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856C3" w14:textId="0CCCE1CD" w:rsidR="00AD0841" w:rsidRDefault="00AD0841" w:rsidP="004E3DE3">
      <w:pPr>
        <w:pStyle w:val="NoSpacing"/>
        <w:rPr>
          <w:rFonts w:cs="Arial"/>
          <w:szCs w:val="20"/>
        </w:rPr>
      </w:pPr>
    </w:p>
    <w:p w14:paraId="2AFF30AB" w14:textId="77777777" w:rsidR="00780119" w:rsidRPr="00D6138F" w:rsidRDefault="00780119" w:rsidP="004E3DE3">
      <w:pPr>
        <w:pStyle w:val="NoSpacing"/>
        <w:rPr>
          <w:rFonts w:cs="Arial"/>
          <w:szCs w:val="20"/>
        </w:rPr>
      </w:pPr>
    </w:p>
    <w:tbl>
      <w:tblPr>
        <w:tblW w:w="0" w:type="auto"/>
        <w:tblInd w:w="-5" w:type="dxa"/>
        <w:shd w:val="clear" w:color="auto" w:fill="FFA543"/>
        <w:tblLook w:val="04A0" w:firstRow="1" w:lastRow="0" w:firstColumn="1" w:lastColumn="0" w:noHBand="0" w:noVBand="1"/>
      </w:tblPr>
      <w:tblGrid>
        <w:gridCol w:w="9031"/>
      </w:tblGrid>
      <w:tr w:rsidR="00B7667D" w:rsidRPr="00D6138F" w14:paraId="77A6F0F3" w14:textId="77777777" w:rsidTr="00CD308E">
        <w:trPr>
          <w:trHeight w:val="386"/>
        </w:trPr>
        <w:tc>
          <w:tcPr>
            <w:tcW w:w="9031" w:type="dxa"/>
            <w:shd w:val="clear" w:color="auto" w:fill="FFA543"/>
            <w:vAlign w:val="center"/>
          </w:tcPr>
          <w:p w14:paraId="4AD56595" w14:textId="77777777" w:rsidR="00B7667D" w:rsidRPr="00D6138F" w:rsidRDefault="004C240C"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60116B" w:rsidRPr="00D6138F">
              <w:rPr>
                <w:rFonts w:eastAsia="Arial Unicode MS" w:cs="Arial"/>
                <w:b/>
                <w:bCs/>
                <w:color w:val="FFFFFF" w:themeColor="background1"/>
              </w:rPr>
              <w:tab/>
            </w:r>
            <w:bookmarkStart w:id="0" w:name="BasisOfPreparation"/>
            <w:r w:rsidR="00745EE3" w:rsidRPr="00D6138F">
              <w:rPr>
                <w:rFonts w:eastAsia="Arial Unicode MS" w:cs="Arial"/>
                <w:b/>
                <w:bCs/>
                <w:color w:val="FFFFFF" w:themeColor="background1"/>
              </w:rPr>
              <w:t>Basis of preparation</w:t>
            </w:r>
            <w:bookmarkEnd w:id="0"/>
          </w:p>
        </w:tc>
      </w:tr>
    </w:tbl>
    <w:p w14:paraId="5A7682BA" w14:textId="77777777" w:rsidR="00D571AF" w:rsidRPr="00D6138F" w:rsidRDefault="00D571AF" w:rsidP="004E3DE3">
      <w:pPr>
        <w:pStyle w:val="ListParagraph"/>
        <w:spacing w:after="0" w:line="240" w:lineRule="auto"/>
        <w:ind w:left="0" w:right="86"/>
        <w:contextualSpacing w:val="0"/>
        <w:jc w:val="both"/>
        <w:rPr>
          <w:rFonts w:ascii="Arial" w:hAnsi="Arial" w:cs="Arial"/>
          <w:color w:val="000000" w:themeColor="text1"/>
          <w:sz w:val="20"/>
          <w:szCs w:val="20"/>
        </w:rPr>
      </w:pPr>
    </w:p>
    <w:p w14:paraId="0F81FB81" w14:textId="0352DBCB" w:rsidR="00745EE3" w:rsidRPr="00D6138F" w:rsidRDefault="00745EE3" w:rsidP="004E3DE3">
      <w:pPr>
        <w:spacing w:line="240" w:lineRule="auto"/>
        <w:jc w:val="both"/>
        <w:rPr>
          <w:rFonts w:eastAsia="Arial Unicode MS" w:cs="Arial"/>
          <w:b/>
          <w:bCs/>
          <w:color w:val="44546A" w:themeColor="text2"/>
        </w:rPr>
      </w:pPr>
      <w:r w:rsidRPr="00D6138F">
        <w:rPr>
          <w:rFonts w:eastAsia="Arial Unicode MS" w:cs="Arial"/>
          <w:spacing w:val="-4"/>
        </w:rPr>
        <w:t>The financial information has been prepared in accordance with Thai Accounting Standard (TAS) no. 34,</w:t>
      </w:r>
      <w:r w:rsidRPr="00D6138F">
        <w:rPr>
          <w:rFonts w:eastAsia="Arial Unicode MS" w:cs="Arial"/>
        </w:rPr>
        <w:t xml:space="preserve"> Interim Financial Reporting and other financial reporting requirements issued under the Securities and Exchange Act.</w:t>
      </w:r>
    </w:p>
    <w:p w14:paraId="089A46DA" w14:textId="77777777" w:rsidR="00745EE3" w:rsidRPr="00D6138F" w:rsidRDefault="00745EE3" w:rsidP="004E3DE3">
      <w:pPr>
        <w:spacing w:line="240" w:lineRule="auto"/>
        <w:jc w:val="both"/>
        <w:rPr>
          <w:rFonts w:eastAsia="Arial Unicode MS" w:cs="Arial"/>
        </w:rPr>
      </w:pPr>
    </w:p>
    <w:p w14:paraId="219CDB82" w14:textId="77777777" w:rsidR="00745EE3" w:rsidRPr="00D6138F" w:rsidRDefault="00745EE3" w:rsidP="004E3DE3">
      <w:pPr>
        <w:spacing w:line="240" w:lineRule="auto"/>
        <w:jc w:val="both"/>
        <w:rPr>
          <w:rFonts w:eastAsia="Arial Unicode MS" w:cs="Arial"/>
        </w:rPr>
      </w:pPr>
      <w:r w:rsidRPr="00D6138F">
        <w:rPr>
          <w:rFonts w:eastAsia="Arial Unicode MS" w:cs="Arial"/>
        </w:rPr>
        <w:t>The</w:t>
      </w:r>
      <w:r w:rsidR="00CF71AC" w:rsidRPr="00D6138F">
        <w:rPr>
          <w:rFonts w:eastAsia="Arial Unicode MS" w:cs="Arial"/>
        </w:rPr>
        <w:t xml:space="preserve"> </w:t>
      </w:r>
      <w:r w:rsidR="004D63DE" w:rsidRPr="00D6138F">
        <w:rPr>
          <w:rFonts w:eastAsia="Arial Unicode MS" w:cs="Arial"/>
        </w:rPr>
        <w:t>f</w:t>
      </w:r>
      <w:r w:rsidRPr="00D6138F">
        <w:rPr>
          <w:rFonts w:eastAsia="Arial Unicode MS" w:cs="Arial"/>
        </w:rPr>
        <w:t xml:space="preserve">inancial information should be read in conjunction with the annual financial statements for the year ended 31 December </w:t>
      </w:r>
      <w:r w:rsidR="00712354" w:rsidRPr="00D6138F">
        <w:rPr>
          <w:rFonts w:eastAsia="Arial Unicode MS" w:cs="Arial"/>
        </w:rPr>
        <w:t>2020</w:t>
      </w:r>
      <w:r w:rsidRPr="00D6138F">
        <w:rPr>
          <w:rFonts w:eastAsia="Arial Unicode MS" w:cs="Arial"/>
        </w:rPr>
        <w:t>.</w:t>
      </w:r>
    </w:p>
    <w:p w14:paraId="199DDA8D" w14:textId="77777777" w:rsidR="00745EE3" w:rsidRPr="00D6138F" w:rsidRDefault="00745EE3" w:rsidP="004E3DE3">
      <w:pPr>
        <w:spacing w:line="240" w:lineRule="auto"/>
        <w:jc w:val="both"/>
        <w:rPr>
          <w:rFonts w:eastAsia="Arial Unicode MS" w:cs="Arial"/>
        </w:rPr>
      </w:pPr>
    </w:p>
    <w:p w14:paraId="57D62245" w14:textId="77777777" w:rsidR="00745EE3" w:rsidRPr="00D6138F" w:rsidRDefault="00745EE3" w:rsidP="004E3DE3">
      <w:pPr>
        <w:spacing w:line="240" w:lineRule="auto"/>
        <w:jc w:val="both"/>
        <w:rPr>
          <w:rFonts w:eastAsia="Arial Unicode MS" w:cs="Arial"/>
        </w:rPr>
      </w:pPr>
      <w:r w:rsidRPr="00D6138F">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EDA31B" w14:textId="77777777" w:rsidR="00DB6287" w:rsidRPr="00D6138F" w:rsidRDefault="00DB6287" w:rsidP="004E3DE3">
      <w:pPr>
        <w:pStyle w:val="Heading8"/>
        <w:tabs>
          <w:tab w:val="left" w:pos="540"/>
        </w:tabs>
        <w:spacing w:line="240" w:lineRule="auto"/>
        <w:rPr>
          <w:rFonts w:ascii="Arial" w:hAnsi="Arial" w:cs="Arial"/>
          <w:b w:val="0"/>
          <w:bCs w:val="0"/>
          <w:color w:val="000000" w:themeColor="text1"/>
          <w:shd w:val="clear" w:color="auto" w:fill="FFFFFF" w:themeFill="background1"/>
        </w:rPr>
      </w:pPr>
    </w:p>
    <w:p w14:paraId="53972E2E" w14:textId="77777777" w:rsidR="00745EE3" w:rsidRPr="00D6138F" w:rsidRDefault="00745EE3" w:rsidP="004E3DE3">
      <w:pPr>
        <w:spacing w:line="240" w:lineRule="auto"/>
        <w:rPr>
          <w:rFonts w:cs="Arial"/>
        </w:rPr>
      </w:pPr>
    </w:p>
    <w:tbl>
      <w:tblPr>
        <w:tblW w:w="0" w:type="auto"/>
        <w:tblInd w:w="-5" w:type="dxa"/>
        <w:shd w:val="clear" w:color="auto" w:fill="FFA543"/>
        <w:tblLook w:val="04A0" w:firstRow="1" w:lastRow="0" w:firstColumn="1" w:lastColumn="0" w:noHBand="0" w:noVBand="1"/>
      </w:tblPr>
      <w:tblGrid>
        <w:gridCol w:w="9031"/>
      </w:tblGrid>
      <w:tr w:rsidR="00745EE3" w:rsidRPr="00D6138F" w14:paraId="71D7639F" w14:textId="77777777" w:rsidTr="001128E4">
        <w:trPr>
          <w:trHeight w:val="386"/>
        </w:trPr>
        <w:tc>
          <w:tcPr>
            <w:tcW w:w="9031" w:type="dxa"/>
            <w:shd w:val="clear" w:color="auto" w:fill="FFA543"/>
            <w:vAlign w:val="center"/>
          </w:tcPr>
          <w:p w14:paraId="69D37FB6" w14:textId="77777777" w:rsidR="00745EE3" w:rsidRPr="00D6138F" w:rsidRDefault="004C240C"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2</w:t>
            </w:r>
            <w:r w:rsidR="00745EE3" w:rsidRPr="00D6138F">
              <w:rPr>
                <w:rFonts w:eastAsia="Arial Unicode MS" w:cs="Arial"/>
                <w:b/>
                <w:bCs/>
                <w:color w:val="FFFFFF" w:themeColor="background1"/>
              </w:rPr>
              <w:tab/>
            </w:r>
            <w:bookmarkStart w:id="1" w:name="AccountingPolcies"/>
            <w:r w:rsidR="00745EE3" w:rsidRPr="00D6138F">
              <w:rPr>
                <w:rFonts w:eastAsia="Arial Unicode MS" w:cs="Arial"/>
                <w:b/>
                <w:bCs/>
                <w:color w:val="FFFFFF" w:themeColor="background1"/>
              </w:rPr>
              <w:t>Accounting policies</w:t>
            </w:r>
            <w:bookmarkEnd w:id="1"/>
          </w:p>
        </w:tc>
      </w:tr>
    </w:tbl>
    <w:p w14:paraId="6F15CA4A" w14:textId="77777777" w:rsidR="00745EE3" w:rsidRPr="00D6138F" w:rsidRDefault="00745EE3" w:rsidP="004E3DE3">
      <w:pPr>
        <w:spacing w:line="240" w:lineRule="auto"/>
        <w:ind w:right="86"/>
        <w:jc w:val="both"/>
        <w:rPr>
          <w:rFonts w:cs="Arial"/>
        </w:rPr>
      </w:pPr>
    </w:p>
    <w:p w14:paraId="31FE58B8" w14:textId="77777777" w:rsidR="00DB289C" w:rsidRPr="00D6138F" w:rsidRDefault="00DB289C" w:rsidP="004E3DE3">
      <w:pPr>
        <w:spacing w:line="240" w:lineRule="auto"/>
        <w:jc w:val="both"/>
        <w:rPr>
          <w:rFonts w:eastAsia="Arial Unicode MS" w:cs="Arial"/>
        </w:rPr>
      </w:pPr>
      <w:r w:rsidRPr="00D6138F">
        <w:rPr>
          <w:rFonts w:eastAsia="Arial Unicode MS" w:cs="Arial"/>
        </w:rPr>
        <w:t xml:space="preserve">The accounting policies used in the preparation of the interim financial information are consistent with </w:t>
      </w:r>
      <w:r w:rsidRPr="00D6138F">
        <w:rPr>
          <w:rFonts w:eastAsia="Arial Unicode MS" w:cs="Arial"/>
          <w:color w:val="000000" w:themeColor="text1"/>
        </w:rPr>
        <w:t xml:space="preserve">those used in the annual financial statements for the year ended 31 December 2020, </w:t>
      </w:r>
      <w:r w:rsidRPr="00D6138F">
        <w:rPr>
          <w:rFonts w:eastAsia="Arial Unicode MS" w:cs="Arial"/>
        </w:rPr>
        <w:t>except for the following:</w:t>
      </w:r>
    </w:p>
    <w:p w14:paraId="059E4A9D" w14:textId="77777777" w:rsidR="00B03174" w:rsidRPr="00D6138F" w:rsidRDefault="00B03174" w:rsidP="004E3DE3">
      <w:pPr>
        <w:spacing w:line="240" w:lineRule="auto"/>
        <w:jc w:val="both"/>
        <w:rPr>
          <w:rFonts w:eastAsia="Arial Unicode MS" w:cs="Arial"/>
        </w:rPr>
      </w:pPr>
    </w:p>
    <w:p w14:paraId="24A10C41" w14:textId="77777777" w:rsidR="00B03174" w:rsidRPr="00D6138F" w:rsidRDefault="00B03174" w:rsidP="004E3DE3">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D6138F">
        <w:rPr>
          <w:rFonts w:ascii="Arial" w:eastAsia="Arial Unicode MS" w:hAnsi="Arial" w:cs="Arial"/>
          <w:b/>
          <w:bCs/>
          <w:color w:val="CF4A02"/>
          <w:sz w:val="20"/>
          <w:szCs w:val="20"/>
          <w:lang w:val="en-GB"/>
        </w:rPr>
        <w:t>The ceasing</w:t>
      </w:r>
      <w:r w:rsidR="00AD5141" w:rsidRPr="00D6138F">
        <w:rPr>
          <w:rFonts w:ascii="Arial" w:eastAsia="Arial Unicode MS" w:hAnsi="Arial" w:cs="Arial"/>
          <w:b/>
          <w:bCs/>
          <w:color w:val="CF4A02"/>
          <w:sz w:val="20"/>
          <w:szCs w:val="20"/>
          <w:lang w:val="en-GB"/>
        </w:rPr>
        <w:t xml:space="preserve"> of</w:t>
      </w:r>
      <w:r w:rsidRPr="00D6138F">
        <w:rPr>
          <w:rFonts w:ascii="Arial" w:eastAsia="Arial Unicode MS" w:hAnsi="Arial" w:cs="Arial"/>
          <w:b/>
          <w:bCs/>
          <w:color w:val="CF4A02"/>
          <w:sz w:val="20"/>
          <w:szCs w:val="20"/>
          <w:lang w:val="en-GB"/>
        </w:rPr>
        <w:t xml:space="preserve"> </w:t>
      </w:r>
      <w:r w:rsidR="00AD5141" w:rsidRPr="00D6138F">
        <w:rPr>
          <w:rFonts w:ascii="Arial" w:eastAsia="Arial Unicode MS" w:hAnsi="Arial" w:cs="Arial"/>
          <w:b/>
          <w:bCs/>
          <w:color w:val="CF4A02"/>
          <w:sz w:val="20"/>
          <w:szCs w:val="20"/>
          <w:lang w:val="en-GB"/>
        </w:rPr>
        <w:t>the temporary measures to relieve the impact from COIVD-19</w:t>
      </w:r>
    </w:p>
    <w:p w14:paraId="515FDB53" w14:textId="77777777" w:rsidR="00B03174" w:rsidRPr="00D6138F" w:rsidRDefault="00B03174" w:rsidP="004E3DE3">
      <w:pPr>
        <w:spacing w:line="240" w:lineRule="auto"/>
        <w:jc w:val="both"/>
        <w:rPr>
          <w:rFonts w:eastAsia="Arial Unicode MS" w:cs="Arial"/>
        </w:rPr>
      </w:pPr>
    </w:p>
    <w:p w14:paraId="656DE474" w14:textId="77777777" w:rsidR="00B03174" w:rsidRPr="00D6138F" w:rsidRDefault="00B03174" w:rsidP="004E3DE3">
      <w:pPr>
        <w:spacing w:line="240" w:lineRule="auto"/>
        <w:jc w:val="both"/>
        <w:rPr>
          <w:rFonts w:eastAsia="Arial Unicode MS" w:cs="Arial"/>
        </w:rPr>
      </w:pPr>
      <w:r w:rsidRPr="00D6138F">
        <w:rPr>
          <w:rFonts w:eastAsia="Arial Unicode MS" w:cs="Arial"/>
        </w:rPr>
        <w:t xml:space="preserve">As </w:t>
      </w:r>
      <w:proofErr w:type="gramStart"/>
      <w:r w:rsidRPr="00D6138F">
        <w:rPr>
          <w:rFonts w:eastAsia="Arial Unicode MS" w:cs="Arial"/>
        </w:rPr>
        <w:t>at</w:t>
      </w:r>
      <w:proofErr w:type="gramEnd"/>
      <w:r w:rsidRPr="00D6138F">
        <w:rPr>
          <w:rFonts w:eastAsia="Arial Unicode MS" w:cs="Arial"/>
        </w:rPr>
        <w:t xml:space="preserve"> </w:t>
      </w:r>
      <w:r w:rsidR="00FE1F8B" w:rsidRPr="00D6138F">
        <w:rPr>
          <w:rFonts w:eastAsia="Cordia New" w:cs="Arial"/>
          <w:spacing w:val="-4"/>
          <w:shd w:val="clear" w:color="auto" w:fill="FFFFFF" w:themeFill="background1"/>
          <w:lang w:val="en-US"/>
        </w:rPr>
        <w:t>1 January 2021</w:t>
      </w:r>
      <w:r w:rsidRPr="00D6138F">
        <w:rPr>
          <w:rFonts w:eastAsia="Arial Unicode MS" w:cs="Arial"/>
        </w:rPr>
        <w:t xml:space="preserve">, the Company ceases applying the temporary measures to relieve the impact from COIVD-19 announced by The Federation of Accounting Professions (TFAC) which were effective for reporting periods ending between 1 January 2020 and 31 December 2020. The ceasing </w:t>
      </w:r>
      <w:r w:rsidR="00AD5141" w:rsidRPr="00D6138F">
        <w:rPr>
          <w:rFonts w:eastAsia="Arial Unicode MS" w:cs="Arial"/>
        </w:rPr>
        <w:t xml:space="preserve">of </w:t>
      </w:r>
      <w:r w:rsidRPr="00D6138F">
        <w:rPr>
          <w:rFonts w:eastAsia="Arial Unicode MS" w:cs="Arial"/>
        </w:rPr>
        <w:t>the guidance do</w:t>
      </w:r>
      <w:r w:rsidR="00AD5141" w:rsidRPr="00D6138F">
        <w:rPr>
          <w:rFonts w:eastAsia="Arial Unicode MS" w:cs="Arial"/>
        </w:rPr>
        <w:t>es</w:t>
      </w:r>
      <w:r w:rsidRPr="00D6138F">
        <w:rPr>
          <w:rFonts w:eastAsia="Arial Unicode MS" w:cs="Arial"/>
        </w:rPr>
        <w:t xml:space="preserve"> not have material impact on the Company.</w:t>
      </w:r>
    </w:p>
    <w:p w14:paraId="43E22629" w14:textId="77777777" w:rsidR="00DB289C" w:rsidRPr="00D6138F" w:rsidRDefault="00DB289C" w:rsidP="004E3DE3">
      <w:pPr>
        <w:spacing w:line="240" w:lineRule="auto"/>
        <w:ind w:right="86"/>
        <w:jc w:val="both"/>
        <w:rPr>
          <w:rFonts w:eastAsia="Arial Unicode MS" w:cs="Arial"/>
        </w:rPr>
      </w:pPr>
    </w:p>
    <w:p w14:paraId="55DEBB93" w14:textId="77777777" w:rsidR="00127F46" w:rsidRPr="00D6138F" w:rsidRDefault="00127F46" w:rsidP="004E3DE3">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D6138F">
        <w:rPr>
          <w:rFonts w:ascii="Arial" w:eastAsia="Arial Unicode MS" w:hAnsi="Arial" w:cs="Arial"/>
          <w:b/>
          <w:bCs/>
          <w:color w:val="CF4A02"/>
          <w:sz w:val="20"/>
          <w:szCs w:val="20"/>
          <w:lang w:val="en-GB"/>
        </w:rPr>
        <w:t>The adoption of the new and amended financial reporting standards</w:t>
      </w:r>
    </w:p>
    <w:p w14:paraId="5CCED795" w14:textId="77777777" w:rsidR="00127F46" w:rsidRPr="00D6138F" w:rsidRDefault="00127F46" w:rsidP="004E3DE3">
      <w:pPr>
        <w:spacing w:line="240" w:lineRule="auto"/>
        <w:ind w:right="86"/>
        <w:jc w:val="both"/>
        <w:rPr>
          <w:rFonts w:eastAsia="Arial Unicode MS" w:cs="Arial"/>
          <w:color w:val="000000" w:themeColor="text1"/>
        </w:rPr>
      </w:pPr>
    </w:p>
    <w:p w14:paraId="06315F86" w14:textId="0411C969" w:rsidR="00DB289C" w:rsidRPr="00D6138F" w:rsidRDefault="00DB289C" w:rsidP="004E3DE3">
      <w:pPr>
        <w:spacing w:line="240" w:lineRule="auto"/>
        <w:jc w:val="both"/>
        <w:rPr>
          <w:rFonts w:eastAsia="Arial Unicode MS" w:cs="Arial"/>
          <w:color w:val="000000" w:themeColor="text1"/>
        </w:rPr>
      </w:pPr>
      <w:r w:rsidRPr="00D6138F">
        <w:rPr>
          <w:rFonts w:eastAsia="Arial Unicode MS" w:cs="Arial"/>
          <w:color w:val="000000" w:themeColor="text1"/>
        </w:rPr>
        <w:t>New and amended Thai Financial Reporting Standards effective for the accounting periods beginning on or after 1 January 2021 do not have material impact on the Company.</w:t>
      </w:r>
    </w:p>
    <w:p w14:paraId="39687392" w14:textId="77268B3E" w:rsidR="00120C09" w:rsidRPr="00D6138F" w:rsidRDefault="00120C09" w:rsidP="004E3DE3">
      <w:pPr>
        <w:spacing w:line="240" w:lineRule="auto"/>
        <w:jc w:val="both"/>
        <w:rPr>
          <w:rFonts w:eastAsia="Arial Unicode MS" w:cs="Arial"/>
          <w:color w:val="000000" w:themeColor="text1"/>
        </w:rPr>
      </w:pPr>
    </w:p>
    <w:p w14:paraId="753457F0" w14:textId="77777777" w:rsidR="00120C09" w:rsidRPr="00D6138F" w:rsidRDefault="00120C09" w:rsidP="00120C09">
      <w:pPr>
        <w:spacing w:line="240" w:lineRule="auto"/>
        <w:rPr>
          <w:rFonts w:eastAsia="Arial Unicode MS" w:cs="Arial"/>
          <w:b/>
          <w:bCs/>
          <w:color w:val="CF4A02"/>
          <w:lang w:val="en-US"/>
        </w:rPr>
      </w:pPr>
      <w:r w:rsidRPr="00D6138F">
        <w:rPr>
          <w:rFonts w:eastAsia="Arial Unicode MS" w:cs="Arial"/>
          <w:b/>
          <w:bCs/>
          <w:color w:val="CF4A02"/>
        </w:rPr>
        <w:t xml:space="preserve">Accounting policy for </w:t>
      </w:r>
      <w:r w:rsidRPr="00D6138F">
        <w:rPr>
          <w:rFonts w:eastAsia="Arial Unicode MS" w:cs="Arial"/>
          <w:b/>
          <w:bCs/>
          <w:color w:val="CF4A02"/>
          <w:lang w:val="en-US"/>
        </w:rPr>
        <w:t>new transaction during the current period</w:t>
      </w:r>
    </w:p>
    <w:p w14:paraId="741E9635" w14:textId="77777777" w:rsidR="00120C09" w:rsidRPr="00D6138F" w:rsidRDefault="00120C09" w:rsidP="00120C09">
      <w:pPr>
        <w:spacing w:line="240" w:lineRule="auto"/>
        <w:ind w:right="86"/>
        <w:jc w:val="both"/>
        <w:rPr>
          <w:rFonts w:cs="Arial"/>
        </w:rPr>
      </w:pPr>
    </w:p>
    <w:p w14:paraId="5475718E" w14:textId="77777777" w:rsidR="00120C09" w:rsidRPr="00D6138F" w:rsidRDefault="00120C09" w:rsidP="00120C09">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D6138F">
        <w:rPr>
          <w:rFonts w:ascii="Arial" w:eastAsia="Arial Unicode MS" w:hAnsi="Arial" w:cs="Arial"/>
          <w:b/>
          <w:bCs/>
          <w:color w:val="CF4A02"/>
          <w:sz w:val="20"/>
          <w:szCs w:val="20"/>
          <w:lang w:val="en-GB"/>
        </w:rPr>
        <w:t>Revenue recognition</w:t>
      </w:r>
    </w:p>
    <w:p w14:paraId="389229A1" w14:textId="77777777" w:rsidR="00120C09" w:rsidRPr="00D6138F" w:rsidRDefault="00120C09" w:rsidP="00120C09">
      <w:pPr>
        <w:spacing w:line="240" w:lineRule="auto"/>
        <w:ind w:right="86"/>
        <w:jc w:val="both"/>
        <w:rPr>
          <w:rFonts w:cs="Arial"/>
        </w:rPr>
      </w:pPr>
    </w:p>
    <w:p w14:paraId="5A53E58C" w14:textId="77777777" w:rsidR="00120C09" w:rsidRPr="00D6138F" w:rsidRDefault="00120C09" w:rsidP="00120C09">
      <w:pPr>
        <w:pStyle w:val="ListParagraph"/>
        <w:tabs>
          <w:tab w:val="left" w:pos="360"/>
        </w:tabs>
        <w:spacing w:after="0" w:line="240" w:lineRule="auto"/>
        <w:ind w:left="0"/>
        <w:jc w:val="thaiDistribute"/>
        <w:rPr>
          <w:rFonts w:ascii="Arial" w:eastAsia="Arial Unicode MS" w:hAnsi="Arial" w:cs="Arial"/>
          <w:color w:val="CF4A02"/>
          <w:sz w:val="20"/>
          <w:szCs w:val="20"/>
          <w:lang w:val="en-GB"/>
        </w:rPr>
      </w:pPr>
      <w:r w:rsidRPr="00D6138F">
        <w:rPr>
          <w:rFonts w:ascii="Arial" w:eastAsia="Arial Unicode MS" w:hAnsi="Arial" w:cs="Arial"/>
          <w:color w:val="CF4A02"/>
          <w:sz w:val="20"/>
          <w:szCs w:val="20"/>
          <w:lang w:val="en-GB"/>
        </w:rPr>
        <w:t xml:space="preserve">Revenue recognition from online game service </w:t>
      </w:r>
    </w:p>
    <w:p w14:paraId="5F9A0074" w14:textId="77777777" w:rsidR="00120C09" w:rsidRPr="00D6138F" w:rsidRDefault="00120C09" w:rsidP="00120C09">
      <w:pPr>
        <w:spacing w:line="240" w:lineRule="auto"/>
        <w:ind w:right="86"/>
        <w:jc w:val="both"/>
        <w:rPr>
          <w:rFonts w:cs="Arial"/>
        </w:rPr>
      </w:pPr>
    </w:p>
    <w:p w14:paraId="1CB8B63F" w14:textId="34443912" w:rsidR="00120C09" w:rsidRPr="00D6138F" w:rsidRDefault="00120C09" w:rsidP="00120C09">
      <w:pPr>
        <w:spacing w:line="240" w:lineRule="auto"/>
        <w:jc w:val="thaiDistribute"/>
        <w:rPr>
          <w:rFonts w:cs="Arial"/>
          <w:color w:val="000000" w:themeColor="text1"/>
          <w:shd w:val="clear" w:color="auto" w:fill="FFFFFF" w:themeFill="background1"/>
          <w:lang w:val="en-US"/>
        </w:rPr>
      </w:pPr>
      <w:r w:rsidRPr="00D6138F">
        <w:rPr>
          <w:rFonts w:eastAsia="Cordia New" w:cs="Arial"/>
          <w:shd w:val="clear" w:color="auto" w:fill="FFFFFF" w:themeFill="background1"/>
          <w:lang w:val="en-US"/>
        </w:rPr>
        <w:t xml:space="preserve">From 1 January 2021, the Company </w:t>
      </w:r>
      <w:proofErr w:type="spellStart"/>
      <w:r w:rsidRPr="00D6138F">
        <w:rPr>
          <w:rFonts w:eastAsia="Cordia New" w:cs="Arial"/>
          <w:shd w:val="clear" w:color="auto" w:fill="FFFFFF" w:themeFill="background1"/>
          <w:lang w:val="en-US"/>
        </w:rPr>
        <w:t>recognised</w:t>
      </w:r>
      <w:proofErr w:type="spellEnd"/>
      <w:r w:rsidRPr="00D6138F">
        <w:rPr>
          <w:rFonts w:eastAsia="Cordia New" w:cs="Arial"/>
          <w:shd w:val="clear" w:color="auto" w:fill="FFFFFF" w:themeFill="background1"/>
          <w:lang w:val="en-US"/>
        </w:rPr>
        <w:t xml:space="preserve"> revenue from online game </w:t>
      </w:r>
      <w:r w:rsidRPr="00D6138F">
        <w:rPr>
          <w:rFonts w:eastAsia="Cordia New" w:cs="Arial"/>
          <w:shd w:val="clear" w:color="auto" w:fill="FFFFFF" w:themeFill="background1"/>
        </w:rPr>
        <w:t xml:space="preserve">service </w:t>
      </w:r>
      <w:r w:rsidRPr="00D6138F">
        <w:rPr>
          <w:rFonts w:eastAsia="Cordia New" w:cs="Arial"/>
          <w:shd w:val="clear" w:color="auto" w:fill="FFFFFF" w:themeFill="background1"/>
          <w:lang w:val="en-US"/>
        </w:rPr>
        <w:t xml:space="preserve">when the Company provides service to customers. </w:t>
      </w:r>
      <w:r w:rsidRPr="00D6138F">
        <w:rPr>
          <w:rFonts w:cs="Arial"/>
          <w:color w:val="000000" w:themeColor="text1"/>
          <w:shd w:val="clear" w:color="auto" w:fill="FFFFFF" w:themeFill="background1"/>
          <w:lang w:val="en-US"/>
        </w:rPr>
        <w:t>The amount paid in advance by the customers but had not been purchased items in game is presented as contract liabilities in the statement of financial position.</w:t>
      </w:r>
    </w:p>
    <w:p w14:paraId="6B5870D2" w14:textId="556905BE" w:rsidR="0099144A" w:rsidRPr="00D6138F" w:rsidRDefault="0099144A" w:rsidP="006C3381">
      <w:pPr>
        <w:shd w:val="clear" w:color="auto" w:fill="FFFFFF"/>
        <w:spacing w:line="240" w:lineRule="auto"/>
        <w:jc w:val="both"/>
        <w:rPr>
          <w:rFonts w:eastAsia="Arial Unicode MS" w:cs="Arial"/>
          <w:color w:val="000000" w:themeColor="text1"/>
        </w:rPr>
      </w:pPr>
    </w:p>
    <w:p w14:paraId="204A67CC" w14:textId="2F2D590E" w:rsidR="007543B4" w:rsidRPr="00D6138F" w:rsidRDefault="007543B4" w:rsidP="00D6138F">
      <w:pPr>
        <w:spacing w:line="240" w:lineRule="auto"/>
        <w:rPr>
          <w:rFonts w:eastAsia="Arial Unicode MS" w:cs="Arial"/>
          <w:color w:val="000000" w:themeColor="text1"/>
        </w:rPr>
      </w:pPr>
      <w:r w:rsidRPr="00D6138F">
        <w:rPr>
          <w:rFonts w:eastAsia="Arial Unicode MS" w:cs="Arial"/>
          <w:color w:val="000000" w:themeColor="text1"/>
        </w:rPr>
        <w:br w:type="page"/>
      </w:r>
    </w:p>
    <w:p w14:paraId="79BE4C1E" w14:textId="3C63DAA8" w:rsidR="006C3381" w:rsidRPr="00D6138F" w:rsidRDefault="006C3381" w:rsidP="006C3381">
      <w:pPr>
        <w:shd w:val="clear" w:color="auto" w:fill="FFFFFF"/>
        <w:spacing w:line="240" w:lineRule="auto"/>
        <w:jc w:val="both"/>
        <w:rPr>
          <w:rFonts w:eastAsia="Arial Unicode MS" w:cs="Arial"/>
          <w:color w:val="000000" w:themeColor="text1"/>
        </w:rPr>
      </w:pPr>
    </w:p>
    <w:p w14:paraId="5DC835A6" w14:textId="77777777" w:rsidR="007543B4" w:rsidRPr="00D6138F" w:rsidRDefault="007543B4" w:rsidP="006C3381">
      <w:pPr>
        <w:shd w:val="clear" w:color="auto" w:fill="FFFFFF"/>
        <w:spacing w:line="240" w:lineRule="auto"/>
        <w:jc w:val="both"/>
        <w:rPr>
          <w:rFonts w:eastAsia="Arial Unicode MS" w:cs="Arial"/>
          <w:color w:val="000000" w:themeColor="text1"/>
        </w:rPr>
      </w:pPr>
    </w:p>
    <w:tbl>
      <w:tblPr>
        <w:tblW w:w="5000" w:type="pct"/>
        <w:shd w:val="clear" w:color="auto" w:fill="FFA543"/>
        <w:tblLook w:val="04A0" w:firstRow="1" w:lastRow="0" w:firstColumn="1" w:lastColumn="0" w:noHBand="0" w:noVBand="1"/>
      </w:tblPr>
      <w:tblGrid>
        <w:gridCol w:w="9026"/>
      </w:tblGrid>
      <w:tr w:rsidR="00240CE2" w:rsidRPr="00D6138F" w14:paraId="17D0B39E" w14:textId="77777777" w:rsidTr="00E6783E">
        <w:trPr>
          <w:trHeight w:val="386"/>
        </w:trPr>
        <w:tc>
          <w:tcPr>
            <w:tcW w:w="5000" w:type="pct"/>
            <w:shd w:val="clear" w:color="auto" w:fill="FFA543"/>
            <w:vAlign w:val="center"/>
          </w:tcPr>
          <w:p w14:paraId="74450B55" w14:textId="77777777" w:rsidR="00240CE2" w:rsidRPr="00D6138F" w:rsidRDefault="00240CE2" w:rsidP="004E3DE3">
            <w:pPr>
              <w:tabs>
                <w:tab w:val="left" w:pos="545"/>
              </w:tabs>
              <w:spacing w:line="240" w:lineRule="auto"/>
              <w:ind w:left="432" w:hanging="432"/>
              <w:rPr>
                <w:rFonts w:eastAsia="Arial Unicode MS" w:cs="Arial"/>
                <w:b/>
                <w:bCs/>
                <w:color w:val="FFFFFF" w:themeColor="background1"/>
                <w:cs/>
              </w:rPr>
            </w:pPr>
            <w:r w:rsidRPr="00D6138F">
              <w:rPr>
                <w:rFonts w:cs="Arial"/>
                <w:b/>
                <w:bCs/>
                <w:color w:val="000000" w:themeColor="text1"/>
              </w:rPr>
              <w:br w:type="page"/>
            </w:r>
            <w:r w:rsidRPr="00D6138F">
              <w:rPr>
                <w:rFonts w:cs="Arial"/>
                <w:b/>
                <w:bCs/>
                <w:color w:val="FFFFFF" w:themeColor="background1"/>
              </w:rPr>
              <w:t>3</w:t>
            </w:r>
            <w:r w:rsidRPr="00D6138F">
              <w:rPr>
                <w:rFonts w:eastAsia="Arial Unicode MS" w:cs="Arial"/>
                <w:b/>
                <w:bCs/>
                <w:color w:val="FFFFFF" w:themeColor="background1"/>
              </w:rPr>
              <w:tab/>
              <w:t>Fair value</w:t>
            </w:r>
          </w:p>
        </w:tc>
      </w:tr>
    </w:tbl>
    <w:p w14:paraId="3C877211" w14:textId="77777777" w:rsidR="00515ABA" w:rsidRPr="00D6138F" w:rsidRDefault="00515ABA" w:rsidP="004E3DE3">
      <w:pPr>
        <w:spacing w:line="240" w:lineRule="auto"/>
        <w:ind w:right="86"/>
        <w:jc w:val="both"/>
        <w:rPr>
          <w:rFonts w:cs="Arial"/>
        </w:rPr>
      </w:pPr>
    </w:p>
    <w:p w14:paraId="332FBC76" w14:textId="56E26F21" w:rsidR="00240CE2" w:rsidRPr="00D6138F" w:rsidRDefault="00515ABA"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r w:rsidRPr="00D6138F">
        <w:rPr>
          <w:rFonts w:cs="Arial"/>
          <w:b w:val="0"/>
          <w:bCs w:val="0"/>
          <w:color w:val="000000" w:themeColor="text1"/>
          <w:spacing w:val="-2"/>
          <w:sz w:val="20"/>
          <w:szCs w:val="20"/>
          <w:shd w:val="clear" w:color="auto" w:fill="FFFFFF" w:themeFill="background1"/>
          <w:lang w:val="en-US"/>
        </w:rPr>
        <w:t>The table below analyses financial instruments are carried at fair value, by valuation method.</w:t>
      </w:r>
      <w:r w:rsidR="00A74737" w:rsidRPr="00D6138F">
        <w:rPr>
          <w:rFonts w:cs="Arial"/>
          <w:b w:val="0"/>
          <w:bCs w:val="0"/>
          <w:color w:val="000000" w:themeColor="text1"/>
          <w:spacing w:val="-2"/>
          <w:sz w:val="20"/>
          <w:szCs w:val="20"/>
          <w:shd w:val="clear" w:color="auto" w:fill="FFFFFF" w:themeFill="background1"/>
          <w:lang w:val="en-US"/>
        </w:rPr>
        <w:t xml:space="preserve"> </w:t>
      </w:r>
      <w:r w:rsidRPr="00D6138F">
        <w:rPr>
          <w:rFonts w:cs="Arial"/>
          <w:b w:val="0"/>
          <w:bCs w:val="0"/>
          <w:color w:val="000000" w:themeColor="text1"/>
          <w:spacing w:val="-2"/>
          <w:sz w:val="20"/>
          <w:szCs w:val="20"/>
          <w:shd w:val="clear" w:color="auto" w:fill="FFFFFF" w:themeFill="background1"/>
          <w:lang w:val="en-US"/>
        </w:rPr>
        <w:t>The different</w:t>
      </w:r>
      <w:r w:rsidRPr="00D6138F">
        <w:rPr>
          <w:rFonts w:cs="Arial"/>
          <w:b w:val="0"/>
          <w:bCs w:val="0"/>
          <w:color w:val="000000" w:themeColor="text1"/>
          <w:sz w:val="20"/>
          <w:szCs w:val="20"/>
          <w:shd w:val="clear" w:color="auto" w:fill="FFFFFF" w:themeFill="background1"/>
          <w:lang w:val="en-US"/>
        </w:rPr>
        <w:t xml:space="preserve"> levels have been defined as follows:</w:t>
      </w:r>
    </w:p>
    <w:p w14:paraId="495DBCE1" w14:textId="77777777" w:rsidR="00B03174" w:rsidRPr="00D6138F" w:rsidRDefault="00B03174"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3"/>
        <w:gridCol w:w="1225"/>
        <w:gridCol w:w="1225"/>
        <w:gridCol w:w="1225"/>
        <w:gridCol w:w="1228"/>
      </w:tblGrid>
      <w:tr w:rsidR="00515ABA" w:rsidRPr="00D6138F" w14:paraId="4A737010" w14:textId="77777777" w:rsidTr="004D4FC7">
        <w:trPr>
          <w:trHeight w:val="536"/>
        </w:trPr>
        <w:tc>
          <w:tcPr>
            <w:tcW w:w="4133" w:type="dxa"/>
            <w:vAlign w:val="bottom"/>
          </w:tcPr>
          <w:p w14:paraId="2C23DE8E" w14:textId="77777777" w:rsidR="00515ABA" w:rsidRPr="00D6138F"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14:paraId="771DA6C1" w14:textId="77777777" w:rsidR="00515ABA" w:rsidRPr="00D6138F" w:rsidRDefault="00515ABA"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D6138F">
              <w:rPr>
                <w:rFonts w:cs="Arial"/>
                <w:b/>
                <w:bCs/>
                <w:color w:val="000000" w:themeColor="text1"/>
                <w:shd w:val="clear" w:color="auto" w:fill="FFFFFF" w:themeFill="background1"/>
              </w:rPr>
              <w:t xml:space="preserve">Financial information </w:t>
            </w:r>
          </w:p>
          <w:p w14:paraId="47932AA8" w14:textId="77777777" w:rsidR="00515ABA" w:rsidRPr="00D6138F" w:rsidRDefault="00515ABA"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D6138F">
              <w:rPr>
                <w:rFonts w:cs="Arial"/>
                <w:b/>
                <w:bCs/>
                <w:color w:val="000000" w:themeColor="text1"/>
                <w:shd w:val="clear" w:color="auto" w:fill="FFFFFF" w:themeFill="background1"/>
              </w:rPr>
              <w:t>(Unaudited but reviewed)</w:t>
            </w:r>
          </w:p>
          <w:p w14:paraId="73D84246" w14:textId="4D868DEF" w:rsidR="00515ABA" w:rsidRPr="00D6138F" w:rsidRDefault="00B3301A"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 xml:space="preserve">30 </w:t>
            </w:r>
            <w:r w:rsidR="00571D63" w:rsidRPr="00D6138F">
              <w:rPr>
                <w:rFonts w:cs="Arial"/>
                <w:b/>
                <w:bCs/>
                <w:color w:val="000000" w:themeColor="text1"/>
                <w:shd w:val="clear" w:color="auto" w:fill="FFFFFF" w:themeFill="background1"/>
              </w:rPr>
              <w:t>S</w:t>
            </w:r>
            <w:r w:rsidRPr="00D6138F">
              <w:rPr>
                <w:rFonts w:cs="Arial"/>
                <w:b/>
                <w:bCs/>
                <w:color w:val="000000" w:themeColor="text1"/>
                <w:shd w:val="clear" w:color="auto" w:fill="FFFFFF" w:themeFill="background1"/>
              </w:rPr>
              <w:t>e</w:t>
            </w:r>
            <w:r w:rsidR="00571D63" w:rsidRPr="00D6138F">
              <w:rPr>
                <w:rFonts w:cs="Arial"/>
                <w:b/>
                <w:bCs/>
                <w:color w:val="000000" w:themeColor="text1"/>
                <w:shd w:val="clear" w:color="auto" w:fill="FFFFFF" w:themeFill="background1"/>
              </w:rPr>
              <w:t>pt</w:t>
            </w:r>
            <w:r w:rsidR="002F2E6B" w:rsidRPr="00D6138F">
              <w:rPr>
                <w:rFonts w:cs="Arial"/>
                <w:b/>
                <w:bCs/>
                <w:color w:val="000000" w:themeColor="text1"/>
                <w:shd w:val="clear" w:color="auto" w:fill="FFFFFF" w:themeFill="background1"/>
              </w:rPr>
              <w:t>e</w:t>
            </w:r>
            <w:r w:rsidR="00571D63" w:rsidRPr="00D6138F">
              <w:rPr>
                <w:rFonts w:cs="Arial"/>
                <w:b/>
                <w:bCs/>
                <w:color w:val="000000" w:themeColor="text1"/>
                <w:shd w:val="clear" w:color="auto" w:fill="FFFFFF" w:themeFill="background1"/>
              </w:rPr>
              <w:t>mber</w:t>
            </w:r>
            <w:r w:rsidR="00515ABA" w:rsidRPr="00D6138F">
              <w:rPr>
                <w:rFonts w:cs="Arial"/>
                <w:b/>
                <w:bCs/>
                <w:color w:val="000000" w:themeColor="text1"/>
                <w:shd w:val="clear" w:color="auto" w:fill="FFFFFF" w:themeFill="background1"/>
              </w:rPr>
              <w:t xml:space="preserve"> 2021</w:t>
            </w:r>
          </w:p>
        </w:tc>
      </w:tr>
      <w:tr w:rsidR="00515ABA" w:rsidRPr="00D6138F" w14:paraId="715A772B" w14:textId="77777777" w:rsidTr="004D4FC7">
        <w:trPr>
          <w:trHeight w:val="246"/>
        </w:trPr>
        <w:tc>
          <w:tcPr>
            <w:tcW w:w="4133" w:type="dxa"/>
            <w:vAlign w:val="bottom"/>
          </w:tcPr>
          <w:p w14:paraId="499F00BC" w14:textId="77777777" w:rsidR="00515ABA" w:rsidRPr="00D6138F"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14:paraId="73EC0DDA"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Level 1</w:t>
            </w:r>
          </w:p>
        </w:tc>
        <w:tc>
          <w:tcPr>
            <w:tcW w:w="1225" w:type="dxa"/>
            <w:tcBorders>
              <w:top w:val="single" w:sz="4" w:space="0" w:color="auto"/>
            </w:tcBorders>
            <w:vAlign w:val="bottom"/>
          </w:tcPr>
          <w:p w14:paraId="41DC5111"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Level 2</w:t>
            </w:r>
          </w:p>
        </w:tc>
        <w:tc>
          <w:tcPr>
            <w:tcW w:w="1225" w:type="dxa"/>
            <w:tcBorders>
              <w:top w:val="single" w:sz="4" w:space="0" w:color="auto"/>
            </w:tcBorders>
            <w:vAlign w:val="bottom"/>
          </w:tcPr>
          <w:p w14:paraId="3C1ED02B"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Level 3</w:t>
            </w:r>
          </w:p>
        </w:tc>
        <w:tc>
          <w:tcPr>
            <w:tcW w:w="1228" w:type="dxa"/>
            <w:tcBorders>
              <w:top w:val="single" w:sz="4" w:space="0" w:color="auto"/>
            </w:tcBorders>
            <w:vAlign w:val="bottom"/>
          </w:tcPr>
          <w:p w14:paraId="0524D70B"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Total</w:t>
            </w:r>
          </w:p>
        </w:tc>
      </w:tr>
      <w:tr w:rsidR="00515ABA" w:rsidRPr="00D6138F" w14:paraId="07546C5D" w14:textId="77777777" w:rsidTr="004D4FC7">
        <w:trPr>
          <w:trHeight w:val="288"/>
        </w:trPr>
        <w:tc>
          <w:tcPr>
            <w:tcW w:w="4133" w:type="dxa"/>
            <w:vAlign w:val="bottom"/>
          </w:tcPr>
          <w:p w14:paraId="369A92F9" w14:textId="77777777" w:rsidR="00515ABA" w:rsidRPr="00D6138F"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14:paraId="63053917"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5A6C1101"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7ED5318B"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 xml:space="preserve"> Baht</w:t>
            </w:r>
          </w:p>
        </w:tc>
        <w:tc>
          <w:tcPr>
            <w:tcW w:w="1228" w:type="dxa"/>
            <w:tcBorders>
              <w:bottom w:val="single" w:sz="4" w:space="0" w:color="auto"/>
            </w:tcBorders>
            <w:shd w:val="clear" w:color="auto" w:fill="auto"/>
            <w:vAlign w:val="bottom"/>
          </w:tcPr>
          <w:p w14:paraId="53DAAE10"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Baht</w:t>
            </w:r>
          </w:p>
        </w:tc>
      </w:tr>
      <w:tr w:rsidR="00515ABA" w:rsidRPr="00D6138F" w14:paraId="18602267" w14:textId="77777777" w:rsidTr="004D4FC7">
        <w:trPr>
          <w:trHeight w:val="246"/>
        </w:trPr>
        <w:tc>
          <w:tcPr>
            <w:tcW w:w="4133" w:type="dxa"/>
            <w:vAlign w:val="bottom"/>
          </w:tcPr>
          <w:p w14:paraId="4CCDE960" w14:textId="77777777" w:rsidR="00515ABA" w:rsidRPr="00D6138F"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Assets</w:t>
            </w:r>
          </w:p>
        </w:tc>
        <w:tc>
          <w:tcPr>
            <w:tcW w:w="1225" w:type="dxa"/>
            <w:shd w:val="clear" w:color="auto" w:fill="FAFAFA"/>
            <w:vAlign w:val="bottom"/>
          </w:tcPr>
          <w:p w14:paraId="127EED8E" w14:textId="77777777" w:rsidR="00515ABA" w:rsidRPr="00D6138F"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14:paraId="2A6C26B8" w14:textId="77777777" w:rsidR="00515ABA" w:rsidRPr="00D6138F"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14:paraId="12163B49" w14:textId="77777777" w:rsidR="00515ABA" w:rsidRPr="00D6138F"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FAFAFA"/>
            <w:vAlign w:val="bottom"/>
          </w:tcPr>
          <w:p w14:paraId="79ED1C35" w14:textId="77777777" w:rsidR="00515ABA" w:rsidRPr="00D6138F"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D6138F" w14:paraId="32B38584" w14:textId="77777777" w:rsidTr="004D4FC7">
        <w:trPr>
          <w:trHeight w:val="246"/>
        </w:trPr>
        <w:tc>
          <w:tcPr>
            <w:tcW w:w="4133" w:type="dxa"/>
            <w:vAlign w:val="bottom"/>
          </w:tcPr>
          <w:p w14:paraId="3B149AB7" w14:textId="77777777" w:rsidR="00515ABA" w:rsidRPr="00D6138F"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 xml:space="preserve">Financial assets measured at fair </w:t>
            </w:r>
          </w:p>
        </w:tc>
        <w:tc>
          <w:tcPr>
            <w:tcW w:w="1225" w:type="dxa"/>
            <w:shd w:val="clear" w:color="auto" w:fill="FAFAFA"/>
            <w:vAlign w:val="bottom"/>
          </w:tcPr>
          <w:p w14:paraId="20803B65" w14:textId="77777777" w:rsidR="00515ABA" w:rsidRPr="00D6138F" w:rsidRDefault="00515ABA" w:rsidP="004E3DE3">
            <w:pPr>
              <w:spacing w:line="240" w:lineRule="auto"/>
              <w:ind w:right="-72"/>
              <w:jc w:val="right"/>
              <w:rPr>
                <w:rFonts w:cs="Arial"/>
                <w:color w:val="000000" w:themeColor="text1"/>
                <w:lang w:val="en-GB"/>
              </w:rPr>
            </w:pPr>
          </w:p>
        </w:tc>
        <w:tc>
          <w:tcPr>
            <w:tcW w:w="1225" w:type="dxa"/>
            <w:shd w:val="clear" w:color="auto" w:fill="FAFAFA"/>
            <w:vAlign w:val="bottom"/>
          </w:tcPr>
          <w:p w14:paraId="72734E28" w14:textId="77777777" w:rsidR="00515ABA" w:rsidRPr="00D6138F" w:rsidRDefault="00515ABA" w:rsidP="004E3DE3">
            <w:pPr>
              <w:spacing w:line="240" w:lineRule="auto"/>
              <w:ind w:right="-72"/>
              <w:jc w:val="right"/>
              <w:rPr>
                <w:rFonts w:cs="Arial"/>
                <w:color w:val="000000" w:themeColor="text1"/>
                <w:lang w:val="en-GB"/>
              </w:rPr>
            </w:pPr>
          </w:p>
        </w:tc>
        <w:tc>
          <w:tcPr>
            <w:tcW w:w="1225" w:type="dxa"/>
            <w:shd w:val="clear" w:color="auto" w:fill="FAFAFA"/>
            <w:vAlign w:val="bottom"/>
          </w:tcPr>
          <w:p w14:paraId="4C8A44C6" w14:textId="77777777" w:rsidR="00515ABA" w:rsidRPr="00D6138F" w:rsidRDefault="00515ABA" w:rsidP="004E3DE3">
            <w:pPr>
              <w:spacing w:line="240" w:lineRule="auto"/>
              <w:ind w:right="-72"/>
              <w:jc w:val="right"/>
              <w:rPr>
                <w:rFonts w:cs="Arial"/>
                <w:color w:val="000000" w:themeColor="text1"/>
                <w:lang w:val="en-GB"/>
              </w:rPr>
            </w:pPr>
          </w:p>
        </w:tc>
        <w:tc>
          <w:tcPr>
            <w:tcW w:w="1228" w:type="dxa"/>
            <w:shd w:val="clear" w:color="auto" w:fill="FAFAFA"/>
            <w:vAlign w:val="bottom"/>
          </w:tcPr>
          <w:p w14:paraId="6F7D3DAA" w14:textId="77777777" w:rsidR="00515ABA" w:rsidRPr="00D6138F" w:rsidRDefault="00515ABA" w:rsidP="004E3DE3">
            <w:pPr>
              <w:spacing w:line="240" w:lineRule="auto"/>
              <w:ind w:right="-72"/>
              <w:jc w:val="right"/>
              <w:rPr>
                <w:rFonts w:cs="Arial"/>
                <w:color w:val="000000" w:themeColor="text1"/>
                <w:cs/>
                <w:lang w:val="en-GB"/>
              </w:rPr>
            </w:pPr>
          </w:p>
        </w:tc>
      </w:tr>
      <w:tr w:rsidR="00515ABA" w:rsidRPr="00D6138F" w14:paraId="63855B61" w14:textId="77777777" w:rsidTr="004D4FC7">
        <w:tc>
          <w:tcPr>
            <w:tcW w:w="4133" w:type="dxa"/>
            <w:vAlign w:val="bottom"/>
          </w:tcPr>
          <w:p w14:paraId="2C15DC04" w14:textId="77777777" w:rsidR="00515ABA" w:rsidRPr="00D6138F"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D6138F">
              <w:rPr>
                <w:rFonts w:cs="Arial"/>
                <w:b/>
                <w:bCs/>
                <w:color w:val="000000" w:themeColor="text1"/>
                <w:shd w:val="clear" w:color="auto" w:fill="FFFFFF" w:themeFill="background1"/>
                <w:cs/>
              </w:rPr>
              <w:t xml:space="preserve">   </w:t>
            </w:r>
            <w:r w:rsidRPr="00D6138F">
              <w:rPr>
                <w:rFonts w:cs="Arial"/>
                <w:b/>
                <w:bCs/>
                <w:color w:val="000000" w:themeColor="text1"/>
                <w:shd w:val="clear" w:color="auto" w:fill="FFFFFF" w:themeFill="background1"/>
              </w:rPr>
              <w:t>value</w:t>
            </w:r>
            <w:r w:rsidRPr="00D6138F">
              <w:rPr>
                <w:rFonts w:cs="Arial"/>
                <w:color w:val="000000" w:themeColor="text1"/>
                <w:shd w:val="clear" w:color="auto" w:fill="FFFFFF" w:themeFill="background1"/>
              </w:rPr>
              <w:t xml:space="preserve"> </w:t>
            </w:r>
            <w:r w:rsidRPr="00D6138F">
              <w:rPr>
                <w:rFonts w:cs="Arial"/>
                <w:b/>
                <w:bCs/>
                <w:color w:val="000000" w:themeColor="text1"/>
                <w:shd w:val="clear" w:color="auto" w:fill="FFFFFF" w:themeFill="background1"/>
              </w:rPr>
              <w:t>through profit or loss</w:t>
            </w:r>
          </w:p>
        </w:tc>
        <w:tc>
          <w:tcPr>
            <w:tcW w:w="1225" w:type="dxa"/>
            <w:shd w:val="clear" w:color="auto" w:fill="FAFAFA"/>
            <w:vAlign w:val="bottom"/>
          </w:tcPr>
          <w:p w14:paraId="5DA64EBB" w14:textId="77777777" w:rsidR="00515ABA" w:rsidRPr="00D6138F" w:rsidRDefault="00515ABA" w:rsidP="004E3DE3">
            <w:pPr>
              <w:spacing w:line="240" w:lineRule="auto"/>
              <w:ind w:right="-72"/>
              <w:jc w:val="right"/>
              <w:rPr>
                <w:rFonts w:cs="Arial"/>
                <w:color w:val="000000" w:themeColor="text1"/>
              </w:rPr>
            </w:pPr>
          </w:p>
        </w:tc>
        <w:tc>
          <w:tcPr>
            <w:tcW w:w="1225" w:type="dxa"/>
            <w:shd w:val="clear" w:color="auto" w:fill="FAFAFA"/>
            <w:vAlign w:val="bottom"/>
          </w:tcPr>
          <w:p w14:paraId="50274E80" w14:textId="77777777" w:rsidR="00515ABA" w:rsidRPr="00D6138F" w:rsidRDefault="00515ABA" w:rsidP="004E3DE3">
            <w:pPr>
              <w:spacing w:line="240" w:lineRule="auto"/>
              <w:ind w:right="-72"/>
              <w:jc w:val="right"/>
              <w:rPr>
                <w:rFonts w:cs="Arial"/>
                <w:color w:val="000000" w:themeColor="text1"/>
              </w:rPr>
            </w:pPr>
          </w:p>
        </w:tc>
        <w:tc>
          <w:tcPr>
            <w:tcW w:w="1225" w:type="dxa"/>
            <w:shd w:val="clear" w:color="auto" w:fill="FAFAFA"/>
            <w:vAlign w:val="bottom"/>
          </w:tcPr>
          <w:p w14:paraId="0EFB53ED" w14:textId="77777777" w:rsidR="00515ABA" w:rsidRPr="00D6138F" w:rsidRDefault="00515ABA" w:rsidP="004E3DE3">
            <w:pPr>
              <w:spacing w:line="240" w:lineRule="auto"/>
              <w:ind w:right="-72"/>
              <w:jc w:val="right"/>
              <w:rPr>
                <w:rFonts w:cs="Arial"/>
                <w:color w:val="000000" w:themeColor="text1"/>
              </w:rPr>
            </w:pPr>
          </w:p>
        </w:tc>
        <w:tc>
          <w:tcPr>
            <w:tcW w:w="1228" w:type="dxa"/>
            <w:shd w:val="clear" w:color="auto" w:fill="FAFAFA"/>
            <w:vAlign w:val="bottom"/>
          </w:tcPr>
          <w:p w14:paraId="5ACF7341" w14:textId="77777777" w:rsidR="00515ABA" w:rsidRPr="00D6138F" w:rsidRDefault="00515ABA" w:rsidP="004E3DE3">
            <w:pPr>
              <w:spacing w:line="240" w:lineRule="auto"/>
              <w:ind w:right="-72"/>
              <w:jc w:val="right"/>
              <w:rPr>
                <w:rFonts w:cs="Arial"/>
                <w:color w:val="000000" w:themeColor="text1"/>
              </w:rPr>
            </w:pPr>
          </w:p>
        </w:tc>
      </w:tr>
      <w:tr w:rsidR="00EF5384" w:rsidRPr="00D6138F" w14:paraId="0C88BB3F" w14:textId="77777777" w:rsidTr="001C7429">
        <w:tc>
          <w:tcPr>
            <w:tcW w:w="4133" w:type="dxa"/>
            <w:vAlign w:val="bottom"/>
          </w:tcPr>
          <w:p w14:paraId="0E0F7F1E" w14:textId="77777777" w:rsidR="00EF5384" w:rsidRPr="00D6138F" w:rsidRDefault="00EF5384" w:rsidP="004E3DE3">
            <w:pPr>
              <w:pStyle w:val="Header"/>
              <w:tabs>
                <w:tab w:val="clear" w:pos="4153"/>
                <w:tab w:val="clear" w:pos="8306"/>
                <w:tab w:val="left" w:pos="169"/>
              </w:tabs>
              <w:spacing w:line="240" w:lineRule="auto"/>
              <w:ind w:left="-109" w:right="-126"/>
              <w:rPr>
                <w:rFonts w:cs="Arial"/>
                <w:color w:val="000000" w:themeColor="text1"/>
                <w:shd w:val="clear" w:color="auto" w:fill="FFFFFF" w:themeFill="background1"/>
                <w:lang w:val="en-GB"/>
              </w:rPr>
            </w:pPr>
            <w:r w:rsidRPr="00D6138F">
              <w:rPr>
                <w:rFonts w:cs="Arial"/>
                <w:color w:val="000000" w:themeColor="text1"/>
                <w:shd w:val="clear" w:color="auto" w:fill="FFFFFF" w:themeFill="background1"/>
                <w:cs/>
              </w:rPr>
              <w:t xml:space="preserve">   </w:t>
            </w:r>
            <w:r w:rsidRPr="00D6138F">
              <w:rPr>
                <w:rFonts w:cs="Arial"/>
                <w:color w:val="000000" w:themeColor="text1"/>
                <w:shd w:val="clear" w:color="auto" w:fill="FFFFFF" w:themeFill="background1"/>
              </w:rPr>
              <w:t>Investment in mutual funds</w:t>
            </w:r>
          </w:p>
        </w:tc>
        <w:tc>
          <w:tcPr>
            <w:tcW w:w="1225" w:type="dxa"/>
            <w:shd w:val="clear" w:color="auto" w:fill="FAFAFA"/>
            <w:vAlign w:val="bottom"/>
          </w:tcPr>
          <w:p w14:paraId="038C6470" w14:textId="69BBC4BC" w:rsidR="0042433E" w:rsidRPr="00D6138F" w:rsidRDefault="0042433E" w:rsidP="0042433E">
            <w:pPr>
              <w:spacing w:line="240" w:lineRule="auto"/>
              <w:ind w:right="-72"/>
              <w:jc w:val="right"/>
              <w:rPr>
                <w:rFonts w:cs="Arial"/>
                <w:color w:val="000000" w:themeColor="text1"/>
                <w:szCs w:val="25"/>
                <w:lang w:val="en-GB"/>
              </w:rPr>
            </w:pPr>
            <w:r w:rsidRPr="00D6138F">
              <w:rPr>
                <w:rFonts w:cs="Arial"/>
                <w:color w:val="000000" w:themeColor="text1"/>
                <w:szCs w:val="25"/>
                <w:lang w:val="en-GB"/>
              </w:rPr>
              <w:t>-</w:t>
            </w:r>
          </w:p>
        </w:tc>
        <w:tc>
          <w:tcPr>
            <w:tcW w:w="1225" w:type="dxa"/>
            <w:shd w:val="clear" w:color="auto" w:fill="FAFAFA"/>
          </w:tcPr>
          <w:p w14:paraId="3BF5DB8E" w14:textId="179EE218" w:rsidR="00EF5384" w:rsidRPr="00D6138F" w:rsidRDefault="0042433E" w:rsidP="004E3DE3">
            <w:pPr>
              <w:spacing w:line="240" w:lineRule="auto"/>
              <w:ind w:right="-72"/>
              <w:jc w:val="right"/>
              <w:rPr>
                <w:rFonts w:cs="Arial"/>
                <w:color w:val="000000" w:themeColor="text1"/>
              </w:rPr>
            </w:pPr>
            <w:r w:rsidRPr="00D6138F">
              <w:rPr>
                <w:rFonts w:cs="Arial"/>
                <w:color w:val="000000" w:themeColor="text1"/>
              </w:rPr>
              <w:t>30,689,160</w:t>
            </w:r>
          </w:p>
        </w:tc>
        <w:tc>
          <w:tcPr>
            <w:tcW w:w="1225" w:type="dxa"/>
            <w:shd w:val="clear" w:color="auto" w:fill="FAFAFA"/>
            <w:vAlign w:val="bottom"/>
          </w:tcPr>
          <w:p w14:paraId="61F49945" w14:textId="04D1ECF0" w:rsidR="00EF5384" w:rsidRPr="00D6138F" w:rsidRDefault="0042433E" w:rsidP="004E3DE3">
            <w:pPr>
              <w:spacing w:line="240" w:lineRule="auto"/>
              <w:ind w:right="-72"/>
              <w:jc w:val="right"/>
              <w:rPr>
                <w:rFonts w:cs="Arial"/>
                <w:color w:val="000000" w:themeColor="text1"/>
                <w:lang w:val="en-GB"/>
              </w:rPr>
            </w:pPr>
            <w:r w:rsidRPr="00D6138F">
              <w:rPr>
                <w:rFonts w:cs="Arial"/>
                <w:color w:val="000000" w:themeColor="text1"/>
                <w:lang w:val="en-GB"/>
              </w:rPr>
              <w:t>-</w:t>
            </w:r>
          </w:p>
        </w:tc>
        <w:tc>
          <w:tcPr>
            <w:tcW w:w="1228" w:type="dxa"/>
            <w:shd w:val="clear" w:color="auto" w:fill="FAFAFA"/>
          </w:tcPr>
          <w:p w14:paraId="7FA8DF3A" w14:textId="345FC91F" w:rsidR="00EF5384" w:rsidRPr="00D6138F" w:rsidRDefault="0042433E" w:rsidP="004E3DE3">
            <w:pPr>
              <w:spacing w:line="240" w:lineRule="auto"/>
              <w:ind w:right="-72"/>
              <w:jc w:val="right"/>
              <w:rPr>
                <w:rFonts w:cs="Arial"/>
                <w:color w:val="000000" w:themeColor="text1"/>
                <w:cs/>
                <w:lang w:val="en-GB"/>
              </w:rPr>
            </w:pPr>
            <w:r w:rsidRPr="00D6138F">
              <w:rPr>
                <w:rFonts w:cs="Arial"/>
                <w:color w:val="000000" w:themeColor="text1"/>
                <w:lang w:val="en-GB"/>
              </w:rPr>
              <w:t>30,689,160</w:t>
            </w:r>
          </w:p>
        </w:tc>
      </w:tr>
      <w:tr w:rsidR="00EF5384" w:rsidRPr="00D6138F" w14:paraId="1848F0FC" w14:textId="77777777" w:rsidTr="00EF5384">
        <w:tc>
          <w:tcPr>
            <w:tcW w:w="4133" w:type="dxa"/>
            <w:vAlign w:val="bottom"/>
          </w:tcPr>
          <w:p w14:paraId="74840712" w14:textId="77777777" w:rsidR="00EF5384" w:rsidRPr="00D6138F" w:rsidRDefault="00EF5384" w:rsidP="004E3DE3">
            <w:pPr>
              <w:pStyle w:val="Header"/>
              <w:spacing w:line="240" w:lineRule="auto"/>
              <w:ind w:left="-109" w:right="-126"/>
              <w:rPr>
                <w:rFonts w:cs="Arial"/>
                <w:color w:val="000000" w:themeColor="text1"/>
                <w:shd w:val="clear" w:color="auto" w:fill="FFFFFF" w:themeFill="background1"/>
              </w:rPr>
            </w:pPr>
            <w:r w:rsidRPr="00D6138F">
              <w:rPr>
                <w:rFonts w:cs="Arial"/>
                <w:color w:val="000000" w:themeColor="text1"/>
                <w:shd w:val="clear" w:color="auto" w:fill="FFFFFF" w:themeFill="background1"/>
              </w:rPr>
              <w:t xml:space="preserve">   Investment in Government </w:t>
            </w:r>
          </w:p>
          <w:p w14:paraId="08103DAC" w14:textId="6F0B260C" w:rsidR="00EF5384" w:rsidRPr="00D6138F" w:rsidRDefault="00EF5384" w:rsidP="004E3DE3">
            <w:pPr>
              <w:pStyle w:val="Header"/>
              <w:tabs>
                <w:tab w:val="clear" w:pos="4153"/>
                <w:tab w:val="clear" w:pos="8306"/>
              </w:tabs>
              <w:spacing w:line="240" w:lineRule="auto"/>
              <w:ind w:left="-109" w:right="-126"/>
              <w:rPr>
                <w:rFonts w:cs="Arial"/>
                <w:color w:val="000000" w:themeColor="text1"/>
                <w:shd w:val="clear" w:color="auto" w:fill="FFFFFF" w:themeFill="background1"/>
                <w:lang w:val="en-GB"/>
              </w:rPr>
            </w:pPr>
            <w:r w:rsidRPr="00780119">
              <w:rPr>
                <w:rFonts w:cs="Arial"/>
                <w:color w:val="000000" w:themeColor="text1"/>
                <w:shd w:val="clear" w:color="auto" w:fill="FFFFFF" w:themeFill="background1"/>
              </w:rPr>
              <w:t xml:space="preserve">   </w:t>
            </w:r>
            <w:r w:rsidR="00025B15" w:rsidRPr="00780119">
              <w:rPr>
                <w:rFonts w:cs="Arial"/>
                <w:color w:val="000000" w:themeColor="text1"/>
                <w:shd w:val="clear" w:color="auto" w:fill="FFFFFF" w:themeFill="background1"/>
                <w:cs/>
              </w:rPr>
              <w:t xml:space="preserve">   </w:t>
            </w:r>
            <w:r w:rsidRPr="00D6138F">
              <w:rPr>
                <w:rFonts w:cs="Arial"/>
                <w:color w:val="000000" w:themeColor="text1"/>
                <w:shd w:val="clear" w:color="auto" w:fill="FFFFFF" w:themeFill="background1"/>
              </w:rPr>
              <w:t>Savings Bank's Lottery</w:t>
            </w:r>
          </w:p>
        </w:tc>
        <w:tc>
          <w:tcPr>
            <w:tcW w:w="1225" w:type="dxa"/>
            <w:shd w:val="clear" w:color="auto" w:fill="FAFAFA"/>
            <w:vAlign w:val="bottom"/>
          </w:tcPr>
          <w:p w14:paraId="721A93F9" w14:textId="5D271037" w:rsidR="00EF5384" w:rsidRPr="00D6138F" w:rsidRDefault="0042433E" w:rsidP="00571D63">
            <w:pPr>
              <w:spacing w:line="240" w:lineRule="auto"/>
              <w:ind w:right="-72"/>
              <w:jc w:val="right"/>
              <w:rPr>
                <w:rFonts w:cs="Arial"/>
                <w:color w:val="000000" w:themeColor="text1"/>
              </w:rPr>
            </w:pPr>
            <w:r w:rsidRPr="00D6138F">
              <w:rPr>
                <w:rFonts w:cs="Arial"/>
                <w:color w:val="000000" w:themeColor="text1"/>
              </w:rPr>
              <w:t>-</w:t>
            </w:r>
          </w:p>
        </w:tc>
        <w:tc>
          <w:tcPr>
            <w:tcW w:w="1225" w:type="dxa"/>
            <w:shd w:val="clear" w:color="auto" w:fill="FAFAFA"/>
            <w:vAlign w:val="bottom"/>
          </w:tcPr>
          <w:p w14:paraId="00ABA2E9" w14:textId="261EC0A9" w:rsidR="00EF5384" w:rsidRPr="00D6138F" w:rsidRDefault="0042433E" w:rsidP="00571D63">
            <w:pPr>
              <w:spacing w:line="240" w:lineRule="auto"/>
              <w:ind w:right="-72"/>
              <w:jc w:val="right"/>
              <w:rPr>
                <w:rFonts w:cs="Arial"/>
                <w:color w:val="000000" w:themeColor="text1"/>
              </w:rPr>
            </w:pPr>
            <w:r w:rsidRPr="00D6138F">
              <w:rPr>
                <w:rFonts w:cs="Arial"/>
                <w:color w:val="000000" w:themeColor="text1"/>
              </w:rPr>
              <w:t>30,000,000</w:t>
            </w:r>
          </w:p>
        </w:tc>
        <w:tc>
          <w:tcPr>
            <w:tcW w:w="1225" w:type="dxa"/>
            <w:shd w:val="clear" w:color="auto" w:fill="FAFAFA"/>
            <w:vAlign w:val="bottom"/>
          </w:tcPr>
          <w:p w14:paraId="5395640A" w14:textId="047B68FD" w:rsidR="00EF5384" w:rsidRPr="00D6138F" w:rsidRDefault="0042433E" w:rsidP="00571D63">
            <w:pPr>
              <w:spacing w:line="240" w:lineRule="auto"/>
              <w:ind w:right="-72"/>
              <w:jc w:val="right"/>
              <w:rPr>
                <w:rFonts w:cs="Arial"/>
                <w:color w:val="000000" w:themeColor="text1"/>
              </w:rPr>
            </w:pPr>
            <w:r w:rsidRPr="00D6138F">
              <w:rPr>
                <w:rFonts w:cs="Arial"/>
                <w:color w:val="000000" w:themeColor="text1"/>
              </w:rPr>
              <w:t>-</w:t>
            </w:r>
          </w:p>
        </w:tc>
        <w:tc>
          <w:tcPr>
            <w:tcW w:w="1228" w:type="dxa"/>
            <w:shd w:val="clear" w:color="auto" w:fill="FAFAFA"/>
            <w:vAlign w:val="bottom"/>
          </w:tcPr>
          <w:p w14:paraId="252BB199" w14:textId="204EC6C2" w:rsidR="00EF5384" w:rsidRPr="00D6138F" w:rsidRDefault="0042433E" w:rsidP="00571D63">
            <w:pPr>
              <w:spacing w:line="240" w:lineRule="auto"/>
              <w:ind w:right="-72"/>
              <w:jc w:val="right"/>
              <w:rPr>
                <w:rFonts w:cs="Arial"/>
                <w:color w:val="000000" w:themeColor="text1"/>
              </w:rPr>
            </w:pPr>
            <w:r w:rsidRPr="00D6138F">
              <w:rPr>
                <w:rFonts w:cs="Arial"/>
                <w:color w:val="000000" w:themeColor="text1"/>
              </w:rPr>
              <w:t>30,000,000</w:t>
            </w:r>
          </w:p>
        </w:tc>
      </w:tr>
      <w:tr w:rsidR="00515ABA" w:rsidRPr="00D6138F" w14:paraId="1C9927C7" w14:textId="77777777" w:rsidTr="004D4FC7">
        <w:tc>
          <w:tcPr>
            <w:tcW w:w="4133" w:type="dxa"/>
            <w:vAlign w:val="bottom"/>
          </w:tcPr>
          <w:p w14:paraId="4151A214" w14:textId="77777777" w:rsidR="00515ABA" w:rsidRPr="00D6138F" w:rsidRDefault="00515ABA" w:rsidP="004E3DE3">
            <w:pPr>
              <w:spacing w:line="240" w:lineRule="auto"/>
              <w:ind w:right="86"/>
              <w:jc w:val="both"/>
              <w:rPr>
                <w:rFonts w:cs="Arial"/>
                <w:cs/>
                <w:lang w:val="en-GB"/>
              </w:rPr>
            </w:pPr>
          </w:p>
        </w:tc>
        <w:tc>
          <w:tcPr>
            <w:tcW w:w="1225" w:type="dxa"/>
            <w:shd w:val="clear" w:color="auto" w:fill="FAFAFA"/>
            <w:vAlign w:val="bottom"/>
          </w:tcPr>
          <w:p w14:paraId="73C3AB62" w14:textId="77777777" w:rsidR="00515ABA" w:rsidRPr="00D6138F" w:rsidRDefault="00515ABA" w:rsidP="00571D63">
            <w:pPr>
              <w:spacing w:line="240" w:lineRule="auto"/>
              <w:ind w:right="86"/>
              <w:jc w:val="right"/>
              <w:rPr>
                <w:rFonts w:cs="Arial"/>
              </w:rPr>
            </w:pPr>
          </w:p>
        </w:tc>
        <w:tc>
          <w:tcPr>
            <w:tcW w:w="1225" w:type="dxa"/>
            <w:shd w:val="clear" w:color="auto" w:fill="FAFAFA"/>
            <w:vAlign w:val="bottom"/>
          </w:tcPr>
          <w:p w14:paraId="3492D1CD" w14:textId="77777777" w:rsidR="00515ABA" w:rsidRPr="00D6138F" w:rsidRDefault="00515ABA" w:rsidP="00571D63">
            <w:pPr>
              <w:spacing w:line="240" w:lineRule="auto"/>
              <w:ind w:right="86"/>
              <w:jc w:val="right"/>
              <w:rPr>
                <w:rFonts w:cs="Arial"/>
              </w:rPr>
            </w:pPr>
          </w:p>
        </w:tc>
        <w:tc>
          <w:tcPr>
            <w:tcW w:w="1225" w:type="dxa"/>
            <w:shd w:val="clear" w:color="auto" w:fill="FAFAFA"/>
            <w:vAlign w:val="bottom"/>
          </w:tcPr>
          <w:p w14:paraId="7F878168" w14:textId="77777777" w:rsidR="00515ABA" w:rsidRPr="00D6138F" w:rsidRDefault="00515ABA" w:rsidP="00571D63">
            <w:pPr>
              <w:spacing w:line="240" w:lineRule="auto"/>
              <w:ind w:right="86"/>
              <w:jc w:val="right"/>
              <w:rPr>
                <w:rFonts w:cs="Arial"/>
              </w:rPr>
            </w:pPr>
          </w:p>
        </w:tc>
        <w:tc>
          <w:tcPr>
            <w:tcW w:w="1228" w:type="dxa"/>
            <w:shd w:val="clear" w:color="auto" w:fill="FAFAFA"/>
            <w:vAlign w:val="bottom"/>
          </w:tcPr>
          <w:p w14:paraId="0C7C6E1E" w14:textId="77777777" w:rsidR="00515ABA" w:rsidRPr="00D6138F" w:rsidRDefault="00515ABA" w:rsidP="00571D63">
            <w:pPr>
              <w:spacing w:line="240" w:lineRule="auto"/>
              <w:ind w:right="86"/>
              <w:jc w:val="right"/>
              <w:rPr>
                <w:rFonts w:cs="Arial"/>
              </w:rPr>
            </w:pPr>
          </w:p>
        </w:tc>
      </w:tr>
      <w:tr w:rsidR="00515ABA" w:rsidRPr="00D6138F" w14:paraId="08CFF863" w14:textId="77777777" w:rsidTr="004D4FC7">
        <w:tc>
          <w:tcPr>
            <w:tcW w:w="4133" w:type="dxa"/>
            <w:vAlign w:val="bottom"/>
          </w:tcPr>
          <w:p w14:paraId="3A97BD95" w14:textId="77777777" w:rsidR="00515ABA" w:rsidRPr="00D6138F"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cs/>
              </w:rPr>
            </w:pPr>
            <w:r w:rsidRPr="00D6138F">
              <w:rPr>
                <w:rFonts w:cs="Arial"/>
                <w:b/>
                <w:bCs/>
                <w:color w:val="000000" w:themeColor="text1"/>
                <w:shd w:val="clear" w:color="auto" w:fill="FFFFFF" w:themeFill="background1"/>
              </w:rPr>
              <w:t>Liabilities</w:t>
            </w:r>
          </w:p>
        </w:tc>
        <w:tc>
          <w:tcPr>
            <w:tcW w:w="1225" w:type="dxa"/>
            <w:shd w:val="clear" w:color="auto" w:fill="FAFAFA"/>
            <w:vAlign w:val="bottom"/>
          </w:tcPr>
          <w:p w14:paraId="6A50D11F" w14:textId="77777777" w:rsidR="00515ABA" w:rsidRPr="00D6138F" w:rsidRDefault="00515ABA" w:rsidP="004E3DE3">
            <w:pPr>
              <w:spacing w:line="240" w:lineRule="auto"/>
              <w:ind w:right="-72"/>
              <w:jc w:val="right"/>
              <w:rPr>
                <w:rFonts w:cs="Arial"/>
                <w:color w:val="000000" w:themeColor="text1"/>
              </w:rPr>
            </w:pPr>
          </w:p>
        </w:tc>
        <w:tc>
          <w:tcPr>
            <w:tcW w:w="1225" w:type="dxa"/>
            <w:shd w:val="clear" w:color="auto" w:fill="FAFAFA"/>
            <w:vAlign w:val="bottom"/>
          </w:tcPr>
          <w:p w14:paraId="397383DB" w14:textId="77777777" w:rsidR="00515ABA" w:rsidRPr="00D6138F" w:rsidRDefault="00515ABA" w:rsidP="004E3DE3">
            <w:pPr>
              <w:spacing w:line="240" w:lineRule="auto"/>
              <w:ind w:right="-72"/>
              <w:jc w:val="right"/>
              <w:rPr>
                <w:rFonts w:cs="Arial"/>
                <w:color w:val="000000" w:themeColor="text1"/>
              </w:rPr>
            </w:pPr>
          </w:p>
        </w:tc>
        <w:tc>
          <w:tcPr>
            <w:tcW w:w="1225" w:type="dxa"/>
            <w:shd w:val="clear" w:color="auto" w:fill="FAFAFA"/>
            <w:vAlign w:val="bottom"/>
          </w:tcPr>
          <w:p w14:paraId="1F962A20" w14:textId="77777777" w:rsidR="00515ABA" w:rsidRPr="00D6138F" w:rsidRDefault="00515ABA" w:rsidP="004E3DE3">
            <w:pPr>
              <w:spacing w:line="240" w:lineRule="auto"/>
              <w:ind w:right="-72"/>
              <w:jc w:val="right"/>
              <w:rPr>
                <w:rFonts w:cs="Arial"/>
                <w:color w:val="000000" w:themeColor="text1"/>
              </w:rPr>
            </w:pPr>
          </w:p>
        </w:tc>
        <w:tc>
          <w:tcPr>
            <w:tcW w:w="1228" w:type="dxa"/>
            <w:shd w:val="clear" w:color="auto" w:fill="FAFAFA"/>
            <w:vAlign w:val="bottom"/>
          </w:tcPr>
          <w:p w14:paraId="5EDABEA0" w14:textId="77777777" w:rsidR="00515ABA" w:rsidRPr="00D6138F" w:rsidRDefault="00515ABA" w:rsidP="004E3DE3">
            <w:pPr>
              <w:spacing w:line="240" w:lineRule="auto"/>
              <w:ind w:right="-72"/>
              <w:jc w:val="right"/>
              <w:rPr>
                <w:rFonts w:cs="Arial"/>
                <w:color w:val="000000" w:themeColor="text1"/>
              </w:rPr>
            </w:pPr>
          </w:p>
        </w:tc>
      </w:tr>
      <w:tr w:rsidR="00515ABA" w:rsidRPr="00D6138F" w14:paraId="2D73C014" w14:textId="77777777" w:rsidTr="004D4FC7">
        <w:tc>
          <w:tcPr>
            <w:tcW w:w="4133" w:type="dxa"/>
            <w:vAlign w:val="bottom"/>
          </w:tcPr>
          <w:p w14:paraId="2D78B5E6" w14:textId="77777777" w:rsidR="00515ABA" w:rsidRPr="00D6138F"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 xml:space="preserve">Financial derivative liabilities </w:t>
            </w:r>
          </w:p>
        </w:tc>
        <w:tc>
          <w:tcPr>
            <w:tcW w:w="1225" w:type="dxa"/>
            <w:shd w:val="clear" w:color="auto" w:fill="FAFAFA"/>
            <w:vAlign w:val="bottom"/>
          </w:tcPr>
          <w:p w14:paraId="0AE6FA6C" w14:textId="77777777" w:rsidR="00515ABA" w:rsidRPr="00D6138F" w:rsidRDefault="00515ABA" w:rsidP="004E3DE3">
            <w:pPr>
              <w:spacing w:line="240" w:lineRule="auto"/>
              <w:ind w:right="-72"/>
              <w:jc w:val="right"/>
              <w:rPr>
                <w:rFonts w:cs="Arial"/>
                <w:color w:val="000000" w:themeColor="text1"/>
              </w:rPr>
            </w:pPr>
          </w:p>
        </w:tc>
        <w:tc>
          <w:tcPr>
            <w:tcW w:w="1225" w:type="dxa"/>
            <w:shd w:val="clear" w:color="auto" w:fill="FAFAFA"/>
            <w:vAlign w:val="bottom"/>
          </w:tcPr>
          <w:p w14:paraId="5A21A7BF" w14:textId="77777777" w:rsidR="00515ABA" w:rsidRPr="00D6138F" w:rsidRDefault="00515ABA" w:rsidP="004E3DE3">
            <w:pPr>
              <w:spacing w:line="240" w:lineRule="auto"/>
              <w:ind w:right="-72"/>
              <w:jc w:val="right"/>
              <w:rPr>
                <w:rFonts w:cs="Arial"/>
                <w:color w:val="000000" w:themeColor="text1"/>
              </w:rPr>
            </w:pPr>
          </w:p>
        </w:tc>
        <w:tc>
          <w:tcPr>
            <w:tcW w:w="1225" w:type="dxa"/>
            <w:shd w:val="clear" w:color="auto" w:fill="FAFAFA"/>
            <w:vAlign w:val="bottom"/>
          </w:tcPr>
          <w:p w14:paraId="582D3229" w14:textId="77777777" w:rsidR="00515ABA" w:rsidRPr="00D6138F" w:rsidRDefault="00515ABA" w:rsidP="004E3DE3">
            <w:pPr>
              <w:spacing w:line="240" w:lineRule="auto"/>
              <w:ind w:right="-72"/>
              <w:jc w:val="right"/>
              <w:rPr>
                <w:rFonts w:cs="Arial"/>
                <w:color w:val="000000" w:themeColor="text1"/>
              </w:rPr>
            </w:pPr>
          </w:p>
        </w:tc>
        <w:tc>
          <w:tcPr>
            <w:tcW w:w="1228" w:type="dxa"/>
            <w:shd w:val="clear" w:color="auto" w:fill="FAFAFA"/>
            <w:vAlign w:val="bottom"/>
          </w:tcPr>
          <w:p w14:paraId="58EA3EB0" w14:textId="77777777" w:rsidR="00515ABA" w:rsidRPr="00D6138F" w:rsidRDefault="00515ABA" w:rsidP="004E3DE3">
            <w:pPr>
              <w:spacing w:line="240" w:lineRule="auto"/>
              <w:ind w:right="-72"/>
              <w:jc w:val="right"/>
              <w:rPr>
                <w:rFonts w:cs="Arial"/>
                <w:color w:val="000000" w:themeColor="text1"/>
              </w:rPr>
            </w:pPr>
          </w:p>
        </w:tc>
      </w:tr>
      <w:tr w:rsidR="00515ABA" w:rsidRPr="00D6138F" w14:paraId="4AA87372" w14:textId="77777777" w:rsidTr="004D4FC7">
        <w:tc>
          <w:tcPr>
            <w:tcW w:w="4133" w:type="dxa"/>
            <w:vAlign w:val="bottom"/>
          </w:tcPr>
          <w:p w14:paraId="4C9C8672" w14:textId="77777777" w:rsidR="00515ABA" w:rsidRPr="00D6138F"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lang w:val="en-GB"/>
              </w:rPr>
            </w:pPr>
            <w:r w:rsidRPr="00D6138F">
              <w:rPr>
                <w:rFonts w:cs="Arial"/>
                <w:color w:val="000000" w:themeColor="text1"/>
                <w:shd w:val="clear" w:color="auto" w:fill="FFFFFF" w:themeFill="background1"/>
              </w:rPr>
              <w:t xml:space="preserve">   </w:t>
            </w:r>
            <w:r w:rsidR="00777EA7" w:rsidRPr="00D6138F">
              <w:rPr>
                <w:rFonts w:cs="Arial"/>
                <w:color w:val="000000" w:themeColor="text1"/>
                <w:shd w:val="clear" w:color="auto" w:fill="FFFFFF" w:themeFill="background1"/>
              </w:rPr>
              <w:t>Forward contracts</w:t>
            </w:r>
          </w:p>
        </w:tc>
        <w:tc>
          <w:tcPr>
            <w:tcW w:w="1225" w:type="dxa"/>
            <w:shd w:val="clear" w:color="auto" w:fill="FAFAFA"/>
            <w:vAlign w:val="bottom"/>
          </w:tcPr>
          <w:p w14:paraId="2BDEB2AF" w14:textId="092BBF7F" w:rsidR="00515ABA" w:rsidRPr="00D6138F" w:rsidRDefault="0042433E" w:rsidP="004E3DE3">
            <w:pPr>
              <w:spacing w:line="240" w:lineRule="auto"/>
              <w:ind w:right="-72"/>
              <w:jc w:val="right"/>
              <w:rPr>
                <w:rFonts w:cs="Arial"/>
                <w:color w:val="000000" w:themeColor="text1"/>
                <w:lang w:val="en-GB"/>
              </w:rPr>
            </w:pPr>
            <w:r w:rsidRPr="00D6138F">
              <w:rPr>
                <w:rFonts w:cs="Arial"/>
                <w:color w:val="000000" w:themeColor="text1"/>
                <w:lang w:val="en-GB"/>
              </w:rPr>
              <w:t>-</w:t>
            </w:r>
          </w:p>
        </w:tc>
        <w:tc>
          <w:tcPr>
            <w:tcW w:w="1225" w:type="dxa"/>
            <w:shd w:val="clear" w:color="auto" w:fill="FAFAFA"/>
            <w:vAlign w:val="bottom"/>
          </w:tcPr>
          <w:p w14:paraId="1979B34D" w14:textId="2F17D42F" w:rsidR="00515ABA" w:rsidRPr="00D6138F" w:rsidRDefault="0042433E" w:rsidP="004E3DE3">
            <w:pPr>
              <w:spacing w:line="240" w:lineRule="auto"/>
              <w:ind w:right="-72"/>
              <w:jc w:val="right"/>
              <w:rPr>
                <w:rFonts w:cs="Arial"/>
                <w:color w:val="000000" w:themeColor="text1"/>
              </w:rPr>
            </w:pPr>
            <w:r w:rsidRPr="00D6138F">
              <w:rPr>
                <w:rFonts w:cs="Arial"/>
                <w:color w:val="000000" w:themeColor="text1"/>
              </w:rPr>
              <w:t>1,229,156</w:t>
            </w:r>
          </w:p>
        </w:tc>
        <w:tc>
          <w:tcPr>
            <w:tcW w:w="1225" w:type="dxa"/>
            <w:shd w:val="clear" w:color="auto" w:fill="FAFAFA"/>
            <w:vAlign w:val="bottom"/>
          </w:tcPr>
          <w:p w14:paraId="6CE04EA3" w14:textId="401EE9D6" w:rsidR="00515ABA" w:rsidRPr="00D6138F" w:rsidRDefault="0042433E" w:rsidP="004E3DE3">
            <w:pPr>
              <w:spacing w:line="240" w:lineRule="auto"/>
              <w:ind w:right="-72"/>
              <w:jc w:val="right"/>
              <w:rPr>
                <w:rFonts w:cs="Arial"/>
                <w:color w:val="000000" w:themeColor="text1"/>
              </w:rPr>
            </w:pPr>
            <w:r w:rsidRPr="00D6138F">
              <w:rPr>
                <w:rFonts w:cs="Arial"/>
                <w:color w:val="000000" w:themeColor="text1"/>
              </w:rPr>
              <w:t>-</w:t>
            </w:r>
          </w:p>
        </w:tc>
        <w:tc>
          <w:tcPr>
            <w:tcW w:w="1228" w:type="dxa"/>
            <w:shd w:val="clear" w:color="auto" w:fill="FAFAFA"/>
            <w:vAlign w:val="bottom"/>
          </w:tcPr>
          <w:p w14:paraId="7435AFDC" w14:textId="1A260873" w:rsidR="00515ABA" w:rsidRPr="00D6138F" w:rsidRDefault="0042433E" w:rsidP="004E3DE3">
            <w:pPr>
              <w:spacing w:line="240" w:lineRule="auto"/>
              <w:ind w:right="-72"/>
              <w:jc w:val="right"/>
              <w:rPr>
                <w:rFonts w:cs="Arial"/>
                <w:color w:val="000000" w:themeColor="text1"/>
              </w:rPr>
            </w:pPr>
            <w:r w:rsidRPr="00D6138F">
              <w:rPr>
                <w:rFonts w:cs="Arial"/>
                <w:color w:val="000000" w:themeColor="text1"/>
              </w:rPr>
              <w:t>1,229,156</w:t>
            </w:r>
          </w:p>
        </w:tc>
      </w:tr>
    </w:tbl>
    <w:p w14:paraId="3B61C53D" w14:textId="52A2E8F7" w:rsidR="004D4FC7" w:rsidRPr="00D6138F" w:rsidRDefault="004D4FC7"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3"/>
        <w:gridCol w:w="1225"/>
        <w:gridCol w:w="1225"/>
        <w:gridCol w:w="1225"/>
        <w:gridCol w:w="1228"/>
      </w:tblGrid>
      <w:tr w:rsidR="00515ABA" w:rsidRPr="00D6138F" w14:paraId="09BBB079" w14:textId="77777777" w:rsidTr="004D4FC7">
        <w:trPr>
          <w:trHeight w:val="536"/>
        </w:trPr>
        <w:tc>
          <w:tcPr>
            <w:tcW w:w="4133" w:type="dxa"/>
            <w:vAlign w:val="bottom"/>
          </w:tcPr>
          <w:p w14:paraId="30D8936C" w14:textId="77777777" w:rsidR="00515ABA" w:rsidRPr="00D6138F"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14:paraId="7F9C5D0A" w14:textId="77777777" w:rsidR="00515ABA" w:rsidRPr="00D6138F" w:rsidRDefault="00515ABA"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D6138F">
              <w:rPr>
                <w:rFonts w:cs="Arial"/>
                <w:b/>
                <w:bCs/>
                <w:color w:val="000000" w:themeColor="text1"/>
                <w:shd w:val="clear" w:color="auto" w:fill="FFFFFF" w:themeFill="background1"/>
              </w:rPr>
              <w:t xml:space="preserve">Financial information </w:t>
            </w:r>
          </w:p>
          <w:p w14:paraId="2CAA3B6D" w14:textId="77777777" w:rsidR="00515ABA" w:rsidRPr="00D6138F" w:rsidRDefault="00515ABA"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D6138F">
              <w:rPr>
                <w:rFonts w:cs="Arial"/>
                <w:b/>
                <w:bCs/>
                <w:color w:val="000000" w:themeColor="text1"/>
                <w:shd w:val="clear" w:color="auto" w:fill="FFFFFF" w:themeFill="background1"/>
              </w:rPr>
              <w:t>(Audited)</w:t>
            </w:r>
          </w:p>
          <w:p w14:paraId="19B68291" w14:textId="77777777" w:rsidR="00515ABA" w:rsidRPr="00D6138F" w:rsidRDefault="00515ABA"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31 December 2020</w:t>
            </w:r>
          </w:p>
        </w:tc>
      </w:tr>
      <w:tr w:rsidR="00515ABA" w:rsidRPr="00D6138F" w14:paraId="0542635B" w14:textId="77777777" w:rsidTr="004D4FC7">
        <w:trPr>
          <w:trHeight w:val="246"/>
        </w:trPr>
        <w:tc>
          <w:tcPr>
            <w:tcW w:w="4133" w:type="dxa"/>
            <w:vAlign w:val="bottom"/>
          </w:tcPr>
          <w:p w14:paraId="006DC37D" w14:textId="77777777" w:rsidR="00515ABA" w:rsidRPr="00D6138F"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14:paraId="0DF1485D"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Level 1</w:t>
            </w:r>
          </w:p>
        </w:tc>
        <w:tc>
          <w:tcPr>
            <w:tcW w:w="1225" w:type="dxa"/>
            <w:tcBorders>
              <w:top w:val="single" w:sz="4" w:space="0" w:color="auto"/>
            </w:tcBorders>
            <w:vAlign w:val="bottom"/>
          </w:tcPr>
          <w:p w14:paraId="7C71C2DE"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Level 2</w:t>
            </w:r>
          </w:p>
        </w:tc>
        <w:tc>
          <w:tcPr>
            <w:tcW w:w="1225" w:type="dxa"/>
            <w:tcBorders>
              <w:top w:val="single" w:sz="4" w:space="0" w:color="auto"/>
            </w:tcBorders>
            <w:vAlign w:val="bottom"/>
          </w:tcPr>
          <w:p w14:paraId="334DB500"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Level 3</w:t>
            </w:r>
          </w:p>
        </w:tc>
        <w:tc>
          <w:tcPr>
            <w:tcW w:w="1228" w:type="dxa"/>
            <w:tcBorders>
              <w:top w:val="single" w:sz="4" w:space="0" w:color="auto"/>
            </w:tcBorders>
            <w:vAlign w:val="bottom"/>
          </w:tcPr>
          <w:p w14:paraId="472583E9"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Total</w:t>
            </w:r>
          </w:p>
        </w:tc>
      </w:tr>
      <w:tr w:rsidR="00515ABA" w:rsidRPr="00D6138F" w14:paraId="6C918792" w14:textId="77777777" w:rsidTr="004D4FC7">
        <w:trPr>
          <w:trHeight w:val="288"/>
        </w:trPr>
        <w:tc>
          <w:tcPr>
            <w:tcW w:w="4133" w:type="dxa"/>
            <w:vAlign w:val="bottom"/>
          </w:tcPr>
          <w:p w14:paraId="5EEA4823" w14:textId="77777777" w:rsidR="00515ABA" w:rsidRPr="00D6138F"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14:paraId="5CDE5BC0"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5972CA50"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23C838AE"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 xml:space="preserve"> Baht</w:t>
            </w:r>
          </w:p>
        </w:tc>
        <w:tc>
          <w:tcPr>
            <w:tcW w:w="1228" w:type="dxa"/>
            <w:tcBorders>
              <w:bottom w:val="single" w:sz="4" w:space="0" w:color="auto"/>
            </w:tcBorders>
            <w:shd w:val="clear" w:color="auto" w:fill="auto"/>
            <w:vAlign w:val="bottom"/>
          </w:tcPr>
          <w:p w14:paraId="533327FA" w14:textId="77777777" w:rsidR="00515ABA" w:rsidRPr="00D6138F"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Baht</w:t>
            </w:r>
          </w:p>
        </w:tc>
      </w:tr>
      <w:tr w:rsidR="00515ABA" w:rsidRPr="00D6138F" w14:paraId="5DD2B2C1" w14:textId="77777777" w:rsidTr="00D35F8A">
        <w:trPr>
          <w:trHeight w:val="246"/>
        </w:trPr>
        <w:tc>
          <w:tcPr>
            <w:tcW w:w="4133" w:type="dxa"/>
            <w:vAlign w:val="bottom"/>
          </w:tcPr>
          <w:p w14:paraId="260ADF81" w14:textId="77777777" w:rsidR="00515ABA" w:rsidRPr="00D6138F"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Assets</w:t>
            </w:r>
          </w:p>
        </w:tc>
        <w:tc>
          <w:tcPr>
            <w:tcW w:w="1225" w:type="dxa"/>
            <w:shd w:val="clear" w:color="auto" w:fill="auto"/>
            <w:vAlign w:val="bottom"/>
          </w:tcPr>
          <w:p w14:paraId="0A2D2E42" w14:textId="77777777" w:rsidR="00515ABA" w:rsidRPr="00D6138F"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auto"/>
            <w:vAlign w:val="bottom"/>
          </w:tcPr>
          <w:p w14:paraId="02545E04" w14:textId="77777777" w:rsidR="00515ABA" w:rsidRPr="00D6138F"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auto"/>
            <w:vAlign w:val="bottom"/>
          </w:tcPr>
          <w:p w14:paraId="79A7703A" w14:textId="77777777" w:rsidR="00515ABA" w:rsidRPr="00D6138F"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auto"/>
            <w:vAlign w:val="bottom"/>
          </w:tcPr>
          <w:p w14:paraId="27896ACB" w14:textId="77777777" w:rsidR="00515ABA" w:rsidRPr="00D6138F"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D6138F" w14:paraId="2B440B29" w14:textId="77777777" w:rsidTr="00D35F8A">
        <w:trPr>
          <w:trHeight w:val="246"/>
        </w:trPr>
        <w:tc>
          <w:tcPr>
            <w:tcW w:w="4133" w:type="dxa"/>
            <w:vAlign w:val="bottom"/>
          </w:tcPr>
          <w:p w14:paraId="77207B1D" w14:textId="77777777" w:rsidR="00515ABA" w:rsidRPr="00D6138F"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 xml:space="preserve">Financial assets measured at fair </w:t>
            </w:r>
          </w:p>
        </w:tc>
        <w:tc>
          <w:tcPr>
            <w:tcW w:w="1225" w:type="dxa"/>
            <w:shd w:val="clear" w:color="auto" w:fill="auto"/>
            <w:vAlign w:val="bottom"/>
          </w:tcPr>
          <w:p w14:paraId="3420020B" w14:textId="77777777" w:rsidR="00515ABA" w:rsidRPr="00D6138F" w:rsidRDefault="00515ABA" w:rsidP="004E3DE3">
            <w:pPr>
              <w:spacing w:line="240" w:lineRule="auto"/>
              <w:ind w:right="-72"/>
              <w:jc w:val="right"/>
              <w:rPr>
                <w:rFonts w:cs="Arial"/>
                <w:color w:val="000000" w:themeColor="text1"/>
                <w:lang w:val="en-GB"/>
              </w:rPr>
            </w:pPr>
          </w:p>
        </w:tc>
        <w:tc>
          <w:tcPr>
            <w:tcW w:w="1225" w:type="dxa"/>
            <w:shd w:val="clear" w:color="auto" w:fill="auto"/>
            <w:vAlign w:val="bottom"/>
          </w:tcPr>
          <w:p w14:paraId="4AFB393C" w14:textId="77777777" w:rsidR="00515ABA" w:rsidRPr="00D6138F" w:rsidRDefault="00515ABA" w:rsidP="004E3DE3">
            <w:pPr>
              <w:spacing w:line="240" w:lineRule="auto"/>
              <w:ind w:right="-72"/>
              <w:jc w:val="right"/>
              <w:rPr>
                <w:rFonts w:cs="Arial"/>
                <w:color w:val="000000" w:themeColor="text1"/>
                <w:lang w:val="en-GB"/>
              </w:rPr>
            </w:pPr>
          </w:p>
        </w:tc>
        <w:tc>
          <w:tcPr>
            <w:tcW w:w="1225" w:type="dxa"/>
            <w:shd w:val="clear" w:color="auto" w:fill="auto"/>
            <w:vAlign w:val="bottom"/>
          </w:tcPr>
          <w:p w14:paraId="22CF9973" w14:textId="77777777" w:rsidR="00515ABA" w:rsidRPr="00D6138F" w:rsidRDefault="00515ABA" w:rsidP="004E3DE3">
            <w:pPr>
              <w:spacing w:line="240" w:lineRule="auto"/>
              <w:ind w:right="-72"/>
              <w:jc w:val="right"/>
              <w:rPr>
                <w:rFonts w:cs="Arial"/>
                <w:color w:val="000000" w:themeColor="text1"/>
                <w:lang w:val="en-GB"/>
              </w:rPr>
            </w:pPr>
          </w:p>
        </w:tc>
        <w:tc>
          <w:tcPr>
            <w:tcW w:w="1228" w:type="dxa"/>
            <w:shd w:val="clear" w:color="auto" w:fill="auto"/>
            <w:vAlign w:val="bottom"/>
          </w:tcPr>
          <w:p w14:paraId="113EA4C6" w14:textId="77777777" w:rsidR="00515ABA" w:rsidRPr="00D6138F" w:rsidRDefault="00515ABA" w:rsidP="004E3DE3">
            <w:pPr>
              <w:spacing w:line="240" w:lineRule="auto"/>
              <w:ind w:right="-72"/>
              <w:jc w:val="right"/>
              <w:rPr>
                <w:rFonts w:cs="Arial"/>
                <w:color w:val="000000" w:themeColor="text1"/>
                <w:cs/>
                <w:lang w:val="en-GB"/>
              </w:rPr>
            </w:pPr>
          </w:p>
        </w:tc>
      </w:tr>
      <w:tr w:rsidR="00515ABA" w:rsidRPr="00D6138F" w14:paraId="5F8CDEC5" w14:textId="77777777" w:rsidTr="00D35F8A">
        <w:trPr>
          <w:trHeight w:val="73"/>
        </w:trPr>
        <w:tc>
          <w:tcPr>
            <w:tcW w:w="4133" w:type="dxa"/>
            <w:vAlign w:val="bottom"/>
          </w:tcPr>
          <w:p w14:paraId="6C6CE574" w14:textId="77777777" w:rsidR="00515ABA" w:rsidRPr="00D6138F"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D6138F">
              <w:rPr>
                <w:rFonts w:cs="Arial"/>
                <w:b/>
                <w:bCs/>
                <w:color w:val="000000" w:themeColor="text1"/>
                <w:shd w:val="clear" w:color="auto" w:fill="FFFFFF" w:themeFill="background1"/>
                <w:cs/>
              </w:rPr>
              <w:t xml:space="preserve">   </w:t>
            </w:r>
            <w:r w:rsidRPr="00D6138F">
              <w:rPr>
                <w:rFonts w:cs="Arial"/>
                <w:b/>
                <w:bCs/>
                <w:color w:val="000000" w:themeColor="text1"/>
                <w:shd w:val="clear" w:color="auto" w:fill="FFFFFF" w:themeFill="background1"/>
              </w:rPr>
              <w:t>value</w:t>
            </w:r>
            <w:r w:rsidRPr="00D6138F">
              <w:rPr>
                <w:rFonts w:cs="Arial"/>
                <w:color w:val="000000" w:themeColor="text1"/>
                <w:shd w:val="clear" w:color="auto" w:fill="FFFFFF" w:themeFill="background1"/>
              </w:rPr>
              <w:t xml:space="preserve"> </w:t>
            </w:r>
            <w:r w:rsidRPr="00D6138F">
              <w:rPr>
                <w:rFonts w:cs="Arial"/>
                <w:b/>
                <w:bCs/>
                <w:color w:val="000000" w:themeColor="text1"/>
                <w:shd w:val="clear" w:color="auto" w:fill="FFFFFF" w:themeFill="background1"/>
              </w:rPr>
              <w:t>through profit or loss</w:t>
            </w:r>
          </w:p>
        </w:tc>
        <w:tc>
          <w:tcPr>
            <w:tcW w:w="1225" w:type="dxa"/>
            <w:shd w:val="clear" w:color="auto" w:fill="auto"/>
            <w:vAlign w:val="bottom"/>
          </w:tcPr>
          <w:p w14:paraId="28AB90DF" w14:textId="77777777" w:rsidR="00515ABA" w:rsidRPr="00D6138F" w:rsidRDefault="00515ABA" w:rsidP="004E3DE3">
            <w:pPr>
              <w:spacing w:line="240" w:lineRule="auto"/>
              <w:ind w:right="-72"/>
              <w:jc w:val="right"/>
              <w:rPr>
                <w:rFonts w:cs="Arial"/>
                <w:color w:val="000000" w:themeColor="text1"/>
              </w:rPr>
            </w:pPr>
          </w:p>
        </w:tc>
        <w:tc>
          <w:tcPr>
            <w:tcW w:w="1225" w:type="dxa"/>
            <w:shd w:val="clear" w:color="auto" w:fill="auto"/>
            <w:vAlign w:val="bottom"/>
          </w:tcPr>
          <w:p w14:paraId="58E18D0F" w14:textId="77777777" w:rsidR="00515ABA" w:rsidRPr="00D6138F" w:rsidRDefault="00515ABA" w:rsidP="004E3DE3">
            <w:pPr>
              <w:spacing w:line="240" w:lineRule="auto"/>
              <w:ind w:right="-72"/>
              <w:jc w:val="right"/>
              <w:rPr>
                <w:rFonts w:cs="Arial"/>
                <w:color w:val="000000" w:themeColor="text1"/>
              </w:rPr>
            </w:pPr>
          </w:p>
        </w:tc>
        <w:tc>
          <w:tcPr>
            <w:tcW w:w="1225" w:type="dxa"/>
            <w:shd w:val="clear" w:color="auto" w:fill="auto"/>
            <w:vAlign w:val="bottom"/>
          </w:tcPr>
          <w:p w14:paraId="5FED4E51" w14:textId="77777777" w:rsidR="00515ABA" w:rsidRPr="00D6138F" w:rsidRDefault="00515ABA" w:rsidP="004E3DE3">
            <w:pPr>
              <w:spacing w:line="240" w:lineRule="auto"/>
              <w:ind w:right="-72"/>
              <w:jc w:val="right"/>
              <w:rPr>
                <w:rFonts w:cs="Arial"/>
                <w:color w:val="000000" w:themeColor="text1"/>
              </w:rPr>
            </w:pPr>
          </w:p>
        </w:tc>
        <w:tc>
          <w:tcPr>
            <w:tcW w:w="1228" w:type="dxa"/>
            <w:shd w:val="clear" w:color="auto" w:fill="auto"/>
            <w:vAlign w:val="bottom"/>
          </w:tcPr>
          <w:p w14:paraId="2DE25969" w14:textId="77777777" w:rsidR="00515ABA" w:rsidRPr="00D6138F" w:rsidRDefault="00515ABA" w:rsidP="004E3DE3">
            <w:pPr>
              <w:spacing w:line="240" w:lineRule="auto"/>
              <w:ind w:right="-72"/>
              <w:jc w:val="right"/>
              <w:rPr>
                <w:rFonts w:cs="Arial"/>
                <w:color w:val="000000" w:themeColor="text1"/>
              </w:rPr>
            </w:pPr>
          </w:p>
        </w:tc>
      </w:tr>
      <w:tr w:rsidR="00EF5384" w:rsidRPr="00D6138F" w14:paraId="747ECB91" w14:textId="77777777" w:rsidTr="00D35F8A">
        <w:trPr>
          <w:trHeight w:val="73"/>
        </w:trPr>
        <w:tc>
          <w:tcPr>
            <w:tcW w:w="4133" w:type="dxa"/>
          </w:tcPr>
          <w:p w14:paraId="3A4B0C4D" w14:textId="02E97857" w:rsidR="00EF5384" w:rsidRPr="00D6138F" w:rsidRDefault="00EF5384" w:rsidP="004E3DE3">
            <w:pPr>
              <w:pStyle w:val="Header"/>
              <w:tabs>
                <w:tab w:val="clear" w:pos="4153"/>
                <w:tab w:val="clear" w:pos="8306"/>
                <w:tab w:val="left" w:pos="169"/>
              </w:tabs>
              <w:spacing w:line="240" w:lineRule="auto"/>
              <w:ind w:left="-109" w:right="-126"/>
              <w:rPr>
                <w:rFonts w:cs="Arial"/>
                <w:color w:val="000000" w:themeColor="text1"/>
                <w:shd w:val="clear" w:color="auto" w:fill="FFFFFF" w:themeFill="background1"/>
                <w:lang w:val="en-GB"/>
              </w:rPr>
            </w:pPr>
            <w:r w:rsidRPr="00D6138F">
              <w:rPr>
                <w:rFonts w:cs="Arial"/>
              </w:rPr>
              <w:t xml:space="preserve">   Investment in mutual funds</w:t>
            </w:r>
          </w:p>
        </w:tc>
        <w:tc>
          <w:tcPr>
            <w:tcW w:w="1225" w:type="dxa"/>
            <w:shd w:val="clear" w:color="auto" w:fill="auto"/>
            <w:vAlign w:val="bottom"/>
          </w:tcPr>
          <w:p w14:paraId="6C23AC8E" w14:textId="77777777" w:rsidR="00EF5384" w:rsidRPr="00D6138F" w:rsidRDefault="00EF5384" w:rsidP="004E3DE3">
            <w:pPr>
              <w:spacing w:line="240" w:lineRule="auto"/>
              <w:ind w:right="-72"/>
              <w:jc w:val="right"/>
              <w:rPr>
                <w:rFonts w:cs="Arial"/>
                <w:color w:val="000000" w:themeColor="text1"/>
                <w:lang w:val="en-GB"/>
              </w:rPr>
            </w:pPr>
            <w:r w:rsidRPr="00D6138F">
              <w:rPr>
                <w:rFonts w:cs="Arial"/>
                <w:color w:val="000000" w:themeColor="text1"/>
                <w:lang w:val="en-GB"/>
              </w:rPr>
              <w:t>-</w:t>
            </w:r>
          </w:p>
        </w:tc>
        <w:tc>
          <w:tcPr>
            <w:tcW w:w="1225" w:type="dxa"/>
            <w:shd w:val="clear" w:color="auto" w:fill="auto"/>
            <w:vAlign w:val="bottom"/>
          </w:tcPr>
          <w:p w14:paraId="2F9FA179" w14:textId="77777777" w:rsidR="00EF5384" w:rsidRPr="00D6138F" w:rsidRDefault="00EF5384" w:rsidP="004E3DE3">
            <w:pPr>
              <w:spacing w:line="240" w:lineRule="auto"/>
              <w:ind w:right="-72"/>
              <w:jc w:val="right"/>
              <w:rPr>
                <w:rFonts w:cs="Arial"/>
                <w:color w:val="000000" w:themeColor="text1"/>
              </w:rPr>
            </w:pPr>
            <w:r w:rsidRPr="00D6138F">
              <w:rPr>
                <w:rFonts w:cs="Arial"/>
                <w:color w:val="000000" w:themeColor="text1"/>
              </w:rPr>
              <w:t>30,576,013</w:t>
            </w:r>
          </w:p>
        </w:tc>
        <w:tc>
          <w:tcPr>
            <w:tcW w:w="1225" w:type="dxa"/>
            <w:shd w:val="clear" w:color="auto" w:fill="auto"/>
            <w:vAlign w:val="bottom"/>
          </w:tcPr>
          <w:p w14:paraId="1A02695D" w14:textId="77777777" w:rsidR="00EF5384" w:rsidRPr="00D6138F" w:rsidRDefault="00EF5384" w:rsidP="004E3DE3">
            <w:pPr>
              <w:spacing w:line="240" w:lineRule="auto"/>
              <w:ind w:right="-72"/>
              <w:jc w:val="right"/>
              <w:rPr>
                <w:rFonts w:cs="Arial"/>
                <w:color w:val="000000" w:themeColor="text1"/>
                <w:lang w:val="en-GB"/>
              </w:rPr>
            </w:pPr>
            <w:r w:rsidRPr="00D6138F">
              <w:rPr>
                <w:rFonts w:cs="Arial"/>
                <w:color w:val="000000" w:themeColor="text1"/>
                <w:lang w:val="en-GB"/>
              </w:rPr>
              <w:t>-</w:t>
            </w:r>
          </w:p>
        </w:tc>
        <w:tc>
          <w:tcPr>
            <w:tcW w:w="1228" w:type="dxa"/>
            <w:shd w:val="clear" w:color="auto" w:fill="auto"/>
            <w:vAlign w:val="bottom"/>
          </w:tcPr>
          <w:p w14:paraId="6990D66C" w14:textId="77777777" w:rsidR="00EF5384" w:rsidRPr="00D6138F" w:rsidRDefault="00EF5384" w:rsidP="004E3DE3">
            <w:pPr>
              <w:spacing w:line="240" w:lineRule="auto"/>
              <w:ind w:right="-72"/>
              <w:jc w:val="right"/>
              <w:rPr>
                <w:rFonts w:cs="Arial"/>
                <w:color w:val="000000" w:themeColor="text1"/>
              </w:rPr>
            </w:pPr>
            <w:r w:rsidRPr="00D6138F">
              <w:rPr>
                <w:rFonts w:cs="Arial"/>
                <w:color w:val="000000" w:themeColor="text1"/>
              </w:rPr>
              <w:t>30,576,013</w:t>
            </w:r>
          </w:p>
        </w:tc>
      </w:tr>
      <w:tr w:rsidR="00EF5384" w:rsidRPr="00D6138F" w14:paraId="04F1A11C" w14:textId="77777777" w:rsidTr="00D35F8A">
        <w:tc>
          <w:tcPr>
            <w:tcW w:w="4133" w:type="dxa"/>
          </w:tcPr>
          <w:p w14:paraId="5A4D3988" w14:textId="02E00ED0" w:rsidR="00EF5384" w:rsidRPr="00D6138F" w:rsidRDefault="00EF5384" w:rsidP="004E3DE3">
            <w:pPr>
              <w:pStyle w:val="Header"/>
              <w:spacing w:line="240" w:lineRule="auto"/>
              <w:ind w:left="-109" w:right="-126"/>
              <w:rPr>
                <w:rFonts w:cs="Arial"/>
                <w:color w:val="000000" w:themeColor="text1"/>
                <w:shd w:val="clear" w:color="auto" w:fill="FFFFFF" w:themeFill="background1"/>
              </w:rPr>
            </w:pPr>
            <w:r w:rsidRPr="00D6138F">
              <w:rPr>
                <w:rFonts w:cs="Arial"/>
                <w:color w:val="000000" w:themeColor="text1"/>
                <w:shd w:val="clear" w:color="auto" w:fill="FFFFFF" w:themeFill="background1"/>
              </w:rPr>
              <w:t xml:space="preserve">   Investment in Government </w:t>
            </w:r>
          </w:p>
          <w:p w14:paraId="3F546DD1" w14:textId="0F0D0E8D" w:rsidR="00EF5384" w:rsidRPr="00D6138F" w:rsidRDefault="00EF5384" w:rsidP="004E3DE3">
            <w:pPr>
              <w:pStyle w:val="Header"/>
              <w:tabs>
                <w:tab w:val="clear" w:pos="4153"/>
                <w:tab w:val="clear" w:pos="8306"/>
              </w:tabs>
              <w:spacing w:line="240" w:lineRule="auto"/>
              <w:ind w:left="-109" w:right="-126"/>
              <w:rPr>
                <w:rFonts w:cs="Arial"/>
                <w:color w:val="000000" w:themeColor="text1"/>
                <w:shd w:val="clear" w:color="auto" w:fill="FFFFFF" w:themeFill="background1"/>
                <w:lang w:val="en-GB"/>
              </w:rPr>
            </w:pPr>
            <w:r w:rsidRPr="00780119">
              <w:rPr>
                <w:rFonts w:cs="Arial"/>
                <w:color w:val="000000" w:themeColor="text1"/>
                <w:shd w:val="clear" w:color="auto" w:fill="FFFFFF" w:themeFill="background1"/>
              </w:rPr>
              <w:t xml:space="preserve">  </w:t>
            </w:r>
            <w:r w:rsidR="0030658C" w:rsidRPr="00780119">
              <w:rPr>
                <w:rFonts w:cs="Arial"/>
                <w:color w:val="000000" w:themeColor="text1"/>
                <w:shd w:val="clear" w:color="auto" w:fill="FFFFFF" w:themeFill="background1"/>
              </w:rPr>
              <w:t xml:space="preserve"> </w:t>
            </w:r>
            <w:r w:rsidR="001E0AAD" w:rsidRPr="00780119">
              <w:rPr>
                <w:rFonts w:cs="Arial"/>
                <w:color w:val="000000" w:themeColor="text1"/>
                <w:shd w:val="clear" w:color="auto" w:fill="FFFFFF" w:themeFill="background1"/>
                <w:cs/>
              </w:rPr>
              <w:t xml:space="preserve">   </w:t>
            </w:r>
            <w:r w:rsidRPr="00D6138F">
              <w:rPr>
                <w:rFonts w:cs="Arial"/>
                <w:color w:val="000000" w:themeColor="text1"/>
                <w:shd w:val="clear" w:color="auto" w:fill="FFFFFF" w:themeFill="background1"/>
              </w:rPr>
              <w:t>Savings Bank's Lottery</w:t>
            </w:r>
          </w:p>
        </w:tc>
        <w:tc>
          <w:tcPr>
            <w:tcW w:w="1225" w:type="dxa"/>
            <w:shd w:val="clear" w:color="auto" w:fill="auto"/>
            <w:vAlign w:val="bottom"/>
          </w:tcPr>
          <w:p w14:paraId="2505B362" w14:textId="77777777" w:rsidR="00EF5384" w:rsidRPr="00D6138F" w:rsidRDefault="00EF5384" w:rsidP="004E3DE3">
            <w:pPr>
              <w:spacing w:line="240" w:lineRule="auto"/>
              <w:ind w:right="-72"/>
              <w:jc w:val="right"/>
              <w:rPr>
                <w:rFonts w:cs="Arial"/>
                <w:color w:val="000000" w:themeColor="text1"/>
              </w:rPr>
            </w:pPr>
            <w:r w:rsidRPr="00D6138F">
              <w:rPr>
                <w:rFonts w:cs="Arial"/>
                <w:color w:val="000000" w:themeColor="text1"/>
              </w:rPr>
              <w:t>-</w:t>
            </w:r>
          </w:p>
        </w:tc>
        <w:tc>
          <w:tcPr>
            <w:tcW w:w="1225" w:type="dxa"/>
            <w:shd w:val="clear" w:color="auto" w:fill="auto"/>
            <w:vAlign w:val="bottom"/>
          </w:tcPr>
          <w:p w14:paraId="66BF82E0" w14:textId="77777777" w:rsidR="00EF5384" w:rsidRPr="00D6138F" w:rsidRDefault="00EF5384" w:rsidP="004E3DE3">
            <w:pPr>
              <w:spacing w:line="240" w:lineRule="auto"/>
              <w:ind w:right="-72"/>
              <w:jc w:val="right"/>
              <w:rPr>
                <w:rFonts w:cs="Arial"/>
                <w:color w:val="000000" w:themeColor="text1"/>
              </w:rPr>
            </w:pPr>
            <w:r w:rsidRPr="00D6138F">
              <w:rPr>
                <w:rFonts w:cs="Arial"/>
                <w:color w:val="000000" w:themeColor="text1"/>
              </w:rPr>
              <w:t>30,000,000</w:t>
            </w:r>
          </w:p>
        </w:tc>
        <w:tc>
          <w:tcPr>
            <w:tcW w:w="1225" w:type="dxa"/>
            <w:shd w:val="clear" w:color="auto" w:fill="auto"/>
            <w:vAlign w:val="bottom"/>
          </w:tcPr>
          <w:p w14:paraId="5C0CC821" w14:textId="77777777" w:rsidR="00EF5384" w:rsidRPr="00D6138F" w:rsidRDefault="00EF5384" w:rsidP="004E3DE3">
            <w:pPr>
              <w:spacing w:line="240" w:lineRule="auto"/>
              <w:ind w:right="-72"/>
              <w:jc w:val="right"/>
              <w:rPr>
                <w:rFonts w:cs="Arial"/>
                <w:color w:val="000000" w:themeColor="text1"/>
              </w:rPr>
            </w:pPr>
            <w:r w:rsidRPr="00D6138F">
              <w:rPr>
                <w:rFonts w:cs="Arial"/>
                <w:color w:val="000000" w:themeColor="text1"/>
              </w:rPr>
              <w:t>-</w:t>
            </w:r>
          </w:p>
        </w:tc>
        <w:tc>
          <w:tcPr>
            <w:tcW w:w="1228" w:type="dxa"/>
            <w:shd w:val="clear" w:color="auto" w:fill="auto"/>
            <w:vAlign w:val="bottom"/>
          </w:tcPr>
          <w:p w14:paraId="71668462" w14:textId="77777777" w:rsidR="00EF5384" w:rsidRPr="00D6138F" w:rsidRDefault="00EF5384" w:rsidP="004E3DE3">
            <w:pPr>
              <w:spacing w:line="240" w:lineRule="auto"/>
              <w:ind w:right="-72"/>
              <w:jc w:val="right"/>
              <w:rPr>
                <w:rFonts w:cs="Arial"/>
                <w:color w:val="000000" w:themeColor="text1"/>
              </w:rPr>
            </w:pPr>
            <w:r w:rsidRPr="00D6138F">
              <w:rPr>
                <w:rFonts w:cs="Arial"/>
                <w:color w:val="000000" w:themeColor="text1"/>
              </w:rPr>
              <w:t>30,000,000</w:t>
            </w:r>
          </w:p>
        </w:tc>
      </w:tr>
      <w:tr w:rsidR="00EF5384" w:rsidRPr="00D6138F" w14:paraId="3499A769" w14:textId="77777777" w:rsidTr="00D35F8A">
        <w:trPr>
          <w:trHeight w:val="68"/>
        </w:trPr>
        <w:tc>
          <w:tcPr>
            <w:tcW w:w="4133" w:type="dxa"/>
          </w:tcPr>
          <w:p w14:paraId="50735590" w14:textId="77777777" w:rsidR="00EF5384" w:rsidRPr="00D6138F" w:rsidRDefault="00EF5384" w:rsidP="004E3DE3">
            <w:pPr>
              <w:pStyle w:val="Header"/>
              <w:tabs>
                <w:tab w:val="clear" w:pos="4153"/>
                <w:tab w:val="clear" w:pos="8306"/>
              </w:tabs>
              <w:spacing w:line="240" w:lineRule="auto"/>
              <w:ind w:left="-109" w:right="-126"/>
              <w:rPr>
                <w:rFonts w:cs="Arial"/>
              </w:rPr>
            </w:pPr>
          </w:p>
        </w:tc>
        <w:tc>
          <w:tcPr>
            <w:tcW w:w="1225" w:type="dxa"/>
            <w:shd w:val="clear" w:color="auto" w:fill="auto"/>
            <w:vAlign w:val="bottom"/>
          </w:tcPr>
          <w:p w14:paraId="73A6543E" w14:textId="77777777" w:rsidR="00EF5384" w:rsidRPr="00D6138F" w:rsidRDefault="00EF5384" w:rsidP="004E3DE3">
            <w:pPr>
              <w:spacing w:line="240" w:lineRule="auto"/>
              <w:ind w:right="-72"/>
              <w:jc w:val="right"/>
              <w:rPr>
                <w:rFonts w:cs="Arial"/>
                <w:color w:val="000000" w:themeColor="text1"/>
              </w:rPr>
            </w:pPr>
          </w:p>
        </w:tc>
        <w:tc>
          <w:tcPr>
            <w:tcW w:w="1225" w:type="dxa"/>
            <w:shd w:val="clear" w:color="auto" w:fill="auto"/>
            <w:vAlign w:val="bottom"/>
          </w:tcPr>
          <w:p w14:paraId="4EFAD40C" w14:textId="77777777" w:rsidR="00EF5384" w:rsidRPr="00D6138F" w:rsidRDefault="00EF5384" w:rsidP="004E3DE3">
            <w:pPr>
              <w:spacing w:line="240" w:lineRule="auto"/>
              <w:ind w:right="-72"/>
              <w:jc w:val="right"/>
              <w:rPr>
                <w:rFonts w:cs="Arial"/>
                <w:color w:val="000000" w:themeColor="text1"/>
              </w:rPr>
            </w:pPr>
          </w:p>
        </w:tc>
        <w:tc>
          <w:tcPr>
            <w:tcW w:w="1225" w:type="dxa"/>
            <w:shd w:val="clear" w:color="auto" w:fill="auto"/>
            <w:vAlign w:val="bottom"/>
          </w:tcPr>
          <w:p w14:paraId="07A59E37" w14:textId="77777777" w:rsidR="00EF5384" w:rsidRPr="00D6138F" w:rsidRDefault="00EF5384" w:rsidP="004E3DE3">
            <w:pPr>
              <w:spacing w:line="240" w:lineRule="auto"/>
              <w:ind w:right="-72"/>
              <w:jc w:val="right"/>
              <w:rPr>
                <w:rFonts w:cs="Arial"/>
                <w:color w:val="000000" w:themeColor="text1"/>
              </w:rPr>
            </w:pPr>
          </w:p>
        </w:tc>
        <w:tc>
          <w:tcPr>
            <w:tcW w:w="1228" w:type="dxa"/>
            <w:shd w:val="clear" w:color="auto" w:fill="auto"/>
            <w:vAlign w:val="bottom"/>
          </w:tcPr>
          <w:p w14:paraId="77B34CE3" w14:textId="77777777" w:rsidR="00EF5384" w:rsidRPr="00D6138F" w:rsidRDefault="00EF5384" w:rsidP="004E3DE3">
            <w:pPr>
              <w:spacing w:line="240" w:lineRule="auto"/>
              <w:ind w:right="-72"/>
              <w:jc w:val="right"/>
              <w:rPr>
                <w:rFonts w:cs="Arial"/>
                <w:color w:val="000000" w:themeColor="text1"/>
              </w:rPr>
            </w:pPr>
          </w:p>
        </w:tc>
      </w:tr>
      <w:tr w:rsidR="00777EA7" w:rsidRPr="00D6138F" w14:paraId="3804A4B6" w14:textId="77777777" w:rsidTr="00D35F8A">
        <w:tc>
          <w:tcPr>
            <w:tcW w:w="4133" w:type="dxa"/>
            <w:vAlign w:val="bottom"/>
          </w:tcPr>
          <w:p w14:paraId="44BE6C3D" w14:textId="1028C09B" w:rsidR="00777EA7" w:rsidRPr="00D6138F" w:rsidRDefault="00777EA7"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D6138F">
              <w:rPr>
                <w:rFonts w:cs="Arial"/>
                <w:b/>
                <w:bCs/>
                <w:color w:val="000000" w:themeColor="text1"/>
                <w:shd w:val="clear" w:color="auto" w:fill="FFFFFF" w:themeFill="background1"/>
              </w:rPr>
              <w:t>Financial derivatives</w:t>
            </w:r>
            <w:r w:rsidR="00EF5384" w:rsidRPr="00D6138F">
              <w:rPr>
                <w:rFonts w:cs="Arial"/>
                <w:b/>
                <w:bCs/>
                <w:color w:val="000000" w:themeColor="text1"/>
                <w:shd w:val="clear" w:color="auto" w:fill="FFFFFF" w:themeFill="background1"/>
              </w:rPr>
              <w:t xml:space="preserve"> assets</w:t>
            </w:r>
          </w:p>
        </w:tc>
        <w:tc>
          <w:tcPr>
            <w:tcW w:w="1225" w:type="dxa"/>
            <w:shd w:val="clear" w:color="auto" w:fill="auto"/>
            <w:vAlign w:val="bottom"/>
          </w:tcPr>
          <w:p w14:paraId="584B3B6C" w14:textId="77777777" w:rsidR="00777EA7" w:rsidRPr="00D6138F" w:rsidRDefault="00777EA7" w:rsidP="004E3DE3">
            <w:pPr>
              <w:spacing w:line="240" w:lineRule="auto"/>
              <w:ind w:right="-72"/>
              <w:jc w:val="right"/>
              <w:rPr>
                <w:rFonts w:cs="Arial"/>
                <w:color w:val="000000" w:themeColor="text1"/>
              </w:rPr>
            </w:pPr>
          </w:p>
        </w:tc>
        <w:tc>
          <w:tcPr>
            <w:tcW w:w="1225" w:type="dxa"/>
            <w:shd w:val="clear" w:color="auto" w:fill="auto"/>
            <w:vAlign w:val="bottom"/>
          </w:tcPr>
          <w:p w14:paraId="59338137" w14:textId="77777777" w:rsidR="00777EA7" w:rsidRPr="00D6138F" w:rsidRDefault="00777EA7" w:rsidP="004E3DE3">
            <w:pPr>
              <w:spacing w:line="240" w:lineRule="auto"/>
              <w:ind w:right="-72"/>
              <w:jc w:val="right"/>
              <w:rPr>
                <w:rFonts w:cs="Arial"/>
                <w:color w:val="000000" w:themeColor="text1"/>
              </w:rPr>
            </w:pPr>
          </w:p>
        </w:tc>
        <w:tc>
          <w:tcPr>
            <w:tcW w:w="1225" w:type="dxa"/>
            <w:shd w:val="clear" w:color="auto" w:fill="auto"/>
            <w:vAlign w:val="bottom"/>
          </w:tcPr>
          <w:p w14:paraId="27F0F2CC" w14:textId="77777777" w:rsidR="00777EA7" w:rsidRPr="00D6138F" w:rsidRDefault="00777EA7" w:rsidP="004E3DE3">
            <w:pPr>
              <w:spacing w:line="240" w:lineRule="auto"/>
              <w:ind w:right="-72"/>
              <w:jc w:val="right"/>
              <w:rPr>
                <w:rFonts w:cs="Arial"/>
                <w:color w:val="000000" w:themeColor="text1"/>
              </w:rPr>
            </w:pPr>
          </w:p>
        </w:tc>
        <w:tc>
          <w:tcPr>
            <w:tcW w:w="1228" w:type="dxa"/>
            <w:shd w:val="clear" w:color="auto" w:fill="auto"/>
            <w:vAlign w:val="bottom"/>
          </w:tcPr>
          <w:p w14:paraId="619F5173" w14:textId="77777777" w:rsidR="00777EA7" w:rsidRPr="00D6138F" w:rsidRDefault="00777EA7" w:rsidP="004E3DE3">
            <w:pPr>
              <w:spacing w:line="240" w:lineRule="auto"/>
              <w:ind w:right="-72"/>
              <w:jc w:val="right"/>
              <w:rPr>
                <w:rFonts w:cs="Arial"/>
                <w:color w:val="000000" w:themeColor="text1"/>
              </w:rPr>
            </w:pPr>
          </w:p>
        </w:tc>
      </w:tr>
      <w:tr w:rsidR="00777EA7" w:rsidRPr="00D6138F" w14:paraId="545BAFF4" w14:textId="77777777" w:rsidTr="00D35F8A">
        <w:tc>
          <w:tcPr>
            <w:tcW w:w="4133" w:type="dxa"/>
            <w:vAlign w:val="bottom"/>
          </w:tcPr>
          <w:p w14:paraId="252F9E3B" w14:textId="77777777" w:rsidR="00777EA7" w:rsidRPr="00D6138F" w:rsidRDefault="00777EA7"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D6138F">
              <w:rPr>
                <w:rFonts w:cs="Arial"/>
                <w:color w:val="000000" w:themeColor="text1"/>
                <w:shd w:val="clear" w:color="auto" w:fill="FFFFFF" w:themeFill="background1"/>
              </w:rPr>
              <w:t xml:space="preserve">   Forward contracts</w:t>
            </w:r>
          </w:p>
        </w:tc>
        <w:tc>
          <w:tcPr>
            <w:tcW w:w="1225" w:type="dxa"/>
            <w:shd w:val="clear" w:color="auto" w:fill="auto"/>
            <w:vAlign w:val="bottom"/>
          </w:tcPr>
          <w:p w14:paraId="2ED5F52E" w14:textId="77777777" w:rsidR="00777EA7" w:rsidRPr="00D6138F" w:rsidRDefault="00777EA7" w:rsidP="004E3DE3">
            <w:pPr>
              <w:spacing w:line="240" w:lineRule="auto"/>
              <w:ind w:right="-72"/>
              <w:jc w:val="right"/>
              <w:rPr>
                <w:rFonts w:cs="Arial"/>
                <w:color w:val="000000" w:themeColor="text1"/>
              </w:rPr>
            </w:pPr>
            <w:r w:rsidRPr="00D6138F">
              <w:rPr>
                <w:rFonts w:cs="Arial"/>
                <w:color w:val="000000" w:themeColor="text1"/>
              </w:rPr>
              <w:t>-</w:t>
            </w:r>
          </w:p>
        </w:tc>
        <w:tc>
          <w:tcPr>
            <w:tcW w:w="1225" w:type="dxa"/>
            <w:shd w:val="clear" w:color="auto" w:fill="auto"/>
            <w:vAlign w:val="bottom"/>
          </w:tcPr>
          <w:p w14:paraId="612BC4F1" w14:textId="77777777" w:rsidR="00777EA7" w:rsidRPr="00D6138F" w:rsidRDefault="00777EA7" w:rsidP="004E3DE3">
            <w:pPr>
              <w:spacing w:line="240" w:lineRule="auto"/>
              <w:ind w:right="-72"/>
              <w:jc w:val="right"/>
              <w:rPr>
                <w:rFonts w:cs="Arial"/>
                <w:color w:val="000000" w:themeColor="text1"/>
              </w:rPr>
            </w:pPr>
            <w:r w:rsidRPr="00D6138F">
              <w:rPr>
                <w:rFonts w:cs="Arial"/>
                <w:color w:val="000000" w:themeColor="text1"/>
              </w:rPr>
              <w:t>82,952</w:t>
            </w:r>
          </w:p>
        </w:tc>
        <w:tc>
          <w:tcPr>
            <w:tcW w:w="1225" w:type="dxa"/>
            <w:shd w:val="clear" w:color="auto" w:fill="auto"/>
            <w:vAlign w:val="bottom"/>
          </w:tcPr>
          <w:p w14:paraId="672F4C95" w14:textId="77777777" w:rsidR="00777EA7" w:rsidRPr="00D6138F" w:rsidRDefault="00777EA7" w:rsidP="004E3DE3">
            <w:pPr>
              <w:spacing w:line="240" w:lineRule="auto"/>
              <w:ind w:right="-72"/>
              <w:jc w:val="right"/>
              <w:rPr>
                <w:rFonts w:cs="Arial"/>
                <w:color w:val="000000" w:themeColor="text1"/>
              </w:rPr>
            </w:pPr>
            <w:r w:rsidRPr="00D6138F">
              <w:rPr>
                <w:rFonts w:cs="Arial"/>
                <w:color w:val="000000" w:themeColor="text1"/>
              </w:rPr>
              <w:t>-</w:t>
            </w:r>
          </w:p>
        </w:tc>
        <w:tc>
          <w:tcPr>
            <w:tcW w:w="1228" w:type="dxa"/>
            <w:shd w:val="clear" w:color="auto" w:fill="auto"/>
            <w:vAlign w:val="bottom"/>
          </w:tcPr>
          <w:p w14:paraId="1C99D3B6" w14:textId="77777777" w:rsidR="00777EA7" w:rsidRPr="00D6138F" w:rsidRDefault="00777EA7" w:rsidP="004E3DE3">
            <w:pPr>
              <w:spacing w:line="240" w:lineRule="auto"/>
              <w:ind w:right="-72"/>
              <w:jc w:val="right"/>
              <w:rPr>
                <w:rFonts w:cs="Arial"/>
                <w:color w:val="000000" w:themeColor="text1"/>
              </w:rPr>
            </w:pPr>
            <w:r w:rsidRPr="00D6138F">
              <w:rPr>
                <w:rFonts w:cs="Arial"/>
                <w:color w:val="000000" w:themeColor="text1"/>
              </w:rPr>
              <w:t>82,952</w:t>
            </w:r>
          </w:p>
        </w:tc>
      </w:tr>
    </w:tbl>
    <w:p w14:paraId="29FD3AF8" w14:textId="77777777" w:rsidR="00596DE1" w:rsidRPr="00D6138F" w:rsidRDefault="00596DE1" w:rsidP="004E3DE3">
      <w:pPr>
        <w:spacing w:line="240" w:lineRule="auto"/>
        <w:rPr>
          <w:rFonts w:cs="Arial"/>
        </w:rPr>
      </w:pPr>
    </w:p>
    <w:p w14:paraId="4F20A7CE" w14:textId="4FC077FA" w:rsidR="00E73464" w:rsidRPr="00D6138F" w:rsidRDefault="00E73464" w:rsidP="004E3DE3">
      <w:pPr>
        <w:spacing w:line="240" w:lineRule="auto"/>
        <w:rPr>
          <w:rFonts w:cs="Arial"/>
        </w:rPr>
      </w:pPr>
      <w:r w:rsidRPr="00D6138F">
        <w:rPr>
          <w:rFonts w:cs="Arial"/>
        </w:rPr>
        <w:t>Fair values are categorised into hierarchy based on inputs used as follows:</w:t>
      </w:r>
    </w:p>
    <w:p w14:paraId="32D25823" w14:textId="77777777" w:rsidR="00E73464" w:rsidRPr="00D6138F" w:rsidRDefault="00E73464" w:rsidP="004E3DE3">
      <w:pPr>
        <w:pStyle w:val="a0"/>
        <w:tabs>
          <w:tab w:val="left" w:pos="1080"/>
        </w:tabs>
        <w:ind w:right="0"/>
        <w:jc w:val="both"/>
        <w:rPr>
          <w:rFonts w:cs="Arial"/>
          <w:color w:val="000000" w:themeColor="text1"/>
          <w:sz w:val="20"/>
          <w:szCs w:val="20"/>
          <w:lang w:val="en-GB"/>
        </w:rPr>
      </w:pPr>
    </w:p>
    <w:p w14:paraId="4A8C096F" w14:textId="77777777" w:rsidR="00E73464" w:rsidRPr="00D6138F" w:rsidRDefault="00E73464" w:rsidP="004E3DE3">
      <w:pPr>
        <w:tabs>
          <w:tab w:val="left" w:pos="851"/>
        </w:tabs>
        <w:spacing w:line="240" w:lineRule="auto"/>
        <w:ind w:left="851" w:hanging="851"/>
        <w:jc w:val="both"/>
        <w:rPr>
          <w:rFonts w:cs="Arial"/>
          <w:color w:val="000000" w:themeColor="text1"/>
        </w:rPr>
      </w:pPr>
      <w:r w:rsidRPr="00D6138F">
        <w:rPr>
          <w:rFonts w:cs="Arial"/>
          <w:color w:val="000000" w:themeColor="text1"/>
        </w:rPr>
        <w:t>Level 1:</w:t>
      </w:r>
      <w:r w:rsidRPr="00D6138F">
        <w:rPr>
          <w:rFonts w:cs="Arial"/>
          <w:color w:val="000000" w:themeColor="text1"/>
        </w:rPr>
        <w:tab/>
        <w:t>The fair value of financial instruments is based on the current bid price / closing price by reference to the Stock Exchange of Thailand / the Thai Bond Dealing Centre.</w:t>
      </w:r>
    </w:p>
    <w:p w14:paraId="7952D58A" w14:textId="77777777" w:rsidR="00E73464" w:rsidRPr="00D6138F" w:rsidRDefault="00E73464" w:rsidP="004E3DE3">
      <w:pPr>
        <w:tabs>
          <w:tab w:val="left" w:pos="851"/>
        </w:tabs>
        <w:spacing w:line="240" w:lineRule="auto"/>
        <w:ind w:left="851" w:hanging="851"/>
        <w:jc w:val="both"/>
        <w:rPr>
          <w:rFonts w:cs="Arial"/>
        </w:rPr>
      </w:pPr>
      <w:r w:rsidRPr="00D6138F">
        <w:rPr>
          <w:rFonts w:cs="Arial"/>
        </w:rPr>
        <w:t>Level 2:</w:t>
      </w:r>
      <w:r w:rsidRPr="00D6138F">
        <w:rPr>
          <w:rFonts w:cs="Arial"/>
        </w:rPr>
        <w:tab/>
        <w:t xml:space="preserve">The fair value of financial instruments is determined using significant observable inputs and, as little as possible, company-specific estimates. </w:t>
      </w:r>
    </w:p>
    <w:p w14:paraId="79D716C0" w14:textId="77777777" w:rsidR="00E73464" w:rsidRPr="00D6138F" w:rsidRDefault="00E73464" w:rsidP="004E3DE3">
      <w:pPr>
        <w:tabs>
          <w:tab w:val="left" w:pos="851"/>
        </w:tabs>
        <w:spacing w:line="240" w:lineRule="auto"/>
        <w:ind w:left="851" w:hanging="851"/>
        <w:jc w:val="both"/>
        <w:rPr>
          <w:rFonts w:cs="Arial"/>
        </w:rPr>
      </w:pPr>
      <w:r w:rsidRPr="00D6138F">
        <w:rPr>
          <w:rFonts w:cs="Arial"/>
        </w:rPr>
        <w:t>Level 3:</w:t>
      </w:r>
      <w:r w:rsidRPr="00D6138F">
        <w:rPr>
          <w:rFonts w:cs="Arial"/>
        </w:rPr>
        <w:tab/>
        <w:t>The fair value of financial instruments is not based on observable market data.</w:t>
      </w:r>
    </w:p>
    <w:p w14:paraId="4B90BB43" w14:textId="77777777" w:rsidR="00E73464" w:rsidRPr="00D6138F" w:rsidRDefault="00E73464" w:rsidP="004E3DE3">
      <w:pPr>
        <w:pStyle w:val="a0"/>
        <w:tabs>
          <w:tab w:val="left" w:pos="1080"/>
        </w:tabs>
        <w:ind w:right="0"/>
        <w:jc w:val="both"/>
        <w:rPr>
          <w:rFonts w:eastAsia="Cordia New" w:cs="Arial"/>
          <w:b w:val="0"/>
          <w:bCs w:val="0"/>
          <w:color w:val="000000" w:themeColor="text1"/>
          <w:spacing w:val="-4"/>
          <w:sz w:val="20"/>
          <w:szCs w:val="20"/>
          <w:lang w:val="en-GB"/>
        </w:rPr>
      </w:pPr>
    </w:p>
    <w:p w14:paraId="0A6CC865" w14:textId="536CB1F5" w:rsidR="00E73464" w:rsidRPr="00D6138F" w:rsidRDefault="00E73464" w:rsidP="004E3DE3">
      <w:pPr>
        <w:pStyle w:val="Header"/>
        <w:tabs>
          <w:tab w:val="clear" w:pos="4153"/>
          <w:tab w:val="clear" w:pos="8306"/>
        </w:tabs>
        <w:spacing w:line="240" w:lineRule="auto"/>
        <w:rPr>
          <w:rFonts w:cs="Arial"/>
          <w:spacing w:val="-2"/>
        </w:rPr>
      </w:pPr>
      <w:r w:rsidRPr="00D6138F">
        <w:rPr>
          <w:rFonts w:cs="Arial"/>
          <w:spacing w:val="-2"/>
        </w:rPr>
        <w:t xml:space="preserve">There was no transferred between Level 1 and Level 2 during the </w:t>
      </w:r>
      <w:r w:rsidR="004541D8">
        <w:rPr>
          <w:rFonts w:cs="Arial"/>
          <w:spacing w:val="-2"/>
        </w:rPr>
        <w:t>period</w:t>
      </w:r>
      <w:r w:rsidRPr="00D6138F">
        <w:rPr>
          <w:rFonts w:cs="Arial"/>
          <w:spacing w:val="-2"/>
        </w:rPr>
        <w:t>.</w:t>
      </w:r>
    </w:p>
    <w:p w14:paraId="0A507002" w14:textId="77777777" w:rsidR="001C7A37" w:rsidRPr="00D6138F" w:rsidRDefault="001C7A37" w:rsidP="004E3DE3">
      <w:pPr>
        <w:pStyle w:val="a0"/>
        <w:tabs>
          <w:tab w:val="left" w:pos="1080"/>
        </w:tabs>
        <w:ind w:right="0"/>
        <w:jc w:val="both"/>
        <w:rPr>
          <w:rFonts w:cs="Arial"/>
          <w:spacing w:val="-2"/>
          <w:sz w:val="20"/>
          <w:szCs w:val="20"/>
          <w:lang w:val="en-GB"/>
        </w:rPr>
      </w:pPr>
    </w:p>
    <w:p w14:paraId="4AE5C1BC" w14:textId="77777777" w:rsidR="00E73464" w:rsidRPr="00D6138F" w:rsidRDefault="00E73464" w:rsidP="004E3DE3">
      <w:pPr>
        <w:spacing w:line="240" w:lineRule="auto"/>
        <w:rPr>
          <w:rFonts w:cs="Arial"/>
          <w:b/>
          <w:bCs/>
          <w:color w:val="CF4A02"/>
        </w:rPr>
      </w:pPr>
      <w:r w:rsidRPr="00D6138F">
        <w:rPr>
          <w:rFonts w:cs="Arial"/>
          <w:b/>
          <w:bCs/>
          <w:color w:val="CF4A02"/>
        </w:rPr>
        <w:t>Valuation techniques used to derive Level 2 fair values</w:t>
      </w:r>
    </w:p>
    <w:p w14:paraId="6B462E4C" w14:textId="77777777" w:rsidR="00E73464" w:rsidRPr="00D6138F" w:rsidRDefault="00E73464" w:rsidP="004E3DE3">
      <w:pPr>
        <w:pStyle w:val="a0"/>
        <w:tabs>
          <w:tab w:val="left" w:pos="1080"/>
        </w:tabs>
        <w:ind w:right="0"/>
        <w:jc w:val="both"/>
        <w:rPr>
          <w:rFonts w:cs="Arial"/>
          <w:b w:val="0"/>
          <w:bCs w:val="0"/>
          <w:color w:val="CF4A02"/>
          <w:sz w:val="20"/>
          <w:szCs w:val="20"/>
          <w:lang w:val="en-US"/>
        </w:rPr>
      </w:pPr>
    </w:p>
    <w:p w14:paraId="7E6B141D" w14:textId="77777777" w:rsidR="00E73464" w:rsidRPr="00D6138F" w:rsidRDefault="00E73464" w:rsidP="004E3DE3">
      <w:pPr>
        <w:pStyle w:val="a0"/>
        <w:ind w:right="0"/>
        <w:jc w:val="both"/>
        <w:rPr>
          <w:rFonts w:cs="Arial"/>
          <w:color w:val="CF4A02"/>
          <w:sz w:val="20"/>
          <w:szCs w:val="20"/>
          <w:shd w:val="clear" w:color="auto" w:fill="FFFFFF" w:themeFill="background1"/>
          <w:lang w:val="en-GB"/>
        </w:rPr>
      </w:pPr>
      <w:r w:rsidRPr="00D6138F">
        <w:rPr>
          <w:rFonts w:cs="Arial"/>
          <w:color w:val="CF4A02"/>
          <w:sz w:val="20"/>
          <w:szCs w:val="20"/>
          <w:shd w:val="clear" w:color="auto" w:fill="FFFFFF" w:themeFill="background1"/>
          <w:lang w:val="en-GB"/>
        </w:rPr>
        <w:t>Financial assets measured at fair</w:t>
      </w:r>
      <w:r w:rsidRPr="00D6138F">
        <w:rPr>
          <w:rFonts w:cs="Arial"/>
          <w:color w:val="CF4A02"/>
          <w:sz w:val="20"/>
          <w:szCs w:val="20"/>
          <w:shd w:val="clear" w:color="auto" w:fill="FFFFFF" w:themeFill="background1"/>
          <w:cs/>
        </w:rPr>
        <w:t xml:space="preserve"> </w:t>
      </w:r>
      <w:r w:rsidRPr="00D6138F">
        <w:rPr>
          <w:rFonts w:cs="Arial"/>
          <w:color w:val="CF4A02"/>
          <w:sz w:val="20"/>
          <w:szCs w:val="20"/>
          <w:shd w:val="clear" w:color="auto" w:fill="FFFFFF" w:themeFill="background1"/>
          <w:lang w:val="en-GB"/>
        </w:rPr>
        <w:t>value through profit or loss</w:t>
      </w:r>
    </w:p>
    <w:p w14:paraId="6CEF9C23" w14:textId="77777777" w:rsidR="00E73464" w:rsidRPr="00D6138F" w:rsidRDefault="00E73464" w:rsidP="004E3DE3">
      <w:pPr>
        <w:pStyle w:val="a0"/>
        <w:tabs>
          <w:tab w:val="left" w:pos="1080"/>
        </w:tabs>
        <w:ind w:right="0"/>
        <w:jc w:val="both"/>
        <w:rPr>
          <w:rFonts w:cs="Arial"/>
          <w:spacing w:val="-4"/>
          <w:sz w:val="20"/>
          <w:szCs w:val="20"/>
          <w:cs/>
          <w:lang w:val="en-GB" w:eastAsia="en-GB"/>
        </w:rPr>
      </w:pPr>
    </w:p>
    <w:p w14:paraId="3F45D171" w14:textId="77777777" w:rsidR="001C7A37" w:rsidRPr="00D6138F" w:rsidRDefault="00E73464" w:rsidP="004E3DE3">
      <w:pPr>
        <w:spacing w:line="240" w:lineRule="auto"/>
        <w:jc w:val="thaiDistribute"/>
        <w:rPr>
          <w:rFonts w:cs="Arial"/>
          <w:spacing w:val="-4"/>
          <w:lang w:eastAsia="en-GB"/>
        </w:rPr>
      </w:pPr>
      <w:r w:rsidRPr="00D6138F">
        <w:rPr>
          <w:rFonts w:cs="Arial"/>
          <w:spacing w:val="-4"/>
          <w:lang w:eastAsia="en-GB"/>
        </w:rPr>
        <w:t>Investment units in money market fund are measured at fair value derived from the net asset value of the investment units which was based on the closing price at the end of the reporting period from the Asset Management Company.</w:t>
      </w:r>
    </w:p>
    <w:p w14:paraId="7480B716" w14:textId="77777777" w:rsidR="001C7A37" w:rsidRPr="00D6138F" w:rsidRDefault="001C7A37" w:rsidP="004E3DE3">
      <w:pPr>
        <w:pStyle w:val="a0"/>
        <w:tabs>
          <w:tab w:val="left" w:pos="1080"/>
        </w:tabs>
        <w:ind w:right="0"/>
        <w:jc w:val="both"/>
        <w:rPr>
          <w:rFonts w:cs="Arial"/>
          <w:spacing w:val="-4"/>
          <w:sz w:val="20"/>
          <w:szCs w:val="20"/>
          <w:lang w:val="en-GB" w:eastAsia="en-GB"/>
        </w:rPr>
      </w:pPr>
    </w:p>
    <w:p w14:paraId="08FCBB6F" w14:textId="77777777" w:rsidR="00E73464" w:rsidRPr="00D6138F" w:rsidRDefault="00E73464" w:rsidP="004E3DE3">
      <w:pPr>
        <w:spacing w:line="240" w:lineRule="auto"/>
        <w:jc w:val="thaiDistribute"/>
        <w:rPr>
          <w:rFonts w:cs="Arial"/>
          <w:spacing w:val="-4"/>
          <w:lang w:eastAsia="en-GB"/>
        </w:rPr>
      </w:pPr>
      <w:r w:rsidRPr="00D6138F">
        <w:rPr>
          <w:rFonts w:cs="Arial"/>
          <w:spacing w:val="-4"/>
          <w:lang w:eastAsia="en-GB"/>
        </w:rPr>
        <w:t>Investment in Government Savings Bank's Lottery</w:t>
      </w:r>
      <w:r w:rsidRPr="00D6138F">
        <w:rPr>
          <w:rFonts w:cs="Arial"/>
          <w:spacing w:val="-4"/>
          <w:cs/>
          <w:lang w:eastAsia="en-GB"/>
        </w:rPr>
        <w:t xml:space="preserve"> </w:t>
      </w:r>
      <w:r w:rsidRPr="00D6138F">
        <w:rPr>
          <w:rFonts w:cs="Arial"/>
          <w:spacing w:val="-4"/>
          <w:lang w:eastAsia="en-GB"/>
        </w:rPr>
        <w:t>are measured at cost value which approximate their fair values based on the price which the Company can redeem</w:t>
      </w:r>
      <w:r w:rsidRPr="00D6138F">
        <w:rPr>
          <w:rFonts w:cs="Arial"/>
          <w:spacing w:val="-4"/>
          <w:cs/>
          <w:lang w:eastAsia="en-GB"/>
        </w:rPr>
        <w:t xml:space="preserve"> </w:t>
      </w:r>
      <w:r w:rsidRPr="00D6138F">
        <w:rPr>
          <w:rFonts w:cs="Arial"/>
          <w:spacing w:val="-4"/>
          <w:lang w:eastAsia="en-GB"/>
        </w:rPr>
        <w:t>at the end of the reporting period.</w:t>
      </w:r>
    </w:p>
    <w:p w14:paraId="62AF4F4A" w14:textId="672C0F41" w:rsidR="001C7A37" w:rsidRPr="00D6138F" w:rsidRDefault="001C7A37" w:rsidP="004E3DE3">
      <w:pPr>
        <w:pStyle w:val="a0"/>
        <w:tabs>
          <w:tab w:val="left" w:pos="1080"/>
        </w:tabs>
        <w:ind w:right="0"/>
        <w:jc w:val="both"/>
        <w:rPr>
          <w:rFonts w:cs="Arial"/>
          <w:spacing w:val="-4"/>
          <w:sz w:val="20"/>
          <w:szCs w:val="20"/>
          <w:lang w:val="en-GB" w:eastAsia="en-GB"/>
        </w:rPr>
      </w:pPr>
    </w:p>
    <w:p w14:paraId="0D930DAB" w14:textId="77777777" w:rsidR="007543B4" w:rsidRPr="00D6138F" w:rsidRDefault="007543B4">
      <w:pPr>
        <w:spacing w:after="160" w:line="259" w:lineRule="auto"/>
        <w:rPr>
          <w:rFonts w:cs="Arial"/>
          <w:b/>
          <w:bCs/>
          <w:spacing w:val="-4"/>
          <w:lang w:eastAsia="en-GB"/>
        </w:rPr>
      </w:pPr>
      <w:r w:rsidRPr="00D6138F">
        <w:rPr>
          <w:rFonts w:cs="Arial"/>
          <w:b/>
          <w:bCs/>
          <w:spacing w:val="-4"/>
          <w:lang w:eastAsia="en-GB"/>
        </w:rPr>
        <w:br w:type="page"/>
      </w:r>
    </w:p>
    <w:p w14:paraId="160848E4" w14:textId="77777777" w:rsidR="007543B4" w:rsidRPr="00D6138F" w:rsidRDefault="007543B4" w:rsidP="004E3DE3">
      <w:pPr>
        <w:spacing w:line="240" w:lineRule="auto"/>
        <w:jc w:val="thaiDistribute"/>
        <w:rPr>
          <w:rFonts w:cs="Arial"/>
          <w:b/>
          <w:bCs/>
          <w:color w:val="CF4A02"/>
          <w:shd w:val="clear" w:color="auto" w:fill="FFFFFF" w:themeFill="background1"/>
        </w:rPr>
      </w:pPr>
    </w:p>
    <w:p w14:paraId="15F47F62" w14:textId="77777777" w:rsidR="007543B4" w:rsidRPr="00D6138F" w:rsidRDefault="007543B4" w:rsidP="004E3DE3">
      <w:pPr>
        <w:spacing w:line="240" w:lineRule="auto"/>
        <w:jc w:val="thaiDistribute"/>
        <w:rPr>
          <w:rFonts w:cs="Arial"/>
          <w:b/>
          <w:bCs/>
          <w:color w:val="CF4A02"/>
          <w:shd w:val="clear" w:color="auto" w:fill="FFFFFF" w:themeFill="background1"/>
        </w:rPr>
      </w:pPr>
    </w:p>
    <w:p w14:paraId="7A81AC09" w14:textId="56E1227A" w:rsidR="00E73464" w:rsidRPr="00D6138F" w:rsidRDefault="00E73464" w:rsidP="004E3DE3">
      <w:pPr>
        <w:spacing w:line="240" w:lineRule="auto"/>
        <w:jc w:val="thaiDistribute"/>
        <w:rPr>
          <w:rFonts w:cs="Arial"/>
          <w:b/>
          <w:bCs/>
          <w:color w:val="CF4A02"/>
          <w:shd w:val="clear" w:color="auto" w:fill="FFFFFF" w:themeFill="background1"/>
        </w:rPr>
      </w:pPr>
      <w:r w:rsidRPr="00D6138F">
        <w:rPr>
          <w:rFonts w:cs="Arial"/>
          <w:b/>
          <w:bCs/>
          <w:color w:val="CF4A02"/>
          <w:shd w:val="clear" w:color="auto" w:fill="FFFFFF" w:themeFill="background1"/>
        </w:rPr>
        <w:t>Derivatives</w:t>
      </w:r>
    </w:p>
    <w:p w14:paraId="5BB1D386" w14:textId="77777777" w:rsidR="001C7A37" w:rsidRPr="00D6138F" w:rsidRDefault="001C7A37" w:rsidP="004E3DE3">
      <w:pPr>
        <w:pStyle w:val="a0"/>
        <w:tabs>
          <w:tab w:val="left" w:pos="1080"/>
        </w:tabs>
        <w:ind w:right="0"/>
        <w:jc w:val="both"/>
        <w:rPr>
          <w:rFonts w:cs="Arial"/>
          <w:color w:val="000000" w:themeColor="text1"/>
          <w:sz w:val="20"/>
          <w:szCs w:val="20"/>
          <w:shd w:val="clear" w:color="auto" w:fill="FFFFFF" w:themeFill="background1"/>
          <w:lang w:val="en-GB"/>
        </w:rPr>
      </w:pPr>
    </w:p>
    <w:p w14:paraId="500C9811" w14:textId="5FC79D01" w:rsidR="00B03174" w:rsidRPr="00D6138F" w:rsidRDefault="00E73464" w:rsidP="004E3DE3">
      <w:pPr>
        <w:spacing w:line="240" w:lineRule="auto"/>
        <w:jc w:val="thaiDistribute"/>
        <w:rPr>
          <w:rFonts w:cs="Arial"/>
        </w:rPr>
      </w:pPr>
      <w:r w:rsidRPr="00D6138F">
        <w:rPr>
          <w:rFonts w:cs="Arial"/>
        </w:rPr>
        <w:t>Derivatives comprise forward foreign exchange contracts which have been calculated using rates quoted by the Company’s counterparties to terminate the contracts at the end of reporting period.</w:t>
      </w:r>
    </w:p>
    <w:p w14:paraId="07DF175E" w14:textId="1490291F" w:rsidR="007543B4" w:rsidRPr="00D6138F" w:rsidRDefault="007543B4" w:rsidP="004E3DE3">
      <w:pPr>
        <w:spacing w:line="240" w:lineRule="auto"/>
        <w:jc w:val="thaiDistribute"/>
        <w:rPr>
          <w:rFonts w:cs="Arial"/>
        </w:rPr>
      </w:pPr>
    </w:p>
    <w:p w14:paraId="79865809" w14:textId="77777777" w:rsidR="007543B4" w:rsidRPr="00D6138F" w:rsidRDefault="007543B4" w:rsidP="004E3DE3">
      <w:pPr>
        <w:spacing w:line="240" w:lineRule="auto"/>
        <w:jc w:val="thaiDistribute"/>
        <w:rPr>
          <w:rFonts w:cs="Arial"/>
          <w:color w:val="000000" w:themeColor="text1"/>
          <w:spacing w:val="-4"/>
        </w:rPr>
      </w:pPr>
    </w:p>
    <w:tbl>
      <w:tblPr>
        <w:tblW w:w="9041" w:type="dxa"/>
        <w:tblInd w:w="-5" w:type="dxa"/>
        <w:shd w:val="clear" w:color="auto" w:fill="FFA543"/>
        <w:tblLook w:val="04A0" w:firstRow="1" w:lastRow="0" w:firstColumn="1" w:lastColumn="0" w:noHBand="0" w:noVBand="1"/>
      </w:tblPr>
      <w:tblGrid>
        <w:gridCol w:w="9041"/>
      </w:tblGrid>
      <w:tr w:rsidR="00D63E09" w:rsidRPr="00D6138F" w14:paraId="39CAEFF4" w14:textId="77777777" w:rsidTr="00D63E09">
        <w:trPr>
          <w:trHeight w:val="386"/>
        </w:trPr>
        <w:tc>
          <w:tcPr>
            <w:tcW w:w="9041" w:type="dxa"/>
            <w:shd w:val="clear" w:color="auto" w:fill="FFA543"/>
            <w:vAlign w:val="center"/>
          </w:tcPr>
          <w:p w14:paraId="573F7DD3" w14:textId="77777777" w:rsidR="00D63E09" w:rsidRPr="00D6138F" w:rsidRDefault="00D63E09" w:rsidP="004E3DE3">
            <w:pPr>
              <w:tabs>
                <w:tab w:val="left" w:pos="545"/>
              </w:tabs>
              <w:spacing w:line="240" w:lineRule="auto"/>
              <w:ind w:left="432" w:hanging="432"/>
              <w:rPr>
                <w:rFonts w:eastAsia="Arial Unicode MS" w:cs="Arial"/>
                <w:b/>
                <w:bCs/>
                <w:color w:val="FFFFFF" w:themeColor="background1"/>
                <w:cs/>
              </w:rPr>
            </w:pPr>
            <w:r w:rsidRPr="00D6138F">
              <w:rPr>
                <w:rFonts w:cs="Arial"/>
                <w:b/>
                <w:bCs/>
                <w:color w:val="000000" w:themeColor="text1"/>
              </w:rPr>
              <w:br w:type="page"/>
            </w:r>
            <w:r w:rsidR="00E73464" w:rsidRPr="00D6138F">
              <w:rPr>
                <w:rFonts w:cs="Arial"/>
                <w:b/>
                <w:bCs/>
                <w:color w:val="FFFFFF" w:themeColor="background1"/>
              </w:rPr>
              <w:t>4</w:t>
            </w:r>
            <w:r w:rsidRPr="00D6138F">
              <w:rPr>
                <w:rFonts w:eastAsia="Arial Unicode MS" w:cs="Arial"/>
                <w:b/>
                <w:bCs/>
                <w:color w:val="FFFFFF" w:themeColor="background1"/>
              </w:rPr>
              <w:tab/>
              <w:t>Segment and revenue information</w:t>
            </w:r>
          </w:p>
        </w:tc>
      </w:tr>
    </w:tbl>
    <w:p w14:paraId="3964377C" w14:textId="77777777" w:rsidR="00A55A19" w:rsidRPr="00D6138F" w:rsidRDefault="00A55A19" w:rsidP="004E3DE3">
      <w:pPr>
        <w:spacing w:line="240" w:lineRule="auto"/>
        <w:jc w:val="both"/>
        <w:rPr>
          <w:rFonts w:cs="Arial"/>
          <w:color w:val="000000" w:themeColor="text1"/>
          <w:spacing w:val="-4"/>
        </w:rPr>
      </w:pPr>
    </w:p>
    <w:p w14:paraId="54B173B3" w14:textId="77777777" w:rsidR="00085F3D" w:rsidRPr="00D6138F" w:rsidRDefault="00085F3D" w:rsidP="004E3DE3">
      <w:pPr>
        <w:spacing w:line="240" w:lineRule="auto"/>
        <w:jc w:val="both"/>
        <w:rPr>
          <w:rFonts w:cs="Arial"/>
          <w:spacing w:val="-4"/>
        </w:rPr>
      </w:pPr>
      <w:r w:rsidRPr="00D6138F">
        <w:rPr>
          <w:rFonts w:cs="Arial"/>
          <w:spacing w:val="-4"/>
        </w:rPr>
        <w:t>The Company’s chief executive officer</w:t>
      </w:r>
      <w:r w:rsidRPr="00D6138F">
        <w:rPr>
          <w:rFonts w:cs="Arial"/>
          <w:spacing w:val="-4"/>
          <w:cs/>
        </w:rPr>
        <w:t xml:space="preserve"> </w:t>
      </w:r>
      <w:r w:rsidRPr="00D6138F">
        <w:rPr>
          <w:rFonts w:cs="Arial"/>
          <w:spacing w:val="-4"/>
        </w:rPr>
        <w:t>examines the Company’s performance both from a product and geographic perspective and has identified 3 reportable segments of the Company’s business.</w:t>
      </w:r>
    </w:p>
    <w:p w14:paraId="36B08A32" w14:textId="77777777" w:rsidR="00085F3D" w:rsidRPr="00D6138F" w:rsidRDefault="00085F3D" w:rsidP="004E3DE3">
      <w:pPr>
        <w:spacing w:line="240" w:lineRule="auto"/>
        <w:jc w:val="thaiDistribute"/>
        <w:rPr>
          <w:rFonts w:cs="Arial"/>
          <w:spacing w:val="-4"/>
          <w:lang w:eastAsia="en-GB"/>
        </w:rPr>
      </w:pPr>
    </w:p>
    <w:p w14:paraId="2DB276C8" w14:textId="77777777" w:rsidR="00085F3D" w:rsidRPr="00D6138F" w:rsidRDefault="00085F3D" w:rsidP="004E3DE3">
      <w:pPr>
        <w:spacing w:line="240" w:lineRule="auto"/>
        <w:jc w:val="thaiDistribute"/>
        <w:rPr>
          <w:rFonts w:cs="Arial"/>
          <w:spacing w:val="-4"/>
          <w:lang w:eastAsia="en-GB"/>
        </w:rPr>
      </w:pPr>
      <w:r w:rsidRPr="00D6138F">
        <w:rPr>
          <w:rFonts w:cs="Arial"/>
          <w:spacing w:val="-4"/>
          <w:lang w:eastAsia="en-GB"/>
        </w:rPr>
        <w:t>The management use a measure of segment’s revenue and gross margin to assess the performance of the operating segments.</w:t>
      </w:r>
    </w:p>
    <w:p w14:paraId="3283AF99" w14:textId="77777777" w:rsidR="00085F3D" w:rsidRPr="00D6138F" w:rsidRDefault="00085F3D" w:rsidP="004E3DE3">
      <w:pPr>
        <w:spacing w:line="240" w:lineRule="auto"/>
        <w:jc w:val="both"/>
        <w:rPr>
          <w:rFonts w:cs="Arial"/>
          <w:color w:val="000000" w:themeColor="text1"/>
        </w:rPr>
      </w:pPr>
    </w:p>
    <w:p w14:paraId="0BA6549F" w14:textId="32B6F718" w:rsidR="003D098B" w:rsidRPr="00D6138F" w:rsidRDefault="00A55A19" w:rsidP="00137E14">
      <w:pPr>
        <w:spacing w:line="240" w:lineRule="auto"/>
        <w:jc w:val="both"/>
        <w:rPr>
          <w:rFonts w:cs="Arial"/>
          <w:color w:val="000000" w:themeColor="text1"/>
        </w:rPr>
      </w:pPr>
      <w:r w:rsidRPr="00D6138F">
        <w:rPr>
          <w:rFonts w:cs="Arial"/>
          <w:color w:val="000000" w:themeColor="text1"/>
        </w:rPr>
        <w:t>Financial information by segment of the Company are as follows:</w:t>
      </w:r>
    </w:p>
    <w:p w14:paraId="303229F6" w14:textId="77777777" w:rsidR="00137E14" w:rsidRPr="00D6138F" w:rsidRDefault="00137E14" w:rsidP="00137E14">
      <w:pPr>
        <w:spacing w:line="240" w:lineRule="auto"/>
        <w:jc w:val="both"/>
        <w:rPr>
          <w:rFonts w:cs="Arial"/>
          <w:color w:val="000000" w:themeColor="text1"/>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B24B81" w:rsidRPr="00D6138F" w14:paraId="37AB369B" w14:textId="77777777" w:rsidTr="00BF175C">
        <w:trPr>
          <w:trHeight w:val="20"/>
        </w:trPr>
        <w:tc>
          <w:tcPr>
            <w:tcW w:w="3726" w:type="dxa"/>
            <w:shd w:val="clear" w:color="auto" w:fill="auto"/>
            <w:noWrap/>
            <w:vAlign w:val="bottom"/>
            <w:hideMark/>
          </w:tcPr>
          <w:p w14:paraId="07090C97" w14:textId="77777777" w:rsidR="003D098B" w:rsidRPr="00D6138F" w:rsidRDefault="003D098B" w:rsidP="00BF175C">
            <w:pPr>
              <w:spacing w:line="240" w:lineRule="auto"/>
              <w:ind w:left="-1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14:paraId="0134B282" w14:textId="77777777" w:rsidR="003D098B" w:rsidRPr="00D6138F" w:rsidRDefault="003D098B" w:rsidP="00BF175C">
            <w:pPr>
              <w:spacing w:line="240" w:lineRule="auto"/>
              <w:ind w:left="-15" w:right="-72"/>
              <w:jc w:val="center"/>
              <w:rPr>
                <w:rFonts w:cs="Arial"/>
                <w:color w:val="000000" w:themeColor="text1"/>
              </w:rPr>
            </w:pPr>
            <w:r w:rsidRPr="00D6138F">
              <w:rPr>
                <w:rFonts w:cs="Arial"/>
                <w:b/>
                <w:bCs/>
                <w:color w:val="000000" w:themeColor="text1"/>
              </w:rPr>
              <w:t>For the nine-month period ended</w:t>
            </w:r>
          </w:p>
          <w:p w14:paraId="5DB0DACC" w14:textId="1F7848B1" w:rsidR="003D098B" w:rsidRPr="00D6138F" w:rsidRDefault="003D098B" w:rsidP="00BF175C">
            <w:pPr>
              <w:spacing w:line="240" w:lineRule="auto"/>
              <w:ind w:right="-72"/>
              <w:jc w:val="center"/>
              <w:rPr>
                <w:rFonts w:cs="Arial"/>
                <w:b/>
                <w:bCs/>
                <w:color w:val="000000" w:themeColor="text1"/>
              </w:rPr>
            </w:pPr>
            <w:r w:rsidRPr="00D6138F">
              <w:rPr>
                <w:rFonts w:cs="Arial"/>
                <w:b/>
                <w:bCs/>
                <w:color w:val="000000" w:themeColor="text1"/>
              </w:rPr>
              <w:t>30 September 2021</w:t>
            </w:r>
          </w:p>
          <w:p w14:paraId="64C6BF71" w14:textId="77777777" w:rsidR="003D098B" w:rsidRPr="00D6138F" w:rsidRDefault="003D098B" w:rsidP="00BF175C">
            <w:pPr>
              <w:spacing w:line="240" w:lineRule="auto"/>
              <w:ind w:right="-72"/>
              <w:jc w:val="center"/>
              <w:rPr>
                <w:rFonts w:cs="Arial"/>
                <w:b/>
                <w:bCs/>
                <w:color w:val="000000" w:themeColor="text1"/>
              </w:rPr>
            </w:pPr>
            <w:r w:rsidRPr="00D6138F">
              <w:rPr>
                <w:rFonts w:cs="Arial"/>
                <w:b/>
                <w:bCs/>
                <w:color w:val="000000" w:themeColor="text1"/>
              </w:rPr>
              <w:t>(Unaudited but reviewed)</w:t>
            </w:r>
          </w:p>
        </w:tc>
      </w:tr>
      <w:tr w:rsidR="00B24B81" w:rsidRPr="00D6138F" w14:paraId="214A9AFC" w14:textId="77777777" w:rsidTr="00BF175C">
        <w:trPr>
          <w:trHeight w:val="20"/>
        </w:trPr>
        <w:tc>
          <w:tcPr>
            <w:tcW w:w="3726" w:type="dxa"/>
            <w:shd w:val="clear" w:color="auto" w:fill="auto"/>
            <w:noWrap/>
            <w:vAlign w:val="bottom"/>
          </w:tcPr>
          <w:p w14:paraId="3E5AA902" w14:textId="77777777" w:rsidR="003D098B" w:rsidRPr="00D6138F" w:rsidRDefault="003D098B" w:rsidP="00BF175C">
            <w:pPr>
              <w:spacing w:line="240" w:lineRule="auto"/>
              <w:ind w:left="-15" w:right="-72"/>
              <w:rPr>
                <w:rFonts w:cs="Arial"/>
                <w:color w:val="000000" w:themeColor="text1"/>
              </w:rPr>
            </w:pPr>
          </w:p>
        </w:tc>
        <w:tc>
          <w:tcPr>
            <w:tcW w:w="1361" w:type="dxa"/>
            <w:tcBorders>
              <w:top w:val="single" w:sz="4" w:space="0" w:color="auto"/>
            </w:tcBorders>
            <w:vAlign w:val="bottom"/>
          </w:tcPr>
          <w:p w14:paraId="37127D41" w14:textId="77777777" w:rsidR="003D098B" w:rsidRPr="00D6138F" w:rsidRDefault="003D098B" w:rsidP="00BF175C">
            <w:pPr>
              <w:spacing w:line="240" w:lineRule="auto"/>
              <w:ind w:right="-72"/>
              <w:jc w:val="right"/>
              <w:rPr>
                <w:rFonts w:cs="Arial"/>
                <w:b/>
                <w:bCs/>
                <w:color w:val="000000" w:themeColor="text1"/>
              </w:rPr>
            </w:pPr>
            <w:r w:rsidRPr="00D6138F">
              <w:rPr>
                <w:rFonts w:cs="Arial"/>
                <w:b/>
                <w:bCs/>
                <w:color w:val="000000" w:themeColor="text1"/>
              </w:rPr>
              <w:t>Computer graphic</w:t>
            </w:r>
          </w:p>
        </w:tc>
        <w:tc>
          <w:tcPr>
            <w:tcW w:w="1304" w:type="dxa"/>
            <w:tcBorders>
              <w:top w:val="single" w:sz="4" w:space="0" w:color="auto"/>
            </w:tcBorders>
            <w:vAlign w:val="bottom"/>
          </w:tcPr>
          <w:p w14:paraId="5B5C040C" w14:textId="77777777" w:rsidR="003D098B" w:rsidRPr="00D6138F" w:rsidRDefault="003D098B" w:rsidP="00BF175C">
            <w:pPr>
              <w:spacing w:line="240" w:lineRule="auto"/>
              <w:ind w:right="-72"/>
              <w:jc w:val="right"/>
              <w:rPr>
                <w:rFonts w:cs="Arial"/>
                <w:b/>
                <w:bCs/>
                <w:color w:val="000000" w:themeColor="text1"/>
              </w:rPr>
            </w:pPr>
          </w:p>
          <w:p w14:paraId="74142D9A" w14:textId="77777777" w:rsidR="003D098B" w:rsidRPr="00D6138F" w:rsidRDefault="003D098B" w:rsidP="00BF175C">
            <w:pPr>
              <w:spacing w:line="240" w:lineRule="auto"/>
              <w:ind w:right="-72"/>
              <w:jc w:val="right"/>
              <w:rPr>
                <w:rFonts w:cs="Arial"/>
                <w:b/>
                <w:bCs/>
                <w:color w:val="000000" w:themeColor="text1"/>
              </w:rPr>
            </w:pPr>
            <w:r w:rsidRPr="00D6138F">
              <w:rPr>
                <w:rFonts w:cs="Arial"/>
                <w:b/>
                <w:bCs/>
                <w:color w:val="000000" w:themeColor="text1"/>
              </w:rPr>
              <w:t>Games</w:t>
            </w:r>
          </w:p>
        </w:tc>
        <w:tc>
          <w:tcPr>
            <w:tcW w:w="1361" w:type="dxa"/>
            <w:tcBorders>
              <w:top w:val="single" w:sz="4" w:space="0" w:color="auto"/>
            </w:tcBorders>
            <w:shd w:val="clear" w:color="auto" w:fill="auto"/>
            <w:vAlign w:val="bottom"/>
          </w:tcPr>
          <w:p w14:paraId="452666B4" w14:textId="77777777" w:rsidR="003D098B" w:rsidRPr="00D6138F" w:rsidRDefault="003D098B" w:rsidP="00BF175C">
            <w:pPr>
              <w:spacing w:line="240" w:lineRule="auto"/>
              <w:ind w:right="-72"/>
              <w:jc w:val="right"/>
              <w:rPr>
                <w:rFonts w:cs="Arial"/>
                <w:b/>
                <w:bCs/>
                <w:color w:val="000000" w:themeColor="text1"/>
              </w:rPr>
            </w:pPr>
            <w:r w:rsidRPr="00D6138F">
              <w:rPr>
                <w:rFonts w:cs="Arial"/>
                <w:b/>
                <w:bCs/>
                <w:color w:val="000000" w:themeColor="text1"/>
              </w:rPr>
              <w:t>Animation</w:t>
            </w:r>
          </w:p>
        </w:tc>
        <w:tc>
          <w:tcPr>
            <w:tcW w:w="1361" w:type="dxa"/>
            <w:tcBorders>
              <w:top w:val="single" w:sz="4" w:space="0" w:color="auto"/>
            </w:tcBorders>
            <w:shd w:val="clear" w:color="auto" w:fill="auto"/>
            <w:vAlign w:val="bottom"/>
          </w:tcPr>
          <w:p w14:paraId="6D3EE7AC" w14:textId="77777777" w:rsidR="003D098B" w:rsidRPr="00D6138F" w:rsidRDefault="003D098B" w:rsidP="00BF175C">
            <w:pPr>
              <w:spacing w:line="240" w:lineRule="auto"/>
              <w:ind w:right="-72"/>
              <w:jc w:val="right"/>
              <w:rPr>
                <w:rFonts w:cs="Arial"/>
                <w:b/>
                <w:bCs/>
                <w:color w:val="000000" w:themeColor="text1"/>
              </w:rPr>
            </w:pPr>
            <w:r w:rsidRPr="00D6138F">
              <w:rPr>
                <w:rFonts w:cs="Arial"/>
                <w:b/>
                <w:bCs/>
                <w:color w:val="000000" w:themeColor="text1"/>
              </w:rPr>
              <w:t>Total</w:t>
            </w:r>
          </w:p>
        </w:tc>
      </w:tr>
      <w:tr w:rsidR="00B24B81" w:rsidRPr="00D6138F" w14:paraId="7F5DF3A1" w14:textId="77777777" w:rsidTr="00BF175C">
        <w:trPr>
          <w:trHeight w:val="20"/>
        </w:trPr>
        <w:tc>
          <w:tcPr>
            <w:tcW w:w="3726" w:type="dxa"/>
            <w:shd w:val="clear" w:color="auto" w:fill="auto"/>
            <w:noWrap/>
            <w:vAlign w:val="bottom"/>
          </w:tcPr>
          <w:p w14:paraId="462885CC" w14:textId="77777777" w:rsidR="003D098B" w:rsidRPr="00D6138F" w:rsidRDefault="003D098B" w:rsidP="00BF175C">
            <w:pPr>
              <w:spacing w:line="240" w:lineRule="auto"/>
              <w:ind w:left="-15" w:right="-72"/>
              <w:rPr>
                <w:rFonts w:cs="Arial"/>
                <w:color w:val="000000" w:themeColor="text1"/>
              </w:rPr>
            </w:pPr>
          </w:p>
        </w:tc>
        <w:tc>
          <w:tcPr>
            <w:tcW w:w="1361" w:type="dxa"/>
            <w:tcBorders>
              <w:bottom w:val="single" w:sz="4" w:space="0" w:color="auto"/>
            </w:tcBorders>
            <w:shd w:val="clear" w:color="auto" w:fill="auto"/>
            <w:vAlign w:val="bottom"/>
          </w:tcPr>
          <w:p w14:paraId="1BA1AB31" w14:textId="77777777" w:rsidR="003D098B" w:rsidRPr="00D6138F" w:rsidRDefault="003D098B" w:rsidP="00BF175C">
            <w:pPr>
              <w:spacing w:line="240" w:lineRule="auto"/>
              <w:ind w:right="-72"/>
              <w:jc w:val="right"/>
              <w:rPr>
                <w:rFonts w:cs="Arial"/>
                <w:b/>
                <w:bCs/>
                <w:color w:val="000000" w:themeColor="text1"/>
                <w:cs/>
              </w:rPr>
            </w:pPr>
            <w:r w:rsidRPr="00D6138F">
              <w:rPr>
                <w:rFonts w:cs="Arial"/>
                <w:b/>
                <w:bCs/>
                <w:color w:val="000000" w:themeColor="text1"/>
              </w:rPr>
              <w:t>Thousand Baht</w:t>
            </w:r>
          </w:p>
        </w:tc>
        <w:tc>
          <w:tcPr>
            <w:tcW w:w="1304" w:type="dxa"/>
            <w:tcBorders>
              <w:bottom w:val="single" w:sz="4" w:space="0" w:color="auto"/>
            </w:tcBorders>
            <w:vAlign w:val="bottom"/>
          </w:tcPr>
          <w:p w14:paraId="2431469A" w14:textId="77777777" w:rsidR="003D098B" w:rsidRPr="00D6138F" w:rsidRDefault="003D098B" w:rsidP="00BF175C">
            <w:pPr>
              <w:spacing w:line="240" w:lineRule="auto"/>
              <w:ind w:right="-72"/>
              <w:jc w:val="right"/>
              <w:rPr>
                <w:rFonts w:cs="Arial"/>
                <w:b/>
                <w:bCs/>
                <w:color w:val="000000" w:themeColor="text1"/>
                <w:cs/>
              </w:rPr>
            </w:pPr>
            <w:r w:rsidRPr="00D6138F">
              <w:rPr>
                <w:rFonts w:cs="Arial"/>
                <w:b/>
                <w:bCs/>
                <w:color w:val="000000" w:themeColor="text1"/>
              </w:rPr>
              <w:t>Thousand Baht</w:t>
            </w:r>
          </w:p>
        </w:tc>
        <w:tc>
          <w:tcPr>
            <w:tcW w:w="1361" w:type="dxa"/>
            <w:tcBorders>
              <w:bottom w:val="single" w:sz="4" w:space="0" w:color="auto"/>
            </w:tcBorders>
            <w:shd w:val="clear" w:color="auto" w:fill="auto"/>
            <w:vAlign w:val="bottom"/>
          </w:tcPr>
          <w:p w14:paraId="116E4695" w14:textId="77777777" w:rsidR="003D098B" w:rsidRPr="00D6138F" w:rsidRDefault="003D098B" w:rsidP="00BF175C">
            <w:pPr>
              <w:spacing w:line="240" w:lineRule="auto"/>
              <w:ind w:right="-72"/>
              <w:jc w:val="right"/>
              <w:rPr>
                <w:rFonts w:cs="Arial"/>
                <w:b/>
                <w:bCs/>
                <w:color w:val="000000" w:themeColor="text1"/>
                <w:cs/>
              </w:rPr>
            </w:pPr>
            <w:r w:rsidRPr="00D6138F">
              <w:rPr>
                <w:rFonts w:cs="Arial"/>
                <w:b/>
                <w:bCs/>
                <w:color w:val="000000" w:themeColor="text1"/>
              </w:rPr>
              <w:t>Thousand Baht</w:t>
            </w:r>
          </w:p>
        </w:tc>
        <w:tc>
          <w:tcPr>
            <w:tcW w:w="1361" w:type="dxa"/>
            <w:tcBorders>
              <w:bottom w:val="single" w:sz="4" w:space="0" w:color="auto"/>
            </w:tcBorders>
            <w:shd w:val="clear" w:color="auto" w:fill="auto"/>
            <w:vAlign w:val="bottom"/>
          </w:tcPr>
          <w:p w14:paraId="4E96844A" w14:textId="77777777" w:rsidR="003D098B" w:rsidRPr="00D6138F" w:rsidRDefault="003D098B" w:rsidP="00BF175C">
            <w:pPr>
              <w:spacing w:line="240" w:lineRule="auto"/>
              <w:ind w:right="-72"/>
              <w:jc w:val="right"/>
              <w:rPr>
                <w:rFonts w:cs="Arial"/>
                <w:b/>
                <w:bCs/>
                <w:color w:val="000000" w:themeColor="text1"/>
                <w:cs/>
              </w:rPr>
            </w:pPr>
            <w:r w:rsidRPr="00D6138F">
              <w:rPr>
                <w:rFonts w:cs="Arial"/>
                <w:b/>
                <w:bCs/>
                <w:color w:val="000000" w:themeColor="text1"/>
              </w:rPr>
              <w:t>Thousand Baht</w:t>
            </w:r>
          </w:p>
        </w:tc>
      </w:tr>
      <w:tr w:rsidR="00B24B81" w:rsidRPr="00D6138F" w14:paraId="59B6C44A" w14:textId="77777777" w:rsidTr="00BF175C">
        <w:trPr>
          <w:trHeight w:val="68"/>
        </w:trPr>
        <w:tc>
          <w:tcPr>
            <w:tcW w:w="3726" w:type="dxa"/>
            <w:shd w:val="clear" w:color="auto" w:fill="auto"/>
            <w:noWrap/>
            <w:vAlign w:val="bottom"/>
            <w:hideMark/>
          </w:tcPr>
          <w:p w14:paraId="52586524" w14:textId="77777777" w:rsidR="003D098B" w:rsidRPr="00D6138F" w:rsidRDefault="003D098B" w:rsidP="00BF175C">
            <w:pPr>
              <w:spacing w:line="240" w:lineRule="auto"/>
              <w:ind w:left="-15" w:right="-72"/>
              <w:rPr>
                <w:rFonts w:cs="Arial"/>
                <w:b/>
                <w:bCs/>
                <w:color w:val="000000" w:themeColor="text1"/>
              </w:rPr>
            </w:pPr>
          </w:p>
        </w:tc>
        <w:tc>
          <w:tcPr>
            <w:tcW w:w="1361" w:type="dxa"/>
            <w:tcBorders>
              <w:bottom w:val="nil"/>
            </w:tcBorders>
            <w:shd w:val="clear" w:color="auto" w:fill="FAFAFA"/>
            <w:vAlign w:val="bottom"/>
          </w:tcPr>
          <w:p w14:paraId="242D0772" w14:textId="77777777" w:rsidR="003D098B" w:rsidRPr="00D6138F" w:rsidRDefault="003D098B" w:rsidP="00BF175C">
            <w:pPr>
              <w:spacing w:line="240" w:lineRule="auto"/>
              <w:ind w:right="-72"/>
              <w:jc w:val="right"/>
              <w:rPr>
                <w:rFonts w:cs="Arial"/>
                <w:color w:val="000000" w:themeColor="text1"/>
              </w:rPr>
            </w:pPr>
          </w:p>
        </w:tc>
        <w:tc>
          <w:tcPr>
            <w:tcW w:w="1304" w:type="dxa"/>
            <w:tcBorders>
              <w:bottom w:val="nil"/>
            </w:tcBorders>
            <w:shd w:val="clear" w:color="auto" w:fill="FAFAFA"/>
            <w:vAlign w:val="bottom"/>
          </w:tcPr>
          <w:p w14:paraId="6E83736F" w14:textId="77777777" w:rsidR="003D098B" w:rsidRPr="00D6138F" w:rsidRDefault="003D098B" w:rsidP="00BF175C">
            <w:pPr>
              <w:spacing w:line="240" w:lineRule="auto"/>
              <w:ind w:right="-72"/>
              <w:jc w:val="right"/>
              <w:rPr>
                <w:rFonts w:cs="Arial"/>
                <w:color w:val="000000" w:themeColor="text1"/>
              </w:rPr>
            </w:pPr>
          </w:p>
        </w:tc>
        <w:tc>
          <w:tcPr>
            <w:tcW w:w="1361" w:type="dxa"/>
            <w:tcBorders>
              <w:bottom w:val="nil"/>
            </w:tcBorders>
            <w:shd w:val="clear" w:color="auto" w:fill="FAFAFA"/>
            <w:noWrap/>
            <w:vAlign w:val="bottom"/>
            <w:hideMark/>
          </w:tcPr>
          <w:p w14:paraId="43F04D0E" w14:textId="77777777" w:rsidR="003D098B" w:rsidRPr="00D6138F" w:rsidRDefault="003D098B" w:rsidP="00BF175C">
            <w:pPr>
              <w:spacing w:line="240" w:lineRule="auto"/>
              <w:ind w:right="-72"/>
              <w:jc w:val="right"/>
              <w:rPr>
                <w:rFonts w:cs="Arial"/>
                <w:color w:val="000000" w:themeColor="text1"/>
              </w:rPr>
            </w:pPr>
          </w:p>
        </w:tc>
        <w:tc>
          <w:tcPr>
            <w:tcW w:w="1361" w:type="dxa"/>
            <w:tcBorders>
              <w:bottom w:val="nil"/>
            </w:tcBorders>
            <w:shd w:val="clear" w:color="auto" w:fill="FAFAFA"/>
            <w:noWrap/>
            <w:vAlign w:val="bottom"/>
            <w:hideMark/>
          </w:tcPr>
          <w:p w14:paraId="74C8E2EE" w14:textId="77777777" w:rsidR="003D098B" w:rsidRPr="00D6138F" w:rsidRDefault="003D098B" w:rsidP="00BF175C">
            <w:pPr>
              <w:spacing w:line="240" w:lineRule="auto"/>
              <w:ind w:right="-72"/>
              <w:jc w:val="right"/>
              <w:rPr>
                <w:rFonts w:cs="Arial"/>
                <w:color w:val="000000" w:themeColor="text1"/>
              </w:rPr>
            </w:pPr>
          </w:p>
        </w:tc>
      </w:tr>
      <w:tr w:rsidR="00B24B81" w:rsidRPr="00D6138F" w14:paraId="3C2D21E3" w14:textId="77777777" w:rsidTr="00BF175C">
        <w:trPr>
          <w:trHeight w:val="20"/>
        </w:trPr>
        <w:tc>
          <w:tcPr>
            <w:tcW w:w="3726" w:type="dxa"/>
            <w:shd w:val="clear" w:color="auto" w:fill="auto"/>
            <w:noWrap/>
            <w:vAlign w:val="bottom"/>
          </w:tcPr>
          <w:p w14:paraId="5395203A" w14:textId="77777777" w:rsidR="003D098B" w:rsidRPr="00D6138F" w:rsidRDefault="003D098B" w:rsidP="00BF175C">
            <w:pPr>
              <w:spacing w:line="240" w:lineRule="auto"/>
              <w:ind w:left="-15" w:right="-72"/>
              <w:rPr>
                <w:rFonts w:cs="Arial"/>
                <w:b/>
                <w:bCs/>
                <w:color w:val="000000" w:themeColor="text1"/>
              </w:rPr>
            </w:pPr>
            <w:r w:rsidRPr="00D6138F">
              <w:rPr>
                <w:rFonts w:cs="Arial"/>
                <w:color w:val="000000" w:themeColor="text1"/>
              </w:rPr>
              <w:t>Revenue from sales or services</w:t>
            </w:r>
          </w:p>
        </w:tc>
        <w:tc>
          <w:tcPr>
            <w:tcW w:w="1361" w:type="dxa"/>
            <w:tcBorders>
              <w:bottom w:val="nil"/>
            </w:tcBorders>
            <w:shd w:val="clear" w:color="auto" w:fill="FAFAFA"/>
          </w:tcPr>
          <w:p w14:paraId="1B0226A4" w14:textId="62DC973E" w:rsidR="003D098B" w:rsidRPr="00D6138F" w:rsidRDefault="00294167" w:rsidP="00BF175C">
            <w:pPr>
              <w:ind w:right="-72"/>
              <w:jc w:val="right"/>
              <w:rPr>
                <w:rFonts w:cs="Arial"/>
                <w:color w:val="000000" w:themeColor="text1"/>
              </w:rPr>
            </w:pPr>
            <w:r w:rsidRPr="00D6138F">
              <w:rPr>
                <w:rFonts w:cs="Arial"/>
                <w:color w:val="000000" w:themeColor="text1"/>
              </w:rPr>
              <w:t>80,640</w:t>
            </w:r>
          </w:p>
        </w:tc>
        <w:tc>
          <w:tcPr>
            <w:tcW w:w="1304" w:type="dxa"/>
            <w:tcBorders>
              <w:bottom w:val="nil"/>
            </w:tcBorders>
            <w:shd w:val="clear" w:color="auto" w:fill="FAFAFA"/>
          </w:tcPr>
          <w:p w14:paraId="3C9125B0" w14:textId="472CC9D0" w:rsidR="003D098B" w:rsidRPr="00D6138F" w:rsidRDefault="00294167" w:rsidP="00BF175C">
            <w:pPr>
              <w:ind w:right="-72"/>
              <w:jc w:val="right"/>
              <w:rPr>
                <w:rFonts w:cs="Arial"/>
                <w:color w:val="000000" w:themeColor="text1"/>
              </w:rPr>
            </w:pPr>
            <w:r w:rsidRPr="00D6138F">
              <w:rPr>
                <w:rFonts w:cs="Arial"/>
                <w:color w:val="000000" w:themeColor="text1"/>
              </w:rPr>
              <w:t>55,489</w:t>
            </w:r>
          </w:p>
        </w:tc>
        <w:tc>
          <w:tcPr>
            <w:tcW w:w="1361" w:type="dxa"/>
            <w:tcBorders>
              <w:bottom w:val="nil"/>
            </w:tcBorders>
            <w:shd w:val="clear" w:color="auto" w:fill="FAFAFA"/>
            <w:noWrap/>
          </w:tcPr>
          <w:p w14:paraId="275FAF0D" w14:textId="05E7E43D" w:rsidR="003D098B" w:rsidRPr="00D6138F" w:rsidRDefault="00294167" w:rsidP="00BF175C">
            <w:pPr>
              <w:ind w:right="-72"/>
              <w:jc w:val="right"/>
              <w:rPr>
                <w:rFonts w:cs="Arial"/>
                <w:color w:val="000000" w:themeColor="text1"/>
              </w:rPr>
            </w:pPr>
            <w:r w:rsidRPr="00D6138F">
              <w:rPr>
                <w:rFonts w:cs="Arial"/>
                <w:color w:val="000000" w:themeColor="text1"/>
              </w:rPr>
              <w:t>77,791</w:t>
            </w:r>
          </w:p>
        </w:tc>
        <w:tc>
          <w:tcPr>
            <w:tcW w:w="1361" w:type="dxa"/>
            <w:tcBorders>
              <w:bottom w:val="nil"/>
            </w:tcBorders>
            <w:shd w:val="clear" w:color="auto" w:fill="FAFAFA"/>
            <w:noWrap/>
          </w:tcPr>
          <w:p w14:paraId="1CCB3E99" w14:textId="35FB2C1D" w:rsidR="003D098B" w:rsidRPr="00D6138F" w:rsidRDefault="00294167" w:rsidP="00BF175C">
            <w:pPr>
              <w:ind w:right="-72"/>
              <w:jc w:val="right"/>
              <w:rPr>
                <w:rFonts w:cs="Arial"/>
                <w:color w:val="000000" w:themeColor="text1"/>
              </w:rPr>
            </w:pPr>
            <w:r w:rsidRPr="00D6138F">
              <w:rPr>
                <w:rFonts w:cs="Arial"/>
                <w:color w:val="000000" w:themeColor="text1"/>
              </w:rPr>
              <w:t>213,920</w:t>
            </w:r>
          </w:p>
        </w:tc>
      </w:tr>
      <w:tr w:rsidR="00B24B81" w:rsidRPr="00D6138F" w14:paraId="4E2B3E21" w14:textId="77777777" w:rsidTr="00BF175C">
        <w:trPr>
          <w:trHeight w:val="20"/>
        </w:trPr>
        <w:tc>
          <w:tcPr>
            <w:tcW w:w="3726" w:type="dxa"/>
            <w:shd w:val="clear" w:color="auto" w:fill="auto"/>
            <w:noWrap/>
            <w:vAlign w:val="bottom"/>
          </w:tcPr>
          <w:p w14:paraId="2A79E50C" w14:textId="77777777" w:rsidR="003D098B" w:rsidRPr="00D6138F" w:rsidRDefault="003D098B" w:rsidP="00BF175C">
            <w:pPr>
              <w:spacing w:line="240" w:lineRule="auto"/>
              <w:ind w:left="-15" w:right="-72"/>
              <w:rPr>
                <w:rFonts w:cs="Arial"/>
                <w:color w:val="000000" w:themeColor="text1"/>
                <w:cs/>
              </w:rPr>
            </w:pPr>
            <w:r w:rsidRPr="00D6138F">
              <w:rPr>
                <w:rFonts w:cs="Arial"/>
                <w:color w:val="000000" w:themeColor="text1"/>
              </w:rPr>
              <w:t>Cost of sales of goods or of services</w:t>
            </w:r>
          </w:p>
        </w:tc>
        <w:tc>
          <w:tcPr>
            <w:tcW w:w="1361" w:type="dxa"/>
            <w:tcBorders>
              <w:bottom w:val="single" w:sz="4" w:space="0" w:color="auto"/>
            </w:tcBorders>
            <w:shd w:val="clear" w:color="auto" w:fill="FAFAFA"/>
          </w:tcPr>
          <w:p w14:paraId="2154C033" w14:textId="085A3AE8" w:rsidR="003D098B" w:rsidRPr="00D6138F" w:rsidRDefault="00294167" w:rsidP="00BF175C">
            <w:pPr>
              <w:ind w:right="-72"/>
              <w:jc w:val="right"/>
              <w:rPr>
                <w:rFonts w:cs="Arial"/>
                <w:color w:val="000000" w:themeColor="text1"/>
              </w:rPr>
            </w:pPr>
            <w:r w:rsidRPr="00D6138F">
              <w:rPr>
                <w:rFonts w:cs="Arial"/>
                <w:color w:val="000000" w:themeColor="text1"/>
              </w:rPr>
              <w:t>(39,513)</w:t>
            </w:r>
          </w:p>
        </w:tc>
        <w:tc>
          <w:tcPr>
            <w:tcW w:w="1304" w:type="dxa"/>
            <w:tcBorders>
              <w:bottom w:val="single" w:sz="4" w:space="0" w:color="auto"/>
            </w:tcBorders>
            <w:shd w:val="clear" w:color="auto" w:fill="FAFAFA"/>
          </w:tcPr>
          <w:p w14:paraId="4B5E18E7" w14:textId="61A81524" w:rsidR="003D098B" w:rsidRPr="00D6138F" w:rsidRDefault="00294167" w:rsidP="00BF175C">
            <w:pPr>
              <w:ind w:right="-72"/>
              <w:jc w:val="right"/>
              <w:rPr>
                <w:rFonts w:cs="Arial"/>
                <w:color w:val="000000" w:themeColor="text1"/>
              </w:rPr>
            </w:pPr>
            <w:r w:rsidRPr="00D6138F">
              <w:rPr>
                <w:rFonts w:cs="Arial"/>
                <w:color w:val="000000" w:themeColor="text1"/>
              </w:rPr>
              <w:t>(28,487)</w:t>
            </w:r>
          </w:p>
        </w:tc>
        <w:tc>
          <w:tcPr>
            <w:tcW w:w="1361" w:type="dxa"/>
            <w:tcBorders>
              <w:bottom w:val="single" w:sz="4" w:space="0" w:color="auto"/>
            </w:tcBorders>
            <w:shd w:val="clear" w:color="auto" w:fill="FAFAFA"/>
          </w:tcPr>
          <w:p w14:paraId="73EE2E7B" w14:textId="1892F446" w:rsidR="003D098B" w:rsidRPr="00D6138F" w:rsidRDefault="00294167" w:rsidP="00BF175C">
            <w:pPr>
              <w:ind w:right="-72"/>
              <w:jc w:val="right"/>
              <w:rPr>
                <w:rFonts w:cs="Arial"/>
                <w:color w:val="000000" w:themeColor="text1"/>
              </w:rPr>
            </w:pPr>
            <w:r w:rsidRPr="00D6138F">
              <w:rPr>
                <w:rFonts w:cs="Arial"/>
                <w:color w:val="000000" w:themeColor="text1"/>
              </w:rPr>
              <w:t>(52,053)</w:t>
            </w:r>
          </w:p>
        </w:tc>
        <w:tc>
          <w:tcPr>
            <w:tcW w:w="1361" w:type="dxa"/>
            <w:tcBorders>
              <w:bottom w:val="single" w:sz="4" w:space="0" w:color="auto"/>
            </w:tcBorders>
            <w:shd w:val="clear" w:color="auto" w:fill="FAFAFA"/>
          </w:tcPr>
          <w:p w14:paraId="137A195A" w14:textId="5DC255FE" w:rsidR="003D098B" w:rsidRPr="00D6138F" w:rsidRDefault="00294167" w:rsidP="00BF175C">
            <w:pPr>
              <w:ind w:right="-72"/>
              <w:jc w:val="right"/>
              <w:rPr>
                <w:rFonts w:cs="Arial"/>
                <w:color w:val="000000" w:themeColor="text1"/>
              </w:rPr>
            </w:pPr>
            <w:r w:rsidRPr="00D6138F">
              <w:rPr>
                <w:rFonts w:cs="Arial"/>
                <w:color w:val="000000" w:themeColor="text1"/>
              </w:rPr>
              <w:t>(120,053)</w:t>
            </w:r>
          </w:p>
        </w:tc>
      </w:tr>
      <w:tr w:rsidR="00B24B81" w:rsidRPr="00D6138F" w14:paraId="47CA4B3A" w14:textId="77777777" w:rsidTr="00BF175C">
        <w:trPr>
          <w:trHeight w:val="20"/>
        </w:trPr>
        <w:tc>
          <w:tcPr>
            <w:tcW w:w="3726" w:type="dxa"/>
            <w:shd w:val="clear" w:color="auto" w:fill="auto"/>
            <w:noWrap/>
            <w:vAlign w:val="bottom"/>
          </w:tcPr>
          <w:p w14:paraId="6BFB46CF" w14:textId="77777777" w:rsidR="003D098B" w:rsidRPr="00D6138F" w:rsidRDefault="003D098B" w:rsidP="00BF175C">
            <w:pPr>
              <w:spacing w:line="240" w:lineRule="auto"/>
              <w:ind w:left="-15" w:right="-72"/>
              <w:rPr>
                <w:rFonts w:cs="Arial"/>
                <w:b/>
                <w:bCs/>
                <w:color w:val="000000" w:themeColor="text1"/>
                <w:cs/>
              </w:rPr>
            </w:pPr>
          </w:p>
        </w:tc>
        <w:tc>
          <w:tcPr>
            <w:tcW w:w="1361" w:type="dxa"/>
            <w:tcBorders>
              <w:top w:val="single" w:sz="4" w:space="0" w:color="auto"/>
            </w:tcBorders>
            <w:shd w:val="clear" w:color="auto" w:fill="FAFAFA"/>
            <w:vAlign w:val="bottom"/>
          </w:tcPr>
          <w:p w14:paraId="21D876B3" w14:textId="77777777" w:rsidR="003D098B" w:rsidRPr="00D6138F" w:rsidRDefault="003D098B" w:rsidP="00BF175C">
            <w:pPr>
              <w:ind w:right="-72"/>
              <w:jc w:val="right"/>
              <w:rPr>
                <w:rFonts w:cs="Arial"/>
                <w:color w:val="000000" w:themeColor="text1"/>
              </w:rPr>
            </w:pPr>
          </w:p>
        </w:tc>
        <w:tc>
          <w:tcPr>
            <w:tcW w:w="1304" w:type="dxa"/>
            <w:tcBorders>
              <w:top w:val="single" w:sz="4" w:space="0" w:color="auto"/>
            </w:tcBorders>
            <w:shd w:val="clear" w:color="auto" w:fill="FAFAFA"/>
            <w:vAlign w:val="bottom"/>
          </w:tcPr>
          <w:p w14:paraId="084E827A" w14:textId="77777777" w:rsidR="003D098B" w:rsidRPr="00D6138F" w:rsidRDefault="003D098B" w:rsidP="00BF175C">
            <w:pPr>
              <w:ind w:right="-72"/>
              <w:jc w:val="right"/>
              <w:rPr>
                <w:rFonts w:cs="Arial"/>
                <w:color w:val="000000" w:themeColor="text1"/>
              </w:rPr>
            </w:pPr>
          </w:p>
        </w:tc>
        <w:tc>
          <w:tcPr>
            <w:tcW w:w="1361" w:type="dxa"/>
            <w:tcBorders>
              <w:top w:val="single" w:sz="4" w:space="0" w:color="auto"/>
            </w:tcBorders>
            <w:shd w:val="clear" w:color="auto" w:fill="FAFAFA"/>
            <w:noWrap/>
            <w:vAlign w:val="bottom"/>
          </w:tcPr>
          <w:p w14:paraId="46F046CE" w14:textId="77777777" w:rsidR="003D098B" w:rsidRPr="00D6138F" w:rsidRDefault="003D098B" w:rsidP="00BF175C">
            <w:pPr>
              <w:ind w:right="-72"/>
              <w:jc w:val="right"/>
              <w:rPr>
                <w:rFonts w:cs="Arial"/>
                <w:color w:val="000000" w:themeColor="text1"/>
              </w:rPr>
            </w:pPr>
          </w:p>
        </w:tc>
        <w:tc>
          <w:tcPr>
            <w:tcW w:w="1361" w:type="dxa"/>
            <w:tcBorders>
              <w:top w:val="single" w:sz="4" w:space="0" w:color="auto"/>
            </w:tcBorders>
            <w:shd w:val="clear" w:color="auto" w:fill="FAFAFA"/>
            <w:noWrap/>
            <w:vAlign w:val="bottom"/>
          </w:tcPr>
          <w:p w14:paraId="0AD9276E" w14:textId="77777777" w:rsidR="003D098B" w:rsidRPr="00D6138F" w:rsidRDefault="003D098B" w:rsidP="00BF175C">
            <w:pPr>
              <w:ind w:right="-72"/>
              <w:jc w:val="right"/>
              <w:rPr>
                <w:rFonts w:cs="Arial"/>
                <w:color w:val="000000" w:themeColor="text1"/>
              </w:rPr>
            </w:pPr>
          </w:p>
        </w:tc>
      </w:tr>
      <w:tr w:rsidR="00B24B81" w:rsidRPr="00D6138F" w14:paraId="3ACC8971" w14:textId="77777777" w:rsidTr="00BF175C">
        <w:trPr>
          <w:trHeight w:val="20"/>
        </w:trPr>
        <w:tc>
          <w:tcPr>
            <w:tcW w:w="3726" w:type="dxa"/>
            <w:shd w:val="clear" w:color="auto" w:fill="auto"/>
            <w:noWrap/>
            <w:vAlign w:val="bottom"/>
          </w:tcPr>
          <w:p w14:paraId="36B4C69D" w14:textId="77777777" w:rsidR="003D098B" w:rsidRPr="00D6138F" w:rsidRDefault="003D098B" w:rsidP="00BF175C">
            <w:pPr>
              <w:spacing w:line="240" w:lineRule="auto"/>
              <w:ind w:left="-15" w:right="-72"/>
              <w:rPr>
                <w:rFonts w:cs="Arial"/>
                <w:b/>
                <w:bCs/>
                <w:color w:val="000000" w:themeColor="text1"/>
                <w:cs/>
              </w:rPr>
            </w:pPr>
            <w:r w:rsidRPr="00D6138F">
              <w:rPr>
                <w:rFonts w:cs="Arial"/>
                <w:b/>
                <w:bCs/>
                <w:color w:val="000000" w:themeColor="text1"/>
              </w:rPr>
              <w:t>Operating result by segment</w:t>
            </w:r>
          </w:p>
        </w:tc>
        <w:tc>
          <w:tcPr>
            <w:tcW w:w="1361" w:type="dxa"/>
            <w:shd w:val="clear" w:color="auto" w:fill="FAFAFA"/>
          </w:tcPr>
          <w:p w14:paraId="50344702" w14:textId="27E88E91"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41,127</w:t>
            </w:r>
          </w:p>
        </w:tc>
        <w:tc>
          <w:tcPr>
            <w:tcW w:w="1304" w:type="dxa"/>
            <w:shd w:val="clear" w:color="auto" w:fill="FAFAFA"/>
          </w:tcPr>
          <w:p w14:paraId="0094E6A1" w14:textId="5C2F5608"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27,002</w:t>
            </w:r>
          </w:p>
        </w:tc>
        <w:tc>
          <w:tcPr>
            <w:tcW w:w="1361" w:type="dxa"/>
            <w:shd w:val="clear" w:color="auto" w:fill="FAFAFA"/>
          </w:tcPr>
          <w:p w14:paraId="6B606C3A" w14:textId="6C1D96CC"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25,738</w:t>
            </w:r>
          </w:p>
        </w:tc>
        <w:tc>
          <w:tcPr>
            <w:tcW w:w="1361" w:type="dxa"/>
            <w:shd w:val="clear" w:color="auto" w:fill="FAFAFA"/>
          </w:tcPr>
          <w:p w14:paraId="6D24E0AF" w14:textId="107C6132"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93,867</w:t>
            </w:r>
          </w:p>
        </w:tc>
      </w:tr>
      <w:tr w:rsidR="00B24B81" w:rsidRPr="00D6138F" w14:paraId="5F351EFB" w14:textId="77777777" w:rsidTr="00BF175C">
        <w:trPr>
          <w:trHeight w:val="20"/>
        </w:trPr>
        <w:tc>
          <w:tcPr>
            <w:tcW w:w="3726" w:type="dxa"/>
            <w:shd w:val="clear" w:color="auto" w:fill="auto"/>
            <w:noWrap/>
            <w:vAlign w:val="bottom"/>
          </w:tcPr>
          <w:p w14:paraId="3B846192" w14:textId="77777777" w:rsidR="00137E14" w:rsidRPr="00D6138F" w:rsidRDefault="00137E14" w:rsidP="00BF175C">
            <w:pPr>
              <w:spacing w:line="240" w:lineRule="auto"/>
              <w:ind w:left="-15" w:right="-72"/>
              <w:rPr>
                <w:rFonts w:cs="Arial"/>
                <w:color w:val="000000" w:themeColor="text1"/>
              </w:rPr>
            </w:pPr>
          </w:p>
          <w:p w14:paraId="475ED791" w14:textId="38DE197B" w:rsidR="003D098B" w:rsidRPr="00D6138F" w:rsidRDefault="003D098B" w:rsidP="00BF175C">
            <w:pPr>
              <w:spacing w:line="240" w:lineRule="auto"/>
              <w:ind w:left="-15" w:right="-72"/>
              <w:rPr>
                <w:rFonts w:cs="Arial"/>
                <w:color w:val="000000" w:themeColor="text1"/>
                <w:cs/>
              </w:rPr>
            </w:pPr>
            <w:r w:rsidRPr="00D6138F">
              <w:rPr>
                <w:rFonts w:cs="Arial"/>
                <w:color w:val="000000" w:themeColor="text1"/>
              </w:rPr>
              <w:t>Other income</w:t>
            </w:r>
          </w:p>
        </w:tc>
        <w:tc>
          <w:tcPr>
            <w:tcW w:w="1361" w:type="dxa"/>
            <w:shd w:val="clear" w:color="auto" w:fill="FAFAFA"/>
            <w:vAlign w:val="bottom"/>
          </w:tcPr>
          <w:p w14:paraId="1C80AB8C"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tcPr>
          <w:p w14:paraId="0F41D37C"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6B5AE34F"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tcPr>
          <w:p w14:paraId="36085AC5" w14:textId="77777777" w:rsidR="00607542" w:rsidRPr="00D6138F" w:rsidRDefault="00607542" w:rsidP="00BF175C">
            <w:pPr>
              <w:spacing w:line="240" w:lineRule="auto"/>
              <w:ind w:right="-72"/>
              <w:jc w:val="right"/>
              <w:rPr>
                <w:rFonts w:cs="Arial"/>
                <w:color w:val="000000" w:themeColor="text1"/>
                <w:lang w:val="en-US"/>
              </w:rPr>
            </w:pPr>
          </w:p>
          <w:p w14:paraId="18CF2E6F" w14:textId="6931C967" w:rsidR="003D098B" w:rsidRPr="00D6138F" w:rsidRDefault="00607542" w:rsidP="00BF175C">
            <w:pPr>
              <w:spacing w:line="240" w:lineRule="auto"/>
              <w:ind w:right="-72"/>
              <w:jc w:val="right"/>
              <w:rPr>
                <w:rFonts w:cs="Arial"/>
                <w:color w:val="000000" w:themeColor="text1"/>
                <w:lang w:val="en-US"/>
              </w:rPr>
            </w:pPr>
            <w:r w:rsidRPr="00D6138F">
              <w:rPr>
                <w:rFonts w:cs="Arial"/>
                <w:color w:val="000000" w:themeColor="text1"/>
                <w:lang w:val="en-US"/>
              </w:rPr>
              <w:t>1,425</w:t>
            </w:r>
          </w:p>
        </w:tc>
      </w:tr>
      <w:tr w:rsidR="00B24B81" w:rsidRPr="00D6138F" w14:paraId="23D8E6F5" w14:textId="77777777" w:rsidTr="00BF175C">
        <w:trPr>
          <w:trHeight w:val="20"/>
        </w:trPr>
        <w:tc>
          <w:tcPr>
            <w:tcW w:w="3726" w:type="dxa"/>
            <w:shd w:val="clear" w:color="auto" w:fill="auto"/>
            <w:noWrap/>
            <w:vAlign w:val="bottom"/>
          </w:tcPr>
          <w:p w14:paraId="13F2680A" w14:textId="77777777" w:rsidR="003D098B" w:rsidRPr="00D6138F" w:rsidRDefault="003D098B" w:rsidP="00BF175C">
            <w:pPr>
              <w:spacing w:line="240" w:lineRule="auto"/>
              <w:ind w:left="-15" w:right="-72"/>
              <w:rPr>
                <w:rFonts w:cs="Arial"/>
                <w:color w:val="000000" w:themeColor="text1"/>
              </w:rPr>
            </w:pPr>
            <w:r w:rsidRPr="00D6138F">
              <w:rPr>
                <w:rFonts w:cs="Arial"/>
                <w:color w:val="000000" w:themeColor="text1"/>
              </w:rPr>
              <w:t>Selling expenses</w:t>
            </w:r>
          </w:p>
        </w:tc>
        <w:tc>
          <w:tcPr>
            <w:tcW w:w="1361" w:type="dxa"/>
            <w:shd w:val="clear" w:color="auto" w:fill="FAFAFA"/>
            <w:vAlign w:val="bottom"/>
          </w:tcPr>
          <w:p w14:paraId="558E0DD7"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tcPr>
          <w:p w14:paraId="45B5D283"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6B59CA86"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tcPr>
          <w:p w14:paraId="6EBB55D6" w14:textId="3C05BFA7" w:rsidR="003D098B" w:rsidRPr="00D6138F" w:rsidRDefault="00607542" w:rsidP="00BF175C">
            <w:pPr>
              <w:spacing w:line="240" w:lineRule="auto"/>
              <w:ind w:right="-72"/>
              <w:jc w:val="right"/>
              <w:rPr>
                <w:rFonts w:cs="Arial"/>
                <w:color w:val="000000" w:themeColor="text1"/>
                <w:lang w:val="en-US"/>
              </w:rPr>
            </w:pPr>
            <w:r w:rsidRPr="00D6138F">
              <w:rPr>
                <w:rFonts w:cs="Arial"/>
                <w:color w:val="000000" w:themeColor="text1"/>
                <w:lang w:val="en-US"/>
              </w:rPr>
              <w:t>(373)</w:t>
            </w:r>
          </w:p>
        </w:tc>
      </w:tr>
      <w:tr w:rsidR="00B24B81" w:rsidRPr="00D6138F" w14:paraId="5C8F8C12" w14:textId="77777777" w:rsidTr="00BF175C">
        <w:trPr>
          <w:trHeight w:val="20"/>
        </w:trPr>
        <w:tc>
          <w:tcPr>
            <w:tcW w:w="3726" w:type="dxa"/>
            <w:shd w:val="clear" w:color="auto" w:fill="auto"/>
            <w:noWrap/>
            <w:vAlign w:val="bottom"/>
          </w:tcPr>
          <w:p w14:paraId="5321145A" w14:textId="77777777" w:rsidR="003D098B" w:rsidRPr="00D6138F" w:rsidRDefault="003D098B" w:rsidP="00BF175C">
            <w:pPr>
              <w:spacing w:line="240" w:lineRule="auto"/>
              <w:ind w:left="-15" w:right="-72"/>
              <w:rPr>
                <w:rFonts w:cs="Arial"/>
                <w:color w:val="000000" w:themeColor="text1"/>
              </w:rPr>
            </w:pPr>
            <w:r w:rsidRPr="00D6138F">
              <w:rPr>
                <w:rFonts w:cs="Arial"/>
                <w:color w:val="000000" w:themeColor="text1"/>
              </w:rPr>
              <w:t>Administrative expenses</w:t>
            </w:r>
          </w:p>
        </w:tc>
        <w:tc>
          <w:tcPr>
            <w:tcW w:w="1361" w:type="dxa"/>
            <w:shd w:val="clear" w:color="auto" w:fill="FAFAFA"/>
            <w:vAlign w:val="bottom"/>
          </w:tcPr>
          <w:p w14:paraId="3716A83F"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tcPr>
          <w:p w14:paraId="7B4153C5"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1437B96F"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tcPr>
          <w:p w14:paraId="38D19D62" w14:textId="16560C12" w:rsidR="003D098B" w:rsidRPr="00D6138F" w:rsidRDefault="00607542" w:rsidP="00BF175C">
            <w:pPr>
              <w:spacing w:line="240" w:lineRule="auto"/>
              <w:ind w:right="-72"/>
              <w:jc w:val="right"/>
              <w:rPr>
                <w:rFonts w:cs="Arial"/>
                <w:color w:val="000000" w:themeColor="text1"/>
                <w:lang w:val="en-US"/>
              </w:rPr>
            </w:pPr>
            <w:r w:rsidRPr="00D6138F">
              <w:rPr>
                <w:rFonts w:cs="Arial"/>
                <w:color w:val="000000" w:themeColor="text1"/>
                <w:lang w:val="en-US"/>
              </w:rPr>
              <w:t>(18,042)</w:t>
            </w:r>
          </w:p>
        </w:tc>
      </w:tr>
      <w:tr w:rsidR="00B24B81" w:rsidRPr="00D6138F" w14:paraId="34D516D8" w14:textId="77777777" w:rsidTr="00BF175C">
        <w:trPr>
          <w:trHeight w:val="20"/>
        </w:trPr>
        <w:tc>
          <w:tcPr>
            <w:tcW w:w="3726" w:type="dxa"/>
            <w:shd w:val="clear" w:color="auto" w:fill="auto"/>
            <w:noWrap/>
            <w:vAlign w:val="bottom"/>
          </w:tcPr>
          <w:p w14:paraId="2533A537" w14:textId="77777777" w:rsidR="003D098B" w:rsidRPr="00D6138F" w:rsidRDefault="003D098B" w:rsidP="00BF175C">
            <w:pPr>
              <w:spacing w:line="240" w:lineRule="auto"/>
              <w:ind w:left="-15" w:right="-72"/>
              <w:rPr>
                <w:rFonts w:cs="Arial"/>
                <w:color w:val="000000" w:themeColor="text1"/>
              </w:rPr>
            </w:pPr>
            <w:r w:rsidRPr="00D6138F">
              <w:rPr>
                <w:rFonts w:cs="Arial"/>
                <w:color w:val="000000" w:themeColor="text1"/>
              </w:rPr>
              <w:t>Gain on exchange rate</w:t>
            </w:r>
          </w:p>
        </w:tc>
        <w:tc>
          <w:tcPr>
            <w:tcW w:w="1361" w:type="dxa"/>
            <w:shd w:val="clear" w:color="auto" w:fill="FAFAFA"/>
            <w:vAlign w:val="bottom"/>
          </w:tcPr>
          <w:p w14:paraId="4955E8AD"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tcPr>
          <w:p w14:paraId="7FCC0970"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519310A9"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tcPr>
          <w:p w14:paraId="11F310B8" w14:textId="7576B773" w:rsidR="003D098B" w:rsidRPr="00D6138F" w:rsidRDefault="00607542" w:rsidP="00BF175C">
            <w:pPr>
              <w:spacing w:line="240" w:lineRule="auto"/>
              <w:ind w:right="-72"/>
              <w:jc w:val="right"/>
              <w:rPr>
                <w:rFonts w:cs="Arial"/>
                <w:color w:val="000000" w:themeColor="text1"/>
                <w:lang w:val="en-US"/>
              </w:rPr>
            </w:pPr>
            <w:r w:rsidRPr="00D6138F">
              <w:rPr>
                <w:rFonts w:cs="Arial"/>
                <w:color w:val="000000" w:themeColor="text1"/>
                <w:lang w:val="en-US"/>
              </w:rPr>
              <w:t>463</w:t>
            </w:r>
          </w:p>
        </w:tc>
      </w:tr>
      <w:tr w:rsidR="00B24B81" w:rsidRPr="00D6138F" w14:paraId="44F01756" w14:textId="77777777" w:rsidTr="00BF175C">
        <w:trPr>
          <w:trHeight w:val="20"/>
        </w:trPr>
        <w:tc>
          <w:tcPr>
            <w:tcW w:w="3726" w:type="dxa"/>
            <w:shd w:val="clear" w:color="auto" w:fill="auto"/>
            <w:noWrap/>
            <w:vAlign w:val="bottom"/>
          </w:tcPr>
          <w:p w14:paraId="6DDA388E" w14:textId="77777777" w:rsidR="003D098B" w:rsidRPr="00D6138F" w:rsidRDefault="003D098B" w:rsidP="00BF175C">
            <w:pPr>
              <w:spacing w:line="240" w:lineRule="auto"/>
              <w:ind w:left="-15" w:right="-72"/>
              <w:rPr>
                <w:rFonts w:cs="Arial"/>
                <w:color w:val="000000" w:themeColor="text1"/>
                <w:cs/>
              </w:rPr>
            </w:pPr>
            <w:r w:rsidRPr="00D6138F">
              <w:rPr>
                <w:rFonts w:cs="Arial"/>
                <w:color w:val="000000" w:themeColor="text1"/>
              </w:rPr>
              <w:t>Finance costs</w:t>
            </w:r>
          </w:p>
        </w:tc>
        <w:tc>
          <w:tcPr>
            <w:tcW w:w="1361" w:type="dxa"/>
            <w:shd w:val="clear" w:color="auto" w:fill="FAFAFA"/>
            <w:vAlign w:val="bottom"/>
          </w:tcPr>
          <w:p w14:paraId="67B8827D"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tcPr>
          <w:p w14:paraId="2C72EC9F"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4FEC693A"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tcPr>
          <w:p w14:paraId="3B8DAB44" w14:textId="71B76978" w:rsidR="003D098B" w:rsidRPr="00D6138F" w:rsidRDefault="00607542" w:rsidP="00BF175C">
            <w:pPr>
              <w:spacing w:line="240" w:lineRule="auto"/>
              <w:ind w:right="-72"/>
              <w:jc w:val="right"/>
              <w:rPr>
                <w:rFonts w:cs="Arial"/>
                <w:color w:val="000000" w:themeColor="text1"/>
                <w:lang w:val="en-US"/>
              </w:rPr>
            </w:pPr>
            <w:r w:rsidRPr="00D6138F">
              <w:rPr>
                <w:rFonts w:cs="Arial"/>
                <w:color w:val="000000" w:themeColor="text1"/>
                <w:lang w:val="en-US"/>
              </w:rPr>
              <w:t>(269)</w:t>
            </w:r>
          </w:p>
        </w:tc>
      </w:tr>
      <w:tr w:rsidR="00B24B81" w:rsidRPr="00D6138F" w14:paraId="0D8CA14A" w14:textId="77777777" w:rsidTr="00BF175C">
        <w:trPr>
          <w:trHeight w:val="20"/>
        </w:trPr>
        <w:tc>
          <w:tcPr>
            <w:tcW w:w="3726" w:type="dxa"/>
            <w:shd w:val="clear" w:color="auto" w:fill="auto"/>
            <w:noWrap/>
            <w:vAlign w:val="bottom"/>
          </w:tcPr>
          <w:p w14:paraId="49BC0A98" w14:textId="77777777" w:rsidR="003D098B" w:rsidRPr="00D6138F" w:rsidRDefault="003D098B" w:rsidP="00BF175C">
            <w:pPr>
              <w:spacing w:line="240" w:lineRule="auto"/>
              <w:ind w:left="-15" w:right="-72"/>
              <w:rPr>
                <w:rFonts w:cs="Arial"/>
                <w:b/>
                <w:bCs/>
                <w:color w:val="000000" w:themeColor="text1"/>
                <w:cs/>
              </w:rPr>
            </w:pPr>
          </w:p>
        </w:tc>
        <w:tc>
          <w:tcPr>
            <w:tcW w:w="1361" w:type="dxa"/>
            <w:shd w:val="clear" w:color="auto" w:fill="FAFAFA"/>
            <w:vAlign w:val="bottom"/>
          </w:tcPr>
          <w:p w14:paraId="4DEF4694"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vAlign w:val="bottom"/>
          </w:tcPr>
          <w:p w14:paraId="6F73820A"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3D50B783"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FAFAFA"/>
            <w:noWrap/>
            <w:vAlign w:val="bottom"/>
          </w:tcPr>
          <w:p w14:paraId="5C9CFC6C" w14:textId="77777777" w:rsidR="003D098B" w:rsidRPr="00D6138F" w:rsidRDefault="003D098B" w:rsidP="00BF175C">
            <w:pPr>
              <w:spacing w:line="240" w:lineRule="auto"/>
              <w:ind w:right="-72"/>
              <w:jc w:val="right"/>
              <w:rPr>
                <w:rFonts w:cs="Arial"/>
                <w:color w:val="000000" w:themeColor="text1"/>
                <w:lang w:val="en-US"/>
              </w:rPr>
            </w:pPr>
          </w:p>
        </w:tc>
      </w:tr>
      <w:tr w:rsidR="00B24B81" w:rsidRPr="00D6138F" w14:paraId="2CC2605B" w14:textId="77777777" w:rsidTr="00BF175C">
        <w:trPr>
          <w:trHeight w:val="20"/>
        </w:trPr>
        <w:tc>
          <w:tcPr>
            <w:tcW w:w="3726" w:type="dxa"/>
            <w:shd w:val="clear" w:color="auto" w:fill="auto"/>
            <w:noWrap/>
            <w:vAlign w:val="bottom"/>
          </w:tcPr>
          <w:p w14:paraId="6714567E" w14:textId="77777777" w:rsidR="003D098B" w:rsidRPr="00D6138F" w:rsidRDefault="003D098B" w:rsidP="00BF175C">
            <w:pPr>
              <w:spacing w:line="240" w:lineRule="auto"/>
              <w:ind w:left="-15" w:right="-72"/>
              <w:rPr>
                <w:rFonts w:cs="Arial"/>
                <w:b/>
                <w:bCs/>
                <w:color w:val="000000" w:themeColor="text1"/>
                <w:cs/>
              </w:rPr>
            </w:pPr>
            <w:r w:rsidRPr="00D6138F">
              <w:rPr>
                <w:rFonts w:cs="Arial"/>
                <w:b/>
                <w:bCs/>
                <w:color w:val="000000" w:themeColor="text1"/>
              </w:rPr>
              <w:t xml:space="preserve">Profit before income tax </w:t>
            </w:r>
          </w:p>
        </w:tc>
        <w:tc>
          <w:tcPr>
            <w:tcW w:w="1361" w:type="dxa"/>
            <w:shd w:val="clear" w:color="auto" w:fill="FAFAFA"/>
            <w:vAlign w:val="bottom"/>
          </w:tcPr>
          <w:p w14:paraId="12470BF9"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vAlign w:val="bottom"/>
          </w:tcPr>
          <w:p w14:paraId="4AA30E06"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6C5DC95A"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bottom w:val="nil"/>
            </w:tcBorders>
            <w:shd w:val="clear" w:color="auto" w:fill="FAFAFA"/>
            <w:noWrap/>
          </w:tcPr>
          <w:p w14:paraId="65028558" w14:textId="58B27D79"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77,071</w:t>
            </w:r>
          </w:p>
        </w:tc>
      </w:tr>
      <w:tr w:rsidR="00B24B81" w:rsidRPr="00D6138F" w14:paraId="2A20A1E4" w14:textId="77777777" w:rsidTr="00BF175C">
        <w:trPr>
          <w:trHeight w:val="20"/>
        </w:trPr>
        <w:tc>
          <w:tcPr>
            <w:tcW w:w="3726" w:type="dxa"/>
            <w:tcBorders>
              <w:bottom w:val="nil"/>
            </w:tcBorders>
            <w:shd w:val="clear" w:color="auto" w:fill="auto"/>
            <w:noWrap/>
            <w:vAlign w:val="bottom"/>
          </w:tcPr>
          <w:p w14:paraId="37F73F4D" w14:textId="4677D9C4" w:rsidR="003D098B" w:rsidRPr="00F62E48" w:rsidRDefault="003D098B" w:rsidP="00BF175C">
            <w:pPr>
              <w:spacing w:line="240" w:lineRule="auto"/>
              <w:ind w:left="-15" w:right="-72"/>
              <w:rPr>
                <w:rFonts w:cs="Browallia New"/>
                <w:color w:val="000000" w:themeColor="text1"/>
                <w:szCs w:val="25"/>
                <w:lang w:val="en-US"/>
              </w:rPr>
            </w:pPr>
            <w:r w:rsidRPr="00D6138F">
              <w:rPr>
                <w:rFonts w:cs="Arial"/>
                <w:color w:val="000000" w:themeColor="text1"/>
              </w:rPr>
              <w:t xml:space="preserve">Income </w:t>
            </w:r>
            <w:r w:rsidRPr="00D6138F">
              <w:rPr>
                <w:rFonts w:cs="Arial"/>
                <w:color w:val="000000" w:themeColor="text1"/>
                <w:szCs w:val="25"/>
              </w:rPr>
              <w:t>t</w:t>
            </w:r>
            <w:r w:rsidRPr="00D6138F">
              <w:rPr>
                <w:rFonts w:cs="Arial"/>
                <w:color w:val="000000" w:themeColor="text1"/>
              </w:rPr>
              <w:t>ax</w:t>
            </w:r>
            <w:r w:rsidR="00C72E73">
              <w:rPr>
                <w:rFonts w:cs="Arial"/>
                <w:color w:val="000000" w:themeColor="text1"/>
              </w:rPr>
              <w:t xml:space="preserve"> expense</w:t>
            </w:r>
            <w:r w:rsidR="00F62E48">
              <w:rPr>
                <w:rFonts w:cs="Browallia New"/>
                <w:color w:val="000000" w:themeColor="text1"/>
                <w:szCs w:val="25"/>
                <w:lang w:val="en-US"/>
              </w:rPr>
              <w:t>s</w:t>
            </w:r>
          </w:p>
        </w:tc>
        <w:tc>
          <w:tcPr>
            <w:tcW w:w="1361" w:type="dxa"/>
            <w:tcBorders>
              <w:bottom w:val="nil"/>
            </w:tcBorders>
            <w:shd w:val="clear" w:color="auto" w:fill="FAFAFA"/>
            <w:vAlign w:val="bottom"/>
          </w:tcPr>
          <w:p w14:paraId="23444850" w14:textId="77777777" w:rsidR="003D098B" w:rsidRPr="00D6138F" w:rsidRDefault="003D098B" w:rsidP="00BF175C">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14:paraId="0D96E8A7"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7167FBFF"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tcPr>
          <w:p w14:paraId="3D3B61B8" w14:textId="58948F96" w:rsidR="003D098B" w:rsidRPr="00D6138F" w:rsidRDefault="0087340C" w:rsidP="00BF175C">
            <w:pPr>
              <w:spacing w:line="240" w:lineRule="auto"/>
              <w:ind w:right="-72"/>
              <w:jc w:val="right"/>
              <w:rPr>
                <w:rFonts w:cs="Arial"/>
                <w:color w:val="000000" w:themeColor="text1"/>
                <w:lang w:val="en-US"/>
              </w:rPr>
            </w:pPr>
            <w:r w:rsidRPr="00D6138F">
              <w:rPr>
                <w:rFonts w:cs="Arial"/>
                <w:color w:val="000000" w:themeColor="text1"/>
                <w:lang w:val="en-US"/>
              </w:rPr>
              <w:t>(254)</w:t>
            </w:r>
          </w:p>
        </w:tc>
      </w:tr>
      <w:tr w:rsidR="00B24B81" w:rsidRPr="00D6138F" w14:paraId="6E5EBA6B" w14:textId="77777777" w:rsidTr="00BF175C">
        <w:trPr>
          <w:trHeight w:val="20"/>
        </w:trPr>
        <w:tc>
          <w:tcPr>
            <w:tcW w:w="3726" w:type="dxa"/>
            <w:shd w:val="clear" w:color="auto" w:fill="auto"/>
            <w:noWrap/>
            <w:vAlign w:val="bottom"/>
          </w:tcPr>
          <w:p w14:paraId="40EF7DB2" w14:textId="77777777" w:rsidR="003D098B" w:rsidRPr="00D6138F" w:rsidRDefault="003D098B" w:rsidP="00BF175C">
            <w:pPr>
              <w:spacing w:line="240" w:lineRule="auto"/>
              <w:ind w:left="-15" w:right="-72"/>
              <w:rPr>
                <w:rFonts w:cs="Arial"/>
                <w:b/>
                <w:bCs/>
                <w:color w:val="000000" w:themeColor="text1"/>
                <w:cs/>
              </w:rPr>
            </w:pPr>
          </w:p>
        </w:tc>
        <w:tc>
          <w:tcPr>
            <w:tcW w:w="1361" w:type="dxa"/>
            <w:shd w:val="clear" w:color="auto" w:fill="FAFAFA"/>
            <w:vAlign w:val="bottom"/>
          </w:tcPr>
          <w:p w14:paraId="3EB5F5A6"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vAlign w:val="bottom"/>
          </w:tcPr>
          <w:p w14:paraId="659DAEEE"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6D4CC131"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top w:val="single" w:sz="4" w:space="0" w:color="auto"/>
            </w:tcBorders>
            <w:shd w:val="clear" w:color="auto" w:fill="FAFAFA"/>
            <w:noWrap/>
            <w:vAlign w:val="bottom"/>
          </w:tcPr>
          <w:p w14:paraId="349C61BF" w14:textId="77777777" w:rsidR="003D098B" w:rsidRPr="00D6138F" w:rsidRDefault="003D098B" w:rsidP="00BF175C">
            <w:pPr>
              <w:spacing w:line="240" w:lineRule="auto"/>
              <w:ind w:right="-72"/>
              <w:jc w:val="right"/>
              <w:rPr>
                <w:rFonts w:cs="Arial"/>
                <w:color w:val="000000" w:themeColor="text1"/>
                <w:lang w:val="en-US"/>
              </w:rPr>
            </w:pPr>
          </w:p>
        </w:tc>
      </w:tr>
      <w:tr w:rsidR="00B24B81" w:rsidRPr="00D6138F" w14:paraId="450FAB4C" w14:textId="77777777" w:rsidTr="00BF175C">
        <w:trPr>
          <w:trHeight w:val="20"/>
        </w:trPr>
        <w:tc>
          <w:tcPr>
            <w:tcW w:w="3726" w:type="dxa"/>
            <w:shd w:val="clear" w:color="auto" w:fill="auto"/>
            <w:noWrap/>
            <w:vAlign w:val="bottom"/>
          </w:tcPr>
          <w:p w14:paraId="43229980" w14:textId="77777777" w:rsidR="003D098B" w:rsidRPr="00D6138F" w:rsidRDefault="003D098B" w:rsidP="00BF175C">
            <w:pPr>
              <w:spacing w:line="240" w:lineRule="auto"/>
              <w:ind w:left="-15" w:right="-72"/>
              <w:rPr>
                <w:rFonts w:cs="Arial"/>
                <w:b/>
                <w:bCs/>
                <w:color w:val="000000" w:themeColor="text1"/>
                <w:cs/>
              </w:rPr>
            </w:pPr>
            <w:r w:rsidRPr="00D6138F">
              <w:rPr>
                <w:rFonts w:cs="Arial"/>
                <w:b/>
                <w:bCs/>
                <w:color w:val="000000" w:themeColor="text1"/>
              </w:rPr>
              <w:t>Net profit for the period</w:t>
            </w:r>
          </w:p>
        </w:tc>
        <w:tc>
          <w:tcPr>
            <w:tcW w:w="1361" w:type="dxa"/>
            <w:shd w:val="clear" w:color="auto" w:fill="FAFAFA"/>
            <w:vAlign w:val="bottom"/>
          </w:tcPr>
          <w:p w14:paraId="21679C71"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vAlign w:val="bottom"/>
          </w:tcPr>
          <w:p w14:paraId="1EE965D5"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7AF45A7E"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0B4083DF" w14:textId="34AA3B45" w:rsidR="003D098B" w:rsidRPr="00D6138F" w:rsidRDefault="00294167" w:rsidP="00BF175C">
            <w:pPr>
              <w:spacing w:line="240" w:lineRule="auto"/>
              <w:ind w:right="-72"/>
              <w:jc w:val="right"/>
              <w:rPr>
                <w:rFonts w:cs="Arial"/>
                <w:color w:val="000000" w:themeColor="text1"/>
                <w:cs/>
                <w:lang w:val="en-US"/>
              </w:rPr>
            </w:pPr>
            <w:r w:rsidRPr="00D6138F">
              <w:rPr>
                <w:rFonts w:cs="Arial"/>
                <w:color w:val="000000" w:themeColor="text1"/>
                <w:lang w:val="en-US"/>
              </w:rPr>
              <w:t>76,817</w:t>
            </w:r>
          </w:p>
        </w:tc>
      </w:tr>
      <w:tr w:rsidR="00B24B81" w:rsidRPr="00D6138F" w14:paraId="30BC3C99" w14:textId="77777777" w:rsidTr="00BF175C">
        <w:trPr>
          <w:trHeight w:val="20"/>
        </w:trPr>
        <w:tc>
          <w:tcPr>
            <w:tcW w:w="3726" w:type="dxa"/>
            <w:shd w:val="clear" w:color="auto" w:fill="auto"/>
            <w:noWrap/>
            <w:vAlign w:val="bottom"/>
          </w:tcPr>
          <w:p w14:paraId="052B5FAD" w14:textId="77777777" w:rsidR="003D098B" w:rsidRPr="00D6138F" w:rsidRDefault="003D098B" w:rsidP="00BF175C">
            <w:pPr>
              <w:spacing w:line="240" w:lineRule="auto"/>
              <w:ind w:left="-15" w:right="-72"/>
              <w:rPr>
                <w:rFonts w:cs="Arial"/>
                <w:b/>
                <w:bCs/>
                <w:color w:val="000000" w:themeColor="text1"/>
              </w:rPr>
            </w:pPr>
          </w:p>
        </w:tc>
        <w:tc>
          <w:tcPr>
            <w:tcW w:w="1361" w:type="dxa"/>
            <w:shd w:val="clear" w:color="auto" w:fill="FAFAFA"/>
            <w:vAlign w:val="bottom"/>
          </w:tcPr>
          <w:p w14:paraId="6C0213E3"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vAlign w:val="bottom"/>
          </w:tcPr>
          <w:p w14:paraId="26C1D378"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74DA5A90"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FAFAFA"/>
            <w:noWrap/>
            <w:vAlign w:val="bottom"/>
          </w:tcPr>
          <w:p w14:paraId="77D13A73" w14:textId="77777777" w:rsidR="003D098B" w:rsidRPr="00D6138F" w:rsidDel="000F5C96" w:rsidRDefault="003D098B" w:rsidP="00BF175C">
            <w:pPr>
              <w:spacing w:line="240" w:lineRule="auto"/>
              <w:ind w:right="-72"/>
              <w:jc w:val="right"/>
              <w:rPr>
                <w:rFonts w:cs="Arial"/>
                <w:color w:val="000000" w:themeColor="text1"/>
                <w:lang w:val="en-US"/>
              </w:rPr>
            </w:pPr>
          </w:p>
        </w:tc>
      </w:tr>
      <w:tr w:rsidR="00B24B81" w:rsidRPr="00D6138F" w14:paraId="3291B4E8" w14:textId="77777777" w:rsidTr="00BF175C">
        <w:trPr>
          <w:trHeight w:val="20"/>
        </w:trPr>
        <w:tc>
          <w:tcPr>
            <w:tcW w:w="3726" w:type="dxa"/>
            <w:shd w:val="clear" w:color="auto" w:fill="auto"/>
            <w:noWrap/>
            <w:vAlign w:val="bottom"/>
          </w:tcPr>
          <w:p w14:paraId="406D85EF" w14:textId="77777777" w:rsidR="003D098B" w:rsidRPr="00D6138F" w:rsidRDefault="003D098B" w:rsidP="00BF175C">
            <w:pPr>
              <w:spacing w:line="240" w:lineRule="auto"/>
              <w:ind w:left="-15" w:right="-72"/>
              <w:rPr>
                <w:rFonts w:cs="Arial"/>
                <w:b/>
                <w:bCs/>
                <w:color w:val="000000" w:themeColor="text1"/>
              </w:rPr>
            </w:pPr>
            <w:r w:rsidRPr="00D6138F">
              <w:rPr>
                <w:rFonts w:cs="Arial"/>
                <w:b/>
                <w:bCs/>
                <w:color w:val="000000" w:themeColor="text1"/>
              </w:rPr>
              <w:t>Timing of revenue recognition</w:t>
            </w:r>
          </w:p>
        </w:tc>
        <w:tc>
          <w:tcPr>
            <w:tcW w:w="1361" w:type="dxa"/>
            <w:shd w:val="clear" w:color="auto" w:fill="FAFAFA"/>
            <w:vAlign w:val="bottom"/>
          </w:tcPr>
          <w:p w14:paraId="44B7FF2F"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FAFAFA"/>
            <w:vAlign w:val="bottom"/>
          </w:tcPr>
          <w:p w14:paraId="61C59459"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FAFAFA"/>
            <w:noWrap/>
            <w:vAlign w:val="bottom"/>
          </w:tcPr>
          <w:p w14:paraId="73D91835"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A82AF73" w14:textId="77777777" w:rsidR="003D098B" w:rsidRPr="00D6138F" w:rsidDel="000F5C96" w:rsidRDefault="003D098B" w:rsidP="00BF175C">
            <w:pPr>
              <w:spacing w:line="240" w:lineRule="auto"/>
              <w:ind w:right="-72"/>
              <w:jc w:val="right"/>
              <w:rPr>
                <w:rFonts w:cs="Arial"/>
                <w:color w:val="000000" w:themeColor="text1"/>
                <w:lang w:val="en-US"/>
              </w:rPr>
            </w:pPr>
          </w:p>
        </w:tc>
      </w:tr>
      <w:tr w:rsidR="00B24B81" w:rsidRPr="00D6138F" w14:paraId="506DF928" w14:textId="77777777" w:rsidTr="00BF175C">
        <w:trPr>
          <w:trHeight w:val="20"/>
        </w:trPr>
        <w:tc>
          <w:tcPr>
            <w:tcW w:w="3726" w:type="dxa"/>
            <w:shd w:val="clear" w:color="auto" w:fill="auto"/>
            <w:noWrap/>
            <w:vAlign w:val="bottom"/>
          </w:tcPr>
          <w:p w14:paraId="1AD5F1DD" w14:textId="77777777" w:rsidR="003D098B" w:rsidRPr="00D6138F" w:rsidRDefault="003D098B" w:rsidP="00BF175C">
            <w:pPr>
              <w:spacing w:line="240" w:lineRule="auto"/>
              <w:ind w:left="-15" w:right="-72"/>
              <w:rPr>
                <w:rFonts w:cs="Arial"/>
                <w:color w:val="000000" w:themeColor="text1"/>
              </w:rPr>
            </w:pPr>
            <w:r w:rsidRPr="00D6138F">
              <w:rPr>
                <w:rFonts w:cs="Arial"/>
                <w:color w:val="000000" w:themeColor="text1"/>
              </w:rPr>
              <w:t>At a point in time</w:t>
            </w:r>
          </w:p>
        </w:tc>
        <w:tc>
          <w:tcPr>
            <w:tcW w:w="1361" w:type="dxa"/>
            <w:shd w:val="clear" w:color="auto" w:fill="FAFAFA"/>
          </w:tcPr>
          <w:p w14:paraId="1CAC6D00" w14:textId="01B083A9"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w:t>
            </w:r>
          </w:p>
        </w:tc>
        <w:tc>
          <w:tcPr>
            <w:tcW w:w="1304" w:type="dxa"/>
            <w:shd w:val="clear" w:color="auto" w:fill="FAFAFA"/>
          </w:tcPr>
          <w:p w14:paraId="1DDE57F1" w14:textId="45A55BDB"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26,669</w:t>
            </w:r>
          </w:p>
        </w:tc>
        <w:tc>
          <w:tcPr>
            <w:tcW w:w="1361" w:type="dxa"/>
            <w:shd w:val="clear" w:color="auto" w:fill="FAFAFA"/>
            <w:noWrap/>
          </w:tcPr>
          <w:p w14:paraId="75E08234" w14:textId="4AE9AD3D"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w:t>
            </w:r>
          </w:p>
        </w:tc>
        <w:tc>
          <w:tcPr>
            <w:tcW w:w="1361" w:type="dxa"/>
            <w:tcBorders>
              <w:bottom w:val="nil"/>
            </w:tcBorders>
            <w:shd w:val="clear" w:color="auto" w:fill="FAFAFA"/>
            <w:noWrap/>
          </w:tcPr>
          <w:p w14:paraId="40EFF3EF" w14:textId="0BD54EDF"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26,669</w:t>
            </w:r>
          </w:p>
        </w:tc>
      </w:tr>
      <w:tr w:rsidR="00B24B81" w:rsidRPr="00D6138F" w14:paraId="7456D14A" w14:textId="77777777" w:rsidTr="00BF175C">
        <w:trPr>
          <w:trHeight w:val="20"/>
        </w:trPr>
        <w:tc>
          <w:tcPr>
            <w:tcW w:w="3726" w:type="dxa"/>
            <w:shd w:val="clear" w:color="auto" w:fill="auto"/>
            <w:noWrap/>
            <w:vAlign w:val="bottom"/>
          </w:tcPr>
          <w:p w14:paraId="25FC4B80" w14:textId="77777777" w:rsidR="003D098B" w:rsidRPr="00D6138F" w:rsidRDefault="003D098B" w:rsidP="00BF175C">
            <w:pPr>
              <w:spacing w:line="240" w:lineRule="auto"/>
              <w:ind w:left="-15" w:right="-72"/>
              <w:rPr>
                <w:rFonts w:cs="Arial"/>
                <w:color w:val="000000" w:themeColor="text1"/>
              </w:rPr>
            </w:pPr>
            <w:r w:rsidRPr="00D6138F">
              <w:rPr>
                <w:rFonts w:cs="Arial"/>
                <w:color w:val="000000" w:themeColor="text1"/>
              </w:rPr>
              <w:t>Over time</w:t>
            </w:r>
          </w:p>
        </w:tc>
        <w:tc>
          <w:tcPr>
            <w:tcW w:w="1361" w:type="dxa"/>
            <w:tcBorders>
              <w:bottom w:val="single" w:sz="4" w:space="0" w:color="auto"/>
            </w:tcBorders>
            <w:shd w:val="clear" w:color="auto" w:fill="FAFAFA"/>
          </w:tcPr>
          <w:p w14:paraId="5AE92A6A" w14:textId="63F37C34"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80,640</w:t>
            </w:r>
          </w:p>
        </w:tc>
        <w:tc>
          <w:tcPr>
            <w:tcW w:w="1304" w:type="dxa"/>
            <w:tcBorders>
              <w:bottom w:val="single" w:sz="4" w:space="0" w:color="auto"/>
            </w:tcBorders>
            <w:shd w:val="clear" w:color="auto" w:fill="FAFAFA"/>
          </w:tcPr>
          <w:p w14:paraId="3E0D1833" w14:textId="087FD862"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28,820</w:t>
            </w:r>
          </w:p>
        </w:tc>
        <w:tc>
          <w:tcPr>
            <w:tcW w:w="1361" w:type="dxa"/>
            <w:tcBorders>
              <w:bottom w:val="single" w:sz="4" w:space="0" w:color="auto"/>
            </w:tcBorders>
            <w:shd w:val="clear" w:color="auto" w:fill="FAFAFA"/>
            <w:noWrap/>
          </w:tcPr>
          <w:p w14:paraId="17662164" w14:textId="00948F01"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77,791</w:t>
            </w:r>
          </w:p>
        </w:tc>
        <w:tc>
          <w:tcPr>
            <w:tcW w:w="1361" w:type="dxa"/>
            <w:tcBorders>
              <w:bottom w:val="single" w:sz="4" w:space="0" w:color="auto"/>
            </w:tcBorders>
            <w:shd w:val="clear" w:color="auto" w:fill="FAFAFA"/>
            <w:noWrap/>
          </w:tcPr>
          <w:p w14:paraId="441BAA08" w14:textId="180C449D"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187,251</w:t>
            </w:r>
          </w:p>
        </w:tc>
      </w:tr>
      <w:tr w:rsidR="00B24B81" w:rsidRPr="00D6138F" w14:paraId="0644EE27" w14:textId="77777777" w:rsidTr="00BF175C">
        <w:trPr>
          <w:trHeight w:val="20"/>
        </w:trPr>
        <w:tc>
          <w:tcPr>
            <w:tcW w:w="3726" w:type="dxa"/>
            <w:shd w:val="clear" w:color="auto" w:fill="auto"/>
            <w:noWrap/>
            <w:vAlign w:val="bottom"/>
          </w:tcPr>
          <w:p w14:paraId="41A802A9" w14:textId="77777777" w:rsidR="003D098B" w:rsidRPr="00D6138F" w:rsidRDefault="003D098B" w:rsidP="00BF175C">
            <w:pPr>
              <w:spacing w:line="240" w:lineRule="auto"/>
              <w:ind w:left="-15" w:right="-72"/>
              <w:rPr>
                <w:rFonts w:cs="Arial"/>
                <w:b/>
                <w:bCs/>
                <w:color w:val="000000" w:themeColor="text1"/>
              </w:rPr>
            </w:pPr>
          </w:p>
        </w:tc>
        <w:tc>
          <w:tcPr>
            <w:tcW w:w="1361" w:type="dxa"/>
            <w:tcBorders>
              <w:top w:val="single" w:sz="4" w:space="0" w:color="auto"/>
              <w:bottom w:val="nil"/>
            </w:tcBorders>
            <w:shd w:val="clear" w:color="auto" w:fill="FAFAFA"/>
            <w:vAlign w:val="bottom"/>
          </w:tcPr>
          <w:p w14:paraId="657AF41F" w14:textId="77777777" w:rsidR="003D098B" w:rsidRPr="00D6138F" w:rsidRDefault="003D098B" w:rsidP="00BF175C">
            <w:pPr>
              <w:spacing w:line="240" w:lineRule="auto"/>
              <w:ind w:right="-72"/>
              <w:jc w:val="right"/>
              <w:rPr>
                <w:rFonts w:cs="Arial"/>
                <w:color w:val="000000" w:themeColor="text1"/>
                <w:lang w:val="en-US"/>
              </w:rPr>
            </w:pPr>
          </w:p>
        </w:tc>
        <w:tc>
          <w:tcPr>
            <w:tcW w:w="1304" w:type="dxa"/>
            <w:tcBorders>
              <w:top w:val="single" w:sz="4" w:space="0" w:color="auto"/>
              <w:bottom w:val="nil"/>
            </w:tcBorders>
            <w:shd w:val="clear" w:color="auto" w:fill="FAFAFA"/>
            <w:vAlign w:val="bottom"/>
          </w:tcPr>
          <w:p w14:paraId="38F4243A"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FAFAFA"/>
            <w:noWrap/>
            <w:vAlign w:val="bottom"/>
          </w:tcPr>
          <w:p w14:paraId="091E8C2E" w14:textId="77777777" w:rsidR="003D098B" w:rsidRPr="00D6138F" w:rsidRDefault="003D098B" w:rsidP="00BF175C">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FAFAFA"/>
            <w:noWrap/>
            <w:vAlign w:val="bottom"/>
          </w:tcPr>
          <w:p w14:paraId="73F482A5" w14:textId="77777777" w:rsidR="003D098B" w:rsidRPr="00D6138F" w:rsidDel="000F5C96" w:rsidRDefault="003D098B" w:rsidP="00BF175C">
            <w:pPr>
              <w:spacing w:line="240" w:lineRule="auto"/>
              <w:ind w:right="-72"/>
              <w:jc w:val="right"/>
              <w:rPr>
                <w:rFonts w:cs="Arial"/>
                <w:color w:val="000000" w:themeColor="text1"/>
                <w:lang w:val="en-US"/>
              </w:rPr>
            </w:pPr>
          </w:p>
        </w:tc>
      </w:tr>
      <w:tr w:rsidR="00B24B81" w:rsidRPr="00D6138F" w14:paraId="7410267B" w14:textId="77777777" w:rsidTr="00BF175C">
        <w:trPr>
          <w:trHeight w:val="20"/>
        </w:trPr>
        <w:tc>
          <w:tcPr>
            <w:tcW w:w="3726" w:type="dxa"/>
            <w:tcBorders>
              <w:bottom w:val="nil"/>
            </w:tcBorders>
            <w:shd w:val="clear" w:color="auto" w:fill="auto"/>
            <w:noWrap/>
            <w:vAlign w:val="bottom"/>
          </w:tcPr>
          <w:p w14:paraId="1D710B89" w14:textId="77777777" w:rsidR="003D098B" w:rsidRPr="00D6138F" w:rsidRDefault="003D098B" w:rsidP="00BF175C">
            <w:pPr>
              <w:spacing w:line="240" w:lineRule="auto"/>
              <w:ind w:left="-15" w:right="-72"/>
              <w:rPr>
                <w:rFonts w:cs="Arial"/>
                <w:b/>
                <w:bCs/>
                <w:color w:val="000000" w:themeColor="text1"/>
              </w:rPr>
            </w:pPr>
            <w:r w:rsidRPr="00D6138F">
              <w:rPr>
                <w:rFonts w:cs="Arial"/>
                <w:b/>
                <w:bCs/>
                <w:color w:val="000000" w:themeColor="text1"/>
              </w:rPr>
              <w:t>Revenue from sales or services</w:t>
            </w:r>
          </w:p>
        </w:tc>
        <w:tc>
          <w:tcPr>
            <w:tcW w:w="1361" w:type="dxa"/>
            <w:tcBorders>
              <w:bottom w:val="single" w:sz="4" w:space="0" w:color="auto"/>
            </w:tcBorders>
            <w:shd w:val="clear" w:color="auto" w:fill="FAFAFA"/>
          </w:tcPr>
          <w:p w14:paraId="14D4578C" w14:textId="211CD776"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80,640</w:t>
            </w:r>
          </w:p>
        </w:tc>
        <w:tc>
          <w:tcPr>
            <w:tcW w:w="1304" w:type="dxa"/>
            <w:tcBorders>
              <w:bottom w:val="single" w:sz="4" w:space="0" w:color="auto"/>
            </w:tcBorders>
            <w:shd w:val="clear" w:color="auto" w:fill="FAFAFA"/>
          </w:tcPr>
          <w:p w14:paraId="312F41FE" w14:textId="6729D553"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55,489</w:t>
            </w:r>
          </w:p>
        </w:tc>
        <w:tc>
          <w:tcPr>
            <w:tcW w:w="1361" w:type="dxa"/>
            <w:tcBorders>
              <w:bottom w:val="single" w:sz="4" w:space="0" w:color="auto"/>
            </w:tcBorders>
            <w:shd w:val="clear" w:color="auto" w:fill="FAFAFA"/>
            <w:noWrap/>
          </w:tcPr>
          <w:p w14:paraId="7D038696" w14:textId="4C876358"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77,791</w:t>
            </w:r>
          </w:p>
        </w:tc>
        <w:tc>
          <w:tcPr>
            <w:tcW w:w="1361" w:type="dxa"/>
            <w:tcBorders>
              <w:bottom w:val="single" w:sz="4" w:space="0" w:color="auto"/>
            </w:tcBorders>
            <w:shd w:val="clear" w:color="auto" w:fill="FAFAFA"/>
            <w:noWrap/>
          </w:tcPr>
          <w:p w14:paraId="0B4F161E" w14:textId="339F284C" w:rsidR="003D098B" w:rsidRPr="00D6138F" w:rsidRDefault="00294167" w:rsidP="00BF175C">
            <w:pPr>
              <w:spacing w:line="240" w:lineRule="auto"/>
              <w:ind w:right="-72"/>
              <w:jc w:val="right"/>
              <w:rPr>
                <w:rFonts w:cs="Arial"/>
                <w:color w:val="000000" w:themeColor="text1"/>
                <w:lang w:val="en-US"/>
              </w:rPr>
            </w:pPr>
            <w:r w:rsidRPr="00D6138F">
              <w:rPr>
                <w:rFonts w:cs="Arial"/>
                <w:color w:val="000000" w:themeColor="text1"/>
                <w:lang w:val="en-US"/>
              </w:rPr>
              <w:t>213,920</w:t>
            </w:r>
          </w:p>
        </w:tc>
      </w:tr>
    </w:tbl>
    <w:p w14:paraId="2AA1359F" w14:textId="77777777" w:rsidR="003D098B" w:rsidRPr="00D6138F" w:rsidRDefault="003D098B" w:rsidP="003D098B">
      <w:pPr>
        <w:spacing w:line="240" w:lineRule="auto"/>
        <w:jc w:val="both"/>
        <w:rPr>
          <w:rFonts w:cs="Arial"/>
          <w:color w:val="000000" w:themeColor="text1"/>
          <w:spacing w:val="-4"/>
        </w:rPr>
      </w:pPr>
    </w:p>
    <w:p w14:paraId="6207910E" w14:textId="02B53A51" w:rsidR="003D098B" w:rsidRPr="00D6138F" w:rsidRDefault="003D098B" w:rsidP="003D098B">
      <w:pPr>
        <w:spacing w:line="240" w:lineRule="auto"/>
        <w:jc w:val="both"/>
        <w:rPr>
          <w:rFonts w:cs="Arial"/>
          <w:color w:val="000000" w:themeColor="text1"/>
          <w:spacing w:val="-4"/>
        </w:rPr>
      </w:pPr>
    </w:p>
    <w:p w14:paraId="3C6349A7" w14:textId="5B86835B" w:rsidR="003D098B" w:rsidRPr="00D6138F" w:rsidRDefault="003D098B" w:rsidP="00137E14">
      <w:pPr>
        <w:spacing w:after="160" w:line="259" w:lineRule="auto"/>
        <w:rPr>
          <w:rFonts w:cs="Arial"/>
          <w:color w:val="FF0000"/>
          <w:spacing w:val="-4"/>
        </w:rPr>
      </w:pPr>
      <w:r w:rsidRPr="00D6138F">
        <w:rPr>
          <w:rFonts w:cs="Arial"/>
          <w:color w:val="000000" w:themeColor="text1"/>
          <w:spacing w:val="-4"/>
        </w:rPr>
        <w:br w:type="page"/>
      </w:r>
    </w:p>
    <w:p w14:paraId="526A2F8C" w14:textId="62ACC847" w:rsidR="00137E14" w:rsidRPr="00780119" w:rsidRDefault="00137E14" w:rsidP="00780119">
      <w:pPr>
        <w:spacing w:line="240" w:lineRule="auto"/>
        <w:jc w:val="both"/>
        <w:rPr>
          <w:rFonts w:cs="Arial"/>
          <w:color w:val="000000" w:themeColor="text1"/>
          <w:spacing w:val="-4"/>
        </w:rPr>
      </w:pPr>
    </w:p>
    <w:p w14:paraId="198C2782" w14:textId="77777777" w:rsidR="00D6138F" w:rsidRPr="00780119" w:rsidRDefault="00D6138F" w:rsidP="00780119">
      <w:pPr>
        <w:spacing w:line="240" w:lineRule="auto"/>
        <w:jc w:val="both"/>
        <w:rPr>
          <w:rFonts w:cs="Arial"/>
          <w:color w:val="000000" w:themeColor="text1"/>
          <w:spacing w:val="-4"/>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B24B81" w:rsidRPr="00D6138F" w14:paraId="3473D9A1" w14:textId="77777777" w:rsidTr="001F0F2F">
        <w:trPr>
          <w:trHeight w:val="20"/>
        </w:trPr>
        <w:tc>
          <w:tcPr>
            <w:tcW w:w="3726" w:type="dxa"/>
            <w:shd w:val="clear" w:color="auto" w:fill="auto"/>
            <w:noWrap/>
            <w:vAlign w:val="bottom"/>
            <w:hideMark/>
          </w:tcPr>
          <w:p w14:paraId="480D6A87" w14:textId="77777777" w:rsidR="003D098B" w:rsidRPr="00D6138F" w:rsidRDefault="003D098B" w:rsidP="00BF175C">
            <w:pPr>
              <w:spacing w:line="240" w:lineRule="auto"/>
              <w:ind w:left="-1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14:paraId="45BC953C" w14:textId="77777777" w:rsidR="003D098B" w:rsidRPr="00D6138F" w:rsidRDefault="003D098B" w:rsidP="00BF175C">
            <w:pPr>
              <w:spacing w:line="240" w:lineRule="auto"/>
              <w:ind w:left="-15" w:right="-72"/>
              <w:jc w:val="center"/>
              <w:rPr>
                <w:rFonts w:cs="Arial"/>
                <w:color w:val="000000" w:themeColor="text1"/>
              </w:rPr>
            </w:pPr>
            <w:r w:rsidRPr="00D6138F">
              <w:rPr>
                <w:rFonts w:cs="Arial"/>
                <w:b/>
                <w:bCs/>
                <w:color w:val="000000" w:themeColor="text1"/>
              </w:rPr>
              <w:t>For the nine-month period ended</w:t>
            </w:r>
          </w:p>
          <w:p w14:paraId="6EB5F09E" w14:textId="77777777" w:rsidR="003D098B" w:rsidRPr="00D6138F" w:rsidRDefault="003D098B" w:rsidP="00BF175C">
            <w:pPr>
              <w:spacing w:line="240" w:lineRule="auto"/>
              <w:ind w:right="-72"/>
              <w:jc w:val="center"/>
              <w:rPr>
                <w:rFonts w:cs="Arial"/>
                <w:b/>
                <w:bCs/>
                <w:color w:val="000000" w:themeColor="text1"/>
              </w:rPr>
            </w:pPr>
            <w:r w:rsidRPr="00D6138F">
              <w:rPr>
                <w:rFonts w:cs="Arial"/>
                <w:b/>
                <w:bCs/>
                <w:color w:val="000000" w:themeColor="text1"/>
              </w:rPr>
              <w:t>30 September 2020</w:t>
            </w:r>
          </w:p>
          <w:p w14:paraId="54DCC4B9" w14:textId="77777777" w:rsidR="003D098B" w:rsidRPr="00D6138F" w:rsidRDefault="003D098B" w:rsidP="00BF175C">
            <w:pPr>
              <w:spacing w:line="240" w:lineRule="auto"/>
              <w:ind w:right="-72"/>
              <w:jc w:val="center"/>
              <w:rPr>
                <w:rFonts w:cs="Arial"/>
                <w:b/>
                <w:bCs/>
                <w:color w:val="000000" w:themeColor="text1"/>
              </w:rPr>
            </w:pPr>
            <w:r w:rsidRPr="00D6138F">
              <w:rPr>
                <w:rFonts w:cs="Arial"/>
                <w:b/>
                <w:bCs/>
                <w:color w:val="000000" w:themeColor="text1"/>
              </w:rPr>
              <w:t>(Unaudited but reviewed)</w:t>
            </w:r>
          </w:p>
        </w:tc>
      </w:tr>
      <w:tr w:rsidR="00B24B81" w:rsidRPr="00D6138F" w14:paraId="0B117A24" w14:textId="77777777" w:rsidTr="001F0F2F">
        <w:trPr>
          <w:trHeight w:val="20"/>
        </w:trPr>
        <w:tc>
          <w:tcPr>
            <w:tcW w:w="3726" w:type="dxa"/>
            <w:shd w:val="clear" w:color="auto" w:fill="auto"/>
            <w:noWrap/>
            <w:vAlign w:val="bottom"/>
          </w:tcPr>
          <w:p w14:paraId="5B70C8F5" w14:textId="77777777" w:rsidR="003D098B" w:rsidRPr="00D6138F" w:rsidRDefault="003D098B" w:rsidP="00BF175C">
            <w:pPr>
              <w:spacing w:line="240" w:lineRule="auto"/>
              <w:ind w:left="-15" w:right="-72"/>
              <w:rPr>
                <w:rFonts w:cs="Arial"/>
                <w:color w:val="000000" w:themeColor="text1"/>
              </w:rPr>
            </w:pPr>
          </w:p>
        </w:tc>
        <w:tc>
          <w:tcPr>
            <w:tcW w:w="1361" w:type="dxa"/>
            <w:tcBorders>
              <w:top w:val="single" w:sz="4" w:space="0" w:color="auto"/>
            </w:tcBorders>
            <w:shd w:val="clear" w:color="auto" w:fill="auto"/>
            <w:vAlign w:val="bottom"/>
          </w:tcPr>
          <w:p w14:paraId="10DA462F" w14:textId="77777777" w:rsidR="003D098B" w:rsidRPr="00D6138F" w:rsidRDefault="003D098B" w:rsidP="00BF175C">
            <w:pPr>
              <w:spacing w:line="240" w:lineRule="auto"/>
              <w:ind w:right="-72"/>
              <w:jc w:val="right"/>
              <w:rPr>
                <w:rFonts w:cs="Arial"/>
                <w:b/>
                <w:bCs/>
                <w:color w:val="000000" w:themeColor="text1"/>
              </w:rPr>
            </w:pPr>
            <w:r w:rsidRPr="00D6138F">
              <w:rPr>
                <w:rFonts w:cs="Arial"/>
                <w:b/>
                <w:bCs/>
                <w:color w:val="000000" w:themeColor="text1"/>
              </w:rPr>
              <w:t>Computer graphic</w:t>
            </w:r>
          </w:p>
        </w:tc>
        <w:tc>
          <w:tcPr>
            <w:tcW w:w="1304" w:type="dxa"/>
            <w:tcBorders>
              <w:top w:val="single" w:sz="4" w:space="0" w:color="auto"/>
            </w:tcBorders>
            <w:shd w:val="clear" w:color="auto" w:fill="auto"/>
            <w:vAlign w:val="bottom"/>
          </w:tcPr>
          <w:p w14:paraId="20C3311F" w14:textId="77777777" w:rsidR="003D098B" w:rsidRPr="00D6138F" w:rsidRDefault="003D098B" w:rsidP="00BF175C">
            <w:pPr>
              <w:spacing w:line="240" w:lineRule="auto"/>
              <w:ind w:right="-72"/>
              <w:jc w:val="right"/>
              <w:rPr>
                <w:rFonts w:cs="Arial"/>
                <w:b/>
                <w:bCs/>
                <w:color w:val="000000" w:themeColor="text1"/>
              </w:rPr>
            </w:pPr>
          </w:p>
          <w:p w14:paraId="7B404701" w14:textId="77777777" w:rsidR="003D098B" w:rsidRPr="00D6138F" w:rsidRDefault="003D098B" w:rsidP="00BF175C">
            <w:pPr>
              <w:spacing w:line="240" w:lineRule="auto"/>
              <w:ind w:right="-72"/>
              <w:jc w:val="right"/>
              <w:rPr>
                <w:rFonts w:cs="Arial"/>
                <w:b/>
                <w:bCs/>
                <w:color w:val="000000" w:themeColor="text1"/>
              </w:rPr>
            </w:pPr>
            <w:r w:rsidRPr="00D6138F">
              <w:rPr>
                <w:rFonts w:cs="Arial"/>
                <w:b/>
                <w:bCs/>
                <w:color w:val="000000" w:themeColor="text1"/>
              </w:rPr>
              <w:t>Games</w:t>
            </w:r>
          </w:p>
        </w:tc>
        <w:tc>
          <w:tcPr>
            <w:tcW w:w="1361" w:type="dxa"/>
            <w:tcBorders>
              <w:top w:val="single" w:sz="4" w:space="0" w:color="auto"/>
            </w:tcBorders>
            <w:shd w:val="clear" w:color="auto" w:fill="auto"/>
            <w:vAlign w:val="bottom"/>
          </w:tcPr>
          <w:p w14:paraId="6BF0DBE9" w14:textId="77777777" w:rsidR="003D098B" w:rsidRPr="00D6138F" w:rsidRDefault="003D098B" w:rsidP="00BF175C">
            <w:pPr>
              <w:spacing w:line="240" w:lineRule="auto"/>
              <w:ind w:right="-72"/>
              <w:jc w:val="right"/>
              <w:rPr>
                <w:rFonts w:cs="Arial"/>
                <w:b/>
                <w:bCs/>
                <w:color w:val="000000" w:themeColor="text1"/>
              </w:rPr>
            </w:pPr>
            <w:r w:rsidRPr="00D6138F">
              <w:rPr>
                <w:rFonts w:cs="Arial"/>
                <w:b/>
                <w:bCs/>
                <w:color w:val="000000" w:themeColor="text1"/>
              </w:rPr>
              <w:t>Animation</w:t>
            </w:r>
          </w:p>
        </w:tc>
        <w:tc>
          <w:tcPr>
            <w:tcW w:w="1361" w:type="dxa"/>
            <w:tcBorders>
              <w:top w:val="single" w:sz="4" w:space="0" w:color="auto"/>
            </w:tcBorders>
            <w:shd w:val="clear" w:color="auto" w:fill="auto"/>
            <w:vAlign w:val="bottom"/>
          </w:tcPr>
          <w:p w14:paraId="12315EE0" w14:textId="77777777" w:rsidR="003D098B" w:rsidRPr="00D6138F" w:rsidRDefault="003D098B" w:rsidP="00BF175C">
            <w:pPr>
              <w:spacing w:line="240" w:lineRule="auto"/>
              <w:ind w:right="-72"/>
              <w:jc w:val="right"/>
              <w:rPr>
                <w:rFonts w:cs="Arial"/>
                <w:b/>
                <w:bCs/>
                <w:color w:val="000000" w:themeColor="text1"/>
              </w:rPr>
            </w:pPr>
            <w:r w:rsidRPr="00D6138F">
              <w:rPr>
                <w:rFonts w:cs="Arial"/>
                <w:b/>
                <w:bCs/>
                <w:color w:val="000000" w:themeColor="text1"/>
              </w:rPr>
              <w:t>Total</w:t>
            </w:r>
          </w:p>
        </w:tc>
      </w:tr>
      <w:tr w:rsidR="00B24B81" w:rsidRPr="00D6138F" w14:paraId="3722B70B" w14:textId="77777777" w:rsidTr="001F0F2F">
        <w:trPr>
          <w:trHeight w:val="20"/>
        </w:trPr>
        <w:tc>
          <w:tcPr>
            <w:tcW w:w="3726" w:type="dxa"/>
            <w:shd w:val="clear" w:color="auto" w:fill="auto"/>
            <w:noWrap/>
            <w:vAlign w:val="bottom"/>
          </w:tcPr>
          <w:p w14:paraId="3887647C" w14:textId="77777777" w:rsidR="003D098B" w:rsidRPr="00D6138F" w:rsidRDefault="003D098B" w:rsidP="00BF175C">
            <w:pPr>
              <w:spacing w:line="240" w:lineRule="auto"/>
              <w:ind w:left="-15" w:right="-72"/>
              <w:rPr>
                <w:rFonts w:cs="Arial"/>
                <w:color w:val="000000" w:themeColor="text1"/>
              </w:rPr>
            </w:pPr>
          </w:p>
        </w:tc>
        <w:tc>
          <w:tcPr>
            <w:tcW w:w="1361" w:type="dxa"/>
            <w:tcBorders>
              <w:bottom w:val="single" w:sz="4" w:space="0" w:color="auto"/>
            </w:tcBorders>
            <w:shd w:val="clear" w:color="auto" w:fill="auto"/>
            <w:vAlign w:val="bottom"/>
          </w:tcPr>
          <w:p w14:paraId="3D26C5BC" w14:textId="77777777" w:rsidR="003D098B" w:rsidRPr="00D6138F" w:rsidRDefault="003D098B" w:rsidP="00BF175C">
            <w:pPr>
              <w:spacing w:line="240" w:lineRule="auto"/>
              <w:ind w:right="-72"/>
              <w:jc w:val="right"/>
              <w:rPr>
                <w:rFonts w:cs="Arial"/>
                <w:b/>
                <w:bCs/>
                <w:color w:val="000000" w:themeColor="text1"/>
                <w:cs/>
              </w:rPr>
            </w:pPr>
            <w:r w:rsidRPr="00D6138F">
              <w:rPr>
                <w:rFonts w:cs="Arial"/>
                <w:b/>
                <w:bCs/>
                <w:color w:val="000000" w:themeColor="text1"/>
              </w:rPr>
              <w:t>Thousand Baht</w:t>
            </w:r>
          </w:p>
        </w:tc>
        <w:tc>
          <w:tcPr>
            <w:tcW w:w="1304" w:type="dxa"/>
            <w:tcBorders>
              <w:bottom w:val="single" w:sz="4" w:space="0" w:color="auto"/>
            </w:tcBorders>
            <w:shd w:val="clear" w:color="auto" w:fill="auto"/>
            <w:vAlign w:val="bottom"/>
          </w:tcPr>
          <w:p w14:paraId="137C8B3A" w14:textId="77777777" w:rsidR="003D098B" w:rsidRPr="00D6138F" w:rsidRDefault="003D098B" w:rsidP="00BF175C">
            <w:pPr>
              <w:spacing w:line="240" w:lineRule="auto"/>
              <w:ind w:right="-72"/>
              <w:jc w:val="right"/>
              <w:rPr>
                <w:rFonts w:cs="Arial"/>
                <w:b/>
                <w:bCs/>
                <w:color w:val="000000" w:themeColor="text1"/>
                <w:cs/>
              </w:rPr>
            </w:pPr>
            <w:r w:rsidRPr="00D6138F">
              <w:rPr>
                <w:rFonts w:cs="Arial"/>
                <w:b/>
                <w:bCs/>
                <w:color w:val="000000" w:themeColor="text1"/>
              </w:rPr>
              <w:t>Thousand Baht</w:t>
            </w:r>
          </w:p>
        </w:tc>
        <w:tc>
          <w:tcPr>
            <w:tcW w:w="1361" w:type="dxa"/>
            <w:tcBorders>
              <w:bottom w:val="single" w:sz="4" w:space="0" w:color="auto"/>
            </w:tcBorders>
            <w:shd w:val="clear" w:color="auto" w:fill="auto"/>
            <w:vAlign w:val="bottom"/>
          </w:tcPr>
          <w:p w14:paraId="2BF5DFF3" w14:textId="77777777" w:rsidR="003D098B" w:rsidRPr="00D6138F" w:rsidRDefault="003D098B" w:rsidP="00BF175C">
            <w:pPr>
              <w:spacing w:line="240" w:lineRule="auto"/>
              <w:ind w:right="-72"/>
              <w:jc w:val="right"/>
              <w:rPr>
                <w:rFonts w:cs="Arial"/>
                <w:b/>
                <w:bCs/>
                <w:color w:val="000000" w:themeColor="text1"/>
                <w:cs/>
              </w:rPr>
            </w:pPr>
            <w:r w:rsidRPr="00D6138F">
              <w:rPr>
                <w:rFonts w:cs="Arial"/>
                <w:b/>
                <w:bCs/>
                <w:color w:val="000000" w:themeColor="text1"/>
              </w:rPr>
              <w:t>Thousand Baht</w:t>
            </w:r>
          </w:p>
        </w:tc>
        <w:tc>
          <w:tcPr>
            <w:tcW w:w="1361" w:type="dxa"/>
            <w:tcBorders>
              <w:bottom w:val="single" w:sz="4" w:space="0" w:color="auto"/>
            </w:tcBorders>
            <w:shd w:val="clear" w:color="auto" w:fill="auto"/>
            <w:vAlign w:val="bottom"/>
          </w:tcPr>
          <w:p w14:paraId="129D49BE" w14:textId="77777777" w:rsidR="003D098B" w:rsidRPr="00D6138F" w:rsidRDefault="003D098B" w:rsidP="00BF175C">
            <w:pPr>
              <w:spacing w:line="240" w:lineRule="auto"/>
              <w:ind w:right="-72"/>
              <w:jc w:val="right"/>
              <w:rPr>
                <w:rFonts w:cs="Arial"/>
                <w:b/>
                <w:bCs/>
                <w:color w:val="000000" w:themeColor="text1"/>
                <w:cs/>
              </w:rPr>
            </w:pPr>
            <w:r w:rsidRPr="00D6138F">
              <w:rPr>
                <w:rFonts w:cs="Arial"/>
                <w:b/>
                <w:bCs/>
                <w:color w:val="000000" w:themeColor="text1"/>
              </w:rPr>
              <w:t>Thousand Baht</w:t>
            </w:r>
          </w:p>
        </w:tc>
      </w:tr>
      <w:tr w:rsidR="00B24B81" w:rsidRPr="00D6138F" w14:paraId="09EDE92E" w14:textId="77777777" w:rsidTr="001F0F2F">
        <w:trPr>
          <w:trHeight w:val="68"/>
        </w:trPr>
        <w:tc>
          <w:tcPr>
            <w:tcW w:w="3726" w:type="dxa"/>
            <w:shd w:val="clear" w:color="auto" w:fill="auto"/>
            <w:noWrap/>
            <w:vAlign w:val="bottom"/>
            <w:hideMark/>
          </w:tcPr>
          <w:p w14:paraId="49D5039A" w14:textId="77777777" w:rsidR="003D098B" w:rsidRPr="00D6138F" w:rsidRDefault="003D098B" w:rsidP="00BF175C">
            <w:pPr>
              <w:spacing w:line="240" w:lineRule="auto"/>
              <w:ind w:left="-15" w:right="-72"/>
              <w:rPr>
                <w:rFonts w:cs="Arial"/>
                <w:b/>
                <w:bCs/>
                <w:color w:val="000000" w:themeColor="text1"/>
              </w:rPr>
            </w:pPr>
          </w:p>
        </w:tc>
        <w:tc>
          <w:tcPr>
            <w:tcW w:w="1361" w:type="dxa"/>
            <w:tcBorders>
              <w:bottom w:val="nil"/>
            </w:tcBorders>
            <w:shd w:val="clear" w:color="auto" w:fill="auto"/>
            <w:vAlign w:val="bottom"/>
          </w:tcPr>
          <w:p w14:paraId="0BF80649" w14:textId="77777777" w:rsidR="003D098B" w:rsidRPr="00D6138F" w:rsidRDefault="003D098B" w:rsidP="00BF175C">
            <w:pPr>
              <w:spacing w:line="240" w:lineRule="auto"/>
              <w:ind w:right="-72"/>
              <w:jc w:val="right"/>
              <w:rPr>
                <w:rFonts w:cs="Arial"/>
                <w:color w:val="000000" w:themeColor="text1"/>
              </w:rPr>
            </w:pPr>
          </w:p>
        </w:tc>
        <w:tc>
          <w:tcPr>
            <w:tcW w:w="1304" w:type="dxa"/>
            <w:tcBorders>
              <w:bottom w:val="nil"/>
            </w:tcBorders>
            <w:shd w:val="clear" w:color="auto" w:fill="auto"/>
            <w:vAlign w:val="bottom"/>
          </w:tcPr>
          <w:p w14:paraId="4515E21B" w14:textId="77777777" w:rsidR="003D098B" w:rsidRPr="00D6138F" w:rsidRDefault="003D098B" w:rsidP="00BF175C">
            <w:pPr>
              <w:spacing w:line="240" w:lineRule="auto"/>
              <w:ind w:right="-72"/>
              <w:jc w:val="right"/>
              <w:rPr>
                <w:rFonts w:cs="Arial"/>
                <w:color w:val="000000" w:themeColor="text1"/>
              </w:rPr>
            </w:pPr>
          </w:p>
        </w:tc>
        <w:tc>
          <w:tcPr>
            <w:tcW w:w="1361" w:type="dxa"/>
            <w:tcBorders>
              <w:bottom w:val="nil"/>
            </w:tcBorders>
            <w:shd w:val="clear" w:color="auto" w:fill="auto"/>
            <w:noWrap/>
            <w:vAlign w:val="bottom"/>
            <w:hideMark/>
          </w:tcPr>
          <w:p w14:paraId="738FF980" w14:textId="77777777" w:rsidR="003D098B" w:rsidRPr="00D6138F" w:rsidRDefault="003D098B" w:rsidP="00BF175C">
            <w:pPr>
              <w:spacing w:line="240" w:lineRule="auto"/>
              <w:ind w:right="-72"/>
              <w:jc w:val="right"/>
              <w:rPr>
                <w:rFonts w:cs="Arial"/>
                <w:color w:val="000000" w:themeColor="text1"/>
              </w:rPr>
            </w:pPr>
          </w:p>
        </w:tc>
        <w:tc>
          <w:tcPr>
            <w:tcW w:w="1361" w:type="dxa"/>
            <w:tcBorders>
              <w:bottom w:val="nil"/>
            </w:tcBorders>
            <w:shd w:val="clear" w:color="auto" w:fill="auto"/>
            <w:noWrap/>
            <w:vAlign w:val="bottom"/>
            <w:hideMark/>
          </w:tcPr>
          <w:p w14:paraId="75639F94" w14:textId="77777777" w:rsidR="003D098B" w:rsidRPr="00D6138F" w:rsidRDefault="003D098B" w:rsidP="00BF175C">
            <w:pPr>
              <w:spacing w:line="240" w:lineRule="auto"/>
              <w:ind w:right="-72"/>
              <w:jc w:val="right"/>
              <w:rPr>
                <w:rFonts w:cs="Arial"/>
                <w:color w:val="000000" w:themeColor="text1"/>
              </w:rPr>
            </w:pPr>
          </w:p>
        </w:tc>
      </w:tr>
      <w:tr w:rsidR="00B24B81" w:rsidRPr="00D6138F" w14:paraId="10A9434F" w14:textId="77777777" w:rsidTr="001F0F2F">
        <w:trPr>
          <w:trHeight w:val="20"/>
        </w:trPr>
        <w:tc>
          <w:tcPr>
            <w:tcW w:w="3726" w:type="dxa"/>
            <w:shd w:val="clear" w:color="auto" w:fill="auto"/>
            <w:noWrap/>
            <w:vAlign w:val="bottom"/>
          </w:tcPr>
          <w:p w14:paraId="0717394B" w14:textId="77777777" w:rsidR="003D098B" w:rsidRPr="00D6138F" w:rsidRDefault="003D098B" w:rsidP="00BF175C">
            <w:pPr>
              <w:spacing w:line="240" w:lineRule="auto"/>
              <w:ind w:left="-15" w:right="-72"/>
              <w:rPr>
                <w:rFonts w:cs="Arial"/>
                <w:b/>
                <w:bCs/>
                <w:color w:val="000000" w:themeColor="text1"/>
              </w:rPr>
            </w:pPr>
            <w:r w:rsidRPr="00D6138F">
              <w:rPr>
                <w:rFonts w:cs="Arial"/>
                <w:color w:val="000000" w:themeColor="text1"/>
              </w:rPr>
              <w:t>Revenue from sales or services</w:t>
            </w:r>
          </w:p>
        </w:tc>
        <w:tc>
          <w:tcPr>
            <w:tcW w:w="1361" w:type="dxa"/>
            <w:tcBorders>
              <w:bottom w:val="nil"/>
            </w:tcBorders>
            <w:shd w:val="clear" w:color="auto" w:fill="auto"/>
          </w:tcPr>
          <w:p w14:paraId="20FDB2D6" w14:textId="77777777" w:rsidR="003D098B" w:rsidRPr="00D6138F" w:rsidRDefault="003D098B" w:rsidP="00BF175C">
            <w:pPr>
              <w:ind w:right="-72"/>
              <w:jc w:val="right"/>
              <w:rPr>
                <w:rFonts w:cs="Arial"/>
                <w:color w:val="000000" w:themeColor="text1"/>
              </w:rPr>
            </w:pPr>
            <w:r w:rsidRPr="00D6138F">
              <w:rPr>
                <w:rFonts w:cs="Arial"/>
                <w:color w:val="000000" w:themeColor="text1"/>
              </w:rPr>
              <w:t>75,569</w:t>
            </w:r>
          </w:p>
        </w:tc>
        <w:tc>
          <w:tcPr>
            <w:tcW w:w="1304" w:type="dxa"/>
            <w:tcBorders>
              <w:bottom w:val="nil"/>
            </w:tcBorders>
            <w:shd w:val="clear" w:color="auto" w:fill="auto"/>
          </w:tcPr>
          <w:p w14:paraId="3FC2853F" w14:textId="77777777" w:rsidR="003D098B" w:rsidRPr="00D6138F" w:rsidRDefault="003D098B" w:rsidP="00BF175C">
            <w:pPr>
              <w:ind w:right="-72"/>
              <w:jc w:val="right"/>
              <w:rPr>
                <w:rFonts w:cs="Arial"/>
                <w:color w:val="000000" w:themeColor="text1"/>
              </w:rPr>
            </w:pPr>
            <w:r w:rsidRPr="00D6138F">
              <w:rPr>
                <w:rFonts w:cs="Arial"/>
                <w:color w:val="000000" w:themeColor="text1"/>
              </w:rPr>
              <w:t>12,633</w:t>
            </w:r>
          </w:p>
        </w:tc>
        <w:tc>
          <w:tcPr>
            <w:tcW w:w="1361" w:type="dxa"/>
            <w:tcBorders>
              <w:bottom w:val="nil"/>
            </w:tcBorders>
            <w:shd w:val="clear" w:color="auto" w:fill="auto"/>
            <w:noWrap/>
          </w:tcPr>
          <w:p w14:paraId="247EA2FF" w14:textId="77777777" w:rsidR="003D098B" w:rsidRPr="00D6138F" w:rsidRDefault="003D098B" w:rsidP="00BF175C">
            <w:pPr>
              <w:ind w:right="-72"/>
              <w:jc w:val="right"/>
              <w:rPr>
                <w:rFonts w:cs="Arial"/>
                <w:color w:val="000000" w:themeColor="text1"/>
              </w:rPr>
            </w:pPr>
            <w:r w:rsidRPr="00D6138F">
              <w:rPr>
                <w:rFonts w:cs="Arial"/>
                <w:color w:val="000000" w:themeColor="text1"/>
              </w:rPr>
              <w:t>74,941</w:t>
            </w:r>
          </w:p>
        </w:tc>
        <w:tc>
          <w:tcPr>
            <w:tcW w:w="1361" w:type="dxa"/>
            <w:tcBorders>
              <w:bottom w:val="nil"/>
            </w:tcBorders>
            <w:shd w:val="clear" w:color="auto" w:fill="auto"/>
            <w:noWrap/>
          </w:tcPr>
          <w:p w14:paraId="293FD3B3" w14:textId="77777777" w:rsidR="003D098B" w:rsidRPr="00D6138F" w:rsidRDefault="003D098B" w:rsidP="00BF175C">
            <w:pPr>
              <w:ind w:right="-72"/>
              <w:jc w:val="right"/>
              <w:rPr>
                <w:rFonts w:cs="Arial"/>
                <w:color w:val="000000" w:themeColor="text1"/>
              </w:rPr>
            </w:pPr>
            <w:r w:rsidRPr="00D6138F">
              <w:rPr>
                <w:rFonts w:cs="Arial"/>
                <w:color w:val="000000" w:themeColor="text1"/>
              </w:rPr>
              <w:t>163,143</w:t>
            </w:r>
          </w:p>
        </w:tc>
      </w:tr>
      <w:tr w:rsidR="00B24B81" w:rsidRPr="00D6138F" w14:paraId="19ECB6CB" w14:textId="77777777" w:rsidTr="001F0F2F">
        <w:trPr>
          <w:trHeight w:val="20"/>
        </w:trPr>
        <w:tc>
          <w:tcPr>
            <w:tcW w:w="3726" w:type="dxa"/>
            <w:shd w:val="clear" w:color="auto" w:fill="auto"/>
            <w:noWrap/>
            <w:vAlign w:val="bottom"/>
          </w:tcPr>
          <w:p w14:paraId="4887F9E7" w14:textId="77777777" w:rsidR="003D098B" w:rsidRPr="00D6138F" w:rsidRDefault="003D098B" w:rsidP="00BF175C">
            <w:pPr>
              <w:spacing w:line="240" w:lineRule="auto"/>
              <w:ind w:left="-15" w:right="-72"/>
              <w:rPr>
                <w:rFonts w:cs="Arial"/>
                <w:color w:val="000000" w:themeColor="text1"/>
                <w:cs/>
              </w:rPr>
            </w:pPr>
            <w:r w:rsidRPr="00D6138F">
              <w:rPr>
                <w:rFonts w:cs="Arial"/>
                <w:color w:val="000000" w:themeColor="text1"/>
              </w:rPr>
              <w:t>Cost of sales of goods or of services</w:t>
            </w:r>
          </w:p>
        </w:tc>
        <w:tc>
          <w:tcPr>
            <w:tcW w:w="1361" w:type="dxa"/>
            <w:tcBorders>
              <w:bottom w:val="single" w:sz="4" w:space="0" w:color="auto"/>
            </w:tcBorders>
            <w:shd w:val="clear" w:color="auto" w:fill="auto"/>
          </w:tcPr>
          <w:p w14:paraId="238AE258" w14:textId="3F63072D" w:rsidR="003D098B" w:rsidRPr="00D6138F" w:rsidRDefault="006B7CCB" w:rsidP="00BF175C">
            <w:pPr>
              <w:ind w:right="-72"/>
              <w:jc w:val="right"/>
              <w:rPr>
                <w:rFonts w:cs="Arial"/>
                <w:color w:val="000000" w:themeColor="text1"/>
                <w:highlight w:val="yellow"/>
              </w:rPr>
            </w:pPr>
            <w:r w:rsidRPr="00D6138F">
              <w:rPr>
                <w:rFonts w:cs="Arial"/>
                <w:color w:val="000000" w:themeColor="text1"/>
              </w:rPr>
              <w:t>(42,713)</w:t>
            </w:r>
            <w:r w:rsidR="003D098B" w:rsidRPr="00D6138F">
              <w:rPr>
                <w:rFonts w:cs="Arial"/>
                <w:color w:val="000000" w:themeColor="text1"/>
                <w:highlight w:val="yellow"/>
              </w:rPr>
              <w:t xml:space="preserve"> </w:t>
            </w:r>
          </w:p>
        </w:tc>
        <w:tc>
          <w:tcPr>
            <w:tcW w:w="1304" w:type="dxa"/>
            <w:tcBorders>
              <w:bottom w:val="single" w:sz="4" w:space="0" w:color="auto"/>
            </w:tcBorders>
            <w:shd w:val="clear" w:color="auto" w:fill="auto"/>
          </w:tcPr>
          <w:p w14:paraId="221A1220" w14:textId="2AFF3A70" w:rsidR="003D098B" w:rsidRPr="00D6138F" w:rsidRDefault="006B7CCB" w:rsidP="00BF175C">
            <w:pPr>
              <w:ind w:right="-72"/>
              <w:jc w:val="right"/>
              <w:rPr>
                <w:rFonts w:cs="Arial"/>
                <w:color w:val="000000" w:themeColor="text1"/>
                <w:highlight w:val="yellow"/>
              </w:rPr>
            </w:pPr>
            <w:r w:rsidRPr="00D6138F">
              <w:rPr>
                <w:rFonts w:cs="Arial"/>
                <w:color w:val="000000" w:themeColor="text1"/>
              </w:rPr>
              <w:t>(5,297)</w:t>
            </w:r>
            <w:r w:rsidR="003D098B" w:rsidRPr="00D6138F">
              <w:rPr>
                <w:rFonts w:cs="Arial"/>
                <w:color w:val="000000" w:themeColor="text1"/>
                <w:highlight w:val="yellow"/>
              </w:rPr>
              <w:t xml:space="preserve"> </w:t>
            </w:r>
          </w:p>
        </w:tc>
        <w:tc>
          <w:tcPr>
            <w:tcW w:w="1361" w:type="dxa"/>
            <w:tcBorders>
              <w:bottom w:val="single" w:sz="4" w:space="0" w:color="auto"/>
            </w:tcBorders>
            <w:shd w:val="clear" w:color="auto" w:fill="auto"/>
          </w:tcPr>
          <w:p w14:paraId="5D362C64" w14:textId="5027B2A1" w:rsidR="003D098B" w:rsidRPr="00D6138F" w:rsidRDefault="006B7CCB" w:rsidP="00BF175C">
            <w:pPr>
              <w:ind w:right="-72"/>
              <w:jc w:val="right"/>
              <w:rPr>
                <w:rFonts w:cs="Arial"/>
                <w:color w:val="000000" w:themeColor="text1"/>
                <w:highlight w:val="yellow"/>
              </w:rPr>
            </w:pPr>
            <w:r w:rsidRPr="00D6138F">
              <w:rPr>
                <w:rFonts w:cs="Arial"/>
                <w:color w:val="000000" w:themeColor="text1"/>
              </w:rPr>
              <w:t>(46,291)</w:t>
            </w:r>
            <w:r w:rsidR="003D098B" w:rsidRPr="00D6138F">
              <w:rPr>
                <w:rFonts w:cs="Arial"/>
                <w:color w:val="000000" w:themeColor="text1"/>
                <w:highlight w:val="yellow"/>
              </w:rPr>
              <w:t xml:space="preserve"> </w:t>
            </w:r>
          </w:p>
        </w:tc>
        <w:tc>
          <w:tcPr>
            <w:tcW w:w="1361" w:type="dxa"/>
            <w:tcBorders>
              <w:bottom w:val="single" w:sz="4" w:space="0" w:color="auto"/>
            </w:tcBorders>
            <w:shd w:val="clear" w:color="auto" w:fill="auto"/>
          </w:tcPr>
          <w:p w14:paraId="0251DF35" w14:textId="0F3F44F8" w:rsidR="003D098B" w:rsidRPr="00D6138F" w:rsidRDefault="006B7CCB" w:rsidP="00BF175C">
            <w:pPr>
              <w:ind w:right="-72"/>
              <w:jc w:val="right"/>
              <w:rPr>
                <w:rFonts w:cs="Arial"/>
                <w:color w:val="000000" w:themeColor="text1"/>
                <w:highlight w:val="yellow"/>
              </w:rPr>
            </w:pPr>
            <w:r w:rsidRPr="00D6138F">
              <w:rPr>
                <w:rFonts w:cs="Arial"/>
                <w:color w:val="000000" w:themeColor="text1"/>
              </w:rPr>
              <w:t>(94,301)</w:t>
            </w:r>
            <w:r w:rsidR="003D098B" w:rsidRPr="00D6138F">
              <w:rPr>
                <w:rFonts w:cs="Arial"/>
                <w:color w:val="000000" w:themeColor="text1"/>
                <w:highlight w:val="yellow"/>
              </w:rPr>
              <w:t xml:space="preserve"> </w:t>
            </w:r>
          </w:p>
        </w:tc>
      </w:tr>
      <w:tr w:rsidR="00B24B81" w:rsidRPr="00D6138F" w14:paraId="3A8B7ED6" w14:textId="77777777" w:rsidTr="001F0F2F">
        <w:trPr>
          <w:trHeight w:val="20"/>
        </w:trPr>
        <w:tc>
          <w:tcPr>
            <w:tcW w:w="3726" w:type="dxa"/>
            <w:shd w:val="clear" w:color="auto" w:fill="auto"/>
            <w:noWrap/>
            <w:vAlign w:val="bottom"/>
          </w:tcPr>
          <w:p w14:paraId="292D489D" w14:textId="77777777" w:rsidR="003D098B" w:rsidRPr="00D6138F" w:rsidRDefault="003D098B" w:rsidP="00BF175C">
            <w:pPr>
              <w:spacing w:line="240" w:lineRule="auto"/>
              <w:ind w:left="-15" w:right="-72"/>
              <w:rPr>
                <w:rFonts w:cs="Arial"/>
                <w:b/>
                <w:bCs/>
                <w:color w:val="000000" w:themeColor="text1"/>
                <w:highlight w:val="yellow"/>
                <w:cs/>
              </w:rPr>
            </w:pPr>
          </w:p>
        </w:tc>
        <w:tc>
          <w:tcPr>
            <w:tcW w:w="1361" w:type="dxa"/>
            <w:tcBorders>
              <w:top w:val="single" w:sz="4" w:space="0" w:color="auto"/>
            </w:tcBorders>
            <w:shd w:val="clear" w:color="auto" w:fill="auto"/>
            <w:vAlign w:val="bottom"/>
          </w:tcPr>
          <w:p w14:paraId="494788B9" w14:textId="77777777" w:rsidR="003D098B" w:rsidRPr="00D6138F" w:rsidRDefault="003D098B" w:rsidP="00BF175C">
            <w:pPr>
              <w:ind w:right="-72"/>
              <w:jc w:val="right"/>
              <w:rPr>
                <w:rFonts w:cs="Arial"/>
                <w:color w:val="000000" w:themeColor="text1"/>
                <w:highlight w:val="yellow"/>
              </w:rPr>
            </w:pPr>
          </w:p>
        </w:tc>
        <w:tc>
          <w:tcPr>
            <w:tcW w:w="1304" w:type="dxa"/>
            <w:tcBorders>
              <w:top w:val="single" w:sz="4" w:space="0" w:color="auto"/>
            </w:tcBorders>
            <w:shd w:val="clear" w:color="auto" w:fill="auto"/>
            <w:vAlign w:val="bottom"/>
          </w:tcPr>
          <w:p w14:paraId="58550B4E" w14:textId="77777777" w:rsidR="003D098B" w:rsidRPr="00D6138F" w:rsidRDefault="003D098B" w:rsidP="00BF175C">
            <w:pPr>
              <w:ind w:right="-72"/>
              <w:jc w:val="right"/>
              <w:rPr>
                <w:rFonts w:cs="Arial"/>
                <w:color w:val="000000" w:themeColor="text1"/>
                <w:highlight w:val="yellow"/>
              </w:rPr>
            </w:pPr>
          </w:p>
        </w:tc>
        <w:tc>
          <w:tcPr>
            <w:tcW w:w="1361" w:type="dxa"/>
            <w:tcBorders>
              <w:top w:val="single" w:sz="4" w:space="0" w:color="auto"/>
            </w:tcBorders>
            <w:shd w:val="clear" w:color="auto" w:fill="auto"/>
            <w:noWrap/>
            <w:vAlign w:val="bottom"/>
          </w:tcPr>
          <w:p w14:paraId="519F90F7" w14:textId="77777777" w:rsidR="003D098B" w:rsidRPr="00D6138F" w:rsidRDefault="003D098B" w:rsidP="00BF175C">
            <w:pPr>
              <w:ind w:right="-72"/>
              <w:jc w:val="right"/>
              <w:rPr>
                <w:rFonts w:cs="Arial"/>
                <w:color w:val="000000" w:themeColor="text1"/>
                <w:highlight w:val="yellow"/>
              </w:rPr>
            </w:pPr>
          </w:p>
        </w:tc>
        <w:tc>
          <w:tcPr>
            <w:tcW w:w="1361" w:type="dxa"/>
            <w:tcBorders>
              <w:top w:val="single" w:sz="4" w:space="0" w:color="auto"/>
            </w:tcBorders>
            <w:shd w:val="clear" w:color="auto" w:fill="auto"/>
            <w:noWrap/>
            <w:vAlign w:val="bottom"/>
          </w:tcPr>
          <w:p w14:paraId="71894791" w14:textId="77777777" w:rsidR="003D098B" w:rsidRPr="00D6138F" w:rsidRDefault="003D098B" w:rsidP="00BF175C">
            <w:pPr>
              <w:ind w:right="-72"/>
              <w:jc w:val="right"/>
              <w:rPr>
                <w:rFonts w:cs="Arial"/>
                <w:color w:val="000000" w:themeColor="text1"/>
                <w:highlight w:val="yellow"/>
              </w:rPr>
            </w:pPr>
          </w:p>
        </w:tc>
      </w:tr>
      <w:tr w:rsidR="00B24B81" w:rsidRPr="00D6138F" w14:paraId="30E69F9B" w14:textId="77777777" w:rsidTr="001F0F2F">
        <w:trPr>
          <w:trHeight w:val="20"/>
        </w:trPr>
        <w:tc>
          <w:tcPr>
            <w:tcW w:w="3726" w:type="dxa"/>
            <w:shd w:val="clear" w:color="auto" w:fill="auto"/>
            <w:noWrap/>
            <w:vAlign w:val="bottom"/>
          </w:tcPr>
          <w:p w14:paraId="148DA6A5" w14:textId="77777777" w:rsidR="003D098B" w:rsidRPr="00D6138F" w:rsidRDefault="003D098B" w:rsidP="00BF175C">
            <w:pPr>
              <w:spacing w:line="240" w:lineRule="auto"/>
              <w:ind w:left="-15" w:right="-72"/>
              <w:rPr>
                <w:rFonts w:cs="Arial"/>
                <w:b/>
                <w:bCs/>
                <w:color w:val="000000" w:themeColor="text1"/>
                <w:highlight w:val="yellow"/>
                <w:cs/>
              </w:rPr>
            </w:pPr>
            <w:r w:rsidRPr="00D6138F">
              <w:rPr>
                <w:rFonts w:cs="Arial"/>
                <w:b/>
                <w:bCs/>
                <w:color w:val="000000" w:themeColor="text1"/>
              </w:rPr>
              <w:t>Operating result by segment</w:t>
            </w:r>
          </w:p>
        </w:tc>
        <w:tc>
          <w:tcPr>
            <w:tcW w:w="1361" w:type="dxa"/>
            <w:shd w:val="clear" w:color="auto" w:fill="auto"/>
          </w:tcPr>
          <w:p w14:paraId="193EC5AF" w14:textId="636FDDFF" w:rsidR="003D098B" w:rsidRPr="00D6138F" w:rsidRDefault="006B7CCB" w:rsidP="00BF175C">
            <w:pPr>
              <w:spacing w:line="240" w:lineRule="auto"/>
              <w:ind w:right="-72"/>
              <w:jc w:val="right"/>
              <w:rPr>
                <w:rFonts w:cs="Arial"/>
                <w:color w:val="000000" w:themeColor="text1"/>
                <w:highlight w:val="yellow"/>
                <w:lang w:val="en-US"/>
              </w:rPr>
            </w:pPr>
            <w:r w:rsidRPr="00D6138F">
              <w:rPr>
                <w:rFonts w:cs="Arial"/>
                <w:color w:val="000000" w:themeColor="text1"/>
                <w:lang w:val="en-US"/>
              </w:rPr>
              <w:t>32,856</w:t>
            </w:r>
          </w:p>
        </w:tc>
        <w:tc>
          <w:tcPr>
            <w:tcW w:w="1304" w:type="dxa"/>
            <w:shd w:val="clear" w:color="auto" w:fill="auto"/>
          </w:tcPr>
          <w:p w14:paraId="183297D4" w14:textId="04F7AD6D" w:rsidR="003D098B" w:rsidRPr="00D6138F" w:rsidRDefault="006B7CCB" w:rsidP="00BF175C">
            <w:pPr>
              <w:spacing w:line="240" w:lineRule="auto"/>
              <w:ind w:right="-72"/>
              <w:jc w:val="right"/>
              <w:rPr>
                <w:rFonts w:cs="Arial"/>
                <w:color w:val="000000" w:themeColor="text1"/>
                <w:highlight w:val="yellow"/>
                <w:lang w:val="en-US"/>
              </w:rPr>
            </w:pPr>
            <w:r w:rsidRPr="00D6138F">
              <w:rPr>
                <w:rFonts w:cs="Arial"/>
                <w:color w:val="000000" w:themeColor="text1"/>
                <w:lang w:val="en-US"/>
              </w:rPr>
              <w:t>7,336</w:t>
            </w:r>
          </w:p>
        </w:tc>
        <w:tc>
          <w:tcPr>
            <w:tcW w:w="1361" w:type="dxa"/>
            <w:shd w:val="clear" w:color="auto" w:fill="auto"/>
          </w:tcPr>
          <w:p w14:paraId="67F75DE7" w14:textId="653041D4" w:rsidR="003D098B" w:rsidRPr="00D6138F" w:rsidRDefault="006B7CCB" w:rsidP="00BF175C">
            <w:pPr>
              <w:spacing w:line="240" w:lineRule="auto"/>
              <w:ind w:right="-72"/>
              <w:jc w:val="right"/>
              <w:rPr>
                <w:rFonts w:cs="Arial"/>
                <w:color w:val="000000" w:themeColor="text1"/>
                <w:highlight w:val="yellow"/>
                <w:lang w:val="en-US"/>
              </w:rPr>
            </w:pPr>
            <w:r w:rsidRPr="00D6138F">
              <w:rPr>
                <w:rFonts w:cs="Arial"/>
                <w:color w:val="000000" w:themeColor="text1"/>
                <w:lang w:val="en-US"/>
              </w:rPr>
              <w:t>28,650</w:t>
            </w:r>
          </w:p>
        </w:tc>
        <w:tc>
          <w:tcPr>
            <w:tcW w:w="1361" w:type="dxa"/>
            <w:shd w:val="clear" w:color="auto" w:fill="auto"/>
          </w:tcPr>
          <w:p w14:paraId="17DA6879" w14:textId="357B5481" w:rsidR="003D098B" w:rsidRPr="00D6138F" w:rsidRDefault="006B7CCB" w:rsidP="00BF175C">
            <w:pPr>
              <w:spacing w:line="240" w:lineRule="auto"/>
              <w:ind w:right="-72"/>
              <w:jc w:val="right"/>
              <w:rPr>
                <w:rFonts w:cs="Arial"/>
                <w:color w:val="000000" w:themeColor="text1"/>
                <w:highlight w:val="yellow"/>
                <w:lang w:val="en-US"/>
              </w:rPr>
            </w:pPr>
            <w:r w:rsidRPr="00D6138F">
              <w:rPr>
                <w:rFonts w:cs="Arial"/>
                <w:color w:val="000000" w:themeColor="text1"/>
                <w:lang w:val="en-US"/>
              </w:rPr>
              <w:t>68,842</w:t>
            </w:r>
          </w:p>
        </w:tc>
      </w:tr>
      <w:tr w:rsidR="00925A0E" w:rsidRPr="00D6138F" w14:paraId="70F4973F" w14:textId="77777777" w:rsidTr="001F0F2F">
        <w:trPr>
          <w:trHeight w:val="20"/>
        </w:trPr>
        <w:tc>
          <w:tcPr>
            <w:tcW w:w="3726" w:type="dxa"/>
            <w:shd w:val="clear" w:color="auto" w:fill="auto"/>
            <w:noWrap/>
            <w:vAlign w:val="bottom"/>
          </w:tcPr>
          <w:p w14:paraId="325107BC" w14:textId="77777777" w:rsidR="00925A0E" w:rsidRPr="00D6138F" w:rsidRDefault="00925A0E" w:rsidP="00BF175C">
            <w:pPr>
              <w:spacing w:line="240" w:lineRule="auto"/>
              <w:ind w:left="-15" w:right="-72"/>
              <w:rPr>
                <w:rFonts w:cs="Arial"/>
                <w:color w:val="000000" w:themeColor="text1"/>
              </w:rPr>
            </w:pPr>
          </w:p>
        </w:tc>
        <w:tc>
          <w:tcPr>
            <w:tcW w:w="1361" w:type="dxa"/>
            <w:shd w:val="clear" w:color="auto" w:fill="auto"/>
            <w:vAlign w:val="bottom"/>
          </w:tcPr>
          <w:p w14:paraId="69A28046" w14:textId="77777777" w:rsidR="00925A0E" w:rsidRPr="00D6138F" w:rsidRDefault="00925A0E" w:rsidP="00BF175C">
            <w:pPr>
              <w:spacing w:line="240" w:lineRule="auto"/>
              <w:ind w:right="-72"/>
              <w:jc w:val="right"/>
              <w:rPr>
                <w:rFonts w:cs="Arial"/>
                <w:color w:val="000000" w:themeColor="text1"/>
                <w:lang w:val="en-US"/>
              </w:rPr>
            </w:pPr>
          </w:p>
        </w:tc>
        <w:tc>
          <w:tcPr>
            <w:tcW w:w="1304" w:type="dxa"/>
            <w:shd w:val="clear" w:color="auto" w:fill="auto"/>
          </w:tcPr>
          <w:p w14:paraId="1A1FFA7D" w14:textId="77777777" w:rsidR="00925A0E" w:rsidRPr="00D6138F" w:rsidRDefault="00925A0E" w:rsidP="00BF175C">
            <w:pPr>
              <w:spacing w:line="240" w:lineRule="auto"/>
              <w:ind w:right="-72"/>
              <w:jc w:val="right"/>
              <w:rPr>
                <w:rFonts w:cs="Arial"/>
                <w:color w:val="000000" w:themeColor="text1"/>
                <w:lang w:val="en-US"/>
              </w:rPr>
            </w:pPr>
          </w:p>
        </w:tc>
        <w:tc>
          <w:tcPr>
            <w:tcW w:w="1361" w:type="dxa"/>
            <w:shd w:val="clear" w:color="auto" w:fill="auto"/>
            <w:noWrap/>
            <w:vAlign w:val="bottom"/>
          </w:tcPr>
          <w:p w14:paraId="57D946F4" w14:textId="77777777" w:rsidR="00925A0E" w:rsidRPr="00D6138F" w:rsidRDefault="00925A0E" w:rsidP="00BF175C">
            <w:pPr>
              <w:spacing w:line="240" w:lineRule="auto"/>
              <w:ind w:right="-72"/>
              <w:jc w:val="right"/>
              <w:rPr>
                <w:rFonts w:cs="Arial"/>
                <w:color w:val="000000" w:themeColor="text1"/>
                <w:lang w:val="en-US"/>
              </w:rPr>
            </w:pPr>
          </w:p>
        </w:tc>
        <w:tc>
          <w:tcPr>
            <w:tcW w:w="1361" w:type="dxa"/>
            <w:shd w:val="clear" w:color="auto" w:fill="auto"/>
            <w:noWrap/>
          </w:tcPr>
          <w:p w14:paraId="4583EBA9" w14:textId="77777777" w:rsidR="00925A0E" w:rsidRPr="00D6138F" w:rsidRDefault="00925A0E" w:rsidP="00BF175C">
            <w:pPr>
              <w:spacing w:line="240" w:lineRule="auto"/>
              <w:ind w:right="-72"/>
              <w:jc w:val="right"/>
              <w:rPr>
                <w:rFonts w:cs="Arial"/>
                <w:color w:val="000000" w:themeColor="text1"/>
                <w:lang w:val="en-US"/>
              </w:rPr>
            </w:pPr>
          </w:p>
        </w:tc>
      </w:tr>
      <w:tr w:rsidR="00B24B81" w:rsidRPr="00D6138F" w14:paraId="03524C58" w14:textId="77777777" w:rsidTr="001F0F2F">
        <w:trPr>
          <w:trHeight w:val="20"/>
        </w:trPr>
        <w:tc>
          <w:tcPr>
            <w:tcW w:w="3726" w:type="dxa"/>
            <w:shd w:val="clear" w:color="auto" w:fill="auto"/>
            <w:noWrap/>
            <w:vAlign w:val="bottom"/>
          </w:tcPr>
          <w:p w14:paraId="1C14A669" w14:textId="77777777" w:rsidR="003D098B" w:rsidRPr="00D6138F" w:rsidRDefault="003D098B" w:rsidP="00BF175C">
            <w:pPr>
              <w:spacing w:line="240" w:lineRule="auto"/>
              <w:ind w:left="-15" w:right="-72"/>
              <w:rPr>
                <w:rFonts w:cs="Arial"/>
                <w:color w:val="000000" w:themeColor="text1"/>
                <w:cs/>
              </w:rPr>
            </w:pPr>
            <w:r w:rsidRPr="00D6138F">
              <w:rPr>
                <w:rFonts w:cs="Arial"/>
                <w:color w:val="000000" w:themeColor="text1"/>
              </w:rPr>
              <w:t>Other income</w:t>
            </w:r>
          </w:p>
        </w:tc>
        <w:tc>
          <w:tcPr>
            <w:tcW w:w="1361" w:type="dxa"/>
            <w:shd w:val="clear" w:color="auto" w:fill="auto"/>
            <w:vAlign w:val="bottom"/>
          </w:tcPr>
          <w:p w14:paraId="5F40D0E0"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auto"/>
          </w:tcPr>
          <w:p w14:paraId="549A0D32"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auto"/>
            <w:noWrap/>
            <w:vAlign w:val="bottom"/>
          </w:tcPr>
          <w:p w14:paraId="34F91F9D"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auto"/>
            <w:noWrap/>
          </w:tcPr>
          <w:p w14:paraId="543EABD1" w14:textId="77777777" w:rsidR="003D098B" w:rsidRPr="00D6138F" w:rsidRDefault="003D098B" w:rsidP="00BF175C">
            <w:pPr>
              <w:spacing w:line="240" w:lineRule="auto"/>
              <w:ind w:right="-72"/>
              <w:jc w:val="right"/>
              <w:rPr>
                <w:rFonts w:cs="Arial"/>
                <w:color w:val="000000" w:themeColor="text1"/>
                <w:lang w:val="en-US"/>
              </w:rPr>
            </w:pPr>
            <w:r w:rsidRPr="00D6138F">
              <w:rPr>
                <w:rFonts w:cs="Arial"/>
                <w:color w:val="000000" w:themeColor="text1"/>
                <w:lang w:val="en-US"/>
              </w:rPr>
              <w:t xml:space="preserve"> 1,229</w:t>
            </w:r>
          </w:p>
        </w:tc>
      </w:tr>
      <w:tr w:rsidR="00B24B81" w:rsidRPr="00D6138F" w14:paraId="76E39524" w14:textId="77777777" w:rsidTr="001F0F2F">
        <w:trPr>
          <w:trHeight w:val="20"/>
        </w:trPr>
        <w:tc>
          <w:tcPr>
            <w:tcW w:w="3726" w:type="dxa"/>
            <w:shd w:val="clear" w:color="auto" w:fill="auto"/>
            <w:noWrap/>
            <w:vAlign w:val="bottom"/>
          </w:tcPr>
          <w:p w14:paraId="0747702A" w14:textId="77777777" w:rsidR="003D098B" w:rsidRPr="00D6138F" w:rsidRDefault="003D098B" w:rsidP="00BF175C">
            <w:pPr>
              <w:spacing w:line="240" w:lineRule="auto"/>
              <w:ind w:left="-15" w:right="-72"/>
              <w:rPr>
                <w:rFonts w:cs="Arial"/>
                <w:color w:val="000000" w:themeColor="text1"/>
              </w:rPr>
            </w:pPr>
            <w:r w:rsidRPr="00D6138F">
              <w:rPr>
                <w:rFonts w:cs="Arial"/>
                <w:color w:val="000000" w:themeColor="text1"/>
              </w:rPr>
              <w:t>Selling expenses</w:t>
            </w:r>
          </w:p>
        </w:tc>
        <w:tc>
          <w:tcPr>
            <w:tcW w:w="1361" w:type="dxa"/>
            <w:shd w:val="clear" w:color="auto" w:fill="auto"/>
            <w:vAlign w:val="bottom"/>
          </w:tcPr>
          <w:p w14:paraId="5AA6A478"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auto"/>
          </w:tcPr>
          <w:p w14:paraId="46007CAE"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auto"/>
            <w:noWrap/>
            <w:vAlign w:val="bottom"/>
          </w:tcPr>
          <w:p w14:paraId="1BBBFBC0"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auto"/>
            <w:noWrap/>
          </w:tcPr>
          <w:p w14:paraId="15B5B4BE" w14:textId="77777777" w:rsidR="003D098B" w:rsidRPr="00D6138F" w:rsidRDefault="003D098B" w:rsidP="00BF175C">
            <w:pPr>
              <w:spacing w:line="240" w:lineRule="auto"/>
              <w:ind w:right="-72"/>
              <w:jc w:val="right"/>
              <w:rPr>
                <w:rFonts w:cs="Arial"/>
                <w:color w:val="000000" w:themeColor="text1"/>
                <w:lang w:val="en-US"/>
              </w:rPr>
            </w:pPr>
            <w:r w:rsidRPr="00D6138F">
              <w:rPr>
                <w:rFonts w:cs="Arial"/>
                <w:color w:val="000000" w:themeColor="text1"/>
                <w:lang w:val="en-US"/>
              </w:rPr>
              <w:t xml:space="preserve"> (2,988)</w:t>
            </w:r>
          </w:p>
        </w:tc>
      </w:tr>
      <w:tr w:rsidR="00B24B81" w:rsidRPr="00D6138F" w14:paraId="0EFAAE53" w14:textId="77777777" w:rsidTr="001F0F2F">
        <w:trPr>
          <w:trHeight w:val="20"/>
        </w:trPr>
        <w:tc>
          <w:tcPr>
            <w:tcW w:w="3726" w:type="dxa"/>
            <w:shd w:val="clear" w:color="auto" w:fill="auto"/>
            <w:noWrap/>
            <w:vAlign w:val="bottom"/>
          </w:tcPr>
          <w:p w14:paraId="13DD8828" w14:textId="77777777" w:rsidR="003D098B" w:rsidRPr="00D6138F" w:rsidRDefault="003D098B" w:rsidP="00BF175C">
            <w:pPr>
              <w:spacing w:line="240" w:lineRule="auto"/>
              <w:ind w:left="-15" w:right="-72"/>
              <w:rPr>
                <w:rFonts w:cs="Arial"/>
                <w:color w:val="000000" w:themeColor="text1"/>
              </w:rPr>
            </w:pPr>
            <w:r w:rsidRPr="00D6138F">
              <w:rPr>
                <w:rFonts w:cs="Arial"/>
                <w:color w:val="000000" w:themeColor="text1"/>
              </w:rPr>
              <w:t>Administrative expenses</w:t>
            </w:r>
          </w:p>
        </w:tc>
        <w:tc>
          <w:tcPr>
            <w:tcW w:w="1361" w:type="dxa"/>
            <w:shd w:val="clear" w:color="auto" w:fill="auto"/>
            <w:vAlign w:val="bottom"/>
          </w:tcPr>
          <w:p w14:paraId="34BD2699" w14:textId="77777777" w:rsidR="003D098B" w:rsidRPr="00D6138F" w:rsidRDefault="003D098B" w:rsidP="00BF175C">
            <w:pPr>
              <w:spacing w:line="240" w:lineRule="auto"/>
              <w:ind w:right="-72"/>
              <w:jc w:val="right"/>
              <w:rPr>
                <w:rFonts w:cs="Arial"/>
                <w:color w:val="000000" w:themeColor="text1"/>
                <w:lang w:val="en-US"/>
              </w:rPr>
            </w:pPr>
          </w:p>
        </w:tc>
        <w:tc>
          <w:tcPr>
            <w:tcW w:w="1304" w:type="dxa"/>
            <w:shd w:val="clear" w:color="auto" w:fill="auto"/>
          </w:tcPr>
          <w:p w14:paraId="577E7AAC"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auto"/>
            <w:noWrap/>
            <w:vAlign w:val="bottom"/>
          </w:tcPr>
          <w:p w14:paraId="2A34F014" w14:textId="77777777" w:rsidR="003D098B" w:rsidRPr="00D6138F" w:rsidRDefault="003D098B" w:rsidP="00BF175C">
            <w:pPr>
              <w:spacing w:line="240" w:lineRule="auto"/>
              <w:ind w:right="-72"/>
              <w:jc w:val="right"/>
              <w:rPr>
                <w:rFonts w:cs="Arial"/>
                <w:color w:val="000000" w:themeColor="text1"/>
                <w:lang w:val="en-US"/>
              </w:rPr>
            </w:pPr>
          </w:p>
        </w:tc>
        <w:tc>
          <w:tcPr>
            <w:tcW w:w="1361" w:type="dxa"/>
            <w:shd w:val="clear" w:color="auto" w:fill="auto"/>
            <w:noWrap/>
          </w:tcPr>
          <w:p w14:paraId="4BEAEFB4" w14:textId="7B870C94" w:rsidR="003D098B" w:rsidRPr="00D6138F" w:rsidRDefault="003D098B" w:rsidP="00BF175C">
            <w:pPr>
              <w:spacing w:line="240" w:lineRule="auto"/>
              <w:ind w:right="-72"/>
              <w:jc w:val="right"/>
              <w:rPr>
                <w:rFonts w:cs="Arial"/>
                <w:color w:val="000000" w:themeColor="text1"/>
                <w:lang w:val="en-US"/>
              </w:rPr>
            </w:pPr>
            <w:r w:rsidRPr="00D6138F">
              <w:rPr>
                <w:rFonts w:cs="Arial"/>
                <w:color w:val="000000" w:themeColor="text1"/>
                <w:lang w:val="en-US"/>
              </w:rPr>
              <w:t>(29,</w:t>
            </w:r>
            <w:r w:rsidR="00525FAC">
              <w:rPr>
                <w:rFonts w:cs="Arial"/>
                <w:color w:val="000000" w:themeColor="text1"/>
                <w:lang w:val="en-US"/>
              </w:rPr>
              <w:t>725</w:t>
            </w:r>
            <w:r w:rsidRPr="00D6138F">
              <w:rPr>
                <w:rFonts w:cs="Arial"/>
                <w:color w:val="000000" w:themeColor="text1"/>
                <w:lang w:val="en-US"/>
              </w:rPr>
              <w:t>)</w:t>
            </w:r>
          </w:p>
        </w:tc>
      </w:tr>
      <w:tr w:rsidR="005A2AB0" w:rsidRPr="00D6138F" w14:paraId="16C544D7" w14:textId="77777777" w:rsidTr="001F0F2F">
        <w:trPr>
          <w:trHeight w:val="20"/>
        </w:trPr>
        <w:tc>
          <w:tcPr>
            <w:tcW w:w="3726" w:type="dxa"/>
            <w:shd w:val="clear" w:color="auto" w:fill="auto"/>
            <w:noWrap/>
            <w:vAlign w:val="bottom"/>
          </w:tcPr>
          <w:p w14:paraId="41FE6923" w14:textId="10AE561B" w:rsidR="005A2AB0" w:rsidRPr="00D6138F" w:rsidRDefault="005A2AB0" w:rsidP="00BF175C">
            <w:pPr>
              <w:spacing w:line="240" w:lineRule="auto"/>
              <w:ind w:left="-15" w:right="-72"/>
              <w:rPr>
                <w:rFonts w:cs="Arial"/>
                <w:color w:val="000000" w:themeColor="text1"/>
                <w:cs/>
              </w:rPr>
            </w:pPr>
            <w:r w:rsidRPr="00D6138F">
              <w:rPr>
                <w:rFonts w:cs="Arial"/>
                <w:color w:val="000000" w:themeColor="text1"/>
              </w:rPr>
              <w:t>Gain on exchange rate</w:t>
            </w:r>
          </w:p>
        </w:tc>
        <w:tc>
          <w:tcPr>
            <w:tcW w:w="1361" w:type="dxa"/>
            <w:shd w:val="clear" w:color="auto" w:fill="auto"/>
            <w:vAlign w:val="bottom"/>
          </w:tcPr>
          <w:p w14:paraId="58144C63" w14:textId="77777777" w:rsidR="005A2AB0" w:rsidRPr="00D6138F" w:rsidRDefault="005A2AB0" w:rsidP="00BF175C">
            <w:pPr>
              <w:spacing w:line="240" w:lineRule="auto"/>
              <w:ind w:right="-72"/>
              <w:jc w:val="right"/>
              <w:rPr>
                <w:rFonts w:cs="Arial"/>
                <w:color w:val="000000" w:themeColor="text1"/>
                <w:lang w:val="en-US"/>
              </w:rPr>
            </w:pPr>
          </w:p>
        </w:tc>
        <w:tc>
          <w:tcPr>
            <w:tcW w:w="1304" w:type="dxa"/>
            <w:shd w:val="clear" w:color="auto" w:fill="auto"/>
          </w:tcPr>
          <w:p w14:paraId="1DC368A7" w14:textId="77777777" w:rsidR="005A2AB0" w:rsidRPr="00D6138F" w:rsidRDefault="005A2AB0" w:rsidP="00BF175C">
            <w:pPr>
              <w:spacing w:line="240" w:lineRule="auto"/>
              <w:ind w:right="-72"/>
              <w:jc w:val="right"/>
              <w:rPr>
                <w:rFonts w:cs="Arial"/>
                <w:color w:val="000000" w:themeColor="text1"/>
                <w:lang w:val="en-US"/>
              </w:rPr>
            </w:pPr>
          </w:p>
        </w:tc>
        <w:tc>
          <w:tcPr>
            <w:tcW w:w="1361" w:type="dxa"/>
            <w:shd w:val="clear" w:color="auto" w:fill="auto"/>
            <w:noWrap/>
            <w:vAlign w:val="bottom"/>
          </w:tcPr>
          <w:p w14:paraId="6C929DB7" w14:textId="77777777" w:rsidR="005A2AB0" w:rsidRPr="00D6138F" w:rsidRDefault="005A2AB0" w:rsidP="00BF175C">
            <w:pPr>
              <w:spacing w:line="240" w:lineRule="auto"/>
              <w:ind w:right="-72"/>
              <w:jc w:val="right"/>
              <w:rPr>
                <w:rFonts w:cs="Arial"/>
                <w:color w:val="000000" w:themeColor="text1"/>
                <w:lang w:val="en-US"/>
              </w:rPr>
            </w:pPr>
          </w:p>
        </w:tc>
        <w:tc>
          <w:tcPr>
            <w:tcW w:w="1361" w:type="dxa"/>
            <w:shd w:val="clear" w:color="auto" w:fill="auto"/>
            <w:noWrap/>
          </w:tcPr>
          <w:p w14:paraId="4FB96785" w14:textId="2DF28243"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 xml:space="preserve"> 25</w:t>
            </w:r>
            <w:r w:rsidR="00304D86" w:rsidRPr="00D6138F">
              <w:rPr>
                <w:rFonts w:cs="Arial"/>
                <w:color w:val="000000" w:themeColor="text1"/>
                <w:lang w:val="en-US"/>
              </w:rPr>
              <w:t>1</w:t>
            </w:r>
            <w:r w:rsidRPr="00D6138F">
              <w:rPr>
                <w:rFonts w:cs="Arial"/>
                <w:color w:val="000000" w:themeColor="text1"/>
                <w:lang w:val="en-US"/>
              </w:rPr>
              <w:t xml:space="preserve"> </w:t>
            </w:r>
          </w:p>
        </w:tc>
      </w:tr>
      <w:tr w:rsidR="005A2AB0" w:rsidRPr="00D6138F" w14:paraId="09918B7A" w14:textId="77777777" w:rsidTr="001F0F2F">
        <w:trPr>
          <w:trHeight w:val="20"/>
        </w:trPr>
        <w:tc>
          <w:tcPr>
            <w:tcW w:w="3726" w:type="dxa"/>
            <w:shd w:val="clear" w:color="auto" w:fill="auto"/>
            <w:noWrap/>
            <w:vAlign w:val="bottom"/>
          </w:tcPr>
          <w:p w14:paraId="28EEB8AF" w14:textId="20E0F7A2" w:rsidR="005A2AB0" w:rsidRPr="00D6138F" w:rsidRDefault="005A2AB0" w:rsidP="00BF175C">
            <w:pPr>
              <w:spacing w:line="240" w:lineRule="auto"/>
              <w:ind w:left="-15" w:right="-72"/>
              <w:rPr>
                <w:rFonts w:cs="Arial"/>
                <w:color w:val="000000" w:themeColor="text1"/>
              </w:rPr>
            </w:pPr>
            <w:r w:rsidRPr="00D6138F">
              <w:rPr>
                <w:rFonts w:cs="Arial"/>
                <w:color w:val="000000" w:themeColor="text1"/>
              </w:rPr>
              <w:t>Finance costs</w:t>
            </w:r>
          </w:p>
        </w:tc>
        <w:tc>
          <w:tcPr>
            <w:tcW w:w="1361" w:type="dxa"/>
            <w:shd w:val="clear" w:color="auto" w:fill="auto"/>
            <w:vAlign w:val="bottom"/>
          </w:tcPr>
          <w:p w14:paraId="692FDD79" w14:textId="77777777" w:rsidR="005A2AB0" w:rsidRPr="00D6138F" w:rsidRDefault="005A2AB0" w:rsidP="00BF175C">
            <w:pPr>
              <w:spacing w:line="240" w:lineRule="auto"/>
              <w:ind w:right="-72"/>
              <w:jc w:val="right"/>
              <w:rPr>
                <w:rFonts w:cs="Arial"/>
                <w:color w:val="000000" w:themeColor="text1"/>
                <w:lang w:val="en-US"/>
              </w:rPr>
            </w:pPr>
          </w:p>
        </w:tc>
        <w:tc>
          <w:tcPr>
            <w:tcW w:w="1304" w:type="dxa"/>
            <w:shd w:val="clear" w:color="auto" w:fill="auto"/>
          </w:tcPr>
          <w:p w14:paraId="6C506B3B" w14:textId="77777777" w:rsidR="005A2AB0" w:rsidRPr="00D6138F" w:rsidRDefault="005A2AB0" w:rsidP="00BF175C">
            <w:pPr>
              <w:spacing w:line="240" w:lineRule="auto"/>
              <w:ind w:right="-72"/>
              <w:jc w:val="right"/>
              <w:rPr>
                <w:rFonts w:cs="Arial"/>
                <w:color w:val="000000" w:themeColor="text1"/>
                <w:lang w:val="en-US"/>
              </w:rPr>
            </w:pPr>
          </w:p>
        </w:tc>
        <w:tc>
          <w:tcPr>
            <w:tcW w:w="1361" w:type="dxa"/>
            <w:shd w:val="clear" w:color="auto" w:fill="auto"/>
            <w:noWrap/>
            <w:vAlign w:val="bottom"/>
          </w:tcPr>
          <w:p w14:paraId="642EB56F" w14:textId="77777777" w:rsidR="005A2AB0" w:rsidRPr="00D6138F" w:rsidRDefault="005A2AB0" w:rsidP="00BF175C">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tcPr>
          <w:p w14:paraId="6EF35F07" w14:textId="257E7F3B"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 xml:space="preserve"> (994)</w:t>
            </w:r>
          </w:p>
        </w:tc>
      </w:tr>
      <w:tr w:rsidR="005A2AB0" w:rsidRPr="00D6138F" w14:paraId="6B3DFEE8" w14:textId="77777777" w:rsidTr="001F0F2F">
        <w:trPr>
          <w:trHeight w:val="20"/>
        </w:trPr>
        <w:tc>
          <w:tcPr>
            <w:tcW w:w="3726" w:type="dxa"/>
            <w:shd w:val="clear" w:color="auto" w:fill="auto"/>
            <w:noWrap/>
            <w:vAlign w:val="bottom"/>
          </w:tcPr>
          <w:p w14:paraId="2FA08B95" w14:textId="00E3C97D" w:rsidR="005A2AB0" w:rsidRPr="00D6138F" w:rsidRDefault="005A2AB0" w:rsidP="00BF175C">
            <w:pPr>
              <w:spacing w:line="240" w:lineRule="auto"/>
              <w:ind w:left="-15" w:right="-72"/>
              <w:rPr>
                <w:rFonts w:cs="Arial"/>
                <w:color w:val="000000" w:themeColor="text1"/>
                <w:cs/>
              </w:rPr>
            </w:pPr>
          </w:p>
        </w:tc>
        <w:tc>
          <w:tcPr>
            <w:tcW w:w="1361" w:type="dxa"/>
            <w:shd w:val="clear" w:color="auto" w:fill="auto"/>
            <w:vAlign w:val="bottom"/>
          </w:tcPr>
          <w:p w14:paraId="3D1798D0" w14:textId="77777777" w:rsidR="005A2AB0" w:rsidRPr="00D6138F" w:rsidRDefault="005A2AB0" w:rsidP="00BF175C">
            <w:pPr>
              <w:spacing w:line="240" w:lineRule="auto"/>
              <w:ind w:right="-72"/>
              <w:jc w:val="right"/>
              <w:rPr>
                <w:rFonts w:cs="Arial"/>
                <w:color w:val="000000" w:themeColor="text1"/>
                <w:lang w:val="en-US"/>
              </w:rPr>
            </w:pPr>
          </w:p>
        </w:tc>
        <w:tc>
          <w:tcPr>
            <w:tcW w:w="1304" w:type="dxa"/>
            <w:shd w:val="clear" w:color="auto" w:fill="auto"/>
            <w:vAlign w:val="bottom"/>
          </w:tcPr>
          <w:p w14:paraId="4D4E3A8E" w14:textId="77777777" w:rsidR="005A2AB0" w:rsidRPr="00D6138F" w:rsidRDefault="005A2AB0" w:rsidP="00BF175C">
            <w:pPr>
              <w:spacing w:line="240" w:lineRule="auto"/>
              <w:ind w:right="-72"/>
              <w:jc w:val="right"/>
              <w:rPr>
                <w:rFonts w:cs="Arial"/>
                <w:color w:val="000000" w:themeColor="text1"/>
                <w:lang w:val="en-US"/>
              </w:rPr>
            </w:pPr>
          </w:p>
        </w:tc>
        <w:tc>
          <w:tcPr>
            <w:tcW w:w="1361" w:type="dxa"/>
            <w:shd w:val="clear" w:color="auto" w:fill="auto"/>
            <w:noWrap/>
            <w:vAlign w:val="bottom"/>
          </w:tcPr>
          <w:p w14:paraId="4D292F01" w14:textId="77777777" w:rsidR="005A2AB0" w:rsidRPr="00D6138F" w:rsidRDefault="005A2AB0" w:rsidP="00BF175C">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auto"/>
            <w:noWrap/>
            <w:vAlign w:val="bottom"/>
          </w:tcPr>
          <w:p w14:paraId="3FFD15E6" w14:textId="3DB565BA" w:rsidR="005A2AB0" w:rsidRPr="00D6138F" w:rsidRDefault="005A2AB0" w:rsidP="00BF175C">
            <w:pPr>
              <w:spacing w:line="240" w:lineRule="auto"/>
              <w:ind w:right="-72"/>
              <w:jc w:val="right"/>
              <w:rPr>
                <w:rFonts w:cs="Arial"/>
                <w:color w:val="000000" w:themeColor="text1"/>
                <w:lang w:val="en-US"/>
              </w:rPr>
            </w:pPr>
          </w:p>
        </w:tc>
      </w:tr>
      <w:tr w:rsidR="005A2AB0" w:rsidRPr="00D6138F" w14:paraId="3577D525" w14:textId="77777777" w:rsidTr="001F0F2F">
        <w:trPr>
          <w:trHeight w:val="20"/>
        </w:trPr>
        <w:tc>
          <w:tcPr>
            <w:tcW w:w="3726" w:type="dxa"/>
            <w:shd w:val="clear" w:color="auto" w:fill="auto"/>
            <w:noWrap/>
            <w:vAlign w:val="bottom"/>
          </w:tcPr>
          <w:p w14:paraId="4468E8C4" w14:textId="730C5594" w:rsidR="005A2AB0" w:rsidRPr="00D6138F" w:rsidRDefault="005A2AB0" w:rsidP="00BF175C">
            <w:pPr>
              <w:spacing w:line="240" w:lineRule="auto"/>
              <w:ind w:left="-15" w:right="-72"/>
              <w:rPr>
                <w:rFonts w:cs="Arial"/>
                <w:b/>
                <w:bCs/>
                <w:color w:val="000000" w:themeColor="text1"/>
                <w:cs/>
              </w:rPr>
            </w:pPr>
            <w:r w:rsidRPr="00D6138F">
              <w:rPr>
                <w:rFonts w:cs="Arial"/>
                <w:b/>
                <w:bCs/>
                <w:color w:val="000000" w:themeColor="text1"/>
              </w:rPr>
              <w:t xml:space="preserve">Profit before income tax </w:t>
            </w:r>
          </w:p>
        </w:tc>
        <w:tc>
          <w:tcPr>
            <w:tcW w:w="1361" w:type="dxa"/>
            <w:shd w:val="clear" w:color="auto" w:fill="auto"/>
            <w:vAlign w:val="bottom"/>
          </w:tcPr>
          <w:p w14:paraId="07B682FE" w14:textId="77777777" w:rsidR="005A2AB0" w:rsidRPr="00D6138F" w:rsidRDefault="005A2AB0" w:rsidP="00BF175C">
            <w:pPr>
              <w:spacing w:line="240" w:lineRule="auto"/>
              <w:ind w:right="-72"/>
              <w:jc w:val="right"/>
              <w:rPr>
                <w:rFonts w:cs="Arial"/>
                <w:color w:val="000000" w:themeColor="text1"/>
                <w:lang w:val="en-US"/>
              </w:rPr>
            </w:pPr>
          </w:p>
        </w:tc>
        <w:tc>
          <w:tcPr>
            <w:tcW w:w="1304" w:type="dxa"/>
            <w:shd w:val="clear" w:color="auto" w:fill="auto"/>
            <w:vAlign w:val="bottom"/>
          </w:tcPr>
          <w:p w14:paraId="7FCC114D" w14:textId="77777777" w:rsidR="005A2AB0" w:rsidRPr="00D6138F" w:rsidRDefault="005A2AB0" w:rsidP="00BF175C">
            <w:pPr>
              <w:spacing w:line="240" w:lineRule="auto"/>
              <w:ind w:right="-72"/>
              <w:jc w:val="right"/>
              <w:rPr>
                <w:rFonts w:cs="Arial"/>
                <w:color w:val="000000" w:themeColor="text1"/>
                <w:lang w:val="en-US"/>
              </w:rPr>
            </w:pPr>
          </w:p>
        </w:tc>
        <w:tc>
          <w:tcPr>
            <w:tcW w:w="1361" w:type="dxa"/>
            <w:shd w:val="clear" w:color="auto" w:fill="auto"/>
            <w:noWrap/>
            <w:vAlign w:val="bottom"/>
          </w:tcPr>
          <w:p w14:paraId="52C0BEAB" w14:textId="77777777" w:rsidR="005A2AB0" w:rsidRPr="00D6138F" w:rsidRDefault="005A2AB0" w:rsidP="00BF175C">
            <w:pPr>
              <w:spacing w:line="240" w:lineRule="auto"/>
              <w:ind w:right="-72"/>
              <w:jc w:val="right"/>
              <w:rPr>
                <w:rFonts w:cs="Arial"/>
                <w:color w:val="000000" w:themeColor="text1"/>
                <w:lang w:val="en-US"/>
              </w:rPr>
            </w:pPr>
          </w:p>
        </w:tc>
        <w:tc>
          <w:tcPr>
            <w:tcW w:w="1361" w:type="dxa"/>
            <w:tcBorders>
              <w:bottom w:val="nil"/>
            </w:tcBorders>
            <w:shd w:val="clear" w:color="auto" w:fill="auto"/>
            <w:noWrap/>
          </w:tcPr>
          <w:p w14:paraId="475F7E29" w14:textId="1280272A"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36,</w:t>
            </w:r>
            <w:r w:rsidR="00525FAC">
              <w:rPr>
                <w:rFonts w:cs="Arial"/>
                <w:color w:val="000000" w:themeColor="text1"/>
                <w:lang w:val="en-US"/>
              </w:rPr>
              <w:t>615</w:t>
            </w:r>
          </w:p>
        </w:tc>
      </w:tr>
      <w:tr w:rsidR="005A2AB0" w:rsidRPr="00D6138F" w14:paraId="04CA606F" w14:textId="77777777" w:rsidTr="001F0F2F">
        <w:trPr>
          <w:trHeight w:val="20"/>
        </w:trPr>
        <w:tc>
          <w:tcPr>
            <w:tcW w:w="3726" w:type="dxa"/>
            <w:tcBorders>
              <w:bottom w:val="nil"/>
            </w:tcBorders>
            <w:shd w:val="clear" w:color="auto" w:fill="auto"/>
            <w:noWrap/>
            <w:vAlign w:val="bottom"/>
          </w:tcPr>
          <w:p w14:paraId="5138B5A5" w14:textId="3C51686D" w:rsidR="005A2AB0" w:rsidRPr="00D6138F" w:rsidRDefault="005A2AB0" w:rsidP="00BF175C">
            <w:pPr>
              <w:spacing w:line="240" w:lineRule="auto"/>
              <w:ind w:left="-15" w:right="-72"/>
              <w:rPr>
                <w:rFonts w:cs="Arial"/>
                <w:b/>
                <w:bCs/>
                <w:color w:val="000000" w:themeColor="text1"/>
                <w:cs/>
              </w:rPr>
            </w:pPr>
            <w:r w:rsidRPr="00D6138F">
              <w:rPr>
                <w:rFonts w:cs="Arial"/>
                <w:color w:val="000000" w:themeColor="text1"/>
              </w:rPr>
              <w:t xml:space="preserve">Income </w:t>
            </w:r>
            <w:r w:rsidRPr="00D6138F">
              <w:rPr>
                <w:rFonts w:cs="Arial"/>
                <w:color w:val="000000" w:themeColor="text1"/>
                <w:szCs w:val="25"/>
              </w:rPr>
              <w:t>t</w:t>
            </w:r>
            <w:r w:rsidRPr="00D6138F">
              <w:rPr>
                <w:rFonts w:cs="Arial"/>
                <w:color w:val="000000" w:themeColor="text1"/>
              </w:rPr>
              <w:t>ax</w:t>
            </w:r>
          </w:p>
        </w:tc>
        <w:tc>
          <w:tcPr>
            <w:tcW w:w="1361" w:type="dxa"/>
            <w:tcBorders>
              <w:bottom w:val="nil"/>
            </w:tcBorders>
            <w:shd w:val="clear" w:color="auto" w:fill="auto"/>
            <w:vAlign w:val="bottom"/>
          </w:tcPr>
          <w:p w14:paraId="079D668B" w14:textId="77777777" w:rsidR="005A2AB0" w:rsidRPr="00D6138F" w:rsidRDefault="005A2AB0" w:rsidP="00BF175C">
            <w:pPr>
              <w:spacing w:line="240" w:lineRule="auto"/>
              <w:ind w:right="-72"/>
              <w:jc w:val="right"/>
              <w:rPr>
                <w:rFonts w:cs="Arial"/>
                <w:color w:val="000000" w:themeColor="text1"/>
                <w:lang w:val="en-US"/>
              </w:rPr>
            </w:pPr>
          </w:p>
        </w:tc>
        <w:tc>
          <w:tcPr>
            <w:tcW w:w="1304" w:type="dxa"/>
            <w:tcBorders>
              <w:bottom w:val="nil"/>
            </w:tcBorders>
            <w:shd w:val="clear" w:color="auto" w:fill="auto"/>
            <w:vAlign w:val="bottom"/>
          </w:tcPr>
          <w:p w14:paraId="3C738FAE" w14:textId="77777777" w:rsidR="005A2AB0" w:rsidRPr="00D6138F" w:rsidRDefault="005A2AB0" w:rsidP="00BF175C">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385BCDFE" w14:textId="77777777" w:rsidR="005A2AB0" w:rsidRPr="00D6138F" w:rsidRDefault="005A2AB0" w:rsidP="00BF175C">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tcPr>
          <w:p w14:paraId="34FA6390" w14:textId="54BDF3E1"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 xml:space="preserve"> 206 </w:t>
            </w:r>
          </w:p>
        </w:tc>
      </w:tr>
      <w:tr w:rsidR="005A2AB0" w:rsidRPr="00D6138F" w14:paraId="6CEE4F52" w14:textId="77777777" w:rsidTr="001F0F2F">
        <w:trPr>
          <w:trHeight w:val="20"/>
        </w:trPr>
        <w:tc>
          <w:tcPr>
            <w:tcW w:w="3726" w:type="dxa"/>
            <w:shd w:val="clear" w:color="auto" w:fill="auto"/>
            <w:noWrap/>
            <w:vAlign w:val="bottom"/>
          </w:tcPr>
          <w:p w14:paraId="62E242FC" w14:textId="1641E59E" w:rsidR="005A2AB0" w:rsidRPr="00D6138F" w:rsidRDefault="005A2AB0" w:rsidP="00BF175C">
            <w:pPr>
              <w:spacing w:line="240" w:lineRule="auto"/>
              <w:ind w:left="-15" w:right="-72"/>
              <w:rPr>
                <w:rFonts w:cs="Arial"/>
                <w:color w:val="000000" w:themeColor="text1"/>
                <w:cs/>
              </w:rPr>
            </w:pPr>
          </w:p>
        </w:tc>
        <w:tc>
          <w:tcPr>
            <w:tcW w:w="1361" w:type="dxa"/>
            <w:shd w:val="clear" w:color="auto" w:fill="auto"/>
            <w:vAlign w:val="bottom"/>
          </w:tcPr>
          <w:p w14:paraId="1D30B463" w14:textId="77777777" w:rsidR="005A2AB0" w:rsidRPr="00D6138F" w:rsidRDefault="005A2AB0" w:rsidP="00BF175C">
            <w:pPr>
              <w:spacing w:line="240" w:lineRule="auto"/>
              <w:ind w:right="-72"/>
              <w:jc w:val="right"/>
              <w:rPr>
                <w:rFonts w:cs="Arial"/>
                <w:color w:val="000000" w:themeColor="text1"/>
                <w:lang w:val="en-US"/>
              </w:rPr>
            </w:pPr>
          </w:p>
        </w:tc>
        <w:tc>
          <w:tcPr>
            <w:tcW w:w="1304" w:type="dxa"/>
            <w:shd w:val="clear" w:color="auto" w:fill="auto"/>
            <w:vAlign w:val="bottom"/>
          </w:tcPr>
          <w:p w14:paraId="7084F096" w14:textId="77777777" w:rsidR="005A2AB0" w:rsidRPr="00D6138F" w:rsidRDefault="005A2AB0" w:rsidP="00BF175C">
            <w:pPr>
              <w:spacing w:line="240" w:lineRule="auto"/>
              <w:ind w:right="-72"/>
              <w:jc w:val="right"/>
              <w:rPr>
                <w:rFonts w:cs="Arial"/>
                <w:color w:val="000000" w:themeColor="text1"/>
                <w:lang w:val="en-US"/>
              </w:rPr>
            </w:pPr>
          </w:p>
        </w:tc>
        <w:tc>
          <w:tcPr>
            <w:tcW w:w="1361" w:type="dxa"/>
            <w:shd w:val="clear" w:color="auto" w:fill="auto"/>
            <w:noWrap/>
            <w:vAlign w:val="bottom"/>
          </w:tcPr>
          <w:p w14:paraId="370E944B" w14:textId="77777777" w:rsidR="005A2AB0" w:rsidRPr="00D6138F" w:rsidRDefault="005A2AB0" w:rsidP="00BF175C">
            <w:pPr>
              <w:spacing w:line="240" w:lineRule="auto"/>
              <w:ind w:right="-72"/>
              <w:jc w:val="right"/>
              <w:rPr>
                <w:rFonts w:cs="Arial"/>
                <w:color w:val="000000" w:themeColor="text1"/>
                <w:lang w:val="en-US"/>
              </w:rPr>
            </w:pPr>
          </w:p>
        </w:tc>
        <w:tc>
          <w:tcPr>
            <w:tcW w:w="1361" w:type="dxa"/>
            <w:tcBorders>
              <w:top w:val="single" w:sz="4" w:space="0" w:color="auto"/>
            </w:tcBorders>
            <w:shd w:val="clear" w:color="auto" w:fill="auto"/>
            <w:noWrap/>
            <w:vAlign w:val="bottom"/>
          </w:tcPr>
          <w:p w14:paraId="455BC701" w14:textId="7912A0EE" w:rsidR="005A2AB0" w:rsidRPr="00D6138F" w:rsidRDefault="005A2AB0" w:rsidP="00BF175C">
            <w:pPr>
              <w:spacing w:line="240" w:lineRule="auto"/>
              <w:ind w:right="-72"/>
              <w:jc w:val="right"/>
              <w:rPr>
                <w:rFonts w:cs="Arial"/>
                <w:color w:val="000000" w:themeColor="text1"/>
                <w:lang w:val="en-US"/>
              </w:rPr>
            </w:pPr>
          </w:p>
        </w:tc>
      </w:tr>
      <w:tr w:rsidR="005A2AB0" w:rsidRPr="00D6138F" w14:paraId="664CC030" w14:textId="77777777" w:rsidTr="001F0F2F">
        <w:trPr>
          <w:trHeight w:val="20"/>
        </w:trPr>
        <w:tc>
          <w:tcPr>
            <w:tcW w:w="3726" w:type="dxa"/>
            <w:shd w:val="clear" w:color="auto" w:fill="auto"/>
            <w:noWrap/>
            <w:vAlign w:val="bottom"/>
          </w:tcPr>
          <w:p w14:paraId="0D65F474" w14:textId="5AB4D60D" w:rsidR="005A2AB0" w:rsidRPr="00D6138F" w:rsidRDefault="005A2AB0" w:rsidP="00BF175C">
            <w:pPr>
              <w:spacing w:line="240" w:lineRule="auto"/>
              <w:ind w:left="-15" w:right="-72"/>
              <w:rPr>
                <w:rFonts w:cs="Arial"/>
                <w:b/>
                <w:bCs/>
                <w:color w:val="000000" w:themeColor="text1"/>
                <w:cs/>
              </w:rPr>
            </w:pPr>
            <w:r w:rsidRPr="00D6138F">
              <w:rPr>
                <w:rFonts w:cs="Arial"/>
                <w:b/>
                <w:bCs/>
                <w:color w:val="000000" w:themeColor="text1"/>
              </w:rPr>
              <w:t>Net profit for the period</w:t>
            </w:r>
          </w:p>
        </w:tc>
        <w:tc>
          <w:tcPr>
            <w:tcW w:w="1361" w:type="dxa"/>
            <w:shd w:val="clear" w:color="auto" w:fill="auto"/>
            <w:vAlign w:val="bottom"/>
          </w:tcPr>
          <w:p w14:paraId="1B5FBCC4" w14:textId="77777777" w:rsidR="005A2AB0" w:rsidRPr="00D6138F" w:rsidRDefault="005A2AB0" w:rsidP="00BF175C">
            <w:pPr>
              <w:spacing w:line="240" w:lineRule="auto"/>
              <w:ind w:right="-72"/>
              <w:jc w:val="right"/>
              <w:rPr>
                <w:rFonts w:cs="Arial"/>
                <w:color w:val="000000" w:themeColor="text1"/>
                <w:lang w:val="en-US"/>
              </w:rPr>
            </w:pPr>
          </w:p>
        </w:tc>
        <w:tc>
          <w:tcPr>
            <w:tcW w:w="1304" w:type="dxa"/>
            <w:shd w:val="clear" w:color="auto" w:fill="auto"/>
            <w:vAlign w:val="bottom"/>
          </w:tcPr>
          <w:p w14:paraId="42D96EA4" w14:textId="77777777" w:rsidR="005A2AB0" w:rsidRPr="00D6138F" w:rsidRDefault="005A2AB0" w:rsidP="00BF175C">
            <w:pPr>
              <w:spacing w:line="240" w:lineRule="auto"/>
              <w:ind w:right="-72"/>
              <w:jc w:val="right"/>
              <w:rPr>
                <w:rFonts w:cs="Arial"/>
                <w:color w:val="000000" w:themeColor="text1"/>
                <w:lang w:val="en-US"/>
              </w:rPr>
            </w:pPr>
          </w:p>
        </w:tc>
        <w:tc>
          <w:tcPr>
            <w:tcW w:w="1361" w:type="dxa"/>
            <w:shd w:val="clear" w:color="auto" w:fill="auto"/>
            <w:noWrap/>
            <w:vAlign w:val="bottom"/>
          </w:tcPr>
          <w:p w14:paraId="2A764F57" w14:textId="77777777" w:rsidR="005A2AB0" w:rsidRPr="00D6138F" w:rsidRDefault="005A2AB0" w:rsidP="00BF175C">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vAlign w:val="bottom"/>
          </w:tcPr>
          <w:p w14:paraId="17CE7434" w14:textId="61EA350D"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36,</w:t>
            </w:r>
            <w:r w:rsidR="00525FAC">
              <w:rPr>
                <w:rFonts w:cs="Arial"/>
                <w:color w:val="000000" w:themeColor="text1"/>
                <w:lang w:val="en-US"/>
              </w:rPr>
              <w:t>821</w:t>
            </w:r>
          </w:p>
        </w:tc>
      </w:tr>
      <w:tr w:rsidR="005A2AB0" w:rsidRPr="00D6138F" w14:paraId="0A5400E7" w14:textId="77777777" w:rsidTr="001F0F2F">
        <w:trPr>
          <w:trHeight w:val="20"/>
        </w:trPr>
        <w:tc>
          <w:tcPr>
            <w:tcW w:w="3726" w:type="dxa"/>
            <w:shd w:val="clear" w:color="auto" w:fill="auto"/>
            <w:noWrap/>
            <w:vAlign w:val="bottom"/>
          </w:tcPr>
          <w:p w14:paraId="2975CE5A" w14:textId="080EED9B" w:rsidR="005A2AB0" w:rsidRPr="00D6138F" w:rsidRDefault="005A2AB0" w:rsidP="00BF175C">
            <w:pPr>
              <w:spacing w:line="240" w:lineRule="auto"/>
              <w:ind w:left="-15" w:right="-72"/>
              <w:rPr>
                <w:rFonts w:cs="Arial"/>
                <w:b/>
                <w:bCs/>
                <w:color w:val="000000" w:themeColor="text1"/>
                <w:cs/>
              </w:rPr>
            </w:pPr>
          </w:p>
        </w:tc>
        <w:tc>
          <w:tcPr>
            <w:tcW w:w="1361" w:type="dxa"/>
            <w:shd w:val="clear" w:color="auto" w:fill="auto"/>
            <w:vAlign w:val="bottom"/>
          </w:tcPr>
          <w:p w14:paraId="277A0F2A" w14:textId="77777777" w:rsidR="005A2AB0" w:rsidRPr="00D6138F" w:rsidRDefault="005A2AB0" w:rsidP="00BF175C">
            <w:pPr>
              <w:spacing w:line="240" w:lineRule="auto"/>
              <w:ind w:right="-72"/>
              <w:jc w:val="right"/>
              <w:rPr>
                <w:rFonts w:cs="Arial"/>
                <w:color w:val="000000" w:themeColor="text1"/>
                <w:lang w:val="en-US"/>
              </w:rPr>
            </w:pPr>
          </w:p>
        </w:tc>
        <w:tc>
          <w:tcPr>
            <w:tcW w:w="1304" w:type="dxa"/>
            <w:shd w:val="clear" w:color="auto" w:fill="auto"/>
            <w:vAlign w:val="bottom"/>
          </w:tcPr>
          <w:p w14:paraId="10A48824" w14:textId="77777777" w:rsidR="005A2AB0" w:rsidRPr="00D6138F" w:rsidRDefault="005A2AB0" w:rsidP="00BF175C">
            <w:pPr>
              <w:spacing w:line="240" w:lineRule="auto"/>
              <w:ind w:right="-72"/>
              <w:jc w:val="right"/>
              <w:rPr>
                <w:rFonts w:cs="Arial"/>
                <w:color w:val="000000" w:themeColor="text1"/>
                <w:lang w:val="en-US"/>
              </w:rPr>
            </w:pPr>
          </w:p>
        </w:tc>
        <w:tc>
          <w:tcPr>
            <w:tcW w:w="1361" w:type="dxa"/>
            <w:shd w:val="clear" w:color="auto" w:fill="auto"/>
            <w:noWrap/>
            <w:vAlign w:val="bottom"/>
          </w:tcPr>
          <w:p w14:paraId="1307844E" w14:textId="77777777" w:rsidR="005A2AB0" w:rsidRPr="00D6138F" w:rsidRDefault="005A2AB0" w:rsidP="00BF175C">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auto"/>
            <w:noWrap/>
            <w:vAlign w:val="bottom"/>
          </w:tcPr>
          <w:p w14:paraId="226B52CB" w14:textId="3FBE09A2" w:rsidR="005A2AB0" w:rsidRPr="00D6138F" w:rsidRDefault="005A2AB0" w:rsidP="00BF175C">
            <w:pPr>
              <w:spacing w:line="240" w:lineRule="auto"/>
              <w:ind w:right="-72"/>
              <w:jc w:val="right"/>
              <w:rPr>
                <w:rFonts w:cs="Arial"/>
                <w:color w:val="000000" w:themeColor="text1"/>
                <w:cs/>
                <w:lang w:val="en-US"/>
              </w:rPr>
            </w:pPr>
          </w:p>
        </w:tc>
      </w:tr>
      <w:tr w:rsidR="005A2AB0" w:rsidRPr="00D6138F" w14:paraId="5FBD4F9E" w14:textId="77777777" w:rsidTr="001F0F2F">
        <w:trPr>
          <w:trHeight w:val="20"/>
        </w:trPr>
        <w:tc>
          <w:tcPr>
            <w:tcW w:w="3726" w:type="dxa"/>
            <w:shd w:val="clear" w:color="auto" w:fill="auto"/>
            <w:noWrap/>
            <w:vAlign w:val="bottom"/>
          </w:tcPr>
          <w:p w14:paraId="53B35883" w14:textId="788459C6" w:rsidR="005A2AB0" w:rsidRPr="00D6138F" w:rsidRDefault="005A2AB0" w:rsidP="00BF175C">
            <w:pPr>
              <w:spacing w:line="240" w:lineRule="auto"/>
              <w:ind w:left="-15" w:right="-72"/>
              <w:rPr>
                <w:rFonts w:cs="Arial"/>
                <w:b/>
                <w:bCs/>
                <w:color w:val="000000" w:themeColor="text1"/>
              </w:rPr>
            </w:pPr>
            <w:r w:rsidRPr="00D6138F">
              <w:rPr>
                <w:rFonts w:cs="Arial"/>
                <w:b/>
                <w:bCs/>
                <w:color w:val="000000" w:themeColor="text1"/>
              </w:rPr>
              <w:t>Timing of revenue recognition</w:t>
            </w:r>
          </w:p>
        </w:tc>
        <w:tc>
          <w:tcPr>
            <w:tcW w:w="1361" w:type="dxa"/>
            <w:shd w:val="clear" w:color="auto" w:fill="auto"/>
            <w:vAlign w:val="bottom"/>
          </w:tcPr>
          <w:p w14:paraId="22577514" w14:textId="77777777" w:rsidR="005A2AB0" w:rsidRPr="00D6138F" w:rsidRDefault="005A2AB0" w:rsidP="00BF175C">
            <w:pPr>
              <w:spacing w:line="240" w:lineRule="auto"/>
              <w:ind w:right="-72"/>
              <w:jc w:val="right"/>
              <w:rPr>
                <w:rFonts w:cs="Arial"/>
                <w:color w:val="000000" w:themeColor="text1"/>
                <w:lang w:val="en-US"/>
              </w:rPr>
            </w:pPr>
          </w:p>
        </w:tc>
        <w:tc>
          <w:tcPr>
            <w:tcW w:w="1304" w:type="dxa"/>
            <w:shd w:val="clear" w:color="auto" w:fill="auto"/>
            <w:vAlign w:val="bottom"/>
          </w:tcPr>
          <w:p w14:paraId="103351CA" w14:textId="77777777" w:rsidR="005A2AB0" w:rsidRPr="00D6138F" w:rsidRDefault="005A2AB0" w:rsidP="00BF175C">
            <w:pPr>
              <w:spacing w:line="240" w:lineRule="auto"/>
              <w:ind w:right="-72"/>
              <w:jc w:val="right"/>
              <w:rPr>
                <w:rFonts w:cs="Arial"/>
                <w:color w:val="000000" w:themeColor="text1"/>
                <w:lang w:val="en-US"/>
              </w:rPr>
            </w:pPr>
          </w:p>
        </w:tc>
        <w:tc>
          <w:tcPr>
            <w:tcW w:w="1361" w:type="dxa"/>
            <w:shd w:val="clear" w:color="auto" w:fill="auto"/>
            <w:noWrap/>
            <w:vAlign w:val="bottom"/>
          </w:tcPr>
          <w:p w14:paraId="1BD57DD7" w14:textId="77777777" w:rsidR="005A2AB0" w:rsidRPr="00D6138F" w:rsidRDefault="005A2AB0" w:rsidP="00BF175C">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68495135" w14:textId="77777777" w:rsidR="005A2AB0" w:rsidRPr="00D6138F" w:rsidDel="000F5C96" w:rsidRDefault="005A2AB0" w:rsidP="00BF175C">
            <w:pPr>
              <w:spacing w:line="240" w:lineRule="auto"/>
              <w:ind w:right="-72"/>
              <w:jc w:val="right"/>
              <w:rPr>
                <w:rFonts w:cs="Arial"/>
                <w:color w:val="000000" w:themeColor="text1"/>
                <w:lang w:val="en-US"/>
              </w:rPr>
            </w:pPr>
          </w:p>
        </w:tc>
      </w:tr>
      <w:tr w:rsidR="005A2AB0" w:rsidRPr="00D6138F" w14:paraId="021EC309" w14:textId="77777777" w:rsidTr="001F0F2F">
        <w:trPr>
          <w:trHeight w:val="20"/>
        </w:trPr>
        <w:tc>
          <w:tcPr>
            <w:tcW w:w="3726" w:type="dxa"/>
            <w:shd w:val="clear" w:color="auto" w:fill="auto"/>
            <w:noWrap/>
            <w:vAlign w:val="bottom"/>
          </w:tcPr>
          <w:p w14:paraId="7CA459C7" w14:textId="0B2F4D4F" w:rsidR="005A2AB0" w:rsidRPr="00D6138F" w:rsidRDefault="005A2AB0" w:rsidP="00BF175C">
            <w:pPr>
              <w:spacing w:line="240" w:lineRule="auto"/>
              <w:ind w:left="-15" w:right="-72"/>
              <w:rPr>
                <w:rFonts w:cs="Arial"/>
                <w:b/>
                <w:bCs/>
                <w:color w:val="000000" w:themeColor="text1"/>
              </w:rPr>
            </w:pPr>
            <w:r w:rsidRPr="00D6138F">
              <w:rPr>
                <w:rFonts w:cs="Arial"/>
                <w:color w:val="000000" w:themeColor="text1"/>
              </w:rPr>
              <w:t>At a point in time</w:t>
            </w:r>
          </w:p>
        </w:tc>
        <w:tc>
          <w:tcPr>
            <w:tcW w:w="1361" w:type="dxa"/>
            <w:shd w:val="clear" w:color="auto" w:fill="auto"/>
          </w:tcPr>
          <w:p w14:paraId="48153163" w14:textId="30B58FB0"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 xml:space="preserve"> -   </w:t>
            </w:r>
          </w:p>
        </w:tc>
        <w:tc>
          <w:tcPr>
            <w:tcW w:w="1304" w:type="dxa"/>
            <w:shd w:val="clear" w:color="auto" w:fill="auto"/>
          </w:tcPr>
          <w:p w14:paraId="701473CF" w14:textId="4056316C"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7,870</w:t>
            </w:r>
          </w:p>
        </w:tc>
        <w:tc>
          <w:tcPr>
            <w:tcW w:w="1361" w:type="dxa"/>
            <w:shd w:val="clear" w:color="auto" w:fill="auto"/>
            <w:noWrap/>
          </w:tcPr>
          <w:p w14:paraId="5BABCC07" w14:textId="45B2D7F2"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 xml:space="preserve"> -   </w:t>
            </w:r>
          </w:p>
        </w:tc>
        <w:tc>
          <w:tcPr>
            <w:tcW w:w="1361" w:type="dxa"/>
            <w:tcBorders>
              <w:bottom w:val="nil"/>
            </w:tcBorders>
            <w:shd w:val="clear" w:color="auto" w:fill="auto"/>
            <w:noWrap/>
          </w:tcPr>
          <w:p w14:paraId="68BEFDE2" w14:textId="79134556" w:rsidR="005A2AB0" w:rsidRPr="00D6138F" w:rsidDel="000F5C96"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7,870</w:t>
            </w:r>
          </w:p>
        </w:tc>
      </w:tr>
      <w:tr w:rsidR="005A2AB0" w:rsidRPr="00D6138F" w14:paraId="267B9483" w14:textId="77777777" w:rsidTr="001F0F2F">
        <w:trPr>
          <w:trHeight w:val="20"/>
        </w:trPr>
        <w:tc>
          <w:tcPr>
            <w:tcW w:w="3726" w:type="dxa"/>
            <w:shd w:val="clear" w:color="auto" w:fill="auto"/>
            <w:noWrap/>
            <w:vAlign w:val="bottom"/>
          </w:tcPr>
          <w:p w14:paraId="712CF460" w14:textId="12071732" w:rsidR="005A2AB0" w:rsidRPr="00D6138F" w:rsidRDefault="005A2AB0" w:rsidP="00BF175C">
            <w:pPr>
              <w:spacing w:line="240" w:lineRule="auto"/>
              <w:ind w:left="-15" w:right="-72"/>
              <w:rPr>
                <w:rFonts w:cs="Arial"/>
                <w:color w:val="000000" w:themeColor="text1"/>
              </w:rPr>
            </w:pPr>
            <w:r w:rsidRPr="00D6138F">
              <w:rPr>
                <w:rFonts w:cs="Arial"/>
                <w:color w:val="000000" w:themeColor="text1"/>
              </w:rPr>
              <w:t>Over time</w:t>
            </w:r>
          </w:p>
        </w:tc>
        <w:tc>
          <w:tcPr>
            <w:tcW w:w="1361" w:type="dxa"/>
            <w:tcBorders>
              <w:bottom w:val="single" w:sz="4" w:space="0" w:color="auto"/>
            </w:tcBorders>
            <w:shd w:val="clear" w:color="auto" w:fill="auto"/>
          </w:tcPr>
          <w:p w14:paraId="64A80B59" w14:textId="7B9854E7"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75,569</w:t>
            </w:r>
          </w:p>
        </w:tc>
        <w:tc>
          <w:tcPr>
            <w:tcW w:w="1304" w:type="dxa"/>
            <w:tcBorders>
              <w:bottom w:val="single" w:sz="4" w:space="0" w:color="auto"/>
            </w:tcBorders>
            <w:shd w:val="clear" w:color="auto" w:fill="auto"/>
          </w:tcPr>
          <w:p w14:paraId="1DC84BA5" w14:textId="3B417C0F"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4,763</w:t>
            </w:r>
          </w:p>
        </w:tc>
        <w:tc>
          <w:tcPr>
            <w:tcW w:w="1361" w:type="dxa"/>
            <w:tcBorders>
              <w:bottom w:val="single" w:sz="4" w:space="0" w:color="auto"/>
            </w:tcBorders>
            <w:shd w:val="clear" w:color="auto" w:fill="auto"/>
            <w:noWrap/>
          </w:tcPr>
          <w:p w14:paraId="280ACB84" w14:textId="0EEA48F3"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74,941</w:t>
            </w:r>
          </w:p>
        </w:tc>
        <w:tc>
          <w:tcPr>
            <w:tcW w:w="1361" w:type="dxa"/>
            <w:tcBorders>
              <w:bottom w:val="single" w:sz="4" w:space="0" w:color="auto"/>
            </w:tcBorders>
            <w:shd w:val="clear" w:color="auto" w:fill="auto"/>
            <w:noWrap/>
          </w:tcPr>
          <w:p w14:paraId="412E40DF" w14:textId="2A197DEB"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155,273</w:t>
            </w:r>
          </w:p>
        </w:tc>
      </w:tr>
      <w:tr w:rsidR="005A2AB0" w:rsidRPr="00D6138F" w14:paraId="09A561F7" w14:textId="77777777" w:rsidTr="001F0F2F">
        <w:trPr>
          <w:trHeight w:val="20"/>
        </w:trPr>
        <w:tc>
          <w:tcPr>
            <w:tcW w:w="3726" w:type="dxa"/>
            <w:shd w:val="clear" w:color="auto" w:fill="auto"/>
            <w:noWrap/>
            <w:vAlign w:val="bottom"/>
          </w:tcPr>
          <w:p w14:paraId="6DFD35D6" w14:textId="2F006934" w:rsidR="005A2AB0" w:rsidRPr="00D6138F" w:rsidRDefault="005A2AB0" w:rsidP="00BF175C">
            <w:pPr>
              <w:spacing w:line="240" w:lineRule="auto"/>
              <w:ind w:left="-15" w:right="-72"/>
              <w:rPr>
                <w:rFonts w:cs="Arial"/>
                <w:color w:val="000000" w:themeColor="text1"/>
              </w:rPr>
            </w:pPr>
          </w:p>
        </w:tc>
        <w:tc>
          <w:tcPr>
            <w:tcW w:w="1361" w:type="dxa"/>
            <w:tcBorders>
              <w:top w:val="single" w:sz="4" w:space="0" w:color="auto"/>
              <w:bottom w:val="nil"/>
            </w:tcBorders>
            <w:shd w:val="clear" w:color="auto" w:fill="auto"/>
            <w:vAlign w:val="bottom"/>
          </w:tcPr>
          <w:p w14:paraId="26074130" w14:textId="3DD0B8A5" w:rsidR="005A2AB0" w:rsidRPr="00D6138F" w:rsidRDefault="005A2AB0" w:rsidP="00BF175C">
            <w:pPr>
              <w:spacing w:line="240" w:lineRule="auto"/>
              <w:ind w:right="-72"/>
              <w:jc w:val="right"/>
              <w:rPr>
                <w:rFonts w:cs="Arial"/>
                <w:color w:val="000000" w:themeColor="text1"/>
                <w:lang w:val="en-US"/>
              </w:rPr>
            </w:pPr>
          </w:p>
        </w:tc>
        <w:tc>
          <w:tcPr>
            <w:tcW w:w="1304" w:type="dxa"/>
            <w:tcBorders>
              <w:top w:val="single" w:sz="4" w:space="0" w:color="auto"/>
              <w:bottom w:val="nil"/>
            </w:tcBorders>
            <w:shd w:val="clear" w:color="auto" w:fill="auto"/>
            <w:vAlign w:val="bottom"/>
          </w:tcPr>
          <w:p w14:paraId="7F5C9E62" w14:textId="0B487A18" w:rsidR="005A2AB0" w:rsidRPr="00D6138F" w:rsidRDefault="005A2AB0" w:rsidP="00BF175C">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auto"/>
            <w:noWrap/>
            <w:vAlign w:val="bottom"/>
          </w:tcPr>
          <w:p w14:paraId="1F350E8A" w14:textId="7680B0A0" w:rsidR="005A2AB0" w:rsidRPr="00D6138F" w:rsidRDefault="005A2AB0" w:rsidP="00BF175C">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auto"/>
            <w:noWrap/>
            <w:vAlign w:val="bottom"/>
          </w:tcPr>
          <w:p w14:paraId="517B7E34" w14:textId="4204D606" w:rsidR="005A2AB0" w:rsidRPr="00D6138F" w:rsidRDefault="005A2AB0" w:rsidP="00BF175C">
            <w:pPr>
              <w:spacing w:line="240" w:lineRule="auto"/>
              <w:ind w:right="-72"/>
              <w:jc w:val="right"/>
              <w:rPr>
                <w:rFonts w:cs="Arial"/>
                <w:color w:val="000000" w:themeColor="text1"/>
                <w:lang w:val="en-US"/>
              </w:rPr>
            </w:pPr>
          </w:p>
        </w:tc>
      </w:tr>
      <w:tr w:rsidR="005A2AB0" w:rsidRPr="00D6138F" w14:paraId="28A6DC33" w14:textId="77777777" w:rsidTr="001F0F2F">
        <w:trPr>
          <w:trHeight w:val="20"/>
        </w:trPr>
        <w:tc>
          <w:tcPr>
            <w:tcW w:w="3726" w:type="dxa"/>
            <w:tcBorders>
              <w:bottom w:val="nil"/>
            </w:tcBorders>
            <w:shd w:val="clear" w:color="auto" w:fill="auto"/>
            <w:noWrap/>
            <w:vAlign w:val="bottom"/>
          </w:tcPr>
          <w:p w14:paraId="28AC08BD" w14:textId="4E936D3C" w:rsidR="005A2AB0" w:rsidRPr="00D6138F" w:rsidRDefault="005A2AB0" w:rsidP="00BF175C">
            <w:pPr>
              <w:spacing w:line="240" w:lineRule="auto"/>
              <w:ind w:left="-15" w:right="-72"/>
              <w:rPr>
                <w:rFonts w:cs="Arial"/>
                <w:b/>
                <w:bCs/>
                <w:color w:val="000000" w:themeColor="text1"/>
              </w:rPr>
            </w:pPr>
            <w:r w:rsidRPr="00D6138F">
              <w:rPr>
                <w:rFonts w:cs="Arial"/>
                <w:b/>
                <w:bCs/>
                <w:color w:val="000000" w:themeColor="text1"/>
              </w:rPr>
              <w:t>Revenue from sales or services</w:t>
            </w:r>
          </w:p>
        </w:tc>
        <w:tc>
          <w:tcPr>
            <w:tcW w:w="1361" w:type="dxa"/>
            <w:tcBorders>
              <w:bottom w:val="single" w:sz="4" w:space="0" w:color="auto"/>
            </w:tcBorders>
            <w:shd w:val="clear" w:color="auto" w:fill="auto"/>
          </w:tcPr>
          <w:p w14:paraId="6AD8037D" w14:textId="08D27476"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75,569</w:t>
            </w:r>
          </w:p>
        </w:tc>
        <w:tc>
          <w:tcPr>
            <w:tcW w:w="1304" w:type="dxa"/>
            <w:tcBorders>
              <w:bottom w:val="single" w:sz="4" w:space="0" w:color="auto"/>
            </w:tcBorders>
            <w:shd w:val="clear" w:color="auto" w:fill="auto"/>
          </w:tcPr>
          <w:p w14:paraId="7C0AC187" w14:textId="0CCA884B"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12,633</w:t>
            </w:r>
          </w:p>
        </w:tc>
        <w:tc>
          <w:tcPr>
            <w:tcW w:w="1361" w:type="dxa"/>
            <w:tcBorders>
              <w:bottom w:val="single" w:sz="4" w:space="0" w:color="auto"/>
            </w:tcBorders>
            <w:shd w:val="clear" w:color="auto" w:fill="auto"/>
            <w:noWrap/>
          </w:tcPr>
          <w:p w14:paraId="43AF4045" w14:textId="50DB6C47" w:rsidR="005A2AB0" w:rsidRPr="00D6138F"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74,941</w:t>
            </w:r>
          </w:p>
        </w:tc>
        <w:tc>
          <w:tcPr>
            <w:tcW w:w="1361" w:type="dxa"/>
            <w:tcBorders>
              <w:bottom w:val="single" w:sz="4" w:space="0" w:color="auto"/>
            </w:tcBorders>
            <w:shd w:val="clear" w:color="auto" w:fill="auto"/>
            <w:noWrap/>
          </w:tcPr>
          <w:p w14:paraId="35416405" w14:textId="0CD5C121" w:rsidR="005A2AB0" w:rsidRPr="00D6138F" w:rsidDel="000F5C96" w:rsidRDefault="005A2AB0" w:rsidP="00BF175C">
            <w:pPr>
              <w:spacing w:line="240" w:lineRule="auto"/>
              <w:ind w:right="-72"/>
              <w:jc w:val="right"/>
              <w:rPr>
                <w:rFonts w:cs="Arial"/>
                <w:color w:val="000000" w:themeColor="text1"/>
                <w:lang w:val="en-US"/>
              </w:rPr>
            </w:pPr>
            <w:r w:rsidRPr="00D6138F">
              <w:rPr>
                <w:rFonts w:cs="Arial"/>
                <w:color w:val="000000" w:themeColor="text1"/>
                <w:lang w:val="en-US"/>
              </w:rPr>
              <w:t>163,143</w:t>
            </w:r>
          </w:p>
        </w:tc>
      </w:tr>
    </w:tbl>
    <w:p w14:paraId="0CDCF95B" w14:textId="77777777" w:rsidR="00B3301A" w:rsidRPr="00D6138F" w:rsidRDefault="00B3301A" w:rsidP="004E3DE3">
      <w:pPr>
        <w:spacing w:line="240" w:lineRule="auto"/>
        <w:jc w:val="both"/>
        <w:rPr>
          <w:rFonts w:cs="Arial"/>
          <w:color w:val="000000" w:themeColor="text1"/>
          <w:spacing w:val="-4"/>
        </w:rPr>
      </w:pPr>
    </w:p>
    <w:p w14:paraId="03404090" w14:textId="77777777" w:rsidR="00ED2347" w:rsidRPr="00D6138F" w:rsidRDefault="00712D34" w:rsidP="004E3DE3">
      <w:pPr>
        <w:pStyle w:val="a0"/>
        <w:tabs>
          <w:tab w:val="left" w:pos="1080"/>
        </w:tabs>
        <w:ind w:right="0"/>
        <w:jc w:val="both"/>
        <w:rPr>
          <w:rFonts w:eastAsia="Cordia New" w:cs="Arial"/>
          <w:b w:val="0"/>
          <w:bCs w:val="0"/>
          <w:sz w:val="20"/>
          <w:szCs w:val="20"/>
          <w:shd w:val="clear" w:color="auto" w:fill="FFFFFF" w:themeFill="background1"/>
          <w:lang w:val="en-US"/>
        </w:rPr>
      </w:pPr>
      <w:r w:rsidRPr="00D6138F">
        <w:rPr>
          <w:rFonts w:eastAsia="Cordia New" w:cs="Arial"/>
          <w:b w:val="0"/>
          <w:bCs w:val="0"/>
          <w:color w:val="000000" w:themeColor="text1"/>
          <w:spacing w:val="-4"/>
          <w:sz w:val="20"/>
          <w:szCs w:val="20"/>
          <w:shd w:val="clear" w:color="auto" w:fill="FFFFFF" w:themeFill="background1"/>
          <w:lang w:val="en-US"/>
        </w:rPr>
        <w:t xml:space="preserve">From </w:t>
      </w:r>
      <w:r w:rsidR="00ED2347" w:rsidRPr="00D6138F">
        <w:rPr>
          <w:rFonts w:eastAsia="Cordia New" w:cs="Arial"/>
          <w:b w:val="0"/>
          <w:bCs w:val="0"/>
          <w:color w:val="000000" w:themeColor="text1"/>
          <w:spacing w:val="-4"/>
          <w:sz w:val="20"/>
          <w:szCs w:val="20"/>
          <w:shd w:val="clear" w:color="auto" w:fill="FFFFFF" w:themeFill="background1"/>
          <w:lang w:val="en-US"/>
        </w:rPr>
        <w:t xml:space="preserve">31 December </w:t>
      </w:r>
      <w:r w:rsidR="00ED2347" w:rsidRPr="00D6138F">
        <w:rPr>
          <w:rFonts w:eastAsia="Cordia New" w:cs="Arial"/>
          <w:b w:val="0"/>
          <w:bCs w:val="0"/>
          <w:spacing w:val="-4"/>
          <w:sz w:val="20"/>
          <w:szCs w:val="20"/>
          <w:shd w:val="clear" w:color="auto" w:fill="FFFFFF" w:themeFill="background1"/>
          <w:lang w:val="en-US"/>
        </w:rPr>
        <w:t>2020, the Company has changed the presentation of segment information</w:t>
      </w:r>
      <w:r w:rsidR="00ED2347" w:rsidRPr="00D6138F">
        <w:rPr>
          <w:rFonts w:eastAsia="Cordia New" w:cs="Arial"/>
          <w:b w:val="0"/>
          <w:bCs w:val="0"/>
          <w:sz w:val="20"/>
          <w:szCs w:val="20"/>
          <w:shd w:val="clear" w:color="auto" w:fill="FFFFFF" w:themeFill="background1"/>
          <w:lang w:val="en-US"/>
        </w:rPr>
        <w:t xml:space="preserve"> by allocating cost of sales of goods or of services which were unallocated in the previous reporting to </w:t>
      </w:r>
      <w:r w:rsidR="00ED2347" w:rsidRPr="00D6138F">
        <w:rPr>
          <w:rFonts w:eastAsia="Cordia New" w:cs="Arial"/>
          <w:b w:val="0"/>
          <w:bCs w:val="0"/>
          <w:spacing w:val="-4"/>
          <w:sz w:val="20"/>
          <w:szCs w:val="20"/>
          <w:shd w:val="clear" w:color="auto" w:fill="FFFFFF" w:themeFill="background1"/>
          <w:lang w:val="en-US"/>
        </w:rPr>
        <w:t>each segment. In addition, the Company has retrospectively adjusted the comparative segment information</w:t>
      </w:r>
      <w:r w:rsidR="00ED2347" w:rsidRPr="00D6138F">
        <w:rPr>
          <w:rFonts w:eastAsia="Cordia New" w:cs="Arial"/>
          <w:b w:val="0"/>
          <w:bCs w:val="0"/>
          <w:sz w:val="20"/>
          <w:szCs w:val="20"/>
          <w:shd w:val="clear" w:color="auto" w:fill="FFFFFF" w:themeFill="background1"/>
          <w:lang w:val="en-US"/>
        </w:rPr>
        <w:t xml:space="preserve"> to conform to the current period presentation.</w:t>
      </w:r>
    </w:p>
    <w:p w14:paraId="52F9889D" w14:textId="77777777" w:rsidR="00ED2347" w:rsidRPr="00D6138F" w:rsidRDefault="00ED2347" w:rsidP="004E3DE3">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p>
    <w:p w14:paraId="49FAC0A2" w14:textId="0FC685B1" w:rsidR="009B2E39" w:rsidRPr="00D6138F" w:rsidRDefault="009F3852" w:rsidP="004E3DE3">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r w:rsidRPr="00D6138F">
        <w:rPr>
          <w:rFonts w:eastAsia="Cordia New" w:cs="Arial"/>
          <w:b w:val="0"/>
          <w:bCs w:val="0"/>
          <w:color w:val="0D0D0D" w:themeColor="text1" w:themeTint="F2"/>
          <w:spacing w:val="-2"/>
          <w:sz w:val="20"/>
          <w:szCs w:val="20"/>
          <w:shd w:val="clear" w:color="auto" w:fill="FFFFFF" w:themeFill="background1"/>
          <w:lang w:val="en-US"/>
        </w:rPr>
        <w:t>For the</w:t>
      </w:r>
      <w:r w:rsidRPr="00D6138F">
        <w:rPr>
          <w:rFonts w:eastAsia="Cordia New" w:cs="Arial"/>
          <w:b w:val="0"/>
          <w:bCs w:val="0"/>
          <w:color w:val="0D0D0D" w:themeColor="text1" w:themeTint="F2"/>
          <w:spacing w:val="-2"/>
          <w:sz w:val="20"/>
          <w:szCs w:val="20"/>
          <w:shd w:val="clear" w:color="auto" w:fill="FFFFFF" w:themeFill="background1"/>
          <w:cs/>
          <w:lang w:val="en-US"/>
        </w:rPr>
        <w:t xml:space="preserve"> </w:t>
      </w:r>
      <w:r w:rsidR="003D098B" w:rsidRPr="00D6138F">
        <w:rPr>
          <w:rFonts w:eastAsia="Cordia New" w:cs="Arial"/>
          <w:b w:val="0"/>
          <w:bCs w:val="0"/>
          <w:color w:val="0D0D0D" w:themeColor="text1" w:themeTint="F2"/>
          <w:spacing w:val="-2"/>
          <w:sz w:val="20"/>
          <w:szCs w:val="20"/>
          <w:shd w:val="clear" w:color="auto" w:fill="FFFFFF" w:themeFill="background1"/>
          <w:lang w:val="en-US"/>
        </w:rPr>
        <w:t>nine</w:t>
      </w:r>
      <w:r w:rsidR="00B1405E" w:rsidRPr="00D6138F">
        <w:rPr>
          <w:rFonts w:eastAsia="Cordia New" w:cs="Arial"/>
          <w:b w:val="0"/>
          <w:bCs w:val="0"/>
          <w:color w:val="0D0D0D" w:themeColor="text1" w:themeTint="F2"/>
          <w:spacing w:val="-2"/>
          <w:sz w:val="20"/>
          <w:szCs w:val="20"/>
          <w:shd w:val="clear" w:color="auto" w:fill="FFFFFF" w:themeFill="background1"/>
          <w:lang w:val="en-GB"/>
        </w:rPr>
        <w:t>-</w:t>
      </w:r>
      <w:r w:rsidRPr="00D6138F">
        <w:rPr>
          <w:rFonts w:eastAsia="Cordia New" w:cs="Arial"/>
          <w:b w:val="0"/>
          <w:bCs w:val="0"/>
          <w:color w:val="0D0D0D" w:themeColor="text1" w:themeTint="F2"/>
          <w:spacing w:val="-2"/>
          <w:sz w:val="20"/>
          <w:szCs w:val="20"/>
          <w:shd w:val="clear" w:color="auto" w:fill="FFFFFF" w:themeFill="background1"/>
          <w:lang w:val="en-GB"/>
        </w:rPr>
        <w:t xml:space="preserve">month </w:t>
      </w:r>
      <w:r w:rsidRPr="00D6138F">
        <w:rPr>
          <w:rFonts w:eastAsia="Cordia New" w:cs="Arial"/>
          <w:b w:val="0"/>
          <w:bCs w:val="0"/>
          <w:color w:val="0D0D0D" w:themeColor="text1" w:themeTint="F2"/>
          <w:spacing w:val="-2"/>
          <w:sz w:val="20"/>
          <w:szCs w:val="20"/>
          <w:shd w:val="clear" w:color="auto" w:fill="FFFFFF" w:themeFill="background1"/>
          <w:lang w:val="en-US"/>
        </w:rPr>
        <w:t xml:space="preserve">ended </w:t>
      </w:r>
      <w:r w:rsidR="00712354" w:rsidRPr="00D6138F">
        <w:rPr>
          <w:rFonts w:eastAsia="Cordia New" w:cs="Arial"/>
          <w:b w:val="0"/>
          <w:bCs w:val="0"/>
          <w:color w:val="0D0D0D" w:themeColor="text1" w:themeTint="F2"/>
          <w:spacing w:val="-2"/>
          <w:sz w:val="20"/>
          <w:szCs w:val="20"/>
          <w:shd w:val="clear" w:color="auto" w:fill="FFFFFF" w:themeFill="background1"/>
          <w:lang w:val="en-GB"/>
        </w:rPr>
        <w:t>3</w:t>
      </w:r>
      <w:r w:rsidR="00B3301A" w:rsidRPr="00D6138F">
        <w:rPr>
          <w:rFonts w:eastAsia="Cordia New" w:cs="Arial"/>
          <w:b w:val="0"/>
          <w:bCs w:val="0"/>
          <w:color w:val="0D0D0D" w:themeColor="text1" w:themeTint="F2"/>
          <w:spacing w:val="-2"/>
          <w:sz w:val="20"/>
          <w:szCs w:val="20"/>
          <w:shd w:val="clear" w:color="auto" w:fill="FFFFFF" w:themeFill="background1"/>
          <w:lang w:val="en-GB"/>
        </w:rPr>
        <w:t>0</w:t>
      </w:r>
      <w:r w:rsidR="00712354" w:rsidRPr="00D6138F">
        <w:rPr>
          <w:rFonts w:eastAsia="Cordia New" w:cs="Arial"/>
          <w:b w:val="0"/>
          <w:bCs w:val="0"/>
          <w:color w:val="0D0D0D" w:themeColor="text1" w:themeTint="F2"/>
          <w:spacing w:val="-2"/>
          <w:sz w:val="20"/>
          <w:szCs w:val="20"/>
          <w:shd w:val="clear" w:color="auto" w:fill="FFFFFF" w:themeFill="background1"/>
          <w:lang w:val="en-GB"/>
        </w:rPr>
        <w:t xml:space="preserve"> </w:t>
      </w:r>
      <w:r w:rsidR="003D098B" w:rsidRPr="00D6138F">
        <w:rPr>
          <w:rFonts w:eastAsia="Cordia New" w:cs="Arial"/>
          <w:b w:val="0"/>
          <w:bCs w:val="0"/>
          <w:color w:val="0D0D0D" w:themeColor="text1" w:themeTint="F2"/>
          <w:spacing w:val="-2"/>
          <w:sz w:val="20"/>
          <w:szCs w:val="20"/>
          <w:shd w:val="clear" w:color="auto" w:fill="FFFFFF" w:themeFill="background1"/>
          <w:lang w:val="en-GB"/>
        </w:rPr>
        <w:t>S</w:t>
      </w:r>
      <w:r w:rsidR="00B3301A" w:rsidRPr="00D6138F">
        <w:rPr>
          <w:rFonts w:eastAsia="Cordia New" w:cs="Arial"/>
          <w:b w:val="0"/>
          <w:bCs w:val="0"/>
          <w:color w:val="0D0D0D" w:themeColor="text1" w:themeTint="F2"/>
          <w:spacing w:val="-2"/>
          <w:sz w:val="20"/>
          <w:szCs w:val="20"/>
          <w:shd w:val="clear" w:color="auto" w:fill="FFFFFF" w:themeFill="background1"/>
          <w:lang w:val="en-GB"/>
        </w:rPr>
        <w:t>e</w:t>
      </w:r>
      <w:r w:rsidR="003D098B" w:rsidRPr="00D6138F">
        <w:rPr>
          <w:rFonts w:eastAsia="Cordia New" w:cs="Arial"/>
          <w:b w:val="0"/>
          <w:bCs w:val="0"/>
          <w:color w:val="0D0D0D" w:themeColor="text1" w:themeTint="F2"/>
          <w:spacing w:val="-2"/>
          <w:sz w:val="20"/>
          <w:szCs w:val="20"/>
          <w:shd w:val="clear" w:color="auto" w:fill="FFFFFF" w:themeFill="background1"/>
          <w:lang w:val="en-GB"/>
        </w:rPr>
        <w:t>ptember</w:t>
      </w:r>
      <w:r w:rsidR="00D3277E"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712354" w:rsidRPr="00D6138F">
        <w:rPr>
          <w:rFonts w:eastAsia="Cordia New" w:cs="Arial"/>
          <w:b w:val="0"/>
          <w:bCs w:val="0"/>
          <w:color w:val="0D0D0D" w:themeColor="text1" w:themeTint="F2"/>
          <w:spacing w:val="-2"/>
          <w:sz w:val="20"/>
          <w:szCs w:val="20"/>
          <w:shd w:val="clear" w:color="auto" w:fill="FFFFFF" w:themeFill="background1"/>
          <w:lang w:val="en-GB"/>
        </w:rPr>
        <w:t>2021</w:t>
      </w:r>
      <w:r w:rsidR="009B2E39" w:rsidRPr="00D6138F">
        <w:rPr>
          <w:rFonts w:eastAsia="Cordia New" w:cs="Arial"/>
          <w:b w:val="0"/>
          <w:bCs w:val="0"/>
          <w:color w:val="0D0D0D" w:themeColor="text1" w:themeTint="F2"/>
          <w:spacing w:val="-2"/>
          <w:sz w:val="20"/>
          <w:szCs w:val="20"/>
          <w:shd w:val="clear" w:color="auto" w:fill="FFFFFF" w:themeFill="background1"/>
          <w:lang w:val="en-US"/>
        </w:rPr>
        <w:t xml:space="preserve">, the Company had </w:t>
      </w:r>
      <w:r w:rsidR="00320882" w:rsidRPr="00D6138F">
        <w:rPr>
          <w:rFonts w:eastAsia="Cordia New" w:cs="Arial"/>
          <w:b w:val="0"/>
          <w:bCs w:val="0"/>
          <w:color w:val="0D0D0D" w:themeColor="text1" w:themeTint="F2"/>
          <w:spacing w:val="-2"/>
          <w:sz w:val="20"/>
          <w:szCs w:val="20"/>
          <w:shd w:val="clear" w:color="auto" w:fill="FFFFFF" w:themeFill="background1"/>
          <w:lang w:val="en-US"/>
        </w:rPr>
        <w:t>r</w:t>
      </w:r>
      <w:r w:rsidR="00621DD0" w:rsidRPr="00D6138F">
        <w:rPr>
          <w:rFonts w:eastAsia="Cordia New" w:cs="Arial"/>
          <w:b w:val="0"/>
          <w:bCs w:val="0"/>
          <w:color w:val="0D0D0D" w:themeColor="text1" w:themeTint="F2"/>
          <w:spacing w:val="-2"/>
          <w:sz w:val="20"/>
          <w:szCs w:val="20"/>
          <w:shd w:val="clear" w:color="auto" w:fill="FFFFFF" w:themeFill="background1"/>
          <w:lang w:val="en-US"/>
        </w:rPr>
        <w:t xml:space="preserve">evenue from sales or services </w:t>
      </w:r>
      <w:r w:rsidR="009B2E39" w:rsidRPr="00D6138F">
        <w:rPr>
          <w:rFonts w:eastAsia="Cordia New" w:cs="Arial"/>
          <w:b w:val="0"/>
          <w:bCs w:val="0"/>
          <w:color w:val="0D0D0D" w:themeColor="text1" w:themeTint="F2"/>
          <w:spacing w:val="-2"/>
          <w:sz w:val="20"/>
          <w:szCs w:val="20"/>
          <w:shd w:val="clear" w:color="auto" w:fill="FFFFFF" w:themeFill="background1"/>
          <w:lang w:val="en-US"/>
        </w:rPr>
        <w:t xml:space="preserve">to </w:t>
      </w:r>
      <w:r w:rsidR="00D10185" w:rsidRPr="00D6138F">
        <w:rPr>
          <w:rFonts w:eastAsia="Cordia New" w:cs="Arial"/>
          <w:b w:val="0"/>
          <w:bCs w:val="0"/>
          <w:color w:val="0D0D0D" w:themeColor="text1" w:themeTint="F2"/>
          <w:spacing w:val="-2"/>
          <w:sz w:val="20"/>
          <w:szCs w:val="20"/>
          <w:shd w:val="clear" w:color="auto" w:fill="FFFFFF" w:themeFill="background1"/>
          <w:lang w:val="en-US"/>
        </w:rPr>
        <w:t xml:space="preserve">3 </w:t>
      </w:r>
      <w:r w:rsidR="009B2E39" w:rsidRPr="00D6138F">
        <w:rPr>
          <w:rFonts w:eastAsia="Cordia New" w:cs="Arial"/>
          <w:b w:val="0"/>
          <w:bCs w:val="0"/>
          <w:color w:val="0D0D0D" w:themeColor="text1" w:themeTint="F2"/>
          <w:spacing w:val="-2"/>
          <w:sz w:val="20"/>
          <w:szCs w:val="20"/>
          <w:shd w:val="clear" w:color="auto" w:fill="FFFFFF" w:themeFill="background1"/>
          <w:lang w:val="en-US"/>
        </w:rPr>
        <w:t>major customers, which was</w:t>
      </w:r>
      <w:r w:rsidR="00E74D1D"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C5229D" w:rsidRPr="00D6138F">
        <w:rPr>
          <w:rFonts w:eastAsia="Cordia New" w:cs="Arial"/>
          <w:b w:val="0"/>
          <w:bCs w:val="0"/>
          <w:color w:val="0D0D0D" w:themeColor="text1" w:themeTint="F2"/>
          <w:spacing w:val="-2"/>
          <w:sz w:val="20"/>
          <w:szCs w:val="20"/>
          <w:shd w:val="clear" w:color="auto" w:fill="FFFFFF" w:themeFill="background1"/>
          <w:lang w:val="en-US"/>
        </w:rPr>
        <w:t xml:space="preserve">49.37% </w:t>
      </w:r>
      <w:r w:rsidR="009B2E39" w:rsidRPr="00D6138F">
        <w:rPr>
          <w:rFonts w:eastAsia="Cordia New" w:cs="Arial"/>
          <w:b w:val="0"/>
          <w:bCs w:val="0"/>
          <w:color w:val="000000" w:themeColor="text1"/>
          <w:spacing w:val="-2"/>
          <w:sz w:val="20"/>
          <w:szCs w:val="20"/>
          <w:shd w:val="clear" w:color="auto" w:fill="FFFFFF" w:themeFill="background1"/>
          <w:lang w:val="en-US"/>
        </w:rPr>
        <w:t>from total revenue</w:t>
      </w:r>
      <w:r w:rsidR="00154A22" w:rsidRPr="00D6138F">
        <w:rPr>
          <w:rFonts w:eastAsia="Cordia New" w:cs="Arial"/>
          <w:b w:val="0"/>
          <w:bCs w:val="0"/>
          <w:color w:val="000000" w:themeColor="text1"/>
          <w:spacing w:val="-2"/>
          <w:sz w:val="20"/>
          <w:szCs w:val="20"/>
          <w:shd w:val="clear" w:color="auto" w:fill="FFFFFF" w:themeFill="background1"/>
          <w:lang w:val="en-US"/>
        </w:rPr>
        <w:t xml:space="preserve"> </w:t>
      </w:r>
      <w:r w:rsidR="009B2E39" w:rsidRPr="00D6138F">
        <w:rPr>
          <w:rFonts w:eastAsia="Cordia New" w:cs="Arial"/>
          <w:b w:val="0"/>
          <w:bCs w:val="0"/>
          <w:color w:val="0D0D0D" w:themeColor="text1" w:themeTint="F2"/>
          <w:spacing w:val="-2"/>
          <w:sz w:val="20"/>
          <w:szCs w:val="20"/>
          <w:shd w:val="clear" w:color="auto" w:fill="FFFFFF" w:themeFill="background1"/>
          <w:lang w:val="en-US"/>
        </w:rPr>
        <w:t>(</w:t>
      </w:r>
      <w:r w:rsidR="00712354" w:rsidRPr="00D6138F">
        <w:rPr>
          <w:rFonts w:eastAsia="Cordia New" w:cs="Arial"/>
          <w:b w:val="0"/>
          <w:bCs w:val="0"/>
          <w:color w:val="0D0D0D" w:themeColor="text1" w:themeTint="F2"/>
          <w:spacing w:val="-2"/>
          <w:sz w:val="20"/>
          <w:szCs w:val="20"/>
          <w:shd w:val="clear" w:color="auto" w:fill="FFFFFF" w:themeFill="background1"/>
          <w:lang w:val="en-GB"/>
        </w:rPr>
        <w:t>2020</w:t>
      </w:r>
      <w:r w:rsidR="009B2E39" w:rsidRPr="00D6138F">
        <w:rPr>
          <w:rFonts w:eastAsia="Cordia New" w:cs="Arial"/>
          <w:b w:val="0"/>
          <w:bCs w:val="0"/>
          <w:color w:val="0D0D0D" w:themeColor="text1" w:themeTint="F2"/>
          <w:spacing w:val="-2"/>
          <w:sz w:val="20"/>
          <w:szCs w:val="20"/>
          <w:shd w:val="clear" w:color="auto" w:fill="FFFFFF" w:themeFill="background1"/>
          <w:lang w:val="en-US"/>
        </w:rPr>
        <w:t>:</w:t>
      </w:r>
      <w:r w:rsidR="00335855"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3D098B" w:rsidRPr="00D6138F">
        <w:rPr>
          <w:rFonts w:eastAsia="Cordia New" w:cs="Arial"/>
          <w:b w:val="0"/>
          <w:bCs w:val="0"/>
          <w:color w:val="000000" w:themeColor="text1"/>
          <w:spacing w:val="-2"/>
          <w:sz w:val="20"/>
          <w:szCs w:val="20"/>
          <w:lang w:val="en-US"/>
        </w:rPr>
        <w:t>50.79</w:t>
      </w:r>
      <w:r w:rsidR="009A3251" w:rsidRPr="00D6138F">
        <w:rPr>
          <w:rFonts w:eastAsia="Cordia New" w:cs="Arial"/>
          <w:b w:val="0"/>
          <w:bCs w:val="0"/>
          <w:color w:val="000000" w:themeColor="text1"/>
          <w:spacing w:val="-2"/>
          <w:sz w:val="20"/>
          <w:szCs w:val="25"/>
          <w:lang w:val="en-GB"/>
        </w:rPr>
        <w:t>%</w:t>
      </w:r>
      <w:r w:rsidR="003D098B" w:rsidRPr="00D6138F">
        <w:rPr>
          <w:rFonts w:eastAsia="Cordia New" w:cs="Arial"/>
          <w:b w:val="0"/>
          <w:bCs w:val="0"/>
          <w:color w:val="000000" w:themeColor="text1"/>
          <w:spacing w:val="-2"/>
          <w:sz w:val="20"/>
          <w:szCs w:val="20"/>
          <w:lang w:val="en-US"/>
        </w:rPr>
        <w:t xml:space="preserve"> </w:t>
      </w:r>
      <w:r w:rsidR="00335855" w:rsidRPr="00D6138F">
        <w:rPr>
          <w:rFonts w:eastAsia="Cordia New" w:cs="Arial"/>
          <w:b w:val="0"/>
          <w:bCs w:val="0"/>
          <w:color w:val="0D0D0D" w:themeColor="text1" w:themeTint="F2"/>
          <w:spacing w:val="-2"/>
          <w:sz w:val="20"/>
          <w:szCs w:val="20"/>
          <w:lang w:val="en-US"/>
        </w:rPr>
        <w:t>from</w:t>
      </w:r>
      <w:r w:rsidR="00335855" w:rsidRPr="00D6138F">
        <w:rPr>
          <w:rFonts w:eastAsia="Cordia New" w:cs="Arial"/>
          <w:b w:val="0"/>
          <w:bCs w:val="0"/>
          <w:color w:val="0D0D0D" w:themeColor="text1" w:themeTint="F2"/>
          <w:spacing w:val="-2"/>
          <w:sz w:val="20"/>
          <w:szCs w:val="20"/>
          <w:shd w:val="clear" w:color="auto" w:fill="FFFFFF" w:themeFill="background1"/>
          <w:lang w:val="en-US"/>
        </w:rPr>
        <w:t xml:space="preserve"> total revenue</w:t>
      </w:r>
      <w:r w:rsidR="009B2E39" w:rsidRPr="00D6138F">
        <w:rPr>
          <w:rFonts w:eastAsia="Cordia New" w:cs="Arial"/>
          <w:b w:val="0"/>
          <w:bCs w:val="0"/>
          <w:color w:val="0D0D0D" w:themeColor="text1" w:themeTint="F2"/>
          <w:spacing w:val="-2"/>
          <w:sz w:val="20"/>
          <w:szCs w:val="20"/>
          <w:shd w:val="clear" w:color="auto" w:fill="FFFFFF" w:themeFill="background1"/>
          <w:lang w:val="en-US"/>
        </w:rPr>
        <w:t>).</w:t>
      </w:r>
    </w:p>
    <w:p w14:paraId="6ECD9375" w14:textId="77777777" w:rsidR="00B3301A" w:rsidRPr="00D6138F" w:rsidRDefault="00B3301A"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p>
    <w:p w14:paraId="725A9D12" w14:textId="1BDFABC6" w:rsidR="00FD2A11" w:rsidRPr="00D6138F" w:rsidRDefault="00FD2A11"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D6138F">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14:paraId="48AA59E5" w14:textId="11CE2AF3" w:rsidR="003D098B" w:rsidRPr="00D6138F" w:rsidRDefault="003D098B" w:rsidP="00D6138F">
      <w:pPr>
        <w:spacing w:line="240" w:lineRule="auto"/>
        <w:rPr>
          <w:rFonts w:eastAsia="Cordia New" w:cs="Arial"/>
          <w:color w:val="000000" w:themeColor="text1"/>
          <w:shd w:val="clear" w:color="auto" w:fill="FFFFFF" w:themeFill="background1"/>
          <w:lang w:val="en-US"/>
        </w:rPr>
      </w:pPr>
    </w:p>
    <w:tbl>
      <w:tblPr>
        <w:tblW w:w="0" w:type="auto"/>
        <w:tblInd w:w="-90" w:type="dxa"/>
        <w:tblLayout w:type="fixed"/>
        <w:tblLook w:val="0000" w:firstRow="0" w:lastRow="0" w:firstColumn="0" w:lastColumn="0" w:noHBand="0" w:noVBand="0"/>
      </w:tblPr>
      <w:tblGrid>
        <w:gridCol w:w="5940"/>
        <w:gridCol w:w="1584"/>
        <w:gridCol w:w="1584"/>
      </w:tblGrid>
      <w:tr w:rsidR="003D098B" w:rsidRPr="00D6138F" w14:paraId="54B80D51" w14:textId="77777777" w:rsidTr="00BF175C">
        <w:tc>
          <w:tcPr>
            <w:tcW w:w="5940" w:type="dxa"/>
            <w:vAlign w:val="bottom"/>
          </w:tcPr>
          <w:p w14:paraId="7B66D142" w14:textId="77777777" w:rsidR="003D098B" w:rsidRPr="00D6138F" w:rsidRDefault="003D098B" w:rsidP="003D098B">
            <w:pPr>
              <w:spacing w:line="240" w:lineRule="auto"/>
              <w:rPr>
                <w:rFonts w:cs="Arial"/>
                <w:snapToGrid w:val="0"/>
                <w:color w:val="000000" w:themeColor="text1"/>
                <w:lang w:eastAsia="th-TH"/>
              </w:rPr>
            </w:pPr>
            <w:r w:rsidRPr="00D6138F">
              <w:rPr>
                <w:rFonts w:cs="Arial"/>
                <w:b/>
                <w:bCs/>
                <w:snapToGrid w:val="0"/>
                <w:lang w:eastAsia="th-TH"/>
              </w:rPr>
              <w:t>For the nine-month period ended 30 September</w:t>
            </w:r>
          </w:p>
        </w:tc>
        <w:tc>
          <w:tcPr>
            <w:tcW w:w="1584" w:type="dxa"/>
            <w:tcBorders>
              <w:top w:val="single" w:sz="4" w:space="0" w:color="auto"/>
            </w:tcBorders>
            <w:shd w:val="clear" w:color="auto" w:fill="auto"/>
            <w:vAlign w:val="bottom"/>
          </w:tcPr>
          <w:p w14:paraId="3276BA41" w14:textId="510CECB1" w:rsidR="003D098B" w:rsidRPr="00D6138F" w:rsidRDefault="003D098B" w:rsidP="003D098B">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2021</w:t>
            </w:r>
          </w:p>
        </w:tc>
        <w:tc>
          <w:tcPr>
            <w:tcW w:w="1584" w:type="dxa"/>
            <w:tcBorders>
              <w:top w:val="single" w:sz="4" w:space="0" w:color="auto"/>
            </w:tcBorders>
            <w:shd w:val="clear" w:color="auto" w:fill="auto"/>
            <w:vAlign w:val="bottom"/>
          </w:tcPr>
          <w:p w14:paraId="0FD40B09" w14:textId="14C482F0" w:rsidR="003D098B" w:rsidRPr="00D6138F" w:rsidRDefault="003D098B" w:rsidP="003D098B">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2020</w:t>
            </w:r>
          </w:p>
        </w:tc>
      </w:tr>
      <w:tr w:rsidR="003D098B" w:rsidRPr="00D6138F" w14:paraId="21E16962" w14:textId="77777777" w:rsidTr="00BF175C">
        <w:tc>
          <w:tcPr>
            <w:tcW w:w="5940" w:type="dxa"/>
            <w:vAlign w:val="bottom"/>
          </w:tcPr>
          <w:p w14:paraId="33E3CD58" w14:textId="77777777" w:rsidR="003D098B" w:rsidRPr="00D6138F" w:rsidRDefault="003D098B" w:rsidP="00BF175C">
            <w:pPr>
              <w:spacing w:line="240" w:lineRule="auto"/>
              <w:rPr>
                <w:rFonts w:cs="Arial"/>
                <w:b/>
                <w:bCs/>
                <w:snapToGrid w:val="0"/>
                <w:color w:val="000000" w:themeColor="text1"/>
                <w:lang w:eastAsia="th-TH"/>
              </w:rPr>
            </w:pPr>
          </w:p>
        </w:tc>
        <w:tc>
          <w:tcPr>
            <w:tcW w:w="1584" w:type="dxa"/>
            <w:tcBorders>
              <w:bottom w:val="single" w:sz="4" w:space="0" w:color="auto"/>
            </w:tcBorders>
            <w:shd w:val="clear" w:color="auto" w:fill="auto"/>
            <w:vAlign w:val="bottom"/>
          </w:tcPr>
          <w:p w14:paraId="4549788B" w14:textId="77777777" w:rsidR="003D098B" w:rsidRPr="00D6138F" w:rsidRDefault="003D098B" w:rsidP="00BF175C">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w:t>
            </w:r>
          </w:p>
        </w:tc>
        <w:tc>
          <w:tcPr>
            <w:tcW w:w="1584" w:type="dxa"/>
            <w:tcBorders>
              <w:bottom w:val="single" w:sz="4" w:space="0" w:color="auto"/>
            </w:tcBorders>
            <w:shd w:val="clear" w:color="auto" w:fill="auto"/>
            <w:vAlign w:val="bottom"/>
          </w:tcPr>
          <w:p w14:paraId="2EA24297" w14:textId="77777777" w:rsidR="003D098B" w:rsidRPr="00D6138F" w:rsidRDefault="003D098B" w:rsidP="00BF175C">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w:t>
            </w:r>
          </w:p>
        </w:tc>
      </w:tr>
      <w:tr w:rsidR="003D098B" w:rsidRPr="00D6138F" w14:paraId="35B9294D" w14:textId="77777777" w:rsidTr="00BF175C">
        <w:tc>
          <w:tcPr>
            <w:tcW w:w="5940" w:type="dxa"/>
            <w:vAlign w:val="bottom"/>
          </w:tcPr>
          <w:p w14:paraId="5F9495DD" w14:textId="77777777" w:rsidR="003D098B" w:rsidRPr="00D6138F" w:rsidRDefault="003D098B" w:rsidP="00BF175C">
            <w:pPr>
              <w:pStyle w:val="Header"/>
              <w:tabs>
                <w:tab w:val="clear" w:pos="4153"/>
                <w:tab w:val="clear" w:pos="8306"/>
              </w:tabs>
              <w:spacing w:line="240" w:lineRule="auto"/>
              <w:rPr>
                <w:rFonts w:cs="Arial"/>
                <w:b/>
                <w:bCs/>
                <w:color w:val="000000" w:themeColor="text1"/>
                <w:sz w:val="16"/>
                <w:szCs w:val="16"/>
                <w:shd w:val="clear" w:color="auto" w:fill="FFFFFF" w:themeFill="background1"/>
              </w:rPr>
            </w:pPr>
          </w:p>
        </w:tc>
        <w:tc>
          <w:tcPr>
            <w:tcW w:w="1584" w:type="dxa"/>
            <w:tcBorders>
              <w:top w:val="single" w:sz="4" w:space="0" w:color="auto"/>
            </w:tcBorders>
            <w:shd w:val="clear" w:color="auto" w:fill="FAFAFA"/>
            <w:vAlign w:val="bottom"/>
          </w:tcPr>
          <w:p w14:paraId="62462124" w14:textId="77777777" w:rsidR="003D098B" w:rsidRPr="00D6138F" w:rsidRDefault="003D098B" w:rsidP="00BF175C">
            <w:pPr>
              <w:spacing w:line="240" w:lineRule="auto"/>
              <w:ind w:right="-72"/>
              <w:jc w:val="right"/>
              <w:rPr>
                <w:rFonts w:cs="Arial"/>
                <w:snapToGrid w:val="0"/>
                <w:color w:val="000000" w:themeColor="text1"/>
                <w:sz w:val="16"/>
                <w:szCs w:val="16"/>
                <w:lang w:eastAsia="th-TH"/>
              </w:rPr>
            </w:pPr>
          </w:p>
        </w:tc>
        <w:tc>
          <w:tcPr>
            <w:tcW w:w="1584" w:type="dxa"/>
            <w:tcBorders>
              <w:top w:val="single" w:sz="4" w:space="0" w:color="auto"/>
            </w:tcBorders>
            <w:shd w:val="clear" w:color="auto" w:fill="auto"/>
            <w:vAlign w:val="bottom"/>
          </w:tcPr>
          <w:p w14:paraId="37724476" w14:textId="77777777" w:rsidR="003D098B" w:rsidRPr="00D6138F" w:rsidRDefault="003D098B" w:rsidP="00BF175C">
            <w:pPr>
              <w:spacing w:line="240" w:lineRule="auto"/>
              <w:ind w:right="-72"/>
              <w:jc w:val="right"/>
              <w:rPr>
                <w:rFonts w:cs="Arial"/>
                <w:snapToGrid w:val="0"/>
                <w:color w:val="000000" w:themeColor="text1"/>
                <w:sz w:val="16"/>
                <w:szCs w:val="16"/>
                <w:lang w:eastAsia="th-TH"/>
              </w:rPr>
            </w:pPr>
          </w:p>
        </w:tc>
      </w:tr>
      <w:tr w:rsidR="003D098B" w:rsidRPr="00D6138F" w14:paraId="3861CCE6" w14:textId="77777777" w:rsidTr="00BF175C">
        <w:tc>
          <w:tcPr>
            <w:tcW w:w="5940" w:type="dxa"/>
          </w:tcPr>
          <w:p w14:paraId="1B723EEC" w14:textId="77777777" w:rsidR="003D098B" w:rsidRPr="00D6138F" w:rsidRDefault="003D098B" w:rsidP="003D098B">
            <w:pPr>
              <w:spacing w:line="240" w:lineRule="auto"/>
              <w:rPr>
                <w:rFonts w:cs="Arial"/>
                <w:color w:val="000000" w:themeColor="text1"/>
              </w:rPr>
            </w:pPr>
            <w:r w:rsidRPr="00D6138F">
              <w:rPr>
                <w:rFonts w:cs="Arial"/>
                <w:color w:val="000000" w:themeColor="text1"/>
              </w:rPr>
              <w:t>Thailand</w:t>
            </w:r>
          </w:p>
        </w:tc>
        <w:tc>
          <w:tcPr>
            <w:tcW w:w="1584" w:type="dxa"/>
            <w:shd w:val="clear" w:color="auto" w:fill="FAFAFA"/>
          </w:tcPr>
          <w:p w14:paraId="08E4B64F" w14:textId="36F4BECF" w:rsidR="003D098B" w:rsidRPr="00D6138F" w:rsidRDefault="00C5229D" w:rsidP="003D098B">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33</w:t>
            </w:r>
          </w:p>
        </w:tc>
        <w:tc>
          <w:tcPr>
            <w:tcW w:w="1584" w:type="dxa"/>
          </w:tcPr>
          <w:p w14:paraId="4932AE9E" w14:textId="3C2C67B1" w:rsidR="003D098B" w:rsidRPr="00D6138F" w:rsidRDefault="003D098B" w:rsidP="003D098B">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45</w:t>
            </w:r>
          </w:p>
        </w:tc>
      </w:tr>
      <w:tr w:rsidR="009A3251" w:rsidRPr="00D6138F" w14:paraId="3302616C" w14:textId="77777777" w:rsidTr="00BF175C">
        <w:tc>
          <w:tcPr>
            <w:tcW w:w="5940" w:type="dxa"/>
          </w:tcPr>
          <w:p w14:paraId="1D040BCA" w14:textId="465BFA7D" w:rsidR="009A3251" w:rsidRPr="00D6138F" w:rsidRDefault="009A3251" w:rsidP="009A3251">
            <w:pPr>
              <w:spacing w:line="240" w:lineRule="auto"/>
              <w:rPr>
                <w:rFonts w:cs="Arial"/>
                <w:color w:val="000000" w:themeColor="text1"/>
              </w:rPr>
            </w:pPr>
            <w:r w:rsidRPr="00D6138F">
              <w:rPr>
                <w:rFonts w:cs="Arial"/>
                <w:color w:val="000000" w:themeColor="text1"/>
              </w:rPr>
              <w:t>The People’s Republic of China</w:t>
            </w:r>
          </w:p>
        </w:tc>
        <w:tc>
          <w:tcPr>
            <w:tcW w:w="1584" w:type="dxa"/>
            <w:shd w:val="clear" w:color="auto" w:fill="FAFAFA"/>
          </w:tcPr>
          <w:p w14:paraId="3F44F490" w14:textId="681A76AC" w:rsidR="009A3251" w:rsidRPr="00D6138F" w:rsidRDefault="009A3251" w:rsidP="009A3251">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24</w:t>
            </w:r>
          </w:p>
        </w:tc>
        <w:tc>
          <w:tcPr>
            <w:tcW w:w="1584" w:type="dxa"/>
          </w:tcPr>
          <w:p w14:paraId="53670A48" w14:textId="5A478ECE" w:rsidR="009A3251" w:rsidRPr="00D6138F" w:rsidRDefault="009A3251" w:rsidP="009A3251">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22</w:t>
            </w:r>
          </w:p>
        </w:tc>
      </w:tr>
      <w:tr w:rsidR="009A3251" w:rsidRPr="00D6138F" w14:paraId="55B0E6C1" w14:textId="77777777" w:rsidTr="00BF175C">
        <w:tc>
          <w:tcPr>
            <w:tcW w:w="5940" w:type="dxa"/>
          </w:tcPr>
          <w:p w14:paraId="4D484ACA" w14:textId="615CDC6F" w:rsidR="009A3251" w:rsidRPr="00D6138F" w:rsidRDefault="009A3251" w:rsidP="009A3251">
            <w:pPr>
              <w:spacing w:line="240" w:lineRule="auto"/>
              <w:rPr>
                <w:rFonts w:cs="Arial"/>
                <w:color w:val="000000" w:themeColor="text1"/>
              </w:rPr>
            </w:pPr>
            <w:r w:rsidRPr="00D6138F">
              <w:rPr>
                <w:rFonts w:cs="Arial"/>
                <w:color w:val="000000" w:themeColor="text1"/>
              </w:rPr>
              <w:t>United States</w:t>
            </w:r>
          </w:p>
        </w:tc>
        <w:tc>
          <w:tcPr>
            <w:tcW w:w="1584" w:type="dxa"/>
            <w:shd w:val="clear" w:color="auto" w:fill="FAFAFA"/>
          </w:tcPr>
          <w:p w14:paraId="696A01D2" w14:textId="428182FD" w:rsidR="009A3251" w:rsidRPr="00D6138F" w:rsidRDefault="009A3251" w:rsidP="009A3251">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21</w:t>
            </w:r>
          </w:p>
        </w:tc>
        <w:tc>
          <w:tcPr>
            <w:tcW w:w="1584" w:type="dxa"/>
          </w:tcPr>
          <w:p w14:paraId="22D4B859" w14:textId="7D8AF6A1" w:rsidR="009A3251" w:rsidRPr="00D6138F" w:rsidRDefault="009A3251" w:rsidP="009A3251">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3</w:t>
            </w:r>
          </w:p>
        </w:tc>
      </w:tr>
      <w:tr w:rsidR="009A3251" w:rsidRPr="00D6138F" w14:paraId="62B32C9E" w14:textId="77777777" w:rsidTr="00BF175C">
        <w:tc>
          <w:tcPr>
            <w:tcW w:w="5940" w:type="dxa"/>
          </w:tcPr>
          <w:p w14:paraId="1AFE63CE" w14:textId="77777777" w:rsidR="009A3251" w:rsidRPr="00D6138F" w:rsidRDefault="009A3251" w:rsidP="009A3251">
            <w:pPr>
              <w:spacing w:line="240" w:lineRule="auto"/>
              <w:rPr>
                <w:rFonts w:cs="Arial"/>
                <w:color w:val="000000" w:themeColor="text1"/>
              </w:rPr>
            </w:pPr>
            <w:r w:rsidRPr="00D6138F">
              <w:rPr>
                <w:rFonts w:cs="Arial"/>
                <w:color w:val="000000" w:themeColor="text1"/>
              </w:rPr>
              <w:t>Singapore</w:t>
            </w:r>
          </w:p>
        </w:tc>
        <w:tc>
          <w:tcPr>
            <w:tcW w:w="1584" w:type="dxa"/>
            <w:shd w:val="clear" w:color="auto" w:fill="FAFAFA"/>
          </w:tcPr>
          <w:p w14:paraId="2C479DEB" w14:textId="6648E32A" w:rsidR="009A3251" w:rsidRPr="00D6138F" w:rsidRDefault="009A3251" w:rsidP="009A3251">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2</w:t>
            </w:r>
          </w:p>
        </w:tc>
        <w:tc>
          <w:tcPr>
            <w:tcW w:w="1584" w:type="dxa"/>
          </w:tcPr>
          <w:p w14:paraId="5282102B" w14:textId="2CED3F44" w:rsidR="009A3251" w:rsidRPr="00D6138F" w:rsidRDefault="009A3251" w:rsidP="009A3251">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18</w:t>
            </w:r>
          </w:p>
        </w:tc>
      </w:tr>
      <w:tr w:rsidR="009A3251" w:rsidRPr="00D6138F" w14:paraId="479B00B5" w14:textId="77777777" w:rsidTr="00BF175C">
        <w:tc>
          <w:tcPr>
            <w:tcW w:w="5940" w:type="dxa"/>
          </w:tcPr>
          <w:p w14:paraId="2907C2B2" w14:textId="77777777" w:rsidR="009A3251" w:rsidRPr="00D6138F" w:rsidRDefault="009A3251" w:rsidP="009A3251">
            <w:pPr>
              <w:spacing w:line="240" w:lineRule="auto"/>
              <w:rPr>
                <w:rFonts w:cs="Arial"/>
                <w:color w:val="000000" w:themeColor="text1"/>
              </w:rPr>
            </w:pPr>
            <w:r w:rsidRPr="00D6138F">
              <w:rPr>
                <w:rFonts w:cs="Arial"/>
                <w:color w:val="000000" w:themeColor="text1"/>
              </w:rPr>
              <w:t>Others</w:t>
            </w:r>
          </w:p>
        </w:tc>
        <w:tc>
          <w:tcPr>
            <w:tcW w:w="1584" w:type="dxa"/>
            <w:tcBorders>
              <w:bottom w:val="single" w:sz="4" w:space="0" w:color="auto"/>
            </w:tcBorders>
            <w:shd w:val="clear" w:color="auto" w:fill="FAFAFA"/>
          </w:tcPr>
          <w:p w14:paraId="29C4E408" w14:textId="3553AFBA" w:rsidR="009A3251" w:rsidRPr="00D6138F" w:rsidRDefault="009A3251" w:rsidP="009A3251">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20</w:t>
            </w:r>
          </w:p>
        </w:tc>
        <w:tc>
          <w:tcPr>
            <w:tcW w:w="1584" w:type="dxa"/>
            <w:tcBorders>
              <w:bottom w:val="single" w:sz="4" w:space="0" w:color="auto"/>
            </w:tcBorders>
          </w:tcPr>
          <w:p w14:paraId="016CD7AF" w14:textId="2B6B3D16" w:rsidR="009A3251" w:rsidRPr="00D6138F" w:rsidRDefault="009A3251" w:rsidP="009A3251">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12</w:t>
            </w:r>
          </w:p>
        </w:tc>
      </w:tr>
      <w:tr w:rsidR="009A3251" w:rsidRPr="00D6138F" w14:paraId="14C5F36D" w14:textId="77777777" w:rsidTr="00BF175C">
        <w:tc>
          <w:tcPr>
            <w:tcW w:w="5940" w:type="dxa"/>
            <w:vAlign w:val="bottom"/>
          </w:tcPr>
          <w:p w14:paraId="2076F912" w14:textId="77777777" w:rsidR="009A3251" w:rsidRPr="00D6138F" w:rsidRDefault="009A3251" w:rsidP="009A3251">
            <w:pPr>
              <w:pStyle w:val="Header"/>
              <w:tabs>
                <w:tab w:val="clear" w:pos="4153"/>
                <w:tab w:val="clear" w:pos="8306"/>
              </w:tabs>
              <w:spacing w:line="240" w:lineRule="auto"/>
              <w:rPr>
                <w:rFonts w:cs="Arial"/>
                <w:b/>
                <w:bCs/>
                <w:color w:val="000000" w:themeColor="text1"/>
                <w:sz w:val="16"/>
                <w:szCs w:val="16"/>
                <w:shd w:val="clear" w:color="auto" w:fill="FFFFFF" w:themeFill="background1"/>
              </w:rPr>
            </w:pPr>
          </w:p>
        </w:tc>
        <w:tc>
          <w:tcPr>
            <w:tcW w:w="1584" w:type="dxa"/>
            <w:tcBorders>
              <w:top w:val="single" w:sz="4" w:space="0" w:color="auto"/>
            </w:tcBorders>
            <w:shd w:val="clear" w:color="auto" w:fill="FAFAFA"/>
            <w:vAlign w:val="bottom"/>
          </w:tcPr>
          <w:p w14:paraId="0F3DFA43" w14:textId="77777777" w:rsidR="009A3251" w:rsidRPr="00D6138F" w:rsidRDefault="009A3251" w:rsidP="009A3251">
            <w:pPr>
              <w:spacing w:line="240" w:lineRule="auto"/>
              <w:ind w:right="-72"/>
              <w:jc w:val="right"/>
              <w:rPr>
                <w:rFonts w:cs="Arial"/>
                <w:snapToGrid w:val="0"/>
                <w:color w:val="000000" w:themeColor="text1"/>
                <w:sz w:val="16"/>
                <w:szCs w:val="16"/>
                <w:lang w:eastAsia="th-TH"/>
              </w:rPr>
            </w:pPr>
          </w:p>
        </w:tc>
        <w:tc>
          <w:tcPr>
            <w:tcW w:w="1584" w:type="dxa"/>
            <w:tcBorders>
              <w:top w:val="single" w:sz="4" w:space="0" w:color="auto"/>
            </w:tcBorders>
            <w:vAlign w:val="bottom"/>
          </w:tcPr>
          <w:p w14:paraId="57B6A432" w14:textId="77777777" w:rsidR="009A3251" w:rsidRPr="00D6138F" w:rsidRDefault="009A3251" w:rsidP="009A3251">
            <w:pPr>
              <w:spacing w:line="240" w:lineRule="auto"/>
              <w:ind w:right="-72"/>
              <w:jc w:val="right"/>
              <w:rPr>
                <w:rFonts w:cs="Arial"/>
                <w:snapToGrid w:val="0"/>
                <w:color w:val="000000" w:themeColor="text1"/>
                <w:sz w:val="16"/>
                <w:szCs w:val="16"/>
                <w:lang w:eastAsia="th-TH"/>
              </w:rPr>
            </w:pPr>
          </w:p>
        </w:tc>
      </w:tr>
      <w:tr w:rsidR="009A3251" w:rsidRPr="00D6138F" w14:paraId="60B1AC0B" w14:textId="77777777" w:rsidTr="00BF175C">
        <w:tc>
          <w:tcPr>
            <w:tcW w:w="5940" w:type="dxa"/>
          </w:tcPr>
          <w:p w14:paraId="0918473C" w14:textId="77777777" w:rsidR="009A3251" w:rsidRPr="00D6138F" w:rsidRDefault="009A3251" w:rsidP="009A3251">
            <w:pPr>
              <w:spacing w:line="240" w:lineRule="auto"/>
              <w:rPr>
                <w:rFonts w:cs="Arial"/>
                <w:color w:val="000000" w:themeColor="text1"/>
              </w:rPr>
            </w:pPr>
            <w:r w:rsidRPr="00D6138F">
              <w:rPr>
                <w:rFonts w:cs="Arial"/>
                <w:color w:val="000000" w:themeColor="text1"/>
              </w:rPr>
              <w:t>Total</w:t>
            </w:r>
          </w:p>
        </w:tc>
        <w:tc>
          <w:tcPr>
            <w:tcW w:w="1584" w:type="dxa"/>
            <w:tcBorders>
              <w:bottom w:val="single" w:sz="4" w:space="0" w:color="auto"/>
            </w:tcBorders>
            <w:shd w:val="clear" w:color="auto" w:fill="FAFAFA"/>
          </w:tcPr>
          <w:p w14:paraId="037189D7" w14:textId="5434C25C" w:rsidR="009A3251" w:rsidRPr="00D6138F" w:rsidRDefault="009A3251" w:rsidP="009A3251">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100</w:t>
            </w:r>
          </w:p>
        </w:tc>
        <w:tc>
          <w:tcPr>
            <w:tcW w:w="1584" w:type="dxa"/>
            <w:tcBorders>
              <w:bottom w:val="single" w:sz="4" w:space="0" w:color="auto"/>
            </w:tcBorders>
          </w:tcPr>
          <w:p w14:paraId="35C1A3B2" w14:textId="10031F0C" w:rsidR="009A3251" w:rsidRPr="00D6138F" w:rsidRDefault="009A3251" w:rsidP="009A3251">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100</w:t>
            </w:r>
          </w:p>
        </w:tc>
      </w:tr>
    </w:tbl>
    <w:p w14:paraId="1B220DAC" w14:textId="77777777" w:rsidR="003D098B" w:rsidRPr="00D6138F" w:rsidRDefault="003D098B" w:rsidP="003D098B">
      <w:pPr>
        <w:spacing w:line="240" w:lineRule="auto"/>
        <w:ind w:left="540" w:hanging="540"/>
        <w:rPr>
          <w:rFonts w:cs="Arial"/>
          <w:color w:val="000000" w:themeColor="text1"/>
        </w:rPr>
      </w:pPr>
    </w:p>
    <w:p w14:paraId="65D1CB18" w14:textId="37D64CA5" w:rsidR="00912624" w:rsidRPr="00D6138F" w:rsidRDefault="00912624" w:rsidP="004E3DE3">
      <w:pPr>
        <w:spacing w:line="240" w:lineRule="auto"/>
        <w:jc w:val="thaiDistribute"/>
        <w:rPr>
          <w:rFonts w:cs="Arial"/>
          <w:color w:val="000000"/>
          <w:spacing w:val="-4"/>
        </w:rPr>
      </w:pPr>
    </w:p>
    <w:p w14:paraId="334718EE" w14:textId="499424C6" w:rsidR="00D6138F" w:rsidRPr="00D6138F" w:rsidRDefault="00D6138F">
      <w:pPr>
        <w:spacing w:after="160" w:line="259" w:lineRule="auto"/>
        <w:rPr>
          <w:rFonts w:cs="Arial"/>
          <w:color w:val="000000"/>
          <w:spacing w:val="-4"/>
        </w:rPr>
      </w:pPr>
      <w:r w:rsidRPr="00D6138F">
        <w:rPr>
          <w:rFonts w:cs="Arial"/>
          <w:color w:val="000000"/>
          <w:spacing w:val="-4"/>
        </w:rPr>
        <w:br w:type="page"/>
      </w:r>
    </w:p>
    <w:p w14:paraId="53539041" w14:textId="47D1DCAA" w:rsidR="00D6138F" w:rsidRPr="00D6138F" w:rsidRDefault="00D6138F" w:rsidP="004E3DE3">
      <w:pPr>
        <w:spacing w:line="240" w:lineRule="auto"/>
        <w:jc w:val="thaiDistribute"/>
        <w:rPr>
          <w:rFonts w:cs="Arial"/>
          <w:color w:val="000000"/>
          <w:spacing w:val="-4"/>
        </w:rPr>
      </w:pPr>
    </w:p>
    <w:p w14:paraId="590B316F" w14:textId="77777777" w:rsidR="00D6138F" w:rsidRPr="00D6138F" w:rsidRDefault="00D6138F" w:rsidP="004E3DE3">
      <w:pPr>
        <w:spacing w:line="240" w:lineRule="auto"/>
        <w:jc w:val="thaiDistribute"/>
        <w:rPr>
          <w:rFonts w:cs="Arial"/>
          <w:color w:val="000000"/>
          <w:spacing w:val="-4"/>
        </w:rPr>
      </w:pPr>
    </w:p>
    <w:tbl>
      <w:tblPr>
        <w:tblW w:w="0" w:type="auto"/>
        <w:tblInd w:w="-5" w:type="dxa"/>
        <w:shd w:val="clear" w:color="auto" w:fill="FFA543"/>
        <w:tblLook w:val="04A0" w:firstRow="1" w:lastRow="0" w:firstColumn="1" w:lastColumn="0" w:noHBand="0" w:noVBand="1"/>
      </w:tblPr>
      <w:tblGrid>
        <w:gridCol w:w="9031"/>
      </w:tblGrid>
      <w:tr w:rsidR="006970DB" w:rsidRPr="00D6138F" w14:paraId="2F8FD3B8" w14:textId="77777777" w:rsidTr="00F71BD0">
        <w:trPr>
          <w:trHeight w:val="386"/>
        </w:trPr>
        <w:tc>
          <w:tcPr>
            <w:tcW w:w="9031" w:type="dxa"/>
            <w:shd w:val="clear" w:color="auto" w:fill="FFA543"/>
            <w:vAlign w:val="center"/>
          </w:tcPr>
          <w:p w14:paraId="3C695287" w14:textId="2354AD05" w:rsidR="006970DB" w:rsidRPr="00D6138F" w:rsidRDefault="00B2650E"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5</w:t>
            </w:r>
            <w:r w:rsidR="006970DB" w:rsidRPr="00D6138F">
              <w:rPr>
                <w:rFonts w:eastAsia="Arial Unicode MS" w:cs="Arial"/>
                <w:b/>
                <w:bCs/>
                <w:color w:val="FFFFFF" w:themeColor="background1"/>
              </w:rPr>
              <w:tab/>
              <w:t>Financial assets measured at fair value through profit or loss</w:t>
            </w:r>
          </w:p>
        </w:tc>
      </w:tr>
    </w:tbl>
    <w:p w14:paraId="3BBA090B" w14:textId="77777777" w:rsidR="006970DB" w:rsidRPr="00D6138F" w:rsidRDefault="006970DB" w:rsidP="004E3DE3">
      <w:pPr>
        <w:spacing w:line="240" w:lineRule="auto"/>
        <w:rPr>
          <w:rFonts w:cs="Arial"/>
          <w:color w:val="000000" w:themeColor="text1"/>
        </w:rPr>
      </w:pPr>
    </w:p>
    <w:p w14:paraId="6AF9C49C" w14:textId="34E7ED2B" w:rsidR="00DC488B" w:rsidRPr="00D6138F" w:rsidRDefault="00DC488B" w:rsidP="004E3DE3">
      <w:pPr>
        <w:spacing w:line="240" w:lineRule="auto"/>
        <w:jc w:val="thaiDistribute"/>
        <w:rPr>
          <w:rFonts w:cs="Arial"/>
          <w:color w:val="000000" w:themeColor="text1"/>
        </w:rPr>
      </w:pPr>
      <w:r w:rsidRPr="00D6138F">
        <w:rPr>
          <w:rFonts w:cs="Arial"/>
          <w:color w:val="000000" w:themeColor="text1"/>
        </w:rPr>
        <w:t xml:space="preserve">As </w:t>
      </w:r>
      <w:proofErr w:type="gramStart"/>
      <w:r w:rsidRPr="00D6138F">
        <w:rPr>
          <w:rFonts w:cs="Arial"/>
          <w:color w:val="000000" w:themeColor="text1"/>
        </w:rPr>
        <w:t>at</w:t>
      </w:r>
      <w:proofErr w:type="gramEnd"/>
      <w:r w:rsidRPr="00D6138F">
        <w:rPr>
          <w:rFonts w:cs="Arial"/>
          <w:color w:val="000000" w:themeColor="text1"/>
        </w:rPr>
        <w:t xml:space="preserve"> </w:t>
      </w:r>
      <w:r w:rsidR="00B3301A" w:rsidRPr="00D6138F">
        <w:rPr>
          <w:rFonts w:cs="Arial"/>
          <w:color w:val="000000" w:themeColor="text1"/>
        </w:rPr>
        <w:t xml:space="preserve">30 </w:t>
      </w:r>
      <w:r w:rsidR="00571D63" w:rsidRPr="00D6138F">
        <w:rPr>
          <w:rFonts w:cs="Arial"/>
          <w:color w:val="000000" w:themeColor="text1"/>
        </w:rPr>
        <w:t>September</w:t>
      </w:r>
      <w:r w:rsidRPr="00D6138F">
        <w:rPr>
          <w:rFonts w:cs="Arial"/>
          <w:color w:val="000000" w:themeColor="text1"/>
        </w:rPr>
        <w:t xml:space="preserve"> 2021, financial assets measured at fair value through profit or loss are investment in money market fund</w:t>
      </w:r>
      <w:r w:rsidR="00BC7F44" w:rsidRPr="00D6138F">
        <w:rPr>
          <w:rFonts w:cs="Arial"/>
          <w:color w:val="000000" w:themeColor="text1"/>
        </w:rPr>
        <w:t xml:space="preserve"> and </w:t>
      </w:r>
      <w:r w:rsidR="00BC7F44" w:rsidRPr="00D6138F">
        <w:rPr>
          <w:rFonts w:eastAsia="Arial Unicode MS" w:cs="Arial"/>
        </w:rPr>
        <w:t>Government Savings Bank's Lottery.</w:t>
      </w:r>
    </w:p>
    <w:p w14:paraId="2F26E408" w14:textId="77777777" w:rsidR="00BF175C" w:rsidRPr="00D6138F" w:rsidRDefault="00BF175C" w:rsidP="004E3DE3">
      <w:pPr>
        <w:spacing w:line="240" w:lineRule="auto"/>
        <w:jc w:val="thaiDistribute"/>
        <w:rPr>
          <w:rFonts w:eastAsia="Cordia New" w:cs="Arial"/>
          <w:snapToGrid w:val="0"/>
          <w:color w:val="000000" w:themeColor="text1"/>
          <w:spacing w:val="-2"/>
          <w:lang w:eastAsia="th-TH"/>
        </w:rPr>
      </w:pPr>
    </w:p>
    <w:p w14:paraId="7918D94C" w14:textId="77777777" w:rsidR="00912624" w:rsidRPr="00D6138F" w:rsidRDefault="00912624" w:rsidP="004E3DE3">
      <w:pPr>
        <w:spacing w:line="240" w:lineRule="auto"/>
        <w:jc w:val="thaiDistribute"/>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E73464" w:rsidRPr="00D6138F" w14:paraId="6493FF57" w14:textId="77777777" w:rsidTr="0073167D">
        <w:trPr>
          <w:trHeight w:val="386"/>
        </w:trPr>
        <w:tc>
          <w:tcPr>
            <w:tcW w:w="9031" w:type="dxa"/>
            <w:shd w:val="clear" w:color="auto" w:fill="FFA543"/>
            <w:vAlign w:val="center"/>
          </w:tcPr>
          <w:p w14:paraId="4955330B" w14:textId="14218986" w:rsidR="00E73464" w:rsidRPr="00D6138F" w:rsidRDefault="00B2650E"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6</w:t>
            </w:r>
            <w:r w:rsidR="00E73464" w:rsidRPr="00D6138F">
              <w:rPr>
                <w:rFonts w:eastAsia="Arial Unicode MS" w:cs="Arial"/>
                <w:b/>
                <w:bCs/>
                <w:color w:val="FFFFFF" w:themeColor="background1"/>
              </w:rPr>
              <w:tab/>
              <w:t>Financial derivative</w:t>
            </w:r>
            <w:r w:rsidR="00E66563" w:rsidRPr="00D6138F">
              <w:rPr>
                <w:rFonts w:eastAsia="Arial Unicode MS" w:cs="Arial"/>
                <w:b/>
                <w:bCs/>
                <w:color w:val="FFFFFF" w:themeColor="background1"/>
              </w:rPr>
              <w:t>s</w:t>
            </w:r>
            <w:r w:rsidR="00E73464" w:rsidRPr="00D6138F">
              <w:rPr>
                <w:rFonts w:eastAsia="Arial Unicode MS" w:cs="Arial"/>
                <w:b/>
                <w:bCs/>
                <w:color w:val="FFFFFF" w:themeColor="background1"/>
              </w:rPr>
              <w:t xml:space="preserve"> </w:t>
            </w:r>
          </w:p>
        </w:tc>
      </w:tr>
    </w:tbl>
    <w:p w14:paraId="1CB79E59" w14:textId="77777777" w:rsidR="00E73464" w:rsidRPr="00D6138F" w:rsidRDefault="00E73464" w:rsidP="004E3DE3">
      <w:pPr>
        <w:spacing w:line="240" w:lineRule="auto"/>
        <w:jc w:val="both"/>
        <w:rPr>
          <w:rFonts w:cs="Arial"/>
          <w:spacing w:val="-4"/>
        </w:rPr>
      </w:pPr>
    </w:p>
    <w:p w14:paraId="4B428BD5" w14:textId="03C9FA3C" w:rsidR="00E73464" w:rsidRPr="00D6138F" w:rsidRDefault="00E73464" w:rsidP="004E3DE3">
      <w:pPr>
        <w:spacing w:line="240" w:lineRule="auto"/>
        <w:jc w:val="both"/>
        <w:rPr>
          <w:rFonts w:cs="Arial"/>
          <w:lang w:val="en-US"/>
        </w:rPr>
      </w:pPr>
      <w:r w:rsidRPr="00D6138F">
        <w:rPr>
          <w:rFonts w:cs="Arial"/>
          <w:spacing w:val="-4"/>
        </w:rPr>
        <w:t xml:space="preserve">As </w:t>
      </w:r>
      <w:proofErr w:type="gramStart"/>
      <w:r w:rsidRPr="00D6138F">
        <w:rPr>
          <w:rFonts w:cs="Arial"/>
          <w:spacing w:val="-4"/>
        </w:rPr>
        <w:t>at</w:t>
      </w:r>
      <w:proofErr w:type="gramEnd"/>
      <w:r w:rsidRPr="00D6138F">
        <w:rPr>
          <w:rFonts w:cs="Arial"/>
          <w:spacing w:val="-4"/>
        </w:rPr>
        <w:t xml:space="preserve"> </w:t>
      </w:r>
      <w:r w:rsidR="00B24B81" w:rsidRPr="00D6138F">
        <w:rPr>
          <w:rFonts w:cs="Arial"/>
          <w:color w:val="000000" w:themeColor="text1"/>
        </w:rPr>
        <w:t>30 September</w:t>
      </w:r>
      <w:r w:rsidRPr="00D6138F">
        <w:rPr>
          <w:rFonts w:cs="Arial"/>
          <w:spacing w:val="-4"/>
        </w:rPr>
        <w:t xml:space="preserve"> 2021, forward foreign exchange contracts have been entered into to manage exposure to fluctuations</w:t>
      </w:r>
      <w:r w:rsidRPr="00D6138F">
        <w:rPr>
          <w:rFonts w:cs="Arial"/>
        </w:rPr>
        <w:t xml:space="preserve"> </w:t>
      </w:r>
      <w:r w:rsidRPr="00D6138F">
        <w:rPr>
          <w:rFonts w:cs="Arial"/>
          <w:spacing w:val="-4"/>
        </w:rPr>
        <w:t xml:space="preserve">in foreign currency exchange rates on trade receivables denominated in foreign currencies. </w:t>
      </w:r>
      <w:r w:rsidR="004E3DE3" w:rsidRPr="00D6138F">
        <w:rPr>
          <w:rFonts w:cs="Arial"/>
          <w:spacing w:val="-4"/>
        </w:rPr>
        <w:br/>
      </w:r>
      <w:r w:rsidRPr="00D6138F">
        <w:rPr>
          <w:rFonts w:cs="Arial"/>
          <w:lang w:val="en-US"/>
        </w:rPr>
        <w:t>The fair value of the outstanding forward contracts which have been calculated by the counterparty banks to terminate the contracts at the statements of financial position dat</w:t>
      </w:r>
      <w:r w:rsidR="00912624" w:rsidRPr="00D6138F">
        <w:rPr>
          <w:rFonts w:cs="Arial"/>
          <w:lang w:val="en-US"/>
        </w:rPr>
        <w:t>e.</w:t>
      </w:r>
    </w:p>
    <w:p w14:paraId="52FB3981" w14:textId="77777777" w:rsidR="00E73464" w:rsidRPr="00D6138F" w:rsidRDefault="00E73464" w:rsidP="004E3DE3">
      <w:pPr>
        <w:spacing w:line="240" w:lineRule="auto"/>
        <w:jc w:val="both"/>
        <w:rPr>
          <w:rFonts w:cs="Arial"/>
          <w:spacing w:val="-2"/>
        </w:rPr>
      </w:pPr>
    </w:p>
    <w:p w14:paraId="0AD9DC83" w14:textId="77777777" w:rsidR="00E73464" w:rsidRPr="00D6138F" w:rsidRDefault="00E73464" w:rsidP="004E3DE3">
      <w:pPr>
        <w:spacing w:line="240" w:lineRule="auto"/>
        <w:jc w:val="both"/>
        <w:rPr>
          <w:rFonts w:cs="Arial"/>
          <w:spacing w:val="-2"/>
        </w:rPr>
      </w:pPr>
      <w:r w:rsidRPr="00D6138F">
        <w:rPr>
          <w:rFonts w:cs="Arial"/>
          <w:spacing w:val="-2"/>
        </w:rPr>
        <w:t>The terms and notional amounts</w:t>
      </w:r>
      <w:r w:rsidRPr="00D6138F">
        <w:rPr>
          <w:rFonts w:cs="Arial"/>
          <w:spacing w:val="-2"/>
          <w:cs/>
        </w:rPr>
        <w:t xml:space="preserve"> </w:t>
      </w:r>
      <w:r w:rsidRPr="00D6138F">
        <w:rPr>
          <w:rFonts w:cs="Arial"/>
          <w:spacing w:val="-2"/>
        </w:rPr>
        <w:t xml:space="preserve">to be settle of the outstanding forward contracts </w:t>
      </w:r>
      <w:r w:rsidRPr="00D6138F">
        <w:rPr>
          <w:rFonts w:cs="Arial"/>
          <w:lang w:val="en-US"/>
        </w:rPr>
        <w:t>at the statements of financial position date</w:t>
      </w:r>
      <w:r w:rsidRPr="00D6138F">
        <w:rPr>
          <w:rFonts w:cs="Arial"/>
          <w:spacing w:val="-2"/>
        </w:rPr>
        <w:t xml:space="preserve"> are as follows:</w:t>
      </w:r>
    </w:p>
    <w:p w14:paraId="62ED4E7A" w14:textId="77777777" w:rsidR="00E73464" w:rsidRPr="00D6138F" w:rsidRDefault="00E73464" w:rsidP="004E3DE3">
      <w:pPr>
        <w:spacing w:line="240" w:lineRule="auto"/>
        <w:rPr>
          <w:rFonts w:cs="Arial"/>
          <w:spacing w:val="-2"/>
        </w:rPr>
      </w:pPr>
    </w:p>
    <w:tbl>
      <w:tblPr>
        <w:tblW w:w="5000" w:type="pct"/>
        <w:tblLook w:val="0000" w:firstRow="0" w:lastRow="0" w:firstColumn="0" w:lastColumn="0" w:noHBand="0" w:noVBand="0"/>
      </w:tblPr>
      <w:tblGrid>
        <w:gridCol w:w="5813"/>
        <w:gridCol w:w="1675"/>
        <w:gridCol w:w="1538"/>
      </w:tblGrid>
      <w:tr w:rsidR="0086726E" w:rsidRPr="00D6138F" w14:paraId="3E4ADBA1" w14:textId="77777777" w:rsidTr="0086726E">
        <w:tc>
          <w:tcPr>
            <w:tcW w:w="3220" w:type="pct"/>
            <w:vAlign w:val="bottom"/>
          </w:tcPr>
          <w:p w14:paraId="44E883B3" w14:textId="77777777" w:rsidR="0086726E" w:rsidRPr="00D6138F" w:rsidRDefault="0086726E" w:rsidP="004E3DE3">
            <w:pPr>
              <w:spacing w:line="240" w:lineRule="auto"/>
              <w:ind w:left="-105"/>
              <w:rPr>
                <w:rFonts w:cs="Arial"/>
                <w:snapToGrid w:val="0"/>
                <w:color w:val="000000" w:themeColor="text1"/>
              </w:rPr>
            </w:pPr>
          </w:p>
        </w:tc>
        <w:tc>
          <w:tcPr>
            <w:tcW w:w="928" w:type="pct"/>
            <w:tcBorders>
              <w:top w:val="single" w:sz="4" w:space="0" w:color="auto"/>
            </w:tcBorders>
            <w:shd w:val="clear" w:color="auto" w:fill="auto"/>
            <w:vAlign w:val="bottom"/>
          </w:tcPr>
          <w:p w14:paraId="27113AA7" w14:textId="15D63D1C" w:rsidR="0086726E" w:rsidRPr="00D6138F" w:rsidRDefault="0086726E" w:rsidP="004E3DE3">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(Unaudited but reviewed)</w:t>
            </w:r>
          </w:p>
        </w:tc>
        <w:tc>
          <w:tcPr>
            <w:tcW w:w="852" w:type="pct"/>
            <w:tcBorders>
              <w:top w:val="single" w:sz="4" w:space="0" w:color="auto"/>
            </w:tcBorders>
            <w:shd w:val="clear" w:color="auto" w:fill="auto"/>
            <w:vAlign w:val="bottom"/>
          </w:tcPr>
          <w:p w14:paraId="5B03DD3A" w14:textId="46493F2F" w:rsidR="0086726E" w:rsidRPr="00D6138F" w:rsidRDefault="0086726E" w:rsidP="004E3DE3">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(Audited)</w:t>
            </w:r>
          </w:p>
        </w:tc>
      </w:tr>
      <w:tr w:rsidR="0086726E" w:rsidRPr="00D6138F" w14:paraId="0B04B5EF" w14:textId="77777777" w:rsidTr="0086726E">
        <w:tc>
          <w:tcPr>
            <w:tcW w:w="3220" w:type="pct"/>
            <w:vAlign w:val="bottom"/>
          </w:tcPr>
          <w:p w14:paraId="58D875FF" w14:textId="77777777" w:rsidR="0086726E" w:rsidRPr="00D6138F" w:rsidRDefault="0086726E" w:rsidP="004E3DE3">
            <w:pPr>
              <w:spacing w:line="240" w:lineRule="auto"/>
              <w:ind w:left="-105"/>
              <w:rPr>
                <w:rFonts w:cs="Arial"/>
                <w:snapToGrid w:val="0"/>
                <w:color w:val="000000" w:themeColor="text1"/>
              </w:rPr>
            </w:pPr>
          </w:p>
        </w:tc>
        <w:tc>
          <w:tcPr>
            <w:tcW w:w="928" w:type="pct"/>
            <w:shd w:val="clear" w:color="auto" w:fill="auto"/>
            <w:vAlign w:val="bottom"/>
          </w:tcPr>
          <w:p w14:paraId="03338E8F" w14:textId="37DBED0D" w:rsidR="0086726E" w:rsidRPr="00D6138F" w:rsidRDefault="0086726E" w:rsidP="004E3DE3">
            <w:pPr>
              <w:spacing w:line="240" w:lineRule="auto"/>
              <w:ind w:right="-72"/>
              <w:jc w:val="right"/>
              <w:rPr>
                <w:rFonts w:cs="Arial"/>
                <w:b/>
                <w:bCs/>
                <w:color w:val="000000" w:themeColor="text1"/>
              </w:rPr>
            </w:pPr>
            <w:r w:rsidRPr="00D6138F">
              <w:rPr>
                <w:rFonts w:cs="Arial"/>
                <w:b/>
                <w:bCs/>
                <w:color w:val="000000" w:themeColor="text1"/>
              </w:rPr>
              <w:t xml:space="preserve">30 </w:t>
            </w:r>
            <w:r w:rsidR="00571D63" w:rsidRPr="00D6138F">
              <w:rPr>
                <w:rFonts w:cs="Arial"/>
                <w:b/>
                <w:bCs/>
                <w:color w:val="000000" w:themeColor="text1"/>
              </w:rPr>
              <w:t>S</w:t>
            </w:r>
            <w:r w:rsidRPr="00D6138F">
              <w:rPr>
                <w:rFonts w:cs="Arial"/>
                <w:b/>
                <w:bCs/>
                <w:color w:val="000000" w:themeColor="text1"/>
              </w:rPr>
              <w:t>e</w:t>
            </w:r>
            <w:r w:rsidR="00571D63" w:rsidRPr="00D6138F">
              <w:rPr>
                <w:rFonts w:cs="Arial"/>
                <w:b/>
                <w:bCs/>
                <w:color w:val="000000" w:themeColor="text1"/>
              </w:rPr>
              <w:t>ptember</w:t>
            </w:r>
          </w:p>
        </w:tc>
        <w:tc>
          <w:tcPr>
            <w:tcW w:w="852" w:type="pct"/>
            <w:shd w:val="clear" w:color="auto" w:fill="auto"/>
            <w:vAlign w:val="bottom"/>
          </w:tcPr>
          <w:p w14:paraId="6BF0AC09" w14:textId="31204954" w:rsidR="0086726E" w:rsidRPr="00D6138F" w:rsidRDefault="0086726E" w:rsidP="004E3DE3">
            <w:pPr>
              <w:spacing w:line="240" w:lineRule="auto"/>
              <w:ind w:right="-72"/>
              <w:jc w:val="right"/>
              <w:rPr>
                <w:rFonts w:cs="Arial"/>
                <w:b/>
                <w:bCs/>
                <w:color w:val="000000" w:themeColor="text1"/>
              </w:rPr>
            </w:pPr>
            <w:r w:rsidRPr="00D6138F">
              <w:rPr>
                <w:rFonts w:cs="Arial"/>
                <w:b/>
                <w:bCs/>
                <w:color w:val="000000" w:themeColor="text1"/>
              </w:rPr>
              <w:t>31 December</w:t>
            </w:r>
          </w:p>
        </w:tc>
      </w:tr>
      <w:tr w:rsidR="0086726E" w:rsidRPr="00D6138F" w14:paraId="279BEF29" w14:textId="77777777" w:rsidTr="0086726E">
        <w:tc>
          <w:tcPr>
            <w:tcW w:w="3220" w:type="pct"/>
            <w:vAlign w:val="bottom"/>
          </w:tcPr>
          <w:p w14:paraId="524C6F2B" w14:textId="77777777" w:rsidR="0086726E" w:rsidRPr="00D6138F" w:rsidRDefault="0086726E" w:rsidP="004E3DE3">
            <w:pPr>
              <w:spacing w:line="240" w:lineRule="auto"/>
              <w:ind w:left="-105"/>
              <w:rPr>
                <w:rFonts w:cs="Arial"/>
                <w:snapToGrid w:val="0"/>
                <w:color w:val="000000" w:themeColor="text1"/>
              </w:rPr>
            </w:pPr>
          </w:p>
        </w:tc>
        <w:tc>
          <w:tcPr>
            <w:tcW w:w="928" w:type="pct"/>
            <w:shd w:val="clear" w:color="auto" w:fill="auto"/>
            <w:vAlign w:val="bottom"/>
          </w:tcPr>
          <w:p w14:paraId="595193BF" w14:textId="3EA9D942" w:rsidR="0086726E" w:rsidRPr="00D6138F" w:rsidRDefault="0086726E" w:rsidP="004E3DE3">
            <w:pPr>
              <w:spacing w:line="240" w:lineRule="auto"/>
              <w:ind w:right="-72"/>
              <w:jc w:val="right"/>
              <w:rPr>
                <w:rFonts w:cs="Arial"/>
                <w:b/>
                <w:bCs/>
                <w:color w:val="000000" w:themeColor="text1"/>
                <w:lang w:val="en-US"/>
              </w:rPr>
            </w:pPr>
            <w:r w:rsidRPr="00D6138F">
              <w:rPr>
                <w:rFonts w:cs="Arial"/>
                <w:b/>
                <w:bCs/>
                <w:color w:val="000000" w:themeColor="text1"/>
              </w:rPr>
              <w:t>2021</w:t>
            </w:r>
          </w:p>
        </w:tc>
        <w:tc>
          <w:tcPr>
            <w:tcW w:w="852" w:type="pct"/>
            <w:shd w:val="clear" w:color="auto" w:fill="auto"/>
            <w:vAlign w:val="bottom"/>
          </w:tcPr>
          <w:p w14:paraId="299DD909" w14:textId="1500863B" w:rsidR="0086726E" w:rsidRPr="00D6138F" w:rsidRDefault="0086726E" w:rsidP="004E3DE3">
            <w:pPr>
              <w:spacing w:line="240" w:lineRule="auto"/>
              <w:ind w:right="-72"/>
              <w:jc w:val="right"/>
              <w:rPr>
                <w:rFonts w:cs="Arial"/>
                <w:b/>
                <w:bCs/>
                <w:color w:val="000000" w:themeColor="text1"/>
              </w:rPr>
            </w:pPr>
            <w:r w:rsidRPr="00D6138F">
              <w:rPr>
                <w:rFonts w:cs="Arial"/>
                <w:b/>
                <w:bCs/>
                <w:color w:val="000000" w:themeColor="text1"/>
              </w:rPr>
              <w:t>2020</w:t>
            </w:r>
          </w:p>
        </w:tc>
      </w:tr>
      <w:tr w:rsidR="0086726E" w:rsidRPr="00D6138F" w14:paraId="66189596" w14:textId="77777777" w:rsidTr="0086726E">
        <w:tc>
          <w:tcPr>
            <w:tcW w:w="3220" w:type="pct"/>
            <w:vAlign w:val="bottom"/>
          </w:tcPr>
          <w:p w14:paraId="4EC44227" w14:textId="77777777" w:rsidR="0086726E" w:rsidRPr="00D6138F" w:rsidRDefault="0086726E" w:rsidP="004E3DE3">
            <w:pPr>
              <w:spacing w:line="240" w:lineRule="auto"/>
              <w:ind w:left="-105"/>
              <w:rPr>
                <w:rFonts w:cs="Arial"/>
                <w:snapToGrid w:val="0"/>
                <w:color w:val="000000" w:themeColor="text1"/>
              </w:rPr>
            </w:pPr>
          </w:p>
        </w:tc>
        <w:tc>
          <w:tcPr>
            <w:tcW w:w="928" w:type="pct"/>
            <w:shd w:val="clear" w:color="auto" w:fill="auto"/>
            <w:vAlign w:val="bottom"/>
          </w:tcPr>
          <w:p w14:paraId="5A2AB213" w14:textId="0065A258" w:rsidR="0086726E" w:rsidRPr="00D6138F" w:rsidRDefault="0086726E" w:rsidP="004E3DE3">
            <w:pPr>
              <w:spacing w:line="240" w:lineRule="auto"/>
              <w:ind w:right="-72"/>
              <w:jc w:val="right"/>
              <w:rPr>
                <w:rFonts w:cs="Arial"/>
                <w:b/>
                <w:bCs/>
                <w:color w:val="000000" w:themeColor="text1"/>
              </w:rPr>
            </w:pPr>
            <w:r w:rsidRPr="00D6138F">
              <w:rPr>
                <w:rFonts w:cs="Arial"/>
                <w:b/>
                <w:bCs/>
                <w:snapToGrid w:val="0"/>
                <w:color w:val="000000" w:themeColor="text1"/>
              </w:rPr>
              <w:t>Baht</w:t>
            </w:r>
          </w:p>
        </w:tc>
        <w:tc>
          <w:tcPr>
            <w:tcW w:w="852" w:type="pct"/>
            <w:shd w:val="clear" w:color="auto" w:fill="auto"/>
            <w:vAlign w:val="bottom"/>
          </w:tcPr>
          <w:p w14:paraId="32FE6FED" w14:textId="01F0EC57" w:rsidR="0086726E" w:rsidRPr="00D6138F" w:rsidRDefault="0086726E" w:rsidP="004E3DE3">
            <w:pPr>
              <w:spacing w:line="240" w:lineRule="auto"/>
              <w:ind w:right="-72"/>
              <w:jc w:val="right"/>
              <w:rPr>
                <w:rFonts w:cs="Arial"/>
                <w:b/>
                <w:bCs/>
                <w:color w:val="000000" w:themeColor="text1"/>
              </w:rPr>
            </w:pPr>
            <w:r w:rsidRPr="00D6138F">
              <w:rPr>
                <w:rFonts w:cs="Arial"/>
                <w:b/>
                <w:bCs/>
                <w:snapToGrid w:val="0"/>
                <w:color w:val="000000" w:themeColor="text1"/>
              </w:rPr>
              <w:t>Baht</w:t>
            </w:r>
          </w:p>
        </w:tc>
      </w:tr>
      <w:tr w:rsidR="00E73464" w:rsidRPr="00D6138F" w14:paraId="0C5A40F5" w14:textId="77777777" w:rsidTr="0086726E">
        <w:tc>
          <w:tcPr>
            <w:tcW w:w="3220" w:type="pct"/>
            <w:vAlign w:val="center"/>
          </w:tcPr>
          <w:p w14:paraId="582F8810" w14:textId="77777777" w:rsidR="00E73464" w:rsidRPr="00D6138F" w:rsidRDefault="00E73464" w:rsidP="004E3DE3">
            <w:pPr>
              <w:pStyle w:val="a"/>
              <w:tabs>
                <w:tab w:val="left" w:pos="882"/>
              </w:tabs>
              <w:ind w:left="-105" w:right="-76"/>
              <w:rPr>
                <w:rFonts w:ascii="Arial" w:hAnsi="Arial" w:cs="Arial"/>
                <w:color w:val="000000" w:themeColor="text1"/>
                <w:sz w:val="20"/>
                <w:szCs w:val="20"/>
                <w:lang w:val="en-US"/>
              </w:rPr>
            </w:pPr>
          </w:p>
        </w:tc>
        <w:tc>
          <w:tcPr>
            <w:tcW w:w="928" w:type="pct"/>
            <w:tcBorders>
              <w:top w:val="single" w:sz="4" w:space="0" w:color="auto"/>
            </w:tcBorders>
            <w:shd w:val="clear" w:color="auto" w:fill="FAFAFA"/>
            <w:vAlign w:val="center"/>
          </w:tcPr>
          <w:p w14:paraId="3283AF38" w14:textId="77777777" w:rsidR="00E73464" w:rsidRPr="00D6138F" w:rsidRDefault="00E73464" w:rsidP="004E3DE3">
            <w:pPr>
              <w:spacing w:line="240" w:lineRule="auto"/>
              <w:ind w:right="-72"/>
              <w:jc w:val="right"/>
              <w:rPr>
                <w:rFonts w:cs="Arial"/>
                <w:snapToGrid w:val="0"/>
                <w:color w:val="000000" w:themeColor="text1"/>
              </w:rPr>
            </w:pPr>
          </w:p>
        </w:tc>
        <w:tc>
          <w:tcPr>
            <w:tcW w:w="852" w:type="pct"/>
            <w:tcBorders>
              <w:top w:val="single" w:sz="4" w:space="0" w:color="auto"/>
            </w:tcBorders>
            <w:vAlign w:val="center"/>
          </w:tcPr>
          <w:p w14:paraId="00E5D648" w14:textId="77777777" w:rsidR="00E73464" w:rsidRPr="00D6138F" w:rsidRDefault="00E73464" w:rsidP="004E3DE3">
            <w:pPr>
              <w:spacing w:line="240" w:lineRule="auto"/>
              <w:ind w:right="-72"/>
              <w:jc w:val="right"/>
              <w:rPr>
                <w:rFonts w:cs="Arial"/>
                <w:snapToGrid w:val="0"/>
                <w:color w:val="000000" w:themeColor="text1"/>
              </w:rPr>
            </w:pPr>
          </w:p>
        </w:tc>
      </w:tr>
      <w:tr w:rsidR="0028342C" w:rsidRPr="00D6138F" w14:paraId="6F12D54E" w14:textId="77777777" w:rsidTr="0086726E">
        <w:tc>
          <w:tcPr>
            <w:tcW w:w="3220" w:type="pct"/>
          </w:tcPr>
          <w:p w14:paraId="7D7A9E57" w14:textId="77777777" w:rsidR="0028342C" w:rsidRPr="00D6138F" w:rsidRDefault="0028342C" w:rsidP="004E3DE3">
            <w:pPr>
              <w:spacing w:line="240" w:lineRule="auto"/>
              <w:ind w:left="-105"/>
              <w:rPr>
                <w:rFonts w:cs="Arial"/>
              </w:rPr>
            </w:pPr>
            <w:r w:rsidRPr="00D6138F">
              <w:rPr>
                <w:rFonts w:cs="Arial"/>
              </w:rPr>
              <w:t>Amount in foreign currency (US dollar)</w:t>
            </w:r>
          </w:p>
        </w:tc>
        <w:tc>
          <w:tcPr>
            <w:tcW w:w="928" w:type="pct"/>
            <w:shd w:val="clear" w:color="auto" w:fill="FAFAFA"/>
          </w:tcPr>
          <w:p w14:paraId="641962CE" w14:textId="41129DF1" w:rsidR="0028342C" w:rsidRPr="00D6138F" w:rsidRDefault="00D10BE0" w:rsidP="004E3DE3">
            <w:pPr>
              <w:spacing w:line="240" w:lineRule="auto"/>
              <w:ind w:right="-72"/>
              <w:jc w:val="right"/>
              <w:rPr>
                <w:rFonts w:cs="Arial"/>
                <w:color w:val="000000" w:themeColor="text1"/>
              </w:rPr>
            </w:pPr>
            <w:r w:rsidRPr="00D6138F">
              <w:rPr>
                <w:rFonts w:cs="Arial"/>
                <w:color w:val="000000" w:themeColor="text1"/>
              </w:rPr>
              <w:t>850,000</w:t>
            </w:r>
          </w:p>
        </w:tc>
        <w:tc>
          <w:tcPr>
            <w:tcW w:w="852" w:type="pct"/>
            <w:vAlign w:val="bottom"/>
          </w:tcPr>
          <w:p w14:paraId="3CF07059" w14:textId="77777777" w:rsidR="0028342C" w:rsidRPr="00D6138F" w:rsidRDefault="0028342C" w:rsidP="004E3DE3">
            <w:pPr>
              <w:spacing w:line="240" w:lineRule="auto"/>
              <w:ind w:right="-72"/>
              <w:jc w:val="right"/>
              <w:rPr>
                <w:rFonts w:cs="Arial"/>
              </w:rPr>
            </w:pPr>
            <w:r w:rsidRPr="00D6138F">
              <w:rPr>
                <w:rFonts w:cs="Arial"/>
              </w:rPr>
              <w:t>195,738</w:t>
            </w:r>
          </w:p>
        </w:tc>
      </w:tr>
      <w:tr w:rsidR="0028342C" w:rsidRPr="00D6138F" w14:paraId="4F9B7401" w14:textId="77777777" w:rsidTr="0086726E">
        <w:tc>
          <w:tcPr>
            <w:tcW w:w="3220" w:type="pct"/>
          </w:tcPr>
          <w:p w14:paraId="408DFC69" w14:textId="77777777" w:rsidR="0028342C" w:rsidRPr="00D6138F" w:rsidRDefault="0028342C" w:rsidP="004E3DE3">
            <w:pPr>
              <w:spacing w:line="240" w:lineRule="auto"/>
              <w:ind w:left="-105"/>
              <w:rPr>
                <w:rFonts w:cs="Arial"/>
              </w:rPr>
            </w:pPr>
            <w:r w:rsidRPr="00D6138F">
              <w:rPr>
                <w:rFonts w:cs="Arial"/>
              </w:rPr>
              <w:t>Amount in local currency (Baht)</w:t>
            </w:r>
          </w:p>
        </w:tc>
        <w:tc>
          <w:tcPr>
            <w:tcW w:w="928" w:type="pct"/>
            <w:shd w:val="clear" w:color="auto" w:fill="FAFAFA"/>
          </w:tcPr>
          <w:p w14:paraId="2219115A" w14:textId="114C9E21" w:rsidR="0028342C" w:rsidRPr="00D6138F" w:rsidRDefault="00D10BE0" w:rsidP="004E3DE3">
            <w:pPr>
              <w:spacing w:line="240" w:lineRule="auto"/>
              <w:ind w:right="-72"/>
              <w:jc w:val="right"/>
              <w:rPr>
                <w:rFonts w:cs="Arial"/>
                <w:color w:val="000000" w:themeColor="text1"/>
              </w:rPr>
            </w:pPr>
            <w:r w:rsidRPr="00D6138F">
              <w:rPr>
                <w:rFonts w:cs="Arial"/>
                <w:color w:val="000000" w:themeColor="text1"/>
              </w:rPr>
              <w:t>27,622,500</w:t>
            </w:r>
          </w:p>
        </w:tc>
        <w:tc>
          <w:tcPr>
            <w:tcW w:w="852" w:type="pct"/>
            <w:vAlign w:val="bottom"/>
          </w:tcPr>
          <w:p w14:paraId="36BB6EEE" w14:textId="77777777" w:rsidR="0028342C" w:rsidRPr="00D6138F" w:rsidRDefault="0028342C" w:rsidP="004E3DE3">
            <w:pPr>
              <w:spacing w:line="240" w:lineRule="auto"/>
              <w:ind w:right="-72"/>
              <w:jc w:val="right"/>
              <w:rPr>
                <w:rFonts w:cs="Arial"/>
              </w:rPr>
            </w:pPr>
            <w:r w:rsidRPr="00D6138F">
              <w:rPr>
                <w:rFonts w:cs="Arial"/>
              </w:rPr>
              <w:t>5,961,298</w:t>
            </w:r>
          </w:p>
        </w:tc>
      </w:tr>
    </w:tbl>
    <w:p w14:paraId="19BE3883" w14:textId="77777777" w:rsidR="00E73464" w:rsidRPr="00D6138F" w:rsidRDefault="00E73464" w:rsidP="004E3DE3">
      <w:pPr>
        <w:spacing w:line="240" w:lineRule="auto"/>
        <w:rPr>
          <w:rFonts w:cs="Arial"/>
          <w:spacing w:val="-2"/>
        </w:rPr>
      </w:pPr>
    </w:p>
    <w:p w14:paraId="318AAD84" w14:textId="5379B2C6" w:rsidR="0042297C" w:rsidRPr="00D6138F" w:rsidRDefault="0042297C" w:rsidP="004E3DE3">
      <w:pPr>
        <w:tabs>
          <w:tab w:val="left" w:pos="1836"/>
        </w:tabs>
        <w:spacing w:line="240" w:lineRule="auto"/>
        <w:jc w:val="both"/>
        <w:rPr>
          <w:rFonts w:eastAsia="Cordia New" w:cs="Arial"/>
          <w:snapToGrid w:val="0"/>
          <w:color w:val="000000" w:themeColor="text1"/>
          <w:spacing w:val="-2"/>
          <w:lang w:eastAsia="th-TH"/>
        </w:rPr>
      </w:pPr>
      <w:r w:rsidRPr="00D6138F">
        <w:rPr>
          <w:rFonts w:eastAsia="Cordia New" w:cs="Arial"/>
          <w:snapToGrid w:val="0"/>
          <w:color w:val="000000" w:themeColor="text1"/>
          <w:spacing w:val="-2"/>
          <w:lang w:eastAsia="th-TH"/>
        </w:rPr>
        <w:t xml:space="preserve">Counterparty of the financial derivative assets is the financial institution. The collateral is bank deposit of Baht </w:t>
      </w:r>
      <w:r w:rsidR="009C2A64" w:rsidRPr="00D6138F">
        <w:rPr>
          <w:rFonts w:eastAsia="Cordia New" w:cs="Arial"/>
          <w:snapToGrid w:val="0"/>
          <w:color w:val="000000" w:themeColor="text1"/>
          <w:spacing w:val="-2"/>
          <w:lang w:eastAsia="th-TH"/>
        </w:rPr>
        <w:t xml:space="preserve">4.0 </w:t>
      </w:r>
      <w:r w:rsidRPr="00D6138F">
        <w:rPr>
          <w:rFonts w:eastAsia="Cordia New" w:cs="Arial"/>
          <w:snapToGrid w:val="0"/>
          <w:color w:val="000000" w:themeColor="text1"/>
          <w:spacing w:val="-2"/>
          <w:lang w:eastAsia="th-TH"/>
        </w:rPr>
        <w:t>million</w:t>
      </w:r>
      <w:r w:rsidR="00161472" w:rsidRPr="00D6138F">
        <w:rPr>
          <w:rFonts w:eastAsia="Cordia New" w:cs="Arial"/>
          <w:snapToGrid w:val="0"/>
          <w:color w:val="000000" w:themeColor="text1"/>
          <w:spacing w:val="-2"/>
          <w:lang w:eastAsia="th-TH"/>
        </w:rPr>
        <w:t xml:space="preserve"> (2020: Baht </w:t>
      </w:r>
      <w:r w:rsidR="0086726E" w:rsidRPr="00D6138F">
        <w:rPr>
          <w:rFonts w:eastAsia="Cordia New" w:cs="Arial"/>
          <w:snapToGrid w:val="0"/>
          <w:color w:val="000000" w:themeColor="text1"/>
          <w:spacing w:val="-2"/>
          <w:lang w:eastAsia="th-TH"/>
        </w:rPr>
        <w:t>4.0</w:t>
      </w:r>
      <w:r w:rsidR="00161472" w:rsidRPr="00D6138F">
        <w:rPr>
          <w:rFonts w:eastAsia="Cordia New" w:cs="Arial"/>
          <w:snapToGrid w:val="0"/>
          <w:color w:val="000000" w:themeColor="text1"/>
          <w:spacing w:val="-2"/>
          <w:lang w:eastAsia="th-TH"/>
        </w:rPr>
        <w:t xml:space="preserve"> million)</w:t>
      </w:r>
      <w:r w:rsidRPr="00D6138F">
        <w:rPr>
          <w:rFonts w:eastAsia="Cordia New" w:cs="Arial"/>
          <w:snapToGrid w:val="0"/>
          <w:color w:val="000000" w:themeColor="text1"/>
          <w:spacing w:val="-2"/>
          <w:lang w:eastAsia="th-TH"/>
        </w:rPr>
        <w:t>.</w:t>
      </w:r>
    </w:p>
    <w:p w14:paraId="302F7613" w14:textId="77777777" w:rsidR="00912624" w:rsidRPr="00D6138F" w:rsidRDefault="00912624" w:rsidP="004E3DE3">
      <w:pPr>
        <w:tabs>
          <w:tab w:val="left" w:pos="1836"/>
        </w:tabs>
        <w:spacing w:line="240" w:lineRule="auto"/>
        <w:jc w:val="both"/>
        <w:rPr>
          <w:rFonts w:eastAsia="Cordia New" w:cs="Arial"/>
          <w:snapToGrid w:val="0"/>
          <w:color w:val="000000" w:themeColor="text1"/>
          <w:spacing w:val="-2"/>
          <w:lang w:eastAsia="th-TH"/>
        </w:rPr>
      </w:pPr>
    </w:p>
    <w:p w14:paraId="37F6990F" w14:textId="0A5AB230" w:rsidR="00912624" w:rsidRPr="00D6138F" w:rsidRDefault="00912624" w:rsidP="004E3DE3">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D6138F" w14:paraId="48927CCA" w14:textId="77777777" w:rsidTr="007759E5">
        <w:trPr>
          <w:trHeight w:val="386"/>
        </w:trPr>
        <w:tc>
          <w:tcPr>
            <w:tcW w:w="9031" w:type="dxa"/>
            <w:shd w:val="clear" w:color="auto" w:fill="FFA543"/>
            <w:vAlign w:val="center"/>
          </w:tcPr>
          <w:p w14:paraId="29E4C627" w14:textId="0A0EFD91" w:rsidR="00A90B3D" w:rsidRPr="00D6138F" w:rsidRDefault="00912624" w:rsidP="004E3DE3">
            <w:pPr>
              <w:tabs>
                <w:tab w:val="left" w:pos="545"/>
              </w:tabs>
              <w:spacing w:line="240" w:lineRule="auto"/>
              <w:ind w:left="432" w:hanging="432"/>
              <w:rPr>
                <w:rFonts w:eastAsia="Arial Unicode MS" w:cs="Arial"/>
                <w:b/>
                <w:bCs/>
                <w:color w:val="FFFFFF" w:themeColor="background1"/>
                <w:cs/>
              </w:rPr>
            </w:pPr>
            <w:r w:rsidRPr="00D6138F">
              <w:rPr>
                <w:rFonts w:eastAsia="Cordia New" w:cs="Arial"/>
                <w:snapToGrid w:val="0"/>
                <w:color w:val="000000" w:themeColor="text1"/>
                <w:spacing w:val="-2"/>
                <w:lang w:eastAsia="th-TH"/>
              </w:rPr>
              <w:br w:type="page"/>
            </w:r>
            <w:r w:rsidR="00B2650E" w:rsidRPr="00D6138F">
              <w:rPr>
                <w:rFonts w:eastAsia="Arial Unicode MS" w:cs="Arial"/>
                <w:b/>
                <w:bCs/>
                <w:color w:val="FFFFFF" w:themeColor="background1"/>
              </w:rPr>
              <w:t>7</w:t>
            </w:r>
            <w:r w:rsidR="00A90B3D" w:rsidRPr="00D6138F">
              <w:rPr>
                <w:rFonts w:eastAsia="Arial Unicode MS" w:cs="Arial"/>
                <w:b/>
                <w:bCs/>
                <w:color w:val="FFFFFF" w:themeColor="background1"/>
              </w:rPr>
              <w:tab/>
              <w:t>Trade and other receivables</w:t>
            </w:r>
          </w:p>
        </w:tc>
      </w:tr>
    </w:tbl>
    <w:p w14:paraId="36CA3B2F" w14:textId="77777777" w:rsidR="00A90B3D" w:rsidRPr="00D6138F"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A90B3D" w:rsidRPr="00D6138F" w14:paraId="1238B8D5" w14:textId="77777777" w:rsidTr="00713759">
        <w:tc>
          <w:tcPr>
            <w:tcW w:w="3263" w:type="pct"/>
            <w:vAlign w:val="bottom"/>
          </w:tcPr>
          <w:p w14:paraId="074D3FD6" w14:textId="77777777" w:rsidR="00A90B3D" w:rsidRPr="00D6138F"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3996AC57" w14:textId="77777777" w:rsidR="00A90B3D" w:rsidRPr="00D6138F" w:rsidRDefault="00A90B3D" w:rsidP="004E3DE3">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(Unaudited but reviewed)</w:t>
            </w:r>
          </w:p>
        </w:tc>
        <w:tc>
          <w:tcPr>
            <w:tcW w:w="868" w:type="pct"/>
            <w:tcBorders>
              <w:top w:val="single" w:sz="4" w:space="0" w:color="auto"/>
            </w:tcBorders>
            <w:shd w:val="clear" w:color="auto" w:fill="auto"/>
            <w:vAlign w:val="bottom"/>
          </w:tcPr>
          <w:p w14:paraId="645E56E7" w14:textId="77777777" w:rsidR="00A90B3D" w:rsidRPr="00D6138F" w:rsidRDefault="00A90B3D" w:rsidP="004E3DE3">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(Audited)</w:t>
            </w:r>
          </w:p>
        </w:tc>
      </w:tr>
      <w:tr w:rsidR="00571D63" w:rsidRPr="00D6138F" w14:paraId="2AC43E36" w14:textId="77777777" w:rsidTr="00713759">
        <w:tc>
          <w:tcPr>
            <w:tcW w:w="3263" w:type="pct"/>
            <w:vAlign w:val="bottom"/>
          </w:tcPr>
          <w:p w14:paraId="25177FD9" w14:textId="77777777" w:rsidR="00571D63" w:rsidRPr="00D6138F" w:rsidRDefault="00571D63" w:rsidP="00571D6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119071B7" w14:textId="17BF9D14" w:rsidR="00571D63" w:rsidRPr="00D6138F" w:rsidRDefault="00571D63" w:rsidP="00571D63">
            <w:pPr>
              <w:spacing w:line="240" w:lineRule="auto"/>
              <w:ind w:right="-72"/>
              <w:jc w:val="right"/>
              <w:rPr>
                <w:rFonts w:cs="Arial"/>
                <w:b/>
                <w:bCs/>
                <w:color w:val="000000" w:themeColor="text1"/>
              </w:rPr>
            </w:pPr>
            <w:r w:rsidRPr="00D6138F">
              <w:rPr>
                <w:rFonts w:cs="Arial"/>
                <w:b/>
                <w:bCs/>
                <w:color w:val="000000" w:themeColor="text1"/>
              </w:rPr>
              <w:t>30 September</w:t>
            </w:r>
          </w:p>
        </w:tc>
        <w:tc>
          <w:tcPr>
            <w:tcW w:w="868" w:type="pct"/>
            <w:shd w:val="clear" w:color="auto" w:fill="auto"/>
            <w:vAlign w:val="bottom"/>
          </w:tcPr>
          <w:p w14:paraId="6D6730B3" w14:textId="77777777" w:rsidR="00571D63" w:rsidRPr="00D6138F" w:rsidRDefault="00571D63" w:rsidP="00571D63">
            <w:pPr>
              <w:spacing w:line="240" w:lineRule="auto"/>
              <w:ind w:right="-72"/>
              <w:jc w:val="right"/>
              <w:rPr>
                <w:rFonts w:cs="Arial"/>
                <w:b/>
                <w:bCs/>
                <w:color w:val="000000" w:themeColor="text1"/>
              </w:rPr>
            </w:pPr>
            <w:r w:rsidRPr="00D6138F">
              <w:rPr>
                <w:rFonts w:cs="Arial"/>
                <w:b/>
                <w:bCs/>
                <w:color w:val="000000" w:themeColor="text1"/>
              </w:rPr>
              <w:t>31 December</w:t>
            </w:r>
          </w:p>
        </w:tc>
      </w:tr>
      <w:tr w:rsidR="00A90B3D" w:rsidRPr="00D6138F" w14:paraId="52639124" w14:textId="77777777" w:rsidTr="00713759">
        <w:tc>
          <w:tcPr>
            <w:tcW w:w="3263" w:type="pct"/>
            <w:vAlign w:val="bottom"/>
          </w:tcPr>
          <w:p w14:paraId="459368C5" w14:textId="77777777" w:rsidR="00A90B3D" w:rsidRPr="00D6138F"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43272E86" w14:textId="77777777" w:rsidR="00A90B3D" w:rsidRPr="00D6138F" w:rsidRDefault="00712354" w:rsidP="004E3DE3">
            <w:pPr>
              <w:spacing w:line="240" w:lineRule="auto"/>
              <w:ind w:right="-72"/>
              <w:jc w:val="right"/>
              <w:rPr>
                <w:rFonts w:cs="Arial"/>
                <w:b/>
                <w:bCs/>
                <w:color w:val="000000" w:themeColor="text1"/>
              </w:rPr>
            </w:pPr>
            <w:r w:rsidRPr="00D6138F">
              <w:rPr>
                <w:rFonts w:cs="Arial"/>
                <w:b/>
                <w:bCs/>
                <w:color w:val="000000" w:themeColor="text1"/>
              </w:rPr>
              <w:t>2021</w:t>
            </w:r>
          </w:p>
        </w:tc>
        <w:tc>
          <w:tcPr>
            <w:tcW w:w="868" w:type="pct"/>
            <w:shd w:val="clear" w:color="auto" w:fill="auto"/>
            <w:vAlign w:val="bottom"/>
          </w:tcPr>
          <w:p w14:paraId="5130A62B" w14:textId="77777777" w:rsidR="00A90B3D" w:rsidRPr="00D6138F" w:rsidRDefault="00712354" w:rsidP="004E3DE3">
            <w:pPr>
              <w:spacing w:line="240" w:lineRule="auto"/>
              <w:ind w:right="-72"/>
              <w:jc w:val="right"/>
              <w:rPr>
                <w:rFonts w:cs="Arial"/>
                <w:b/>
                <w:bCs/>
                <w:color w:val="000000" w:themeColor="text1"/>
              </w:rPr>
            </w:pPr>
            <w:r w:rsidRPr="00D6138F">
              <w:rPr>
                <w:rFonts w:cs="Arial"/>
                <w:b/>
                <w:bCs/>
                <w:color w:val="000000" w:themeColor="text1"/>
              </w:rPr>
              <w:t>2020</w:t>
            </w:r>
          </w:p>
        </w:tc>
      </w:tr>
      <w:tr w:rsidR="00A90B3D" w:rsidRPr="00D6138F" w14:paraId="1065B014" w14:textId="77777777" w:rsidTr="00713759">
        <w:tc>
          <w:tcPr>
            <w:tcW w:w="3263" w:type="pct"/>
            <w:vAlign w:val="bottom"/>
          </w:tcPr>
          <w:p w14:paraId="50C403E5" w14:textId="77777777" w:rsidR="00A90B3D" w:rsidRPr="00D6138F"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0AD63EAA"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68" w:type="pct"/>
            <w:tcBorders>
              <w:bottom w:val="single" w:sz="4" w:space="0" w:color="auto"/>
            </w:tcBorders>
            <w:shd w:val="clear" w:color="auto" w:fill="auto"/>
            <w:vAlign w:val="bottom"/>
          </w:tcPr>
          <w:p w14:paraId="582EA466"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A90B3D" w:rsidRPr="00D6138F" w14:paraId="5BE83413" w14:textId="77777777" w:rsidTr="00713759">
        <w:tc>
          <w:tcPr>
            <w:tcW w:w="3263" w:type="pct"/>
            <w:vAlign w:val="bottom"/>
          </w:tcPr>
          <w:p w14:paraId="2820ACA2" w14:textId="77777777" w:rsidR="00A90B3D" w:rsidRPr="00D6138F" w:rsidRDefault="00A90B3D"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088B93A1" w14:textId="77777777" w:rsidR="00A90B3D" w:rsidRPr="00D6138F" w:rsidRDefault="00A90B3D" w:rsidP="004E3DE3">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6DAB339E" w14:textId="77777777" w:rsidR="00A90B3D" w:rsidRPr="00D6138F" w:rsidRDefault="00A90B3D" w:rsidP="004E3DE3">
            <w:pPr>
              <w:tabs>
                <w:tab w:val="decimal" w:pos="1224"/>
              </w:tabs>
              <w:spacing w:line="240" w:lineRule="auto"/>
              <w:ind w:right="-72"/>
              <w:jc w:val="right"/>
              <w:rPr>
                <w:rFonts w:cs="Arial"/>
                <w:snapToGrid w:val="0"/>
                <w:color w:val="000000" w:themeColor="text1"/>
                <w:lang w:val="en-GB" w:eastAsia="th-TH"/>
              </w:rPr>
            </w:pPr>
          </w:p>
        </w:tc>
      </w:tr>
      <w:tr w:rsidR="00936503" w:rsidRPr="00D6138F" w14:paraId="37F11295" w14:textId="77777777" w:rsidTr="00713759">
        <w:tc>
          <w:tcPr>
            <w:tcW w:w="3263" w:type="pct"/>
            <w:vAlign w:val="bottom"/>
          </w:tcPr>
          <w:p w14:paraId="7622AA85" w14:textId="77777777" w:rsidR="00936503" w:rsidRPr="00D6138F" w:rsidRDefault="00936503" w:rsidP="004E3DE3">
            <w:pPr>
              <w:spacing w:line="240" w:lineRule="auto"/>
              <w:ind w:left="-105"/>
              <w:rPr>
                <w:rFonts w:cs="Arial"/>
                <w:snapToGrid w:val="0"/>
                <w:color w:val="000000" w:themeColor="text1"/>
                <w:lang w:eastAsia="th-TH"/>
              </w:rPr>
            </w:pPr>
            <w:r w:rsidRPr="00D6138F">
              <w:rPr>
                <w:rFonts w:cs="Arial"/>
                <w:color w:val="000000" w:themeColor="text1"/>
              </w:rPr>
              <w:t>Trade receivables</w:t>
            </w:r>
          </w:p>
        </w:tc>
        <w:tc>
          <w:tcPr>
            <w:tcW w:w="869" w:type="pct"/>
            <w:shd w:val="clear" w:color="auto" w:fill="FAFAFA"/>
          </w:tcPr>
          <w:p w14:paraId="2AF4A68E" w14:textId="15DE667E" w:rsidR="00936503" w:rsidRPr="00D6138F" w:rsidRDefault="00874C0A"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37,601,831</w:t>
            </w:r>
          </w:p>
        </w:tc>
        <w:tc>
          <w:tcPr>
            <w:tcW w:w="868" w:type="pct"/>
          </w:tcPr>
          <w:p w14:paraId="06A66158" w14:textId="77777777" w:rsidR="00936503" w:rsidRPr="00D6138F" w:rsidRDefault="00936503"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 xml:space="preserve"> 20,174,204 </w:t>
            </w:r>
          </w:p>
        </w:tc>
      </w:tr>
      <w:tr w:rsidR="00936503" w:rsidRPr="00D6138F" w14:paraId="7D420680" w14:textId="77777777" w:rsidTr="00713759">
        <w:tc>
          <w:tcPr>
            <w:tcW w:w="3263" w:type="pct"/>
          </w:tcPr>
          <w:p w14:paraId="3662BF03" w14:textId="77777777" w:rsidR="00936503" w:rsidRPr="00D6138F" w:rsidRDefault="00936503" w:rsidP="004E3DE3">
            <w:pPr>
              <w:spacing w:line="240" w:lineRule="auto"/>
              <w:ind w:left="-105"/>
              <w:rPr>
                <w:rFonts w:cs="Arial"/>
                <w:color w:val="000000" w:themeColor="text1"/>
              </w:rPr>
            </w:pPr>
            <w:proofErr w:type="gramStart"/>
            <w:r w:rsidRPr="00D6138F">
              <w:rPr>
                <w:rFonts w:cs="Arial"/>
                <w:color w:val="000000" w:themeColor="text1"/>
                <w:u w:val="single"/>
              </w:rPr>
              <w:t>Less</w:t>
            </w:r>
            <w:r w:rsidRPr="00D6138F">
              <w:rPr>
                <w:rFonts w:cs="Arial"/>
                <w:color w:val="000000" w:themeColor="text1"/>
              </w:rPr>
              <w:t xml:space="preserve">  Allowance</w:t>
            </w:r>
            <w:proofErr w:type="gramEnd"/>
            <w:r w:rsidRPr="00D6138F">
              <w:rPr>
                <w:rFonts w:cs="Arial"/>
                <w:color w:val="000000" w:themeColor="text1"/>
              </w:rPr>
              <w:t xml:space="preserve"> for expected credit loss</w:t>
            </w:r>
          </w:p>
        </w:tc>
        <w:tc>
          <w:tcPr>
            <w:tcW w:w="869" w:type="pct"/>
            <w:tcBorders>
              <w:bottom w:val="single" w:sz="4" w:space="0" w:color="auto"/>
            </w:tcBorders>
            <w:shd w:val="clear" w:color="auto" w:fill="FAFAFA"/>
          </w:tcPr>
          <w:p w14:paraId="0546AA9D" w14:textId="499A0541" w:rsidR="00936503" w:rsidRPr="00D6138F" w:rsidRDefault="00874C0A"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(4,429,072)</w:t>
            </w:r>
          </w:p>
        </w:tc>
        <w:tc>
          <w:tcPr>
            <w:tcW w:w="868" w:type="pct"/>
            <w:tcBorders>
              <w:bottom w:val="single" w:sz="4" w:space="0" w:color="auto"/>
            </w:tcBorders>
            <w:vAlign w:val="bottom"/>
          </w:tcPr>
          <w:p w14:paraId="030BF852" w14:textId="77777777" w:rsidR="00936503" w:rsidRPr="00D6138F" w:rsidRDefault="00936503"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(6,642,994)</w:t>
            </w:r>
          </w:p>
        </w:tc>
      </w:tr>
      <w:tr w:rsidR="00713759" w:rsidRPr="00D6138F" w14:paraId="490147F4" w14:textId="77777777" w:rsidTr="00713759">
        <w:trPr>
          <w:trHeight w:val="87"/>
        </w:trPr>
        <w:tc>
          <w:tcPr>
            <w:tcW w:w="3263" w:type="pct"/>
            <w:vAlign w:val="bottom"/>
          </w:tcPr>
          <w:p w14:paraId="69005CDA" w14:textId="77777777" w:rsidR="00713759" w:rsidRPr="00D6138F" w:rsidRDefault="00713759"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4DF70DCE" w14:textId="77777777" w:rsidR="00713759" w:rsidRPr="00D6138F" w:rsidRDefault="00713759" w:rsidP="004E3DE3">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19D98648" w14:textId="77777777" w:rsidR="00713759" w:rsidRPr="00D6138F" w:rsidRDefault="00713759" w:rsidP="004E3DE3">
            <w:pPr>
              <w:tabs>
                <w:tab w:val="decimal" w:pos="1224"/>
              </w:tabs>
              <w:spacing w:line="240" w:lineRule="auto"/>
              <w:ind w:right="-72"/>
              <w:jc w:val="right"/>
              <w:rPr>
                <w:rFonts w:cs="Arial"/>
                <w:snapToGrid w:val="0"/>
                <w:color w:val="000000" w:themeColor="text1"/>
                <w:lang w:val="en-GB" w:eastAsia="th-TH"/>
              </w:rPr>
            </w:pPr>
          </w:p>
        </w:tc>
      </w:tr>
      <w:tr w:rsidR="00936503" w:rsidRPr="00D6138F" w14:paraId="71951D6F" w14:textId="77777777" w:rsidTr="00713759">
        <w:tc>
          <w:tcPr>
            <w:tcW w:w="3263" w:type="pct"/>
            <w:vAlign w:val="bottom"/>
          </w:tcPr>
          <w:p w14:paraId="513246A3" w14:textId="77777777" w:rsidR="00936503" w:rsidRPr="00D6138F" w:rsidRDefault="00936503" w:rsidP="004E3DE3">
            <w:pPr>
              <w:spacing w:line="240" w:lineRule="auto"/>
              <w:ind w:left="-105"/>
              <w:rPr>
                <w:rFonts w:cs="Arial"/>
                <w:color w:val="000000" w:themeColor="text1"/>
              </w:rPr>
            </w:pPr>
            <w:r w:rsidRPr="00D6138F">
              <w:rPr>
                <w:rFonts w:cs="Arial"/>
                <w:color w:val="000000" w:themeColor="text1"/>
              </w:rPr>
              <w:t>Trade receivables and contract assets, net</w:t>
            </w:r>
          </w:p>
        </w:tc>
        <w:tc>
          <w:tcPr>
            <w:tcW w:w="869" w:type="pct"/>
            <w:shd w:val="clear" w:color="auto" w:fill="FAFAFA"/>
          </w:tcPr>
          <w:p w14:paraId="10CCC3BE" w14:textId="3C21FE79" w:rsidR="00936503" w:rsidRPr="00D6138F" w:rsidRDefault="00874C0A"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33,172,759</w:t>
            </w:r>
          </w:p>
        </w:tc>
        <w:tc>
          <w:tcPr>
            <w:tcW w:w="868" w:type="pct"/>
            <w:shd w:val="clear" w:color="auto" w:fill="auto"/>
            <w:vAlign w:val="bottom"/>
          </w:tcPr>
          <w:p w14:paraId="1A7E126A" w14:textId="77777777" w:rsidR="00936503" w:rsidRPr="00D6138F" w:rsidRDefault="00936503"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13,531,210</w:t>
            </w:r>
          </w:p>
        </w:tc>
      </w:tr>
      <w:tr w:rsidR="00936503" w:rsidRPr="00D6138F" w14:paraId="1715405A" w14:textId="77777777" w:rsidTr="00713759">
        <w:tc>
          <w:tcPr>
            <w:tcW w:w="3263" w:type="pct"/>
            <w:vAlign w:val="bottom"/>
          </w:tcPr>
          <w:p w14:paraId="00971C9F" w14:textId="77777777" w:rsidR="00936503" w:rsidRPr="00D6138F" w:rsidRDefault="00936503" w:rsidP="004E3DE3">
            <w:pPr>
              <w:spacing w:line="240" w:lineRule="auto"/>
              <w:ind w:left="-105"/>
              <w:rPr>
                <w:rFonts w:cs="Arial"/>
                <w:color w:val="000000" w:themeColor="text1"/>
              </w:rPr>
            </w:pPr>
            <w:r w:rsidRPr="00D6138F">
              <w:rPr>
                <w:rFonts w:cs="Arial"/>
                <w:color w:val="000000" w:themeColor="text1"/>
              </w:rPr>
              <w:t>Other receivables</w:t>
            </w:r>
          </w:p>
        </w:tc>
        <w:tc>
          <w:tcPr>
            <w:tcW w:w="869" w:type="pct"/>
            <w:shd w:val="clear" w:color="auto" w:fill="FAFAFA"/>
          </w:tcPr>
          <w:p w14:paraId="4031A573" w14:textId="794ED91D" w:rsidR="00936503" w:rsidRPr="00D6138F" w:rsidRDefault="00874C0A"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93,669</w:t>
            </w:r>
          </w:p>
        </w:tc>
        <w:tc>
          <w:tcPr>
            <w:tcW w:w="868" w:type="pct"/>
            <w:shd w:val="clear" w:color="auto" w:fill="auto"/>
          </w:tcPr>
          <w:p w14:paraId="4BA514A1" w14:textId="77777777" w:rsidR="00936503" w:rsidRPr="00D6138F" w:rsidRDefault="00936503"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 xml:space="preserve"> 164,275 </w:t>
            </w:r>
          </w:p>
        </w:tc>
      </w:tr>
      <w:tr w:rsidR="00936503" w:rsidRPr="00D6138F" w14:paraId="0C36B43E" w14:textId="77777777" w:rsidTr="00713759">
        <w:tc>
          <w:tcPr>
            <w:tcW w:w="3263" w:type="pct"/>
            <w:vAlign w:val="bottom"/>
          </w:tcPr>
          <w:p w14:paraId="25528AB3" w14:textId="77777777" w:rsidR="00936503" w:rsidRPr="00D6138F" w:rsidRDefault="00936503" w:rsidP="004E3DE3">
            <w:pPr>
              <w:spacing w:line="240" w:lineRule="auto"/>
              <w:ind w:left="-105"/>
              <w:rPr>
                <w:rFonts w:cs="Arial"/>
                <w:color w:val="000000" w:themeColor="text1"/>
              </w:rPr>
            </w:pPr>
            <w:r w:rsidRPr="00D6138F">
              <w:rPr>
                <w:rFonts w:cs="Arial"/>
                <w:color w:val="000000" w:themeColor="text1"/>
              </w:rPr>
              <w:t>Prepaid expenses</w:t>
            </w:r>
          </w:p>
        </w:tc>
        <w:tc>
          <w:tcPr>
            <w:tcW w:w="869" w:type="pct"/>
            <w:tcBorders>
              <w:bottom w:val="single" w:sz="4" w:space="0" w:color="auto"/>
            </w:tcBorders>
            <w:shd w:val="clear" w:color="auto" w:fill="FAFAFA"/>
          </w:tcPr>
          <w:p w14:paraId="6A9FABDF" w14:textId="2FF005D0" w:rsidR="00936503" w:rsidRPr="00D6138F" w:rsidRDefault="00874C0A"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4,215,507</w:t>
            </w:r>
          </w:p>
        </w:tc>
        <w:tc>
          <w:tcPr>
            <w:tcW w:w="868" w:type="pct"/>
            <w:tcBorders>
              <w:bottom w:val="single" w:sz="4" w:space="0" w:color="auto"/>
            </w:tcBorders>
            <w:shd w:val="clear" w:color="auto" w:fill="auto"/>
          </w:tcPr>
          <w:p w14:paraId="0A9188B8" w14:textId="77777777" w:rsidR="00936503" w:rsidRPr="00D6138F" w:rsidRDefault="00936503"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 xml:space="preserve"> 2,309,224 </w:t>
            </w:r>
          </w:p>
        </w:tc>
      </w:tr>
      <w:tr w:rsidR="00713759" w:rsidRPr="00D6138F" w14:paraId="47FE13DE" w14:textId="77777777" w:rsidTr="00713759">
        <w:trPr>
          <w:trHeight w:val="56"/>
        </w:trPr>
        <w:tc>
          <w:tcPr>
            <w:tcW w:w="3263" w:type="pct"/>
            <w:vAlign w:val="bottom"/>
          </w:tcPr>
          <w:p w14:paraId="29AD673F" w14:textId="77777777" w:rsidR="00713759" w:rsidRPr="00D6138F" w:rsidRDefault="00713759"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7C5EA29E" w14:textId="77777777" w:rsidR="00713759" w:rsidRPr="00D6138F" w:rsidRDefault="00713759" w:rsidP="004E3DE3">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55917338" w14:textId="77777777" w:rsidR="00713759" w:rsidRPr="00D6138F" w:rsidRDefault="00713759" w:rsidP="004E3DE3">
            <w:pPr>
              <w:tabs>
                <w:tab w:val="decimal" w:pos="1224"/>
              </w:tabs>
              <w:spacing w:line="240" w:lineRule="auto"/>
              <w:ind w:right="-72"/>
              <w:jc w:val="right"/>
              <w:rPr>
                <w:rFonts w:cs="Arial"/>
                <w:snapToGrid w:val="0"/>
                <w:color w:val="000000" w:themeColor="text1"/>
                <w:lang w:val="en-GB" w:eastAsia="th-TH"/>
              </w:rPr>
            </w:pPr>
          </w:p>
        </w:tc>
      </w:tr>
      <w:tr w:rsidR="00713759" w:rsidRPr="00D6138F" w14:paraId="53543743" w14:textId="77777777" w:rsidTr="00713759">
        <w:tc>
          <w:tcPr>
            <w:tcW w:w="3263" w:type="pct"/>
            <w:vAlign w:val="bottom"/>
          </w:tcPr>
          <w:p w14:paraId="794D1465" w14:textId="77777777" w:rsidR="00713759" w:rsidRPr="00D6138F" w:rsidRDefault="00713759" w:rsidP="004E3DE3">
            <w:pPr>
              <w:spacing w:line="240" w:lineRule="auto"/>
              <w:ind w:left="-105"/>
              <w:rPr>
                <w:rFonts w:cs="Arial"/>
                <w:color w:val="000000" w:themeColor="text1"/>
                <w:lang w:val="en-GB"/>
              </w:rPr>
            </w:pPr>
            <w:r w:rsidRPr="00D6138F">
              <w:rPr>
                <w:rFonts w:cs="Arial"/>
                <w:color w:val="000000" w:themeColor="text1"/>
              </w:rPr>
              <w:t>Total</w:t>
            </w:r>
          </w:p>
        </w:tc>
        <w:tc>
          <w:tcPr>
            <w:tcW w:w="869" w:type="pct"/>
            <w:tcBorders>
              <w:bottom w:val="single" w:sz="4" w:space="0" w:color="auto"/>
            </w:tcBorders>
            <w:shd w:val="clear" w:color="auto" w:fill="FAFAFA"/>
            <w:vAlign w:val="bottom"/>
          </w:tcPr>
          <w:p w14:paraId="1D146459" w14:textId="0661F8BD" w:rsidR="00713759" w:rsidRPr="00D6138F" w:rsidRDefault="00874C0A"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37,481,935</w:t>
            </w:r>
          </w:p>
        </w:tc>
        <w:tc>
          <w:tcPr>
            <w:tcW w:w="868" w:type="pct"/>
            <w:tcBorders>
              <w:bottom w:val="single" w:sz="4" w:space="0" w:color="auto"/>
            </w:tcBorders>
            <w:shd w:val="clear" w:color="auto" w:fill="auto"/>
            <w:vAlign w:val="bottom"/>
          </w:tcPr>
          <w:p w14:paraId="325A7556" w14:textId="77777777" w:rsidR="00713759" w:rsidRPr="00D6138F" w:rsidRDefault="00713759"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16,004,709</w:t>
            </w:r>
          </w:p>
        </w:tc>
      </w:tr>
    </w:tbl>
    <w:p w14:paraId="7708E256" w14:textId="04F3271B" w:rsidR="004E3DE3" w:rsidRPr="00D6138F" w:rsidRDefault="004E3DE3" w:rsidP="004E3DE3">
      <w:pPr>
        <w:spacing w:line="240" w:lineRule="auto"/>
        <w:rPr>
          <w:rFonts w:cs="Arial"/>
          <w:color w:val="000000" w:themeColor="text1"/>
          <w:shd w:val="clear" w:color="auto" w:fill="FFFFFF" w:themeFill="background1"/>
        </w:rPr>
      </w:pPr>
    </w:p>
    <w:p w14:paraId="7F2FD9A6" w14:textId="77777777" w:rsidR="004E3DE3" w:rsidRPr="00D6138F" w:rsidRDefault="004E3DE3" w:rsidP="004E3DE3">
      <w:pPr>
        <w:spacing w:after="160" w:line="240" w:lineRule="auto"/>
        <w:rPr>
          <w:rFonts w:cs="Arial"/>
          <w:color w:val="000000" w:themeColor="text1"/>
          <w:shd w:val="clear" w:color="auto" w:fill="FFFFFF" w:themeFill="background1"/>
        </w:rPr>
      </w:pPr>
      <w:r w:rsidRPr="00D6138F">
        <w:rPr>
          <w:rFonts w:cs="Arial"/>
          <w:color w:val="000000" w:themeColor="text1"/>
          <w:shd w:val="clear" w:color="auto" w:fill="FFFFFF" w:themeFill="background1"/>
        </w:rPr>
        <w:br w:type="page"/>
      </w:r>
    </w:p>
    <w:p w14:paraId="457A6EA2" w14:textId="69BDA0E6" w:rsidR="00D06A16" w:rsidRPr="00D6138F" w:rsidRDefault="00D06A16" w:rsidP="004E3DE3">
      <w:pPr>
        <w:spacing w:line="240" w:lineRule="auto"/>
        <w:rPr>
          <w:rFonts w:cs="Arial"/>
          <w:color w:val="000000" w:themeColor="text1"/>
          <w:shd w:val="clear" w:color="auto" w:fill="FFFFFF" w:themeFill="background1"/>
        </w:rPr>
      </w:pPr>
    </w:p>
    <w:p w14:paraId="2AD29177" w14:textId="77777777" w:rsidR="004E3DE3" w:rsidRPr="00D6138F" w:rsidRDefault="004E3DE3" w:rsidP="004E3DE3">
      <w:pPr>
        <w:spacing w:line="240" w:lineRule="auto"/>
        <w:rPr>
          <w:rFonts w:cs="Arial"/>
          <w:color w:val="000000" w:themeColor="text1"/>
          <w:shd w:val="clear" w:color="auto" w:fill="FFFFFF" w:themeFill="background1"/>
        </w:rPr>
      </w:pPr>
    </w:p>
    <w:p w14:paraId="2ADFF1D5" w14:textId="77777777" w:rsidR="00A90B3D" w:rsidRPr="00D6138F" w:rsidRDefault="00A90B3D" w:rsidP="004E3DE3">
      <w:pPr>
        <w:spacing w:line="240" w:lineRule="auto"/>
        <w:rPr>
          <w:rFonts w:cs="Arial"/>
          <w:color w:val="000000" w:themeColor="text1"/>
        </w:rPr>
      </w:pPr>
      <w:r w:rsidRPr="00D6138F">
        <w:rPr>
          <w:rFonts w:cs="Arial"/>
          <w:color w:val="000000" w:themeColor="text1"/>
          <w:shd w:val="clear" w:color="auto" w:fill="FFFFFF" w:themeFill="background1"/>
        </w:rPr>
        <w:t>Outstanding trade receivables and contract assets can be analysed as follows:</w:t>
      </w:r>
    </w:p>
    <w:p w14:paraId="6C4D4421" w14:textId="77777777" w:rsidR="00A90B3D" w:rsidRPr="00D6138F"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A90B3D" w:rsidRPr="00D6138F" w14:paraId="48FA80B2" w14:textId="77777777" w:rsidTr="00936503">
        <w:tc>
          <w:tcPr>
            <w:tcW w:w="3263" w:type="pct"/>
          </w:tcPr>
          <w:p w14:paraId="6B3B9854" w14:textId="77777777" w:rsidR="00A90B3D" w:rsidRPr="00D6138F"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684FAF8C" w14:textId="77777777" w:rsidR="00A90B3D" w:rsidRPr="00D6138F" w:rsidRDefault="00A90B3D" w:rsidP="004E3DE3">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(Unaudited but reviewed)</w:t>
            </w:r>
          </w:p>
        </w:tc>
        <w:tc>
          <w:tcPr>
            <w:tcW w:w="868" w:type="pct"/>
            <w:tcBorders>
              <w:top w:val="single" w:sz="4" w:space="0" w:color="auto"/>
            </w:tcBorders>
            <w:shd w:val="clear" w:color="auto" w:fill="auto"/>
            <w:vAlign w:val="bottom"/>
          </w:tcPr>
          <w:p w14:paraId="540E7064" w14:textId="77777777" w:rsidR="00A90B3D" w:rsidRPr="00D6138F" w:rsidRDefault="00A90B3D" w:rsidP="004E3DE3">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(Audited)</w:t>
            </w:r>
          </w:p>
        </w:tc>
      </w:tr>
      <w:tr w:rsidR="00C82B96" w:rsidRPr="00D6138F" w14:paraId="7FD9BADD" w14:textId="77777777" w:rsidTr="00936503">
        <w:tc>
          <w:tcPr>
            <w:tcW w:w="3263" w:type="pct"/>
          </w:tcPr>
          <w:p w14:paraId="4D281ABC" w14:textId="77777777" w:rsidR="00C82B96" w:rsidRPr="00D6138F" w:rsidRDefault="00C82B96"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1696719F" w14:textId="12B49EB8" w:rsidR="00C82B96" w:rsidRPr="00D6138F" w:rsidRDefault="00B3301A" w:rsidP="004E3DE3">
            <w:pPr>
              <w:spacing w:line="240" w:lineRule="auto"/>
              <w:ind w:right="-72"/>
              <w:jc w:val="right"/>
              <w:rPr>
                <w:rFonts w:cs="Arial"/>
                <w:b/>
                <w:bCs/>
                <w:color w:val="000000" w:themeColor="text1"/>
              </w:rPr>
            </w:pPr>
            <w:r w:rsidRPr="00D6138F">
              <w:rPr>
                <w:rFonts w:cs="Arial"/>
                <w:b/>
                <w:bCs/>
                <w:color w:val="000000" w:themeColor="text1"/>
              </w:rPr>
              <w:t xml:space="preserve">30 </w:t>
            </w:r>
            <w:r w:rsidR="00571D63" w:rsidRPr="00D6138F">
              <w:rPr>
                <w:rFonts w:cs="Arial"/>
                <w:b/>
                <w:bCs/>
                <w:color w:val="000000" w:themeColor="text1"/>
              </w:rPr>
              <w:t>September</w:t>
            </w:r>
          </w:p>
        </w:tc>
        <w:tc>
          <w:tcPr>
            <w:tcW w:w="868" w:type="pct"/>
            <w:shd w:val="clear" w:color="auto" w:fill="auto"/>
            <w:vAlign w:val="bottom"/>
          </w:tcPr>
          <w:p w14:paraId="249193A4" w14:textId="77777777" w:rsidR="00C82B96" w:rsidRPr="00D6138F" w:rsidRDefault="00C82B96" w:rsidP="004E3DE3">
            <w:pPr>
              <w:spacing w:line="240" w:lineRule="auto"/>
              <w:ind w:right="-72"/>
              <w:jc w:val="right"/>
              <w:rPr>
                <w:rFonts w:cs="Arial"/>
                <w:b/>
                <w:bCs/>
                <w:color w:val="000000" w:themeColor="text1"/>
              </w:rPr>
            </w:pPr>
            <w:r w:rsidRPr="00D6138F">
              <w:rPr>
                <w:rFonts w:cs="Arial"/>
                <w:b/>
                <w:bCs/>
                <w:color w:val="000000" w:themeColor="text1"/>
              </w:rPr>
              <w:t>31 December</w:t>
            </w:r>
          </w:p>
        </w:tc>
      </w:tr>
      <w:tr w:rsidR="00A90B3D" w:rsidRPr="00D6138F" w14:paraId="0A89501F" w14:textId="77777777" w:rsidTr="00936503">
        <w:tc>
          <w:tcPr>
            <w:tcW w:w="3263" w:type="pct"/>
          </w:tcPr>
          <w:p w14:paraId="5EE2AAA4" w14:textId="77777777" w:rsidR="00A90B3D" w:rsidRPr="00D6138F"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38B9473F" w14:textId="77777777" w:rsidR="00A90B3D" w:rsidRPr="00D6138F" w:rsidRDefault="00712354" w:rsidP="004E3DE3">
            <w:pPr>
              <w:spacing w:line="240" w:lineRule="auto"/>
              <w:ind w:right="-72"/>
              <w:jc w:val="right"/>
              <w:rPr>
                <w:rFonts w:cs="Arial"/>
                <w:b/>
                <w:bCs/>
                <w:color w:val="000000" w:themeColor="text1"/>
              </w:rPr>
            </w:pPr>
            <w:r w:rsidRPr="00D6138F">
              <w:rPr>
                <w:rFonts w:cs="Arial"/>
                <w:b/>
                <w:bCs/>
                <w:color w:val="000000" w:themeColor="text1"/>
              </w:rPr>
              <w:t>2021</w:t>
            </w:r>
          </w:p>
        </w:tc>
        <w:tc>
          <w:tcPr>
            <w:tcW w:w="868" w:type="pct"/>
            <w:shd w:val="clear" w:color="auto" w:fill="auto"/>
            <w:vAlign w:val="bottom"/>
          </w:tcPr>
          <w:p w14:paraId="36EF046B" w14:textId="77777777" w:rsidR="00A90B3D" w:rsidRPr="00D6138F" w:rsidRDefault="00712354" w:rsidP="004E3DE3">
            <w:pPr>
              <w:spacing w:line="240" w:lineRule="auto"/>
              <w:ind w:right="-72"/>
              <w:jc w:val="right"/>
              <w:rPr>
                <w:rFonts w:cs="Arial"/>
                <w:b/>
                <w:bCs/>
                <w:color w:val="000000" w:themeColor="text1"/>
              </w:rPr>
            </w:pPr>
            <w:r w:rsidRPr="00D6138F">
              <w:rPr>
                <w:rFonts w:cs="Arial"/>
                <w:b/>
                <w:bCs/>
                <w:color w:val="000000" w:themeColor="text1"/>
              </w:rPr>
              <w:t>2020</w:t>
            </w:r>
          </w:p>
        </w:tc>
      </w:tr>
      <w:tr w:rsidR="00A90B3D" w:rsidRPr="00D6138F" w14:paraId="76CD4ACF" w14:textId="77777777" w:rsidTr="00936503">
        <w:tc>
          <w:tcPr>
            <w:tcW w:w="3263" w:type="pct"/>
          </w:tcPr>
          <w:p w14:paraId="50D3612B" w14:textId="77777777" w:rsidR="00A90B3D" w:rsidRPr="00D6138F"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58439965"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68" w:type="pct"/>
            <w:tcBorders>
              <w:bottom w:val="single" w:sz="4" w:space="0" w:color="auto"/>
            </w:tcBorders>
            <w:shd w:val="clear" w:color="auto" w:fill="auto"/>
            <w:vAlign w:val="bottom"/>
          </w:tcPr>
          <w:p w14:paraId="34608B50"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A90B3D" w:rsidRPr="00D6138F" w14:paraId="1B77B276" w14:textId="77777777" w:rsidTr="00936503">
        <w:tc>
          <w:tcPr>
            <w:tcW w:w="3263" w:type="pct"/>
          </w:tcPr>
          <w:p w14:paraId="3CBBE3BB" w14:textId="77777777" w:rsidR="00A90B3D" w:rsidRPr="00D6138F" w:rsidRDefault="00A90B3D"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tcPr>
          <w:p w14:paraId="0F1C5294" w14:textId="77777777" w:rsidR="00A90B3D" w:rsidRPr="00D6138F" w:rsidRDefault="00A90B3D"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68" w:type="pct"/>
            <w:tcBorders>
              <w:top w:val="single" w:sz="4" w:space="0" w:color="auto"/>
            </w:tcBorders>
          </w:tcPr>
          <w:p w14:paraId="4C98C2D8" w14:textId="77777777" w:rsidR="00A90B3D" w:rsidRPr="00D6138F" w:rsidRDefault="00A90B3D"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A90B3D" w:rsidRPr="00D6138F" w14:paraId="1C6C58EF" w14:textId="77777777" w:rsidTr="00936503">
        <w:tc>
          <w:tcPr>
            <w:tcW w:w="3263" w:type="pct"/>
          </w:tcPr>
          <w:p w14:paraId="5A06121C" w14:textId="77777777" w:rsidR="00A90B3D" w:rsidRPr="00D6138F" w:rsidRDefault="00A90B3D" w:rsidP="004E3DE3">
            <w:pPr>
              <w:spacing w:line="240" w:lineRule="auto"/>
              <w:ind w:left="-105"/>
              <w:rPr>
                <w:rFonts w:cs="Arial"/>
                <w:b/>
                <w:bCs/>
                <w:color w:val="000000" w:themeColor="text1"/>
              </w:rPr>
            </w:pPr>
            <w:r w:rsidRPr="00D6138F">
              <w:rPr>
                <w:rFonts w:cs="Arial"/>
                <w:b/>
                <w:bCs/>
                <w:color w:val="000000" w:themeColor="text1"/>
              </w:rPr>
              <w:t>Trade receivables</w:t>
            </w:r>
          </w:p>
        </w:tc>
        <w:tc>
          <w:tcPr>
            <w:tcW w:w="869" w:type="pct"/>
            <w:shd w:val="clear" w:color="auto" w:fill="FAFAFA"/>
            <w:vAlign w:val="bottom"/>
          </w:tcPr>
          <w:p w14:paraId="35F1B3AF" w14:textId="77777777" w:rsidR="00A90B3D" w:rsidRPr="00D6138F" w:rsidRDefault="00A90B3D" w:rsidP="004E3DE3">
            <w:pPr>
              <w:spacing w:line="240" w:lineRule="auto"/>
              <w:ind w:right="-72"/>
              <w:jc w:val="right"/>
              <w:rPr>
                <w:rFonts w:cs="Arial"/>
                <w:snapToGrid w:val="0"/>
                <w:color w:val="000000" w:themeColor="text1"/>
                <w:lang w:val="en-GB" w:eastAsia="th-TH"/>
              </w:rPr>
            </w:pPr>
          </w:p>
        </w:tc>
        <w:tc>
          <w:tcPr>
            <w:tcW w:w="868" w:type="pct"/>
          </w:tcPr>
          <w:p w14:paraId="14870F8D" w14:textId="77777777" w:rsidR="00A90B3D" w:rsidRPr="00D6138F" w:rsidRDefault="00A90B3D" w:rsidP="004E3DE3">
            <w:pPr>
              <w:spacing w:line="240" w:lineRule="auto"/>
              <w:ind w:right="-72"/>
              <w:jc w:val="right"/>
              <w:rPr>
                <w:rFonts w:cs="Arial"/>
                <w:snapToGrid w:val="0"/>
                <w:color w:val="000000" w:themeColor="text1"/>
                <w:lang w:val="en-GB" w:eastAsia="th-TH"/>
              </w:rPr>
            </w:pPr>
          </w:p>
        </w:tc>
      </w:tr>
      <w:tr w:rsidR="00936503" w:rsidRPr="00D6138F" w14:paraId="71F55BB3" w14:textId="77777777" w:rsidTr="00936503">
        <w:tc>
          <w:tcPr>
            <w:tcW w:w="3263" w:type="pct"/>
            <w:vAlign w:val="bottom"/>
          </w:tcPr>
          <w:p w14:paraId="039C91F5" w14:textId="77777777" w:rsidR="00936503" w:rsidRPr="00D6138F" w:rsidRDefault="00936503" w:rsidP="004E3DE3">
            <w:pPr>
              <w:spacing w:line="240" w:lineRule="auto"/>
              <w:ind w:left="-105"/>
              <w:rPr>
                <w:rFonts w:cs="Arial"/>
                <w:color w:val="000000" w:themeColor="text1"/>
              </w:rPr>
            </w:pPr>
            <w:r w:rsidRPr="00D6138F">
              <w:rPr>
                <w:rFonts w:cs="Arial"/>
                <w:color w:val="000000" w:themeColor="text1"/>
              </w:rPr>
              <w:t xml:space="preserve">   Current</w:t>
            </w:r>
          </w:p>
        </w:tc>
        <w:tc>
          <w:tcPr>
            <w:tcW w:w="869" w:type="pct"/>
            <w:shd w:val="clear" w:color="auto" w:fill="FAFAFA"/>
          </w:tcPr>
          <w:p w14:paraId="28982245" w14:textId="6D523888" w:rsidR="00936503" w:rsidRPr="00D6138F" w:rsidRDefault="009E46DB"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11,579,323</w:t>
            </w:r>
          </w:p>
        </w:tc>
        <w:tc>
          <w:tcPr>
            <w:tcW w:w="868" w:type="pct"/>
          </w:tcPr>
          <w:p w14:paraId="6F6788BB" w14:textId="77777777" w:rsidR="00936503" w:rsidRPr="00D6138F" w:rsidRDefault="00936503" w:rsidP="004E3DE3">
            <w:pPr>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11,436,430</w:t>
            </w:r>
          </w:p>
        </w:tc>
      </w:tr>
      <w:tr w:rsidR="00936503" w:rsidRPr="00D6138F" w14:paraId="19E9F377" w14:textId="77777777" w:rsidTr="00936503">
        <w:tc>
          <w:tcPr>
            <w:tcW w:w="3263" w:type="pct"/>
            <w:vAlign w:val="bottom"/>
          </w:tcPr>
          <w:p w14:paraId="6CCBE646" w14:textId="77777777" w:rsidR="00936503" w:rsidRPr="00D6138F" w:rsidRDefault="00936503" w:rsidP="004E3DE3">
            <w:pPr>
              <w:spacing w:line="240" w:lineRule="auto"/>
              <w:ind w:left="-105"/>
              <w:rPr>
                <w:rFonts w:cs="Arial"/>
                <w:color w:val="000000" w:themeColor="text1"/>
              </w:rPr>
            </w:pPr>
            <w:r w:rsidRPr="00D6138F">
              <w:rPr>
                <w:rFonts w:cs="Arial"/>
                <w:color w:val="000000" w:themeColor="text1"/>
              </w:rPr>
              <w:t xml:space="preserve">   Overdue less than 3 months</w:t>
            </w:r>
          </w:p>
        </w:tc>
        <w:tc>
          <w:tcPr>
            <w:tcW w:w="869" w:type="pct"/>
            <w:shd w:val="clear" w:color="auto" w:fill="FAFAFA"/>
          </w:tcPr>
          <w:p w14:paraId="654DFC32" w14:textId="3FE43909" w:rsidR="00936503" w:rsidRPr="00D6138F" w:rsidRDefault="009E46DB"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13,021,945</w:t>
            </w:r>
          </w:p>
        </w:tc>
        <w:tc>
          <w:tcPr>
            <w:tcW w:w="868" w:type="pct"/>
            <w:vAlign w:val="bottom"/>
          </w:tcPr>
          <w:p w14:paraId="7BD0F23C" w14:textId="77777777" w:rsidR="00936503" w:rsidRPr="00D6138F" w:rsidRDefault="00936503" w:rsidP="004E3DE3">
            <w:pPr>
              <w:spacing w:line="240" w:lineRule="auto"/>
              <w:ind w:right="-72"/>
              <w:jc w:val="right"/>
              <w:rPr>
                <w:rFonts w:cs="Arial"/>
                <w:color w:val="000000" w:themeColor="text1"/>
              </w:rPr>
            </w:pPr>
            <w:r w:rsidRPr="00D6138F">
              <w:rPr>
                <w:rFonts w:cs="Arial"/>
                <w:color w:val="000000" w:themeColor="text1"/>
              </w:rPr>
              <w:t>567,518</w:t>
            </w:r>
          </w:p>
        </w:tc>
      </w:tr>
      <w:tr w:rsidR="00936503" w:rsidRPr="00D6138F" w14:paraId="5AC36E27" w14:textId="77777777" w:rsidTr="00936503">
        <w:tc>
          <w:tcPr>
            <w:tcW w:w="3263" w:type="pct"/>
            <w:vAlign w:val="bottom"/>
          </w:tcPr>
          <w:p w14:paraId="3F2DE5E3" w14:textId="77777777" w:rsidR="00936503" w:rsidRPr="00D6138F" w:rsidRDefault="00936503" w:rsidP="004E3DE3">
            <w:pPr>
              <w:spacing w:line="240" w:lineRule="auto"/>
              <w:ind w:left="-105"/>
              <w:rPr>
                <w:rFonts w:cs="Arial"/>
                <w:color w:val="000000" w:themeColor="text1"/>
              </w:rPr>
            </w:pPr>
            <w:r w:rsidRPr="00D6138F">
              <w:rPr>
                <w:rFonts w:cs="Arial"/>
                <w:color w:val="000000" w:themeColor="text1"/>
              </w:rPr>
              <w:t xml:space="preserve">   Overdue 3 - 6 months</w:t>
            </w:r>
          </w:p>
        </w:tc>
        <w:tc>
          <w:tcPr>
            <w:tcW w:w="869" w:type="pct"/>
            <w:shd w:val="clear" w:color="auto" w:fill="FAFAFA"/>
          </w:tcPr>
          <w:p w14:paraId="5ED8FE25" w14:textId="760D6F73" w:rsidR="00936503" w:rsidRPr="00D6138F" w:rsidRDefault="009E46DB"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9,571,150</w:t>
            </w:r>
          </w:p>
        </w:tc>
        <w:tc>
          <w:tcPr>
            <w:tcW w:w="868" w:type="pct"/>
            <w:vAlign w:val="bottom"/>
          </w:tcPr>
          <w:p w14:paraId="459AB2A0" w14:textId="77777777" w:rsidR="00936503" w:rsidRPr="00D6138F" w:rsidRDefault="00936503" w:rsidP="004E3DE3">
            <w:pPr>
              <w:spacing w:line="240" w:lineRule="auto"/>
              <w:ind w:right="-72"/>
              <w:jc w:val="right"/>
              <w:rPr>
                <w:rFonts w:cs="Arial"/>
                <w:color w:val="000000" w:themeColor="text1"/>
              </w:rPr>
            </w:pPr>
            <w:r w:rsidRPr="00D6138F">
              <w:rPr>
                <w:rFonts w:cs="Arial"/>
                <w:color w:val="000000" w:themeColor="text1"/>
              </w:rPr>
              <w:t>1,758</w:t>
            </w:r>
          </w:p>
        </w:tc>
      </w:tr>
      <w:tr w:rsidR="00936503" w:rsidRPr="00D6138F" w14:paraId="4D6B037E" w14:textId="77777777" w:rsidTr="004E3DE3">
        <w:trPr>
          <w:trHeight w:val="70"/>
        </w:trPr>
        <w:tc>
          <w:tcPr>
            <w:tcW w:w="3263" w:type="pct"/>
            <w:vAlign w:val="bottom"/>
          </w:tcPr>
          <w:p w14:paraId="1665B9B1" w14:textId="77777777" w:rsidR="00936503" w:rsidRPr="00D6138F" w:rsidRDefault="00936503" w:rsidP="004E3DE3">
            <w:pPr>
              <w:spacing w:line="240" w:lineRule="auto"/>
              <w:ind w:left="-105"/>
              <w:rPr>
                <w:rFonts w:cs="Arial"/>
                <w:color w:val="000000" w:themeColor="text1"/>
              </w:rPr>
            </w:pPr>
            <w:r w:rsidRPr="00D6138F">
              <w:rPr>
                <w:rFonts w:cs="Arial"/>
                <w:color w:val="000000" w:themeColor="text1"/>
              </w:rPr>
              <w:t xml:space="preserve">   Overdue 6 - 12 months</w:t>
            </w:r>
          </w:p>
        </w:tc>
        <w:tc>
          <w:tcPr>
            <w:tcW w:w="869" w:type="pct"/>
            <w:shd w:val="clear" w:color="auto" w:fill="FAFAFA"/>
          </w:tcPr>
          <w:p w14:paraId="579187E0" w14:textId="53889FA8" w:rsidR="00936503" w:rsidRPr="00D6138F" w:rsidRDefault="009E46DB"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2,562</w:t>
            </w:r>
          </w:p>
        </w:tc>
        <w:tc>
          <w:tcPr>
            <w:tcW w:w="868" w:type="pct"/>
            <w:vAlign w:val="bottom"/>
          </w:tcPr>
          <w:p w14:paraId="05168EA5" w14:textId="77777777" w:rsidR="00936503" w:rsidRPr="00D6138F" w:rsidRDefault="00936503" w:rsidP="004E3DE3">
            <w:pPr>
              <w:spacing w:line="240" w:lineRule="auto"/>
              <w:ind w:right="-72"/>
              <w:jc w:val="right"/>
              <w:rPr>
                <w:rFonts w:cs="Arial"/>
                <w:color w:val="000000" w:themeColor="text1"/>
              </w:rPr>
            </w:pPr>
            <w:r w:rsidRPr="00D6138F">
              <w:rPr>
                <w:rFonts w:cs="Arial"/>
                <w:color w:val="000000" w:themeColor="text1"/>
              </w:rPr>
              <w:t>2,994,039</w:t>
            </w:r>
          </w:p>
        </w:tc>
      </w:tr>
      <w:tr w:rsidR="00936503" w:rsidRPr="00D6138F" w14:paraId="1492FD6D" w14:textId="77777777" w:rsidTr="00936503">
        <w:tc>
          <w:tcPr>
            <w:tcW w:w="3263" w:type="pct"/>
            <w:vAlign w:val="bottom"/>
          </w:tcPr>
          <w:p w14:paraId="1D71D16B" w14:textId="77777777" w:rsidR="00936503" w:rsidRPr="00D6138F" w:rsidRDefault="00936503" w:rsidP="004E3DE3">
            <w:pPr>
              <w:spacing w:line="240" w:lineRule="auto"/>
              <w:ind w:left="-105"/>
              <w:rPr>
                <w:rFonts w:cs="Arial"/>
                <w:color w:val="000000" w:themeColor="text1"/>
              </w:rPr>
            </w:pPr>
            <w:r w:rsidRPr="00D6138F">
              <w:rPr>
                <w:rFonts w:cs="Arial"/>
                <w:color w:val="000000" w:themeColor="text1"/>
              </w:rPr>
              <w:t xml:space="preserve">   Overdue more than 12 months</w:t>
            </w:r>
          </w:p>
        </w:tc>
        <w:tc>
          <w:tcPr>
            <w:tcW w:w="869" w:type="pct"/>
            <w:tcBorders>
              <w:bottom w:val="single" w:sz="4" w:space="0" w:color="auto"/>
            </w:tcBorders>
            <w:shd w:val="clear" w:color="auto" w:fill="FAFAFA"/>
          </w:tcPr>
          <w:p w14:paraId="327BA4C7" w14:textId="3711EC63" w:rsidR="00936503" w:rsidRPr="00D6138F" w:rsidRDefault="009E46DB"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3,426,851</w:t>
            </w:r>
          </w:p>
        </w:tc>
        <w:tc>
          <w:tcPr>
            <w:tcW w:w="868" w:type="pct"/>
            <w:tcBorders>
              <w:bottom w:val="single" w:sz="4" w:space="0" w:color="auto"/>
            </w:tcBorders>
            <w:vAlign w:val="bottom"/>
          </w:tcPr>
          <w:p w14:paraId="4C6D34E4" w14:textId="77777777" w:rsidR="00936503" w:rsidRPr="00D6138F" w:rsidRDefault="00936503" w:rsidP="004E3DE3">
            <w:pPr>
              <w:spacing w:line="240" w:lineRule="auto"/>
              <w:ind w:right="-72"/>
              <w:jc w:val="right"/>
              <w:rPr>
                <w:rFonts w:cs="Arial"/>
                <w:color w:val="000000" w:themeColor="text1"/>
              </w:rPr>
            </w:pPr>
            <w:r w:rsidRPr="00D6138F">
              <w:rPr>
                <w:rFonts w:cs="Arial"/>
                <w:color w:val="000000" w:themeColor="text1"/>
              </w:rPr>
              <w:t>5,174,459</w:t>
            </w:r>
          </w:p>
        </w:tc>
      </w:tr>
      <w:tr w:rsidR="007D1D10" w:rsidRPr="00D6138F" w14:paraId="26CA1884" w14:textId="77777777" w:rsidTr="00936503">
        <w:tc>
          <w:tcPr>
            <w:tcW w:w="3263" w:type="pct"/>
          </w:tcPr>
          <w:p w14:paraId="6610F5F8" w14:textId="77777777" w:rsidR="007D1D10" w:rsidRPr="00D6138F" w:rsidRDefault="007D1D10" w:rsidP="004E3DE3">
            <w:pPr>
              <w:pStyle w:val="a0"/>
              <w:ind w:left="-105" w:right="0"/>
              <w:jc w:val="both"/>
              <w:rPr>
                <w:rFonts w:cs="Arial"/>
                <w:color w:val="000000" w:themeColor="text1"/>
                <w:sz w:val="20"/>
                <w:szCs w:val="20"/>
                <w:lang w:val="en-US"/>
              </w:rPr>
            </w:pPr>
          </w:p>
        </w:tc>
        <w:tc>
          <w:tcPr>
            <w:tcW w:w="869" w:type="pct"/>
            <w:tcBorders>
              <w:top w:val="single" w:sz="4" w:space="0" w:color="auto"/>
            </w:tcBorders>
            <w:shd w:val="clear" w:color="auto" w:fill="FAFAFA"/>
            <w:vAlign w:val="bottom"/>
          </w:tcPr>
          <w:p w14:paraId="33B90DDA" w14:textId="77777777" w:rsidR="007D1D10" w:rsidRPr="00D6138F" w:rsidRDefault="007D1D10" w:rsidP="004E3DE3">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5D55271B" w14:textId="77777777" w:rsidR="007D1D10" w:rsidRPr="00D6138F" w:rsidRDefault="007D1D10" w:rsidP="004E3DE3">
            <w:pPr>
              <w:pStyle w:val="a0"/>
              <w:ind w:left="540" w:right="-72"/>
              <w:jc w:val="right"/>
              <w:rPr>
                <w:rFonts w:cs="Arial"/>
                <w:color w:val="000000" w:themeColor="text1"/>
                <w:sz w:val="20"/>
                <w:szCs w:val="20"/>
                <w:lang w:val="en-US"/>
              </w:rPr>
            </w:pPr>
          </w:p>
        </w:tc>
      </w:tr>
      <w:tr w:rsidR="00936503" w:rsidRPr="00D6138F" w14:paraId="47B705F7" w14:textId="77777777" w:rsidTr="00936503">
        <w:tc>
          <w:tcPr>
            <w:tcW w:w="3263" w:type="pct"/>
          </w:tcPr>
          <w:p w14:paraId="321B5466" w14:textId="77777777" w:rsidR="00936503" w:rsidRPr="00D6138F" w:rsidRDefault="00936503" w:rsidP="004E3DE3">
            <w:pPr>
              <w:pStyle w:val="a0"/>
              <w:ind w:left="-105" w:right="0"/>
              <w:jc w:val="both"/>
              <w:rPr>
                <w:rFonts w:cs="Arial"/>
                <w:b w:val="0"/>
                <w:bCs w:val="0"/>
                <w:color w:val="000000" w:themeColor="text1"/>
                <w:sz w:val="20"/>
                <w:szCs w:val="20"/>
                <w:lang w:val="en-US"/>
              </w:rPr>
            </w:pPr>
            <w:r w:rsidRPr="00D6138F">
              <w:rPr>
                <w:rFonts w:cs="Arial"/>
                <w:b w:val="0"/>
                <w:bCs w:val="0"/>
                <w:color w:val="000000" w:themeColor="text1"/>
                <w:sz w:val="20"/>
                <w:szCs w:val="20"/>
                <w:lang w:val="en-US"/>
              </w:rPr>
              <w:t>Total trade receivables</w:t>
            </w:r>
          </w:p>
        </w:tc>
        <w:tc>
          <w:tcPr>
            <w:tcW w:w="869" w:type="pct"/>
            <w:shd w:val="clear" w:color="auto" w:fill="FAFAFA"/>
          </w:tcPr>
          <w:p w14:paraId="5D819BBA" w14:textId="53093E51" w:rsidR="00936503" w:rsidRPr="00D6138F" w:rsidRDefault="009E46DB"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37,601,831</w:t>
            </w:r>
          </w:p>
        </w:tc>
        <w:tc>
          <w:tcPr>
            <w:tcW w:w="868" w:type="pct"/>
            <w:shd w:val="clear" w:color="auto" w:fill="auto"/>
            <w:vAlign w:val="bottom"/>
          </w:tcPr>
          <w:p w14:paraId="50402422" w14:textId="77777777" w:rsidR="00936503" w:rsidRPr="00D6138F" w:rsidRDefault="00936503" w:rsidP="004E3DE3">
            <w:pPr>
              <w:spacing w:line="240" w:lineRule="auto"/>
              <w:ind w:right="-72"/>
              <w:jc w:val="right"/>
              <w:rPr>
                <w:rFonts w:cs="Arial"/>
                <w:color w:val="000000" w:themeColor="text1"/>
              </w:rPr>
            </w:pPr>
            <w:r w:rsidRPr="00D6138F">
              <w:rPr>
                <w:rFonts w:cs="Arial"/>
                <w:color w:val="000000" w:themeColor="text1"/>
              </w:rPr>
              <w:t>20,174,204</w:t>
            </w:r>
          </w:p>
        </w:tc>
      </w:tr>
      <w:tr w:rsidR="00936503" w:rsidRPr="00D6138F" w14:paraId="32FB8D99" w14:textId="77777777" w:rsidTr="00936503">
        <w:tc>
          <w:tcPr>
            <w:tcW w:w="3263" w:type="pct"/>
          </w:tcPr>
          <w:p w14:paraId="536CB7DC" w14:textId="77777777" w:rsidR="00936503" w:rsidRPr="00D6138F" w:rsidRDefault="00936503" w:rsidP="004E3DE3">
            <w:pPr>
              <w:spacing w:line="240" w:lineRule="auto"/>
              <w:ind w:left="-105"/>
              <w:rPr>
                <w:rFonts w:cs="Arial"/>
                <w:color w:val="000000" w:themeColor="text1"/>
              </w:rPr>
            </w:pPr>
            <w:proofErr w:type="gramStart"/>
            <w:r w:rsidRPr="00D6138F">
              <w:rPr>
                <w:rFonts w:cs="Arial"/>
                <w:color w:val="000000" w:themeColor="text1"/>
                <w:u w:val="single"/>
              </w:rPr>
              <w:t>Less</w:t>
            </w:r>
            <w:r w:rsidRPr="00D6138F">
              <w:rPr>
                <w:rFonts w:cs="Arial"/>
                <w:color w:val="000000" w:themeColor="text1"/>
              </w:rPr>
              <w:t xml:space="preserve">  Allowance</w:t>
            </w:r>
            <w:proofErr w:type="gramEnd"/>
            <w:r w:rsidRPr="00D6138F">
              <w:rPr>
                <w:rFonts w:cs="Arial"/>
                <w:color w:val="000000" w:themeColor="text1"/>
              </w:rPr>
              <w:t xml:space="preserve"> for expected credit loss</w:t>
            </w:r>
          </w:p>
        </w:tc>
        <w:tc>
          <w:tcPr>
            <w:tcW w:w="869" w:type="pct"/>
            <w:tcBorders>
              <w:bottom w:val="single" w:sz="4" w:space="0" w:color="auto"/>
            </w:tcBorders>
            <w:shd w:val="clear" w:color="auto" w:fill="FAFAFA"/>
          </w:tcPr>
          <w:p w14:paraId="0CD658AE" w14:textId="47B8D48C" w:rsidR="00936503" w:rsidRPr="00D6138F" w:rsidRDefault="009E46DB" w:rsidP="004E3DE3">
            <w:pPr>
              <w:tabs>
                <w:tab w:val="decimal" w:pos="1224"/>
              </w:tabs>
              <w:spacing w:line="240" w:lineRule="auto"/>
              <w:ind w:right="-72"/>
              <w:jc w:val="right"/>
              <w:rPr>
                <w:rFonts w:cs="Arial"/>
                <w:snapToGrid w:val="0"/>
                <w:color w:val="000000" w:themeColor="text1"/>
                <w:lang w:val="en-GB" w:eastAsia="th-TH"/>
              </w:rPr>
            </w:pPr>
            <w:r w:rsidRPr="00D6138F">
              <w:rPr>
                <w:rFonts w:cs="Arial"/>
                <w:snapToGrid w:val="0"/>
                <w:color w:val="000000" w:themeColor="text1"/>
                <w:lang w:val="en-GB" w:eastAsia="th-TH"/>
              </w:rPr>
              <w:t>(4,429,072)</w:t>
            </w:r>
          </w:p>
        </w:tc>
        <w:tc>
          <w:tcPr>
            <w:tcW w:w="868" w:type="pct"/>
            <w:tcBorders>
              <w:bottom w:val="single" w:sz="4" w:space="0" w:color="auto"/>
            </w:tcBorders>
            <w:shd w:val="clear" w:color="auto" w:fill="auto"/>
            <w:vAlign w:val="bottom"/>
          </w:tcPr>
          <w:p w14:paraId="1614B1F4" w14:textId="77777777" w:rsidR="00936503" w:rsidRPr="00D6138F" w:rsidRDefault="00936503" w:rsidP="004E3DE3">
            <w:pPr>
              <w:spacing w:line="240" w:lineRule="auto"/>
              <w:ind w:right="-72"/>
              <w:jc w:val="right"/>
              <w:rPr>
                <w:rFonts w:cs="Arial"/>
                <w:color w:val="000000" w:themeColor="text1"/>
              </w:rPr>
            </w:pPr>
            <w:r w:rsidRPr="00D6138F">
              <w:rPr>
                <w:rFonts w:cs="Arial"/>
                <w:color w:val="000000" w:themeColor="text1"/>
              </w:rPr>
              <w:t>(6,642,994)</w:t>
            </w:r>
          </w:p>
        </w:tc>
      </w:tr>
      <w:tr w:rsidR="007D1D10" w:rsidRPr="00D6138F" w14:paraId="42570F97" w14:textId="77777777" w:rsidTr="00936503">
        <w:tc>
          <w:tcPr>
            <w:tcW w:w="3263" w:type="pct"/>
          </w:tcPr>
          <w:p w14:paraId="7773E3A5" w14:textId="77777777" w:rsidR="007D1D10" w:rsidRPr="00D6138F" w:rsidRDefault="007D1D10"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33F13292" w14:textId="77777777" w:rsidR="007D1D10" w:rsidRPr="00D6138F" w:rsidRDefault="007D1D10" w:rsidP="004E3DE3">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472DC7CE" w14:textId="77777777" w:rsidR="007D1D10" w:rsidRPr="00D6138F" w:rsidRDefault="007D1D10" w:rsidP="004E3DE3">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r>
      <w:tr w:rsidR="007D1D10" w:rsidRPr="00D6138F" w14:paraId="6DDEAD9B" w14:textId="77777777" w:rsidTr="00936503">
        <w:tc>
          <w:tcPr>
            <w:tcW w:w="3263" w:type="pct"/>
            <w:vAlign w:val="bottom"/>
          </w:tcPr>
          <w:p w14:paraId="20FDE0F5" w14:textId="77777777" w:rsidR="007D1D10" w:rsidRPr="00D6138F" w:rsidRDefault="007D1D10" w:rsidP="004E3DE3">
            <w:pPr>
              <w:pStyle w:val="a0"/>
              <w:ind w:left="-105" w:right="0"/>
              <w:jc w:val="both"/>
              <w:rPr>
                <w:rFonts w:cs="Arial"/>
                <w:b w:val="0"/>
                <w:bCs w:val="0"/>
                <w:color w:val="000000" w:themeColor="text1"/>
                <w:sz w:val="20"/>
                <w:szCs w:val="20"/>
                <w:lang w:val="en-GB"/>
              </w:rPr>
            </w:pPr>
            <w:r w:rsidRPr="00D6138F">
              <w:rPr>
                <w:rFonts w:cs="Arial"/>
                <w:b w:val="0"/>
                <w:bCs w:val="0"/>
                <w:color w:val="000000" w:themeColor="text1"/>
                <w:sz w:val="20"/>
                <w:szCs w:val="20"/>
                <w:lang w:val="en-GB"/>
              </w:rPr>
              <w:t>Total trade receivables, net</w:t>
            </w:r>
          </w:p>
        </w:tc>
        <w:tc>
          <w:tcPr>
            <w:tcW w:w="869" w:type="pct"/>
            <w:tcBorders>
              <w:bottom w:val="single" w:sz="4" w:space="0" w:color="auto"/>
            </w:tcBorders>
            <w:shd w:val="clear" w:color="auto" w:fill="FAFAFA"/>
            <w:vAlign w:val="bottom"/>
          </w:tcPr>
          <w:p w14:paraId="46ABED52" w14:textId="10675454" w:rsidR="007D1D10" w:rsidRPr="00D6138F" w:rsidRDefault="009E46DB" w:rsidP="004E3DE3">
            <w:pPr>
              <w:tabs>
                <w:tab w:val="decimal" w:pos="1224"/>
              </w:tabs>
              <w:spacing w:line="240" w:lineRule="auto"/>
              <w:ind w:right="-72"/>
              <w:jc w:val="right"/>
              <w:rPr>
                <w:rFonts w:cs="Arial"/>
                <w:snapToGrid w:val="0"/>
                <w:color w:val="000000" w:themeColor="text1"/>
                <w:cs/>
                <w:lang w:val="en-GB" w:eastAsia="th-TH"/>
              </w:rPr>
            </w:pPr>
            <w:r w:rsidRPr="00D6138F">
              <w:rPr>
                <w:rFonts w:cs="Arial"/>
                <w:snapToGrid w:val="0"/>
                <w:color w:val="000000" w:themeColor="text1"/>
                <w:lang w:val="en-GB" w:eastAsia="th-TH"/>
              </w:rPr>
              <w:t>33,172,759</w:t>
            </w:r>
          </w:p>
        </w:tc>
        <w:tc>
          <w:tcPr>
            <w:tcW w:w="868" w:type="pct"/>
            <w:tcBorders>
              <w:bottom w:val="single" w:sz="4" w:space="0" w:color="auto"/>
            </w:tcBorders>
            <w:shd w:val="clear" w:color="auto" w:fill="auto"/>
            <w:vAlign w:val="bottom"/>
          </w:tcPr>
          <w:p w14:paraId="4CBC4638" w14:textId="77777777" w:rsidR="007D1D10" w:rsidRPr="00D6138F" w:rsidRDefault="007D1D10" w:rsidP="004E3DE3">
            <w:pPr>
              <w:spacing w:line="240" w:lineRule="auto"/>
              <w:ind w:right="-72"/>
              <w:jc w:val="right"/>
              <w:rPr>
                <w:rFonts w:cs="Arial"/>
                <w:color w:val="000000" w:themeColor="text1"/>
              </w:rPr>
            </w:pPr>
            <w:r w:rsidRPr="00D6138F">
              <w:rPr>
                <w:rFonts w:cs="Arial"/>
                <w:color w:val="000000" w:themeColor="text1"/>
              </w:rPr>
              <w:t>13,531,210</w:t>
            </w:r>
          </w:p>
        </w:tc>
      </w:tr>
    </w:tbl>
    <w:p w14:paraId="12B6F64B" w14:textId="77777777" w:rsidR="00BD2341" w:rsidRPr="00D6138F" w:rsidRDefault="00BD2341" w:rsidP="004E3DE3">
      <w:pPr>
        <w:spacing w:line="240" w:lineRule="auto"/>
        <w:rPr>
          <w:rFonts w:cs="Arial"/>
          <w:color w:val="000000" w:themeColor="text1"/>
          <w:shd w:val="clear" w:color="auto" w:fill="FFFFFF" w:themeFill="background1"/>
        </w:rPr>
      </w:pPr>
    </w:p>
    <w:p w14:paraId="10134CC7" w14:textId="77777777" w:rsidR="00B176F1" w:rsidRPr="00D6138F" w:rsidRDefault="00B176F1" w:rsidP="004E3DE3">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D6138F" w14:paraId="5BFC2FF8" w14:textId="77777777" w:rsidTr="007759E5">
        <w:trPr>
          <w:trHeight w:val="386"/>
        </w:trPr>
        <w:tc>
          <w:tcPr>
            <w:tcW w:w="9031" w:type="dxa"/>
            <w:shd w:val="clear" w:color="auto" w:fill="FFA543"/>
            <w:vAlign w:val="center"/>
          </w:tcPr>
          <w:p w14:paraId="4F75243E" w14:textId="10034BDE" w:rsidR="00A90B3D" w:rsidRPr="00D6138F" w:rsidRDefault="00A90B3D" w:rsidP="004E3DE3">
            <w:pPr>
              <w:tabs>
                <w:tab w:val="left" w:pos="545"/>
              </w:tabs>
              <w:spacing w:line="240" w:lineRule="auto"/>
              <w:ind w:left="432" w:hanging="432"/>
              <w:rPr>
                <w:rFonts w:eastAsia="Arial Unicode MS" w:cs="Arial"/>
                <w:b/>
                <w:bCs/>
                <w:color w:val="FFFFFF" w:themeColor="background1"/>
                <w:cs/>
              </w:rPr>
            </w:pPr>
            <w:bookmarkStart w:id="2" w:name="_Hlk79053706"/>
            <w:r w:rsidRPr="00D6138F">
              <w:rPr>
                <w:rFonts w:cs="Arial"/>
                <w:b/>
                <w:bCs/>
                <w:color w:val="000000" w:themeColor="text1"/>
              </w:rPr>
              <w:br w:type="page"/>
            </w:r>
            <w:r w:rsidR="00B2650E" w:rsidRPr="00D6138F">
              <w:rPr>
                <w:rFonts w:eastAsia="Arial Unicode MS" w:cs="Arial"/>
                <w:b/>
                <w:bCs/>
                <w:color w:val="FFFFFF" w:themeColor="background1"/>
              </w:rPr>
              <w:t>8</w:t>
            </w:r>
            <w:r w:rsidRPr="00D6138F">
              <w:rPr>
                <w:rFonts w:eastAsia="Arial Unicode MS" w:cs="Arial"/>
                <w:b/>
                <w:bCs/>
                <w:color w:val="FFFFFF" w:themeColor="background1"/>
              </w:rPr>
              <w:tab/>
            </w:r>
            <w:r w:rsidRPr="00D6138F">
              <w:rPr>
                <w:rFonts w:eastAsia="Arial Unicode MS" w:cs="Arial"/>
                <w:b/>
                <w:bCs/>
                <w:color w:val="FFFFFF" w:themeColor="background1"/>
                <w:shd w:val="clear" w:color="auto" w:fill="FFA543"/>
              </w:rPr>
              <w:t>Assets a</w:t>
            </w:r>
            <w:r w:rsidRPr="00D6138F">
              <w:rPr>
                <w:rFonts w:eastAsia="Arial Unicode MS" w:cs="Arial"/>
                <w:b/>
                <w:bCs/>
                <w:color w:val="FFFFFF" w:themeColor="background1"/>
              </w:rPr>
              <w:t>nd liabilities relating to contracts with customers</w:t>
            </w:r>
          </w:p>
        </w:tc>
      </w:tr>
      <w:bookmarkEnd w:id="2"/>
    </w:tbl>
    <w:p w14:paraId="74C927F0" w14:textId="77777777" w:rsidR="00A90B3D" w:rsidRPr="00D6138F" w:rsidRDefault="00A90B3D" w:rsidP="004E3DE3">
      <w:pPr>
        <w:spacing w:line="240" w:lineRule="auto"/>
        <w:ind w:left="540"/>
        <w:rPr>
          <w:rFonts w:eastAsia="Angsana New" w:cs="Arial"/>
          <w:color w:val="000000" w:themeColor="text1"/>
        </w:rPr>
      </w:pPr>
    </w:p>
    <w:p w14:paraId="640E2323" w14:textId="43AC16BF" w:rsidR="00A90B3D" w:rsidRPr="00D6138F" w:rsidRDefault="00B2650E" w:rsidP="004E3DE3">
      <w:pPr>
        <w:spacing w:line="240" w:lineRule="auto"/>
        <w:ind w:left="540" w:hanging="540"/>
        <w:rPr>
          <w:rFonts w:eastAsia="Arial Unicode MS" w:cs="Arial"/>
          <w:b/>
          <w:bCs/>
          <w:color w:val="CF4A02"/>
        </w:rPr>
      </w:pPr>
      <w:r w:rsidRPr="00D6138F">
        <w:rPr>
          <w:rFonts w:eastAsia="Arial Unicode MS" w:cs="Arial"/>
          <w:b/>
          <w:bCs/>
          <w:color w:val="CF4A02"/>
        </w:rPr>
        <w:t>8</w:t>
      </w:r>
      <w:r w:rsidR="00A90B3D" w:rsidRPr="00D6138F">
        <w:rPr>
          <w:rFonts w:eastAsia="Arial Unicode MS" w:cs="Arial"/>
          <w:b/>
          <w:bCs/>
          <w:color w:val="CF4A02"/>
        </w:rPr>
        <w:t>.1</w:t>
      </w:r>
      <w:r w:rsidR="00A90B3D" w:rsidRPr="00D6138F">
        <w:rPr>
          <w:rFonts w:eastAsia="Arial Unicode MS" w:cs="Arial"/>
          <w:b/>
          <w:bCs/>
          <w:color w:val="CF4A02"/>
        </w:rPr>
        <w:tab/>
        <w:t>Contract assets</w:t>
      </w:r>
    </w:p>
    <w:p w14:paraId="0D66E6C9" w14:textId="77777777" w:rsidR="00A90B3D" w:rsidRPr="00D6138F" w:rsidRDefault="00A90B3D" w:rsidP="004E3DE3">
      <w:pPr>
        <w:spacing w:line="240" w:lineRule="auto"/>
        <w:ind w:left="540"/>
        <w:rPr>
          <w:rFonts w:eastAsia="Arial Unicode MS" w:cs="Arial"/>
          <w:color w:val="323E4F" w:themeColor="text2" w:themeShade="BF"/>
        </w:rPr>
      </w:pPr>
    </w:p>
    <w:p w14:paraId="3FB0642B" w14:textId="77777777" w:rsidR="00A90B3D" w:rsidRPr="00D6138F" w:rsidRDefault="00A90B3D" w:rsidP="004E3DE3">
      <w:pPr>
        <w:spacing w:line="240" w:lineRule="auto"/>
        <w:ind w:left="540"/>
        <w:rPr>
          <w:rFonts w:cs="Arial"/>
          <w:b/>
          <w:bCs/>
        </w:rPr>
      </w:pPr>
      <w:r w:rsidRPr="00D6138F">
        <w:rPr>
          <w:rFonts w:eastAsia="Arial Unicode MS" w:cs="Arial"/>
          <w:color w:val="000000"/>
        </w:rPr>
        <w:t>The Company has recognised the following assets related to contracts with customers:</w:t>
      </w:r>
    </w:p>
    <w:p w14:paraId="6CFF9378" w14:textId="77777777" w:rsidR="00A90B3D" w:rsidRPr="00D6138F" w:rsidRDefault="00A90B3D" w:rsidP="004E3DE3">
      <w:pPr>
        <w:spacing w:line="240" w:lineRule="auto"/>
        <w:ind w:left="540"/>
        <w:rPr>
          <w:rFonts w:cs="Arial"/>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A90B3D" w:rsidRPr="00D6138F" w14:paraId="67F430EC" w14:textId="77777777" w:rsidTr="007759E5">
        <w:tc>
          <w:tcPr>
            <w:tcW w:w="5823" w:type="dxa"/>
          </w:tcPr>
          <w:p w14:paraId="23C9583C"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lang w:val="en-GB"/>
              </w:rPr>
            </w:pPr>
          </w:p>
        </w:tc>
        <w:tc>
          <w:tcPr>
            <w:tcW w:w="1584" w:type="dxa"/>
            <w:tcBorders>
              <w:top w:val="single" w:sz="4" w:space="0" w:color="auto"/>
            </w:tcBorders>
            <w:shd w:val="clear" w:color="auto" w:fill="auto"/>
            <w:vAlign w:val="bottom"/>
          </w:tcPr>
          <w:p w14:paraId="7E4AB02A" w14:textId="77777777" w:rsidR="00A90B3D" w:rsidRPr="00D6138F" w:rsidRDefault="00A90B3D" w:rsidP="004E3DE3">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14:paraId="12552835" w14:textId="77777777" w:rsidR="00A90B3D" w:rsidRPr="00D6138F" w:rsidRDefault="00A90B3D" w:rsidP="004E3DE3">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(Audited)</w:t>
            </w:r>
          </w:p>
        </w:tc>
      </w:tr>
      <w:tr w:rsidR="00571D63" w:rsidRPr="00D6138F" w14:paraId="2CBB2D08" w14:textId="77777777" w:rsidTr="00501C40">
        <w:tc>
          <w:tcPr>
            <w:tcW w:w="5823" w:type="dxa"/>
          </w:tcPr>
          <w:p w14:paraId="1E05CC5E" w14:textId="77777777" w:rsidR="00571D63" w:rsidRPr="00D6138F" w:rsidRDefault="00571D63" w:rsidP="00571D63">
            <w:pPr>
              <w:pStyle w:val="Header"/>
              <w:tabs>
                <w:tab w:val="clear" w:pos="4153"/>
                <w:tab w:val="clear" w:pos="8306"/>
              </w:tabs>
              <w:spacing w:line="240" w:lineRule="auto"/>
              <w:ind w:left="402"/>
              <w:rPr>
                <w:rFonts w:cs="Arial"/>
                <w:shd w:val="clear" w:color="auto" w:fill="FFFFFF" w:themeFill="background1"/>
              </w:rPr>
            </w:pPr>
            <w:bookmarkStart w:id="3" w:name="_Hlk82689844"/>
          </w:p>
        </w:tc>
        <w:tc>
          <w:tcPr>
            <w:tcW w:w="1584" w:type="dxa"/>
            <w:shd w:val="clear" w:color="auto" w:fill="auto"/>
            <w:vAlign w:val="bottom"/>
          </w:tcPr>
          <w:p w14:paraId="5F7DE493" w14:textId="6518FF14" w:rsidR="00571D63" w:rsidRPr="00D6138F" w:rsidRDefault="00571D63" w:rsidP="00571D63">
            <w:pPr>
              <w:spacing w:line="240" w:lineRule="auto"/>
              <w:ind w:right="-72"/>
              <w:jc w:val="right"/>
              <w:rPr>
                <w:rFonts w:cs="Arial"/>
                <w:b/>
                <w:bCs/>
                <w:color w:val="000000" w:themeColor="text1"/>
              </w:rPr>
            </w:pPr>
            <w:r w:rsidRPr="00D6138F">
              <w:rPr>
                <w:rFonts w:cs="Arial"/>
                <w:b/>
                <w:bCs/>
                <w:color w:val="000000" w:themeColor="text1"/>
              </w:rPr>
              <w:t>30 September</w:t>
            </w:r>
          </w:p>
        </w:tc>
        <w:tc>
          <w:tcPr>
            <w:tcW w:w="1584" w:type="dxa"/>
            <w:shd w:val="clear" w:color="auto" w:fill="auto"/>
            <w:vAlign w:val="bottom"/>
          </w:tcPr>
          <w:p w14:paraId="7BB6BE9B" w14:textId="77777777" w:rsidR="00571D63" w:rsidRPr="00D6138F" w:rsidRDefault="00571D63" w:rsidP="00571D63">
            <w:pPr>
              <w:spacing w:line="240" w:lineRule="auto"/>
              <w:ind w:right="-72"/>
              <w:jc w:val="right"/>
              <w:rPr>
                <w:rFonts w:cs="Arial"/>
                <w:b/>
                <w:bCs/>
                <w:color w:val="000000" w:themeColor="text1"/>
              </w:rPr>
            </w:pPr>
            <w:r w:rsidRPr="00D6138F">
              <w:rPr>
                <w:rFonts w:cs="Arial"/>
                <w:b/>
                <w:bCs/>
                <w:color w:val="000000" w:themeColor="text1"/>
              </w:rPr>
              <w:t>31 December</w:t>
            </w:r>
          </w:p>
        </w:tc>
      </w:tr>
      <w:bookmarkEnd w:id="3"/>
      <w:tr w:rsidR="00A90B3D" w:rsidRPr="00D6138F" w14:paraId="5DFA42E9" w14:textId="77777777" w:rsidTr="00501C40">
        <w:tc>
          <w:tcPr>
            <w:tcW w:w="5823" w:type="dxa"/>
          </w:tcPr>
          <w:p w14:paraId="23BB54F7"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14:paraId="64B73F07" w14:textId="77777777" w:rsidR="00A90B3D" w:rsidRPr="00D6138F" w:rsidRDefault="00712354" w:rsidP="004E3DE3">
            <w:pPr>
              <w:spacing w:line="240" w:lineRule="auto"/>
              <w:ind w:right="-72"/>
              <w:jc w:val="right"/>
              <w:rPr>
                <w:rFonts w:cs="Arial"/>
                <w:b/>
                <w:bCs/>
                <w:color w:val="000000" w:themeColor="text1"/>
              </w:rPr>
            </w:pPr>
            <w:r w:rsidRPr="00D6138F">
              <w:rPr>
                <w:rFonts w:cs="Arial"/>
                <w:b/>
                <w:bCs/>
                <w:color w:val="000000" w:themeColor="text1"/>
              </w:rPr>
              <w:t>2021</w:t>
            </w:r>
          </w:p>
        </w:tc>
        <w:tc>
          <w:tcPr>
            <w:tcW w:w="1584" w:type="dxa"/>
            <w:shd w:val="clear" w:color="auto" w:fill="auto"/>
            <w:vAlign w:val="bottom"/>
          </w:tcPr>
          <w:p w14:paraId="64F9CB54" w14:textId="77777777" w:rsidR="00A90B3D" w:rsidRPr="00D6138F" w:rsidRDefault="00712354" w:rsidP="004E3DE3">
            <w:pPr>
              <w:spacing w:line="240" w:lineRule="auto"/>
              <w:ind w:right="-72"/>
              <w:jc w:val="right"/>
              <w:rPr>
                <w:rFonts w:cs="Arial"/>
                <w:b/>
                <w:bCs/>
                <w:color w:val="000000" w:themeColor="text1"/>
              </w:rPr>
            </w:pPr>
            <w:r w:rsidRPr="00D6138F">
              <w:rPr>
                <w:rFonts w:cs="Arial"/>
                <w:b/>
                <w:bCs/>
                <w:color w:val="000000" w:themeColor="text1"/>
              </w:rPr>
              <w:t>2020</w:t>
            </w:r>
          </w:p>
        </w:tc>
      </w:tr>
      <w:tr w:rsidR="00A90B3D" w:rsidRPr="00D6138F" w14:paraId="657E284C" w14:textId="77777777" w:rsidTr="00501C40">
        <w:tc>
          <w:tcPr>
            <w:tcW w:w="5823" w:type="dxa"/>
          </w:tcPr>
          <w:p w14:paraId="64E5C5F9"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14:paraId="5DE8DFC9"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1584" w:type="dxa"/>
            <w:tcBorders>
              <w:bottom w:val="single" w:sz="4" w:space="0" w:color="auto"/>
            </w:tcBorders>
            <w:shd w:val="clear" w:color="auto" w:fill="auto"/>
            <w:vAlign w:val="bottom"/>
          </w:tcPr>
          <w:p w14:paraId="49DE054D"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A90B3D" w:rsidRPr="00D6138F" w14:paraId="72B09DE3" w14:textId="77777777" w:rsidTr="007759E5">
        <w:tc>
          <w:tcPr>
            <w:tcW w:w="5823" w:type="dxa"/>
          </w:tcPr>
          <w:p w14:paraId="33DCD6D5"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dotted" w:sz="4" w:space="0" w:color="auto"/>
            </w:tcBorders>
            <w:shd w:val="clear" w:color="auto" w:fill="FAFAFA"/>
            <w:vAlign w:val="bottom"/>
          </w:tcPr>
          <w:p w14:paraId="3A2A8072" w14:textId="77777777" w:rsidR="00A90B3D" w:rsidRPr="00D6138F" w:rsidRDefault="00A90B3D" w:rsidP="004E3DE3">
            <w:pPr>
              <w:spacing w:line="240" w:lineRule="auto"/>
              <w:ind w:left="34" w:right="-68"/>
              <w:jc w:val="right"/>
              <w:rPr>
                <w:rFonts w:cs="Arial"/>
                <w:b/>
                <w:bCs/>
                <w:snapToGrid w:val="0"/>
                <w:color w:val="000000" w:themeColor="text1"/>
              </w:rPr>
            </w:pPr>
          </w:p>
        </w:tc>
        <w:tc>
          <w:tcPr>
            <w:tcW w:w="1584" w:type="dxa"/>
            <w:tcBorders>
              <w:top w:val="dotted" w:sz="4" w:space="0" w:color="auto"/>
            </w:tcBorders>
            <w:vAlign w:val="bottom"/>
          </w:tcPr>
          <w:p w14:paraId="0B8E71CE" w14:textId="77777777" w:rsidR="00A90B3D" w:rsidRPr="00D6138F" w:rsidRDefault="00A90B3D" w:rsidP="004E3DE3">
            <w:pPr>
              <w:spacing w:line="240" w:lineRule="auto"/>
              <w:ind w:left="34" w:right="-68"/>
              <w:jc w:val="right"/>
              <w:rPr>
                <w:rFonts w:cs="Arial"/>
                <w:b/>
                <w:bCs/>
                <w:snapToGrid w:val="0"/>
                <w:color w:val="000000" w:themeColor="text1"/>
              </w:rPr>
            </w:pPr>
          </w:p>
        </w:tc>
      </w:tr>
      <w:tr w:rsidR="001C7429" w:rsidRPr="00D6138F" w14:paraId="54F8DCC3" w14:textId="77777777" w:rsidTr="00B01C33">
        <w:tc>
          <w:tcPr>
            <w:tcW w:w="5823" w:type="dxa"/>
          </w:tcPr>
          <w:p w14:paraId="7CA5F430" w14:textId="77777777" w:rsidR="001C7429" w:rsidRPr="00D6138F" w:rsidRDefault="001C7429" w:rsidP="004E3DE3">
            <w:pPr>
              <w:spacing w:line="240" w:lineRule="auto"/>
              <w:ind w:left="402"/>
              <w:rPr>
                <w:rFonts w:cs="Arial"/>
              </w:rPr>
            </w:pPr>
            <w:r w:rsidRPr="00D6138F">
              <w:rPr>
                <w:rFonts w:cs="Arial"/>
              </w:rPr>
              <w:t>Contract assets</w:t>
            </w:r>
            <w:r w:rsidRPr="00D6138F" w:rsidDel="00C83217">
              <w:rPr>
                <w:rFonts w:cs="Arial"/>
              </w:rPr>
              <w:t xml:space="preserve"> </w:t>
            </w:r>
          </w:p>
        </w:tc>
        <w:tc>
          <w:tcPr>
            <w:tcW w:w="1584" w:type="dxa"/>
            <w:shd w:val="clear" w:color="auto" w:fill="FAFAFA"/>
          </w:tcPr>
          <w:p w14:paraId="0595D6D8" w14:textId="157C81B1" w:rsidR="001C7429" w:rsidRPr="00D6138F" w:rsidRDefault="004879DB" w:rsidP="004E3DE3">
            <w:pPr>
              <w:spacing w:line="240" w:lineRule="auto"/>
              <w:ind w:right="-72"/>
              <w:jc w:val="right"/>
              <w:rPr>
                <w:rFonts w:cs="Arial"/>
                <w:snapToGrid w:val="0"/>
                <w:lang w:val="en-GB" w:eastAsia="th-TH"/>
              </w:rPr>
            </w:pPr>
            <w:r w:rsidRPr="00D6138F">
              <w:rPr>
                <w:rFonts w:cs="Arial"/>
                <w:snapToGrid w:val="0"/>
                <w:lang w:val="en-GB" w:eastAsia="th-TH"/>
              </w:rPr>
              <w:t>68,842,100</w:t>
            </w:r>
          </w:p>
        </w:tc>
        <w:tc>
          <w:tcPr>
            <w:tcW w:w="1584" w:type="dxa"/>
            <w:vAlign w:val="bottom"/>
          </w:tcPr>
          <w:p w14:paraId="605FC441" w14:textId="77777777" w:rsidR="001C7429" w:rsidRPr="00D6138F" w:rsidRDefault="001C7429" w:rsidP="004E3DE3">
            <w:pPr>
              <w:spacing w:line="240" w:lineRule="auto"/>
              <w:ind w:right="-72"/>
              <w:jc w:val="right"/>
              <w:rPr>
                <w:rFonts w:cs="Arial"/>
                <w:snapToGrid w:val="0"/>
                <w:lang w:val="en-GB" w:eastAsia="th-TH"/>
              </w:rPr>
            </w:pPr>
            <w:r w:rsidRPr="00D6138F">
              <w:rPr>
                <w:rFonts w:cs="Arial"/>
                <w:snapToGrid w:val="0"/>
                <w:lang w:val="en-GB" w:eastAsia="th-TH"/>
              </w:rPr>
              <w:t>72,572,578</w:t>
            </w:r>
          </w:p>
        </w:tc>
      </w:tr>
      <w:tr w:rsidR="001C7429" w:rsidRPr="00D6138F" w14:paraId="1CF06AA4" w14:textId="77777777" w:rsidTr="00B01C33">
        <w:tc>
          <w:tcPr>
            <w:tcW w:w="5823" w:type="dxa"/>
          </w:tcPr>
          <w:p w14:paraId="6A39F4F0" w14:textId="77777777" w:rsidR="001C7429" w:rsidRPr="00D6138F" w:rsidRDefault="001C7429" w:rsidP="004E3DE3">
            <w:pPr>
              <w:spacing w:line="240" w:lineRule="auto"/>
              <w:ind w:left="402"/>
              <w:rPr>
                <w:rFonts w:cs="Arial"/>
                <w:cs/>
              </w:rPr>
            </w:pPr>
            <w:proofErr w:type="gramStart"/>
            <w:r w:rsidRPr="00D6138F">
              <w:rPr>
                <w:rFonts w:cs="Arial"/>
                <w:u w:val="single"/>
              </w:rPr>
              <w:t>Less</w:t>
            </w:r>
            <w:r w:rsidRPr="00D6138F">
              <w:rPr>
                <w:rFonts w:cs="Arial"/>
              </w:rPr>
              <w:t xml:space="preserve">  Allowance</w:t>
            </w:r>
            <w:proofErr w:type="gramEnd"/>
            <w:r w:rsidRPr="00D6138F">
              <w:rPr>
                <w:rFonts w:cs="Arial"/>
              </w:rPr>
              <w:t xml:space="preserve"> for expected credit loss</w:t>
            </w:r>
          </w:p>
        </w:tc>
        <w:tc>
          <w:tcPr>
            <w:tcW w:w="1584" w:type="dxa"/>
            <w:tcBorders>
              <w:bottom w:val="single" w:sz="4" w:space="0" w:color="auto"/>
            </w:tcBorders>
            <w:shd w:val="clear" w:color="auto" w:fill="FAFAFA"/>
          </w:tcPr>
          <w:p w14:paraId="4C767BB2" w14:textId="08F3FAC6" w:rsidR="001C7429" w:rsidRPr="00D6138F" w:rsidRDefault="004879DB" w:rsidP="004E3DE3">
            <w:pPr>
              <w:spacing w:line="240" w:lineRule="auto"/>
              <w:ind w:right="-72"/>
              <w:jc w:val="right"/>
              <w:rPr>
                <w:rFonts w:cs="Arial"/>
                <w:snapToGrid w:val="0"/>
                <w:lang w:val="en-GB" w:eastAsia="th-TH"/>
              </w:rPr>
            </w:pPr>
            <w:r w:rsidRPr="00D6138F">
              <w:rPr>
                <w:rFonts w:cs="Arial"/>
                <w:snapToGrid w:val="0"/>
                <w:lang w:val="en-GB" w:eastAsia="th-TH"/>
              </w:rPr>
              <w:t>(18,902,987)</w:t>
            </w:r>
          </w:p>
        </w:tc>
        <w:tc>
          <w:tcPr>
            <w:tcW w:w="1584" w:type="dxa"/>
            <w:tcBorders>
              <w:bottom w:val="single" w:sz="4" w:space="0" w:color="auto"/>
            </w:tcBorders>
            <w:vAlign w:val="bottom"/>
          </w:tcPr>
          <w:p w14:paraId="787433B4" w14:textId="77777777" w:rsidR="001C7429" w:rsidRPr="00D6138F" w:rsidRDefault="001C7429" w:rsidP="004E3DE3">
            <w:pPr>
              <w:spacing w:line="240" w:lineRule="auto"/>
              <w:ind w:right="-72"/>
              <w:jc w:val="right"/>
              <w:rPr>
                <w:rFonts w:cs="Arial"/>
                <w:snapToGrid w:val="0"/>
                <w:cs/>
                <w:lang w:val="en-GB" w:eastAsia="th-TH"/>
              </w:rPr>
            </w:pPr>
            <w:r w:rsidRPr="00D6138F">
              <w:rPr>
                <w:rFonts w:cs="Arial"/>
                <w:snapToGrid w:val="0"/>
                <w:lang w:val="en-GB" w:eastAsia="th-TH"/>
              </w:rPr>
              <w:t>(16,093,741)</w:t>
            </w:r>
          </w:p>
        </w:tc>
      </w:tr>
      <w:tr w:rsidR="006B6F97" w:rsidRPr="00D6138F" w14:paraId="13EC9416" w14:textId="77777777" w:rsidTr="00F2073B">
        <w:tc>
          <w:tcPr>
            <w:tcW w:w="5823" w:type="dxa"/>
          </w:tcPr>
          <w:p w14:paraId="4E37DEEF" w14:textId="77777777" w:rsidR="006B6F97" w:rsidRPr="00D6138F" w:rsidRDefault="006B6F97"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FAFAFA"/>
          </w:tcPr>
          <w:p w14:paraId="507049FE" w14:textId="77777777" w:rsidR="006B6F97" w:rsidRPr="00D6138F" w:rsidRDefault="006B6F97" w:rsidP="004E3DE3">
            <w:pPr>
              <w:pStyle w:val="Header"/>
              <w:tabs>
                <w:tab w:val="clear" w:pos="4153"/>
                <w:tab w:val="clear" w:pos="8306"/>
              </w:tabs>
              <w:spacing w:line="240" w:lineRule="auto"/>
              <w:ind w:right="-72"/>
              <w:jc w:val="right"/>
              <w:rPr>
                <w:rFonts w:cs="Arial"/>
                <w:shd w:val="clear" w:color="auto" w:fill="FFFFFF" w:themeFill="background1"/>
              </w:rPr>
            </w:pPr>
          </w:p>
        </w:tc>
        <w:tc>
          <w:tcPr>
            <w:tcW w:w="1584" w:type="dxa"/>
            <w:tcBorders>
              <w:top w:val="single" w:sz="4" w:space="0" w:color="auto"/>
            </w:tcBorders>
          </w:tcPr>
          <w:p w14:paraId="7ED386F0" w14:textId="77777777" w:rsidR="006B6F97" w:rsidRPr="00D6138F" w:rsidRDefault="006B6F97" w:rsidP="004E3DE3">
            <w:pPr>
              <w:pStyle w:val="Header"/>
              <w:tabs>
                <w:tab w:val="clear" w:pos="4153"/>
                <w:tab w:val="clear" w:pos="8306"/>
              </w:tabs>
              <w:spacing w:line="240" w:lineRule="auto"/>
              <w:ind w:right="-72"/>
              <w:jc w:val="right"/>
              <w:rPr>
                <w:rFonts w:cs="Arial"/>
                <w:shd w:val="clear" w:color="auto" w:fill="FFFFFF" w:themeFill="background1"/>
              </w:rPr>
            </w:pPr>
          </w:p>
        </w:tc>
      </w:tr>
      <w:tr w:rsidR="006B6F97" w:rsidRPr="00D6138F" w14:paraId="5E75FAD7" w14:textId="77777777" w:rsidTr="00F2073B">
        <w:trPr>
          <w:trHeight w:val="46"/>
        </w:trPr>
        <w:tc>
          <w:tcPr>
            <w:tcW w:w="5823" w:type="dxa"/>
          </w:tcPr>
          <w:p w14:paraId="75F9BCDF" w14:textId="77777777" w:rsidR="006B6F97" w:rsidRPr="00D6138F" w:rsidRDefault="006B6F97" w:rsidP="004E3DE3">
            <w:pPr>
              <w:spacing w:line="240" w:lineRule="auto"/>
              <w:ind w:left="402"/>
              <w:rPr>
                <w:rFonts w:cs="Arial"/>
              </w:rPr>
            </w:pPr>
            <w:r w:rsidRPr="00D6138F">
              <w:rPr>
                <w:rFonts w:cs="Arial"/>
              </w:rPr>
              <w:t xml:space="preserve">Total </w:t>
            </w:r>
            <w:r w:rsidRPr="00D6138F">
              <w:rPr>
                <w:rFonts w:cs="Arial"/>
                <w:lang w:val="en-GB"/>
              </w:rPr>
              <w:t>c</w:t>
            </w:r>
            <w:proofErr w:type="spellStart"/>
            <w:r w:rsidRPr="00D6138F">
              <w:rPr>
                <w:rFonts w:cs="Arial"/>
              </w:rPr>
              <w:t>ontract</w:t>
            </w:r>
            <w:proofErr w:type="spellEnd"/>
            <w:r w:rsidRPr="00D6138F">
              <w:rPr>
                <w:rFonts w:cs="Arial"/>
              </w:rPr>
              <w:t xml:space="preserve"> assets, net</w:t>
            </w:r>
          </w:p>
        </w:tc>
        <w:tc>
          <w:tcPr>
            <w:tcW w:w="1584" w:type="dxa"/>
            <w:tcBorders>
              <w:bottom w:val="single" w:sz="4" w:space="0" w:color="auto"/>
            </w:tcBorders>
            <w:shd w:val="clear" w:color="auto" w:fill="FAFAFA"/>
          </w:tcPr>
          <w:p w14:paraId="08CFAFA6" w14:textId="7C5881F4" w:rsidR="006B6F97" w:rsidRPr="00D6138F" w:rsidRDefault="004879DB" w:rsidP="004E3DE3">
            <w:pPr>
              <w:spacing w:line="240" w:lineRule="auto"/>
              <w:ind w:right="-72"/>
              <w:jc w:val="right"/>
              <w:rPr>
                <w:rFonts w:cs="Arial"/>
                <w:snapToGrid w:val="0"/>
                <w:lang w:val="en-GB" w:eastAsia="th-TH"/>
              </w:rPr>
            </w:pPr>
            <w:r w:rsidRPr="00D6138F">
              <w:rPr>
                <w:rFonts w:cs="Arial"/>
                <w:snapToGrid w:val="0"/>
                <w:lang w:val="en-GB" w:eastAsia="th-TH"/>
              </w:rPr>
              <w:t>49,939,113</w:t>
            </w:r>
          </w:p>
        </w:tc>
        <w:tc>
          <w:tcPr>
            <w:tcW w:w="1584" w:type="dxa"/>
            <w:tcBorders>
              <w:bottom w:val="single" w:sz="4" w:space="0" w:color="auto"/>
            </w:tcBorders>
          </w:tcPr>
          <w:p w14:paraId="229237DE" w14:textId="77777777" w:rsidR="006B6F97" w:rsidRPr="00D6138F" w:rsidRDefault="006B6F97" w:rsidP="004E3DE3">
            <w:pPr>
              <w:spacing w:line="240" w:lineRule="auto"/>
              <w:ind w:right="-72"/>
              <w:jc w:val="right"/>
              <w:rPr>
                <w:rFonts w:cs="Arial"/>
                <w:snapToGrid w:val="0"/>
                <w:lang w:val="en-GB" w:eastAsia="th-TH"/>
              </w:rPr>
            </w:pPr>
            <w:r w:rsidRPr="00D6138F">
              <w:rPr>
                <w:rFonts w:cs="Arial"/>
                <w:snapToGrid w:val="0"/>
                <w:lang w:eastAsia="th-TH"/>
              </w:rPr>
              <w:fldChar w:fldCharType="begin"/>
            </w:r>
            <w:r w:rsidRPr="00D6138F">
              <w:rPr>
                <w:rFonts w:cs="Arial"/>
                <w:snapToGrid w:val="0"/>
                <w:lang w:val="en-GB" w:eastAsia="th-TH"/>
              </w:rPr>
              <w:instrText xml:space="preserve"> =SUM(ABOVE) </w:instrText>
            </w:r>
            <w:r w:rsidRPr="00D6138F">
              <w:rPr>
                <w:rFonts w:cs="Arial"/>
                <w:snapToGrid w:val="0"/>
                <w:lang w:eastAsia="th-TH"/>
              </w:rPr>
              <w:fldChar w:fldCharType="separate"/>
            </w:r>
            <w:r w:rsidRPr="00D6138F">
              <w:rPr>
                <w:rFonts w:cs="Arial"/>
                <w:noProof/>
                <w:snapToGrid w:val="0"/>
                <w:lang w:val="en-GB" w:eastAsia="th-TH"/>
              </w:rPr>
              <w:t>56,478,837</w:t>
            </w:r>
            <w:r w:rsidRPr="00D6138F">
              <w:rPr>
                <w:rFonts w:cs="Arial"/>
                <w:snapToGrid w:val="0"/>
                <w:lang w:eastAsia="th-TH"/>
              </w:rPr>
              <w:fldChar w:fldCharType="end"/>
            </w:r>
          </w:p>
        </w:tc>
      </w:tr>
    </w:tbl>
    <w:p w14:paraId="6F24F6F9" w14:textId="333F7FBC" w:rsidR="00B3301A" w:rsidRPr="00D6138F" w:rsidRDefault="00B3301A" w:rsidP="004E3DE3">
      <w:pPr>
        <w:spacing w:line="240" w:lineRule="auto"/>
        <w:rPr>
          <w:rFonts w:eastAsia="Arial Unicode MS" w:cs="Arial"/>
        </w:rPr>
      </w:pPr>
    </w:p>
    <w:p w14:paraId="7823ABBC" w14:textId="37BD11A9" w:rsidR="00A90B3D" w:rsidRPr="00D6138F" w:rsidRDefault="00B2650E" w:rsidP="004E3DE3">
      <w:pPr>
        <w:pStyle w:val="ListParagraph"/>
        <w:spacing w:after="0" w:line="240" w:lineRule="auto"/>
        <w:ind w:left="540" w:hanging="540"/>
        <w:jc w:val="both"/>
        <w:rPr>
          <w:rFonts w:ascii="Arial" w:eastAsia="Arial Unicode MS" w:hAnsi="Arial" w:cs="Arial"/>
          <w:b/>
          <w:bCs/>
          <w:color w:val="CF4A02"/>
          <w:sz w:val="20"/>
          <w:szCs w:val="20"/>
        </w:rPr>
      </w:pPr>
      <w:r w:rsidRPr="00D6138F">
        <w:rPr>
          <w:rFonts w:ascii="Arial" w:eastAsia="Arial Unicode MS" w:hAnsi="Arial" w:cs="Arial"/>
          <w:b/>
          <w:bCs/>
          <w:color w:val="CF4A02"/>
          <w:sz w:val="20"/>
          <w:szCs w:val="20"/>
        </w:rPr>
        <w:t>8</w:t>
      </w:r>
      <w:r w:rsidR="00A90B3D" w:rsidRPr="00D6138F">
        <w:rPr>
          <w:rFonts w:ascii="Arial" w:eastAsia="Arial Unicode MS" w:hAnsi="Arial" w:cs="Arial"/>
          <w:b/>
          <w:bCs/>
          <w:color w:val="CF4A02"/>
          <w:sz w:val="20"/>
          <w:szCs w:val="20"/>
        </w:rPr>
        <w:t>.2</w:t>
      </w:r>
      <w:r w:rsidR="00A90B3D" w:rsidRPr="00D6138F">
        <w:rPr>
          <w:rFonts w:ascii="Arial" w:eastAsia="Arial Unicode MS" w:hAnsi="Arial" w:cs="Arial"/>
          <w:b/>
          <w:bCs/>
          <w:color w:val="CF4A02"/>
          <w:sz w:val="20"/>
          <w:szCs w:val="20"/>
        </w:rPr>
        <w:tab/>
        <w:t>Contract liabilities</w:t>
      </w:r>
    </w:p>
    <w:p w14:paraId="0B80401D" w14:textId="77777777" w:rsidR="00A90B3D" w:rsidRPr="00D6138F" w:rsidRDefault="00A90B3D" w:rsidP="004E3DE3">
      <w:pPr>
        <w:autoSpaceDE w:val="0"/>
        <w:autoSpaceDN w:val="0"/>
        <w:adjustRightInd w:val="0"/>
        <w:spacing w:line="240" w:lineRule="auto"/>
        <w:ind w:left="540"/>
        <w:rPr>
          <w:rFonts w:eastAsia="Arial Unicode MS" w:cs="Arial"/>
          <w:color w:val="000000"/>
        </w:rPr>
      </w:pPr>
    </w:p>
    <w:p w14:paraId="522852E7" w14:textId="77777777" w:rsidR="00A90B3D" w:rsidRPr="00D6138F" w:rsidRDefault="00A90B3D" w:rsidP="004E3DE3">
      <w:pPr>
        <w:spacing w:line="240" w:lineRule="auto"/>
        <w:ind w:left="540"/>
        <w:rPr>
          <w:rFonts w:eastAsia="Arial Unicode MS" w:cs="Arial"/>
          <w:color w:val="000000"/>
        </w:rPr>
      </w:pPr>
      <w:r w:rsidRPr="00D6138F">
        <w:rPr>
          <w:rFonts w:eastAsia="Arial Unicode MS" w:cs="Arial"/>
          <w:color w:val="000000"/>
        </w:rPr>
        <w:t>The Company has recognised the following liabilities related to contracts with customers:</w:t>
      </w:r>
    </w:p>
    <w:p w14:paraId="700154DC" w14:textId="77777777" w:rsidR="00A90B3D" w:rsidRPr="00D6138F" w:rsidRDefault="00A90B3D" w:rsidP="004E3DE3">
      <w:pPr>
        <w:spacing w:line="240" w:lineRule="auto"/>
        <w:ind w:left="540"/>
        <w:rPr>
          <w:rFonts w:eastAsia="Arial Unicode MS" w:cs="Arial"/>
          <w:color w:val="000000"/>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2"/>
        <w:gridCol w:w="1584"/>
        <w:gridCol w:w="1584"/>
      </w:tblGrid>
      <w:tr w:rsidR="00A90B3D" w:rsidRPr="00D6138F" w14:paraId="648FDCEF" w14:textId="77777777" w:rsidTr="007D52AB">
        <w:tc>
          <w:tcPr>
            <w:tcW w:w="5832" w:type="dxa"/>
          </w:tcPr>
          <w:p w14:paraId="7E21802B"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14:paraId="663EE263" w14:textId="77777777" w:rsidR="00A90B3D" w:rsidRPr="00D6138F" w:rsidRDefault="00A90B3D" w:rsidP="004E3DE3">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14:paraId="157FD80B" w14:textId="77777777" w:rsidR="00A90B3D" w:rsidRPr="00D6138F" w:rsidRDefault="00A90B3D" w:rsidP="004E3DE3">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(Audited)</w:t>
            </w:r>
          </w:p>
        </w:tc>
      </w:tr>
      <w:tr w:rsidR="00571D63" w:rsidRPr="00D6138F" w14:paraId="50CC78AE" w14:textId="77777777" w:rsidTr="007D52AB">
        <w:tc>
          <w:tcPr>
            <w:tcW w:w="5832" w:type="dxa"/>
          </w:tcPr>
          <w:p w14:paraId="7E1BACD7" w14:textId="77777777" w:rsidR="00571D63" w:rsidRPr="00D6138F" w:rsidRDefault="00571D63" w:rsidP="00571D63">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14:paraId="06C2A327" w14:textId="4C374AB1" w:rsidR="00571D63" w:rsidRPr="00D6138F" w:rsidRDefault="00571D63" w:rsidP="00571D63">
            <w:pPr>
              <w:spacing w:line="240" w:lineRule="auto"/>
              <w:ind w:right="-72"/>
              <w:jc w:val="right"/>
              <w:rPr>
                <w:rFonts w:cs="Arial"/>
                <w:b/>
                <w:bCs/>
                <w:color w:val="000000" w:themeColor="text1"/>
              </w:rPr>
            </w:pPr>
            <w:r w:rsidRPr="00D6138F">
              <w:rPr>
                <w:rFonts w:cs="Arial"/>
                <w:b/>
                <w:bCs/>
                <w:color w:val="000000" w:themeColor="text1"/>
              </w:rPr>
              <w:t>30 September</w:t>
            </w:r>
          </w:p>
        </w:tc>
        <w:tc>
          <w:tcPr>
            <w:tcW w:w="1584" w:type="dxa"/>
            <w:shd w:val="clear" w:color="auto" w:fill="auto"/>
            <w:vAlign w:val="bottom"/>
          </w:tcPr>
          <w:p w14:paraId="73F9CA22" w14:textId="77777777" w:rsidR="00571D63" w:rsidRPr="00D6138F" w:rsidRDefault="00571D63" w:rsidP="00571D63">
            <w:pPr>
              <w:spacing w:line="240" w:lineRule="auto"/>
              <w:ind w:right="-72"/>
              <w:jc w:val="right"/>
              <w:rPr>
                <w:rFonts w:cs="Arial"/>
                <w:b/>
                <w:bCs/>
                <w:color w:val="000000" w:themeColor="text1"/>
              </w:rPr>
            </w:pPr>
            <w:r w:rsidRPr="00D6138F">
              <w:rPr>
                <w:rFonts w:cs="Arial"/>
                <w:b/>
                <w:bCs/>
                <w:color w:val="000000" w:themeColor="text1"/>
              </w:rPr>
              <w:t>31 December</w:t>
            </w:r>
          </w:p>
        </w:tc>
      </w:tr>
      <w:tr w:rsidR="00A90B3D" w:rsidRPr="00D6138F" w14:paraId="263716CF" w14:textId="77777777" w:rsidTr="007D52AB">
        <w:tc>
          <w:tcPr>
            <w:tcW w:w="5832" w:type="dxa"/>
          </w:tcPr>
          <w:p w14:paraId="4F3E8EA4"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14:paraId="2DF304D8" w14:textId="77777777" w:rsidR="00A90B3D" w:rsidRPr="00D6138F" w:rsidRDefault="00712354" w:rsidP="004E3DE3">
            <w:pPr>
              <w:spacing w:line="240" w:lineRule="auto"/>
              <w:ind w:right="-72"/>
              <w:jc w:val="right"/>
              <w:rPr>
                <w:rFonts w:cs="Arial"/>
                <w:b/>
                <w:bCs/>
                <w:color w:val="000000" w:themeColor="text1"/>
              </w:rPr>
            </w:pPr>
            <w:r w:rsidRPr="00D6138F">
              <w:rPr>
                <w:rFonts w:cs="Arial"/>
                <w:b/>
                <w:bCs/>
                <w:color w:val="000000" w:themeColor="text1"/>
              </w:rPr>
              <w:t>2021</w:t>
            </w:r>
          </w:p>
        </w:tc>
        <w:tc>
          <w:tcPr>
            <w:tcW w:w="1584" w:type="dxa"/>
            <w:shd w:val="clear" w:color="auto" w:fill="auto"/>
            <w:vAlign w:val="bottom"/>
          </w:tcPr>
          <w:p w14:paraId="5F0D8F16" w14:textId="77777777" w:rsidR="00A90B3D" w:rsidRPr="00D6138F" w:rsidRDefault="00712354" w:rsidP="004E3DE3">
            <w:pPr>
              <w:spacing w:line="240" w:lineRule="auto"/>
              <w:ind w:right="-72"/>
              <w:jc w:val="right"/>
              <w:rPr>
                <w:rFonts w:cs="Arial"/>
                <w:b/>
                <w:bCs/>
                <w:color w:val="000000" w:themeColor="text1"/>
              </w:rPr>
            </w:pPr>
            <w:r w:rsidRPr="00D6138F">
              <w:rPr>
                <w:rFonts w:cs="Arial"/>
                <w:b/>
                <w:bCs/>
                <w:color w:val="000000" w:themeColor="text1"/>
              </w:rPr>
              <w:t>2020</w:t>
            </w:r>
          </w:p>
        </w:tc>
      </w:tr>
      <w:tr w:rsidR="00A90B3D" w:rsidRPr="00D6138F" w14:paraId="487690A1" w14:textId="77777777" w:rsidTr="007D52AB">
        <w:tc>
          <w:tcPr>
            <w:tcW w:w="5832" w:type="dxa"/>
          </w:tcPr>
          <w:p w14:paraId="2A72D88B"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14:paraId="12EA2211"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1584" w:type="dxa"/>
            <w:tcBorders>
              <w:bottom w:val="single" w:sz="4" w:space="0" w:color="auto"/>
            </w:tcBorders>
            <w:shd w:val="clear" w:color="auto" w:fill="auto"/>
            <w:vAlign w:val="bottom"/>
          </w:tcPr>
          <w:p w14:paraId="3B29AA49"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A90B3D" w:rsidRPr="00D6138F" w14:paraId="4EE5DDD7" w14:textId="77777777" w:rsidTr="007D52AB">
        <w:tc>
          <w:tcPr>
            <w:tcW w:w="5832" w:type="dxa"/>
          </w:tcPr>
          <w:p w14:paraId="07974FBA"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FAFAFA"/>
            <w:vAlign w:val="bottom"/>
          </w:tcPr>
          <w:p w14:paraId="52DA40E0" w14:textId="77777777" w:rsidR="00A90B3D" w:rsidRPr="00D6138F" w:rsidRDefault="00A90B3D" w:rsidP="004E3DE3">
            <w:pPr>
              <w:spacing w:line="240" w:lineRule="auto"/>
              <w:ind w:left="34" w:right="-68"/>
              <w:jc w:val="right"/>
              <w:rPr>
                <w:rFonts w:cs="Arial"/>
                <w:b/>
                <w:bCs/>
                <w:snapToGrid w:val="0"/>
                <w:color w:val="000000" w:themeColor="text1"/>
              </w:rPr>
            </w:pPr>
          </w:p>
        </w:tc>
        <w:tc>
          <w:tcPr>
            <w:tcW w:w="1584" w:type="dxa"/>
            <w:shd w:val="clear" w:color="auto" w:fill="auto"/>
            <w:vAlign w:val="bottom"/>
          </w:tcPr>
          <w:p w14:paraId="19F7B4F5" w14:textId="77777777" w:rsidR="00A90B3D" w:rsidRPr="00D6138F" w:rsidRDefault="00A90B3D" w:rsidP="004E3DE3">
            <w:pPr>
              <w:spacing w:line="240" w:lineRule="auto"/>
              <w:ind w:left="34" w:right="-68"/>
              <w:jc w:val="right"/>
              <w:rPr>
                <w:rFonts w:cs="Arial"/>
                <w:b/>
                <w:bCs/>
                <w:snapToGrid w:val="0"/>
                <w:color w:val="000000" w:themeColor="text1"/>
              </w:rPr>
            </w:pPr>
          </w:p>
        </w:tc>
      </w:tr>
      <w:tr w:rsidR="00A90B3D" w:rsidRPr="00D6138F" w14:paraId="63B1D4C2" w14:textId="77777777" w:rsidTr="007D52AB">
        <w:tc>
          <w:tcPr>
            <w:tcW w:w="5832" w:type="dxa"/>
          </w:tcPr>
          <w:p w14:paraId="637C5BD7" w14:textId="77777777" w:rsidR="00A90B3D" w:rsidRPr="00D6138F" w:rsidRDefault="00A90B3D" w:rsidP="004E3DE3">
            <w:pPr>
              <w:spacing w:line="240" w:lineRule="auto"/>
              <w:ind w:left="402"/>
              <w:rPr>
                <w:rFonts w:cs="Arial"/>
              </w:rPr>
            </w:pPr>
            <w:r w:rsidRPr="00D6138F">
              <w:rPr>
                <w:rFonts w:cs="Arial"/>
              </w:rPr>
              <w:t>Contract liabilities</w:t>
            </w:r>
            <w:r w:rsidRPr="00D6138F" w:rsidDel="00C83217">
              <w:rPr>
                <w:rFonts w:cs="Arial"/>
              </w:rPr>
              <w:t xml:space="preserve"> </w:t>
            </w:r>
          </w:p>
        </w:tc>
        <w:tc>
          <w:tcPr>
            <w:tcW w:w="1584" w:type="dxa"/>
            <w:tcBorders>
              <w:bottom w:val="single" w:sz="4" w:space="0" w:color="auto"/>
            </w:tcBorders>
            <w:shd w:val="clear" w:color="auto" w:fill="FAFAFA"/>
            <w:vAlign w:val="bottom"/>
          </w:tcPr>
          <w:p w14:paraId="34DC4609" w14:textId="13CBA857" w:rsidR="00A90B3D" w:rsidRPr="00D6138F" w:rsidRDefault="007703D4" w:rsidP="004E3DE3">
            <w:pPr>
              <w:tabs>
                <w:tab w:val="left" w:pos="1320"/>
              </w:tabs>
              <w:spacing w:line="240" w:lineRule="auto"/>
              <w:ind w:right="-72"/>
              <w:jc w:val="right"/>
              <w:rPr>
                <w:rFonts w:cs="Arial"/>
                <w:snapToGrid w:val="0"/>
                <w:lang w:val="en-GB" w:eastAsia="th-TH"/>
              </w:rPr>
            </w:pPr>
            <w:r w:rsidRPr="00D6138F">
              <w:rPr>
                <w:rFonts w:cs="Arial"/>
                <w:snapToGrid w:val="0"/>
                <w:lang w:val="en-GB" w:eastAsia="th-TH"/>
              </w:rPr>
              <w:t>6,465,958</w:t>
            </w:r>
          </w:p>
        </w:tc>
        <w:tc>
          <w:tcPr>
            <w:tcW w:w="1584" w:type="dxa"/>
            <w:tcBorders>
              <w:bottom w:val="single" w:sz="4" w:space="0" w:color="auto"/>
            </w:tcBorders>
          </w:tcPr>
          <w:p w14:paraId="01779593" w14:textId="77777777" w:rsidR="00A90B3D" w:rsidRPr="00D6138F" w:rsidRDefault="006B6F97" w:rsidP="004E3DE3">
            <w:pPr>
              <w:spacing w:line="240" w:lineRule="auto"/>
              <w:ind w:right="-72"/>
              <w:jc w:val="right"/>
              <w:rPr>
                <w:rFonts w:cs="Arial"/>
                <w:snapToGrid w:val="0"/>
                <w:lang w:val="en-GB" w:eastAsia="th-TH"/>
              </w:rPr>
            </w:pPr>
            <w:r w:rsidRPr="00D6138F">
              <w:rPr>
                <w:rFonts w:cs="Arial"/>
                <w:snapToGrid w:val="0"/>
                <w:lang w:val="en-GB" w:eastAsia="th-TH"/>
              </w:rPr>
              <w:t>-</w:t>
            </w:r>
          </w:p>
        </w:tc>
      </w:tr>
      <w:tr w:rsidR="009111C5" w:rsidRPr="00D6138F" w14:paraId="0B05B5C2" w14:textId="77777777" w:rsidTr="007D52AB">
        <w:tc>
          <w:tcPr>
            <w:tcW w:w="5832" w:type="dxa"/>
          </w:tcPr>
          <w:p w14:paraId="383C04B3" w14:textId="77777777" w:rsidR="009111C5" w:rsidRPr="00D6138F" w:rsidRDefault="009111C5" w:rsidP="004E3DE3">
            <w:pPr>
              <w:spacing w:line="240" w:lineRule="auto"/>
              <w:ind w:left="402"/>
              <w:rPr>
                <w:rFonts w:cs="Arial"/>
              </w:rPr>
            </w:pPr>
          </w:p>
        </w:tc>
        <w:tc>
          <w:tcPr>
            <w:tcW w:w="1584" w:type="dxa"/>
            <w:tcBorders>
              <w:top w:val="single" w:sz="4" w:space="0" w:color="auto"/>
            </w:tcBorders>
            <w:shd w:val="clear" w:color="auto" w:fill="FAFAFA"/>
          </w:tcPr>
          <w:p w14:paraId="718D0D62" w14:textId="77777777" w:rsidR="009111C5" w:rsidRPr="00D6138F" w:rsidRDefault="009111C5" w:rsidP="004E3DE3">
            <w:pPr>
              <w:spacing w:line="240" w:lineRule="auto"/>
              <w:ind w:right="-72"/>
              <w:jc w:val="right"/>
              <w:rPr>
                <w:rFonts w:cs="Arial"/>
                <w:snapToGrid w:val="0"/>
                <w:lang w:eastAsia="th-TH"/>
              </w:rPr>
            </w:pPr>
          </w:p>
        </w:tc>
        <w:tc>
          <w:tcPr>
            <w:tcW w:w="1584" w:type="dxa"/>
            <w:tcBorders>
              <w:top w:val="single" w:sz="4" w:space="0" w:color="auto"/>
            </w:tcBorders>
          </w:tcPr>
          <w:p w14:paraId="4B4757F2" w14:textId="77777777" w:rsidR="009111C5" w:rsidRPr="00D6138F" w:rsidRDefault="009111C5" w:rsidP="004E3DE3">
            <w:pPr>
              <w:spacing w:line="240" w:lineRule="auto"/>
              <w:ind w:right="-72"/>
              <w:jc w:val="right"/>
              <w:rPr>
                <w:rFonts w:cs="Arial"/>
                <w:snapToGrid w:val="0"/>
                <w:lang w:eastAsia="th-TH"/>
              </w:rPr>
            </w:pPr>
          </w:p>
        </w:tc>
      </w:tr>
      <w:tr w:rsidR="003578AF" w:rsidRPr="00D6138F" w14:paraId="74D7045F" w14:textId="77777777" w:rsidTr="007D52AB">
        <w:trPr>
          <w:trHeight w:val="46"/>
        </w:trPr>
        <w:tc>
          <w:tcPr>
            <w:tcW w:w="5832" w:type="dxa"/>
          </w:tcPr>
          <w:p w14:paraId="751A9AF5" w14:textId="77777777" w:rsidR="003578AF" w:rsidRPr="00D6138F" w:rsidRDefault="003578AF" w:rsidP="004E3DE3">
            <w:pPr>
              <w:spacing w:line="240" w:lineRule="auto"/>
              <w:ind w:left="402"/>
              <w:rPr>
                <w:rFonts w:cs="Arial"/>
              </w:rPr>
            </w:pPr>
            <w:r w:rsidRPr="00D6138F">
              <w:rPr>
                <w:rFonts w:cs="Arial"/>
              </w:rPr>
              <w:t xml:space="preserve">Total </w:t>
            </w:r>
            <w:r w:rsidRPr="00D6138F">
              <w:rPr>
                <w:rFonts w:cs="Arial"/>
                <w:lang w:val="en-GB"/>
              </w:rPr>
              <w:t>c</w:t>
            </w:r>
            <w:proofErr w:type="spellStart"/>
            <w:r w:rsidRPr="00D6138F">
              <w:rPr>
                <w:rFonts w:cs="Arial"/>
              </w:rPr>
              <w:t>ontract</w:t>
            </w:r>
            <w:proofErr w:type="spellEnd"/>
            <w:r w:rsidRPr="00D6138F">
              <w:rPr>
                <w:rFonts w:cs="Arial"/>
              </w:rPr>
              <w:t xml:space="preserve"> liabilities</w:t>
            </w:r>
          </w:p>
        </w:tc>
        <w:tc>
          <w:tcPr>
            <w:tcW w:w="1584" w:type="dxa"/>
            <w:tcBorders>
              <w:bottom w:val="single" w:sz="4" w:space="0" w:color="auto"/>
            </w:tcBorders>
            <w:shd w:val="clear" w:color="auto" w:fill="FAFAFA"/>
            <w:vAlign w:val="bottom"/>
          </w:tcPr>
          <w:p w14:paraId="18B78DC9" w14:textId="7E1DCF3D" w:rsidR="003578AF" w:rsidRPr="00D6138F" w:rsidRDefault="007703D4" w:rsidP="004E3DE3">
            <w:pPr>
              <w:spacing w:line="240" w:lineRule="auto"/>
              <w:ind w:right="-72"/>
              <w:jc w:val="right"/>
              <w:rPr>
                <w:rFonts w:cs="Arial"/>
                <w:snapToGrid w:val="0"/>
                <w:lang w:val="en-GB" w:eastAsia="th-TH"/>
              </w:rPr>
            </w:pPr>
            <w:r w:rsidRPr="00D6138F">
              <w:rPr>
                <w:rFonts w:cs="Arial"/>
                <w:snapToGrid w:val="0"/>
                <w:lang w:val="en-GB" w:eastAsia="th-TH"/>
              </w:rPr>
              <w:t>6,465,958</w:t>
            </w:r>
          </w:p>
        </w:tc>
        <w:tc>
          <w:tcPr>
            <w:tcW w:w="1584" w:type="dxa"/>
            <w:tcBorders>
              <w:bottom w:val="single" w:sz="4" w:space="0" w:color="auto"/>
            </w:tcBorders>
          </w:tcPr>
          <w:p w14:paraId="54C71755" w14:textId="77777777" w:rsidR="003578AF" w:rsidRPr="00D6138F" w:rsidRDefault="003578AF" w:rsidP="004E3DE3">
            <w:pPr>
              <w:spacing w:line="240" w:lineRule="auto"/>
              <w:ind w:right="-72"/>
              <w:jc w:val="right"/>
              <w:rPr>
                <w:rFonts w:cs="Arial"/>
                <w:snapToGrid w:val="0"/>
                <w:lang w:val="en-GB" w:eastAsia="th-TH"/>
              </w:rPr>
            </w:pPr>
            <w:r w:rsidRPr="00D6138F">
              <w:rPr>
                <w:rFonts w:cs="Arial"/>
                <w:snapToGrid w:val="0"/>
                <w:lang w:val="en-GB" w:eastAsia="th-TH"/>
              </w:rPr>
              <w:t>-</w:t>
            </w:r>
          </w:p>
        </w:tc>
      </w:tr>
    </w:tbl>
    <w:p w14:paraId="32CB72A2" w14:textId="4AB5716E" w:rsidR="004E3DE3" w:rsidRPr="00D6138F" w:rsidRDefault="004E3DE3" w:rsidP="004E3DE3">
      <w:pPr>
        <w:spacing w:line="240" w:lineRule="auto"/>
        <w:ind w:left="547"/>
        <w:jc w:val="thaiDistribute"/>
        <w:rPr>
          <w:rFonts w:eastAsia="Arial Unicode MS" w:cs="Arial"/>
          <w:b/>
          <w:bCs/>
        </w:rPr>
      </w:pPr>
    </w:p>
    <w:p w14:paraId="47B2B4D6" w14:textId="5FC784F3" w:rsidR="00D6138F" w:rsidRDefault="00D6138F" w:rsidP="00D6138F">
      <w:pPr>
        <w:spacing w:line="240" w:lineRule="auto"/>
        <w:rPr>
          <w:rFonts w:eastAsia="Arial Unicode MS" w:cs="Arial"/>
          <w:b/>
          <w:bCs/>
        </w:rPr>
      </w:pPr>
      <w:r>
        <w:rPr>
          <w:rFonts w:eastAsia="Arial Unicode MS" w:cs="Arial"/>
          <w:b/>
          <w:bCs/>
        </w:rPr>
        <w:br w:type="page"/>
      </w:r>
    </w:p>
    <w:p w14:paraId="0444574B" w14:textId="4CD57E3C" w:rsidR="004E3DE3" w:rsidRDefault="004E3DE3" w:rsidP="004E3DE3">
      <w:pPr>
        <w:spacing w:line="240" w:lineRule="auto"/>
        <w:ind w:left="547"/>
        <w:jc w:val="thaiDistribute"/>
        <w:rPr>
          <w:rFonts w:eastAsia="Arial Unicode MS" w:cs="Arial"/>
          <w:b/>
          <w:bCs/>
        </w:rPr>
      </w:pPr>
    </w:p>
    <w:p w14:paraId="3558A129" w14:textId="77777777" w:rsidR="00D6138F" w:rsidRPr="00D6138F" w:rsidRDefault="00D6138F" w:rsidP="004E3DE3">
      <w:pPr>
        <w:spacing w:line="240" w:lineRule="auto"/>
        <w:ind w:left="547"/>
        <w:jc w:val="thaiDistribute"/>
        <w:rPr>
          <w:rFonts w:eastAsia="Arial Unicode MS" w:cs="Arial"/>
          <w:b/>
          <w:bCs/>
        </w:rPr>
      </w:pPr>
    </w:p>
    <w:p w14:paraId="41F98A04" w14:textId="77777777" w:rsidR="00A90B3D" w:rsidRPr="00D6138F" w:rsidRDefault="00A90B3D" w:rsidP="004E3DE3">
      <w:pPr>
        <w:spacing w:line="240" w:lineRule="auto"/>
        <w:ind w:left="547"/>
        <w:jc w:val="thaiDistribute"/>
        <w:rPr>
          <w:rFonts w:eastAsia="Arial Unicode MS" w:cs="Arial"/>
          <w:b/>
          <w:bCs/>
          <w:color w:val="CF4A02"/>
        </w:rPr>
      </w:pPr>
      <w:r w:rsidRPr="00D6138F">
        <w:rPr>
          <w:rFonts w:eastAsia="Arial Unicode MS" w:cs="Arial"/>
          <w:b/>
          <w:bCs/>
          <w:color w:val="CF4A02"/>
        </w:rPr>
        <w:t>Revenue recognised in relation to contract liabilities</w:t>
      </w:r>
    </w:p>
    <w:p w14:paraId="1D309B24" w14:textId="77777777" w:rsidR="00A2690B" w:rsidRPr="00D6138F" w:rsidRDefault="00A2690B" w:rsidP="004E3DE3">
      <w:pPr>
        <w:spacing w:line="240" w:lineRule="auto"/>
        <w:ind w:left="547"/>
        <w:jc w:val="thaiDistribute"/>
        <w:rPr>
          <w:rFonts w:eastAsia="Arial Unicode MS" w:cs="Arial"/>
          <w:b/>
          <w:bCs/>
        </w:rPr>
      </w:pPr>
    </w:p>
    <w:p w14:paraId="6CBC65D4" w14:textId="3E59615B" w:rsidR="00A90B3D" w:rsidRPr="00D6138F" w:rsidRDefault="00A90B3D" w:rsidP="004E3DE3">
      <w:pPr>
        <w:tabs>
          <w:tab w:val="left" w:pos="6564"/>
        </w:tabs>
        <w:spacing w:line="240" w:lineRule="auto"/>
        <w:ind w:left="547"/>
        <w:jc w:val="thaiDistribute"/>
        <w:rPr>
          <w:rFonts w:eastAsia="Arial Unicode MS" w:cs="Arial"/>
        </w:rPr>
      </w:pPr>
      <w:r w:rsidRPr="00D6138F">
        <w:rPr>
          <w:rFonts w:eastAsia="Arial Unicode MS" w:cs="Arial"/>
        </w:rPr>
        <w:t xml:space="preserve">The following table shows how much of the revenue recognised </w:t>
      </w:r>
      <w:r w:rsidR="00BE2089" w:rsidRPr="00D6138F">
        <w:rPr>
          <w:rFonts w:cs="Arial"/>
          <w:color w:val="000000" w:themeColor="text1"/>
          <w:shd w:val="clear" w:color="auto" w:fill="FFFFFF" w:themeFill="background1"/>
        </w:rPr>
        <w:t xml:space="preserve">during the period </w:t>
      </w:r>
      <w:r w:rsidRPr="00D6138F">
        <w:rPr>
          <w:rFonts w:eastAsia="Arial Unicode MS" w:cs="Arial"/>
        </w:rPr>
        <w:t>relates to carried-forward contract liabilities.</w:t>
      </w:r>
    </w:p>
    <w:p w14:paraId="05F8BD6C" w14:textId="77777777" w:rsidR="004E3DE3" w:rsidRPr="00D6138F" w:rsidRDefault="004E3DE3" w:rsidP="004E3DE3">
      <w:pPr>
        <w:tabs>
          <w:tab w:val="left" w:pos="6564"/>
        </w:tabs>
        <w:spacing w:line="240" w:lineRule="auto"/>
        <w:ind w:left="547"/>
        <w:jc w:val="thaiDistribute"/>
        <w:rPr>
          <w:rFonts w:eastAsia="Arial Unicode MS" w:cs="Arial"/>
        </w:rPr>
      </w:pPr>
    </w:p>
    <w:tbl>
      <w:tblPr>
        <w:tblW w:w="5150" w:type="pct"/>
        <w:tblInd w:w="-281" w:type="dxa"/>
        <w:tblLook w:val="0000" w:firstRow="0" w:lastRow="0" w:firstColumn="0" w:lastColumn="0" w:noHBand="0" w:noVBand="0"/>
      </w:tblPr>
      <w:tblGrid>
        <w:gridCol w:w="6149"/>
        <w:gridCol w:w="1575"/>
        <w:gridCol w:w="1573"/>
      </w:tblGrid>
      <w:tr w:rsidR="00BA14EA" w:rsidRPr="00D6138F" w14:paraId="5DBBB7E7" w14:textId="77777777" w:rsidTr="00D6138F">
        <w:trPr>
          <w:trHeight w:val="58"/>
        </w:trPr>
        <w:tc>
          <w:tcPr>
            <w:tcW w:w="3307" w:type="pct"/>
            <w:vAlign w:val="bottom"/>
          </w:tcPr>
          <w:p w14:paraId="62CCD819" w14:textId="77777777" w:rsidR="00BA14EA" w:rsidRPr="00D6138F" w:rsidRDefault="00BA14EA" w:rsidP="004E3DE3">
            <w:pPr>
              <w:spacing w:line="240" w:lineRule="auto"/>
              <w:ind w:left="720"/>
              <w:rPr>
                <w:rFonts w:cs="Arial"/>
                <w:b/>
                <w:bCs/>
                <w:snapToGrid w:val="0"/>
                <w:color w:val="000000" w:themeColor="text1"/>
              </w:rPr>
            </w:pPr>
          </w:p>
        </w:tc>
        <w:tc>
          <w:tcPr>
            <w:tcW w:w="1693" w:type="pct"/>
            <w:gridSpan w:val="2"/>
            <w:tcBorders>
              <w:top w:val="single" w:sz="4" w:space="0" w:color="auto"/>
              <w:bottom w:val="single" w:sz="4" w:space="0" w:color="auto"/>
            </w:tcBorders>
            <w:shd w:val="clear" w:color="auto" w:fill="auto"/>
            <w:vAlign w:val="bottom"/>
          </w:tcPr>
          <w:p w14:paraId="678B1544" w14:textId="77777777" w:rsidR="00BA14EA" w:rsidRPr="00D6138F" w:rsidRDefault="00BA14EA" w:rsidP="004E3DE3">
            <w:pPr>
              <w:pStyle w:val="Header"/>
              <w:tabs>
                <w:tab w:val="clear" w:pos="4153"/>
                <w:tab w:val="clear" w:pos="8306"/>
              </w:tabs>
              <w:spacing w:line="240" w:lineRule="auto"/>
              <w:jc w:val="center"/>
              <w:rPr>
                <w:rFonts w:cs="Arial"/>
                <w:color w:val="000000" w:themeColor="text1"/>
                <w:spacing w:val="-6"/>
                <w:shd w:val="clear" w:color="auto" w:fill="FFFFFF" w:themeFill="background1"/>
                <w:lang w:val="en-US"/>
              </w:rPr>
            </w:pPr>
            <w:r w:rsidRPr="00D6138F">
              <w:rPr>
                <w:rFonts w:cs="Arial"/>
                <w:b/>
                <w:bCs/>
                <w:color w:val="000000" w:themeColor="text1"/>
                <w:spacing w:val="-6"/>
                <w:shd w:val="clear" w:color="auto" w:fill="FFFFFF" w:themeFill="background1"/>
                <w:lang w:val="en-US"/>
              </w:rPr>
              <w:t>(Unaudited</w:t>
            </w:r>
            <w:r w:rsidRPr="00D6138F">
              <w:rPr>
                <w:rFonts w:cs="Arial"/>
                <w:b/>
                <w:bCs/>
                <w:color w:val="000000" w:themeColor="text1"/>
                <w:spacing w:val="-6"/>
                <w:shd w:val="clear" w:color="auto" w:fill="FFFFFF" w:themeFill="background1"/>
                <w:cs/>
                <w:lang w:val="en-US"/>
              </w:rPr>
              <w:t xml:space="preserve"> </w:t>
            </w:r>
            <w:r w:rsidRPr="00D6138F">
              <w:rPr>
                <w:rFonts w:cs="Arial"/>
                <w:b/>
                <w:bCs/>
                <w:color w:val="000000" w:themeColor="text1"/>
                <w:spacing w:val="-6"/>
                <w:shd w:val="clear" w:color="auto" w:fill="FFFFFF" w:themeFill="background1"/>
                <w:lang w:val="en-US"/>
              </w:rPr>
              <w:t>but</w:t>
            </w:r>
            <w:r w:rsidRPr="00D6138F">
              <w:rPr>
                <w:rFonts w:cs="Arial"/>
                <w:b/>
                <w:bCs/>
                <w:color w:val="000000" w:themeColor="text1"/>
                <w:spacing w:val="-6"/>
                <w:shd w:val="clear" w:color="auto" w:fill="FFFFFF" w:themeFill="background1"/>
                <w:cs/>
                <w:lang w:val="en-US"/>
              </w:rPr>
              <w:t xml:space="preserve"> </w:t>
            </w:r>
            <w:r w:rsidRPr="00D6138F">
              <w:rPr>
                <w:rFonts w:cs="Arial"/>
                <w:b/>
                <w:bCs/>
                <w:color w:val="000000" w:themeColor="text1"/>
                <w:spacing w:val="-6"/>
                <w:shd w:val="clear" w:color="auto" w:fill="FFFFFF" w:themeFill="background1"/>
                <w:lang w:val="en-US"/>
              </w:rPr>
              <w:t>reviewed)</w:t>
            </w:r>
          </w:p>
        </w:tc>
      </w:tr>
      <w:tr w:rsidR="00BA14EA" w:rsidRPr="00D6138F" w14:paraId="2D1B1810" w14:textId="77777777" w:rsidTr="00D6138F">
        <w:trPr>
          <w:trHeight w:val="230"/>
        </w:trPr>
        <w:tc>
          <w:tcPr>
            <w:tcW w:w="3307" w:type="pct"/>
            <w:vAlign w:val="bottom"/>
          </w:tcPr>
          <w:p w14:paraId="058B0FD5" w14:textId="0DBC367E" w:rsidR="00BA14EA" w:rsidRPr="00D6138F" w:rsidRDefault="00BA14EA" w:rsidP="004E3DE3">
            <w:pPr>
              <w:spacing w:line="240" w:lineRule="auto"/>
              <w:ind w:left="720"/>
              <w:jc w:val="thaiDistribute"/>
              <w:rPr>
                <w:rFonts w:eastAsia="Arial Unicode MS" w:cs="Arial"/>
                <w:b/>
                <w:bCs/>
              </w:rPr>
            </w:pPr>
            <w:r w:rsidRPr="00D6138F">
              <w:rPr>
                <w:rFonts w:eastAsia="Arial Unicode MS" w:cs="Arial"/>
                <w:b/>
                <w:bCs/>
              </w:rPr>
              <w:t xml:space="preserve">For the </w:t>
            </w:r>
            <w:r w:rsidR="003D098B" w:rsidRPr="00D6138F">
              <w:rPr>
                <w:rFonts w:eastAsia="Arial Unicode MS" w:cs="Arial"/>
                <w:b/>
                <w:bCs/>
              </w:rPr>
              <w:t>nine</w:t>
            </w:r>
            <w:r w:rsidRPr="00D6138F">
              <w:rPr>
                <w:rFonts w:eastAsia="Arial Unicode MS" w:cs="Arial"/>
                <w:b/>
                <w:bCs/>
              </w:rPr>
              <w:t xml:space="preserve">-month period ended 30 </w:t>
            </w:r>
            <w:r w:rsidR="003D098B" w:rsidRPr="00D6138F">
              <w:rPr>
                <w:rFonts w:eastAsia="Arial Unicode MS" w:cs="Arial"/>
                <w:b/>
                <w:bCs/>
              </w:rPr>
              <w:t>September</w:t>
            </w:r>
          </w:p>
        </w:tc>
        <w:tc>
          <w:tcPr>
            <w:tcW w:w="847" w:type="pct"/>
            <w:tcBorders>
              <w:top w:val="single" w:sz="4" w:space="0" w:color="auto"/>
            </w:tcBorders>
            <w:shd w:val="clear" w:color="auto" w:fill="auto"/>
            <w:vAlign w:val="bottom"/>
          </w:tcPr>
          <w:p w14:paraId="42EB1BF8" w14:textId="00BD9B89" w:rsidR="00BA14EA" w:rsidRPr="00D6138F" w:rsidRDefault="00BA14EA" w:rsidP="004E3DE3">
            <w:pPr>
              <w:pStyle w:val="a0"/>
              <w:ind w:right="-72"/>
              <w:jc w:val="right"/>
              <w:rPr>
                <w:rFonts w:cs="Arial"/>
                <w:color w:val="000000" w:themeColor="text1"/>
                <w:sz w:val="20"/>
                <w:szCs w:val="20"/>
                <w:lang w:val="en-GB"/>
              </w:rPr>
            </w:pPr>
            <w:r w:rsidRPr="00D6138F">
              <w:rPr>
                <w:rFonts w:cs="Arial"/>
                <w:color w:val="000000" w:themeColor="text1"/>
                <w:sz w:val="20"/>
                <w:szCs w:val="20"/>
                <w:lang w:val="en-GB"/>
              </w:rPr>
              <w:t>2021</w:t>
            </w:r>
          </w:p>
        </w:tc>
        <w:tc>
          <w:tcPr>
            <w:tcW w:w="847" w:type="pct"/>
            <w:tcBorders>
              <w:top w:val="single" w:sz="4" w:space="0" w:color="auto"/>
            </w:tcBorders>
            <w:shd w:val="clear" w:color="auto" w:fill="auto"/>
            <w:vAlign w:val="bottom"/>
          </w:tcPr>
          <w:p w14:paraId="509CDEC5" w14:textId="18865817" w:rsidR="00BA14EA" w:rsidRPr="00D6138F" w:rsidRDefault="00BA14EA" w:rsidP="004E3DE3">
            <w:pPr>
              <w:pStyle w:val="a0"/>
              <w:ind w:right="-72"/>
              <w:jc w:val="right"/>
              <w:rPr>
                <w:rFonts w:cs="Arial"/>
                <w:color w:val="000000" w:themeColor="text1"/>
                <w:sz w:val="20"/>
                <w:szCs w:val="20"/>
                <w:lang w:val="en-GB"/>
              </w:rPr>
            </w:pPr>
            <w:r w:rsidRPr="00D6138F">
              <w:rPr>
                <w:rFonts w:cs="Arial"/>
                <w:color w:val="000000" w:themeColor="text1"/>
                <w:sz w:val="20"/>
                <w:szCs w:val="20"/>
                <w:lang w:val="en-GB"/>
              </w:rPr>
              <w:t>2020</w:t>
            </w:r>
          </w:p>
        </w:tc>
      </w:tr>
      <w:tr w:rsidR="00BA14EA" w:rsidRPr="00D6138F" w14:paraId="66020B7B" w14:textId="77777777" w:rsidTr="00D6138F">
        <w:tc>
          <w:tcPr>
            <w:tcW w:w="3307" w:type="pct"/>
            <w:vAlign w:val="bottom"/>
          </w:tcPr>
          <w:p w14:paraId="0376F841" w14:textId="77777777" w:rsidR="00BA14EA" w:rsidRPr="00D6138F" w:rsidRDefault="00BA14EA" w:rsidP="004E3DE3">
            <w:pPr>
              <w:spacing w:line="240" w:lineRule="auto"/>
              <w:ind w:left="720"/>
              <w:rPr>
                <w:rFonts w:cs="Arial"/>
                <w:snapToGrid w:val="0"/>
                <w:color w:val="000000" w:themeColor="text1"/>
              </w:rPr>
            </w:pPr>
          </w:p>
        </w:tc>
        <w:tc>
          <w:tcPr>
            <w:tcW w:w="847" w:type="pct"/>
            <w:tcBorders>
              <w:bottom w:val="single" w:sz="4" w:space="0" w:color="auto"/>
            </w:tcBorders>
            <w:shd w:val="clear" w:color="auto" w:fill="auto"/>
            <w:vAlign w:val="bottom"/>
          </w:tcPr>
          <w:p w14:paraId="061E924F" w14:textId="70E7E65F" w:rsidR="00BA14EA" w:rsidRPr="00D6138F" w:rsidRDefault="00BA14EA" w:rsidP="004E3DE3">
            <w:pPr>
              <w:spacing w:line="240" w:lineRule="auto"/>
              <w:ind w:right="-72"/>
              <w:jc w:val="right"/>
              <w:rPr>
                <w:rFonts w:cs="Arial"/>
                <w:b/>
                <w:bCs/>
                <w:color w:val="000000" w:themeColor="text1"/>
              </w:rPr>
            </w:pPr>
            <w:r w:rsidRPr="00D6138F">
              <w:rPr>
                <w:rFonts w:cs="Arial"/>
                <w:b/>
                <w:bCs/>
                <w:color w:val="000000" w:themeColor="text1"/>
              </w:rPr>
              <w:t>Baht</w:t>
            </w:r>
          </w:p>
        </w:tc>
        <w:tc>
          <w:tcPr>
            <w:tcW w:w="847" w:type="pct"/>
            <w:tcBorders>
              <w:bottom w:val="single" w:sz="4" w:space="0" w:color="auto"/>
            </w:tcBorders>
            <w:shd w:val="clear" w:color="auto" w:fill="auto"/>
            <w:vAlign w:val="bottom"/>
          </w:tcPr>
          <w:p w14:paraId="5DDF991E" w14:textId="72892F3A" w:rsidR="00BA14EA" w:rsidRPr="00D6138F" w:rsidRDefault="00BA14EA" w:rsidP="004E3DE3">
            <w:pPr>
              <w:spacing w:line="240" w:lineRule="auto"/>
              <w:ind w:right="-72"/>
              <w:jc w:val="right"/>
              <w:rPr>
                <w:rFonts w:cs="Arial"/>
                <w:b/>
                <w:bCs/>
                <w:color w:val="000000" w:themeColor="text1"/>
              </w:rPr>
            </w:pPr>
            <w:r w:rsidRPr="00D6138F">
              <w:rPr>
                <w:rFonts w:cs="Arial"/>
                <w:b/>
                <w:bCs/>
                <w:color w:val="000000" w:themeColor="text1"/>
              </w:rPr>
              <w:t>Baht</w:t>
            </w:r>
          </w:p>
        </w:tc>
      </w:tr>
      <w:tr w:rsidR="00BA14EA" w:rsidRPr="00D6138F" w14:paraId="44222E4E" w14:textId="77777777" w:rsidTr="00D6138F">
        <w:trPr>
          <w:trHeight w:val="58"/>
        </w:trPr>
        <w:tc>
          <w:tcPr>
            <w:tcW w:w="3307" w:type="pct"/>
            <w:vAlign w:val="bottom"/>
          </w:tcPr>
          <w:p w14:paraId="777F69FD" w14:textId="77777777" w:rsidR="00BA14EA" w:rsidRPr="00D6138F" w:rsidRDefault="00BA14EA" w:rsidP="004E3DE3">
            <w:pPr>
              <w:spacing w:line="240" w:lineRule="auto"/>
              <w:ind w:left="720" w:right="-52"/>
              <w:rPr>
                <w:rFonts w:cs="Arial"/>
                <w:color w:val="000000" w:themeColor="text1"/>
              </w:rPr>
            </w:pPr>
          </w:p>
        </w:tc>
        <w:tc>
          <w:tcPr>
            <w:tcW w:w="847" w:type="pct"/>
            <w:tcBorders>
              <w:top w:val="single" w:sz="4" w:space="0" w:color="auto"/>
            </w:tcBorders>
            <w:shd w:val="clear" w:color="auto" w:fill="FAFAFA"/>
            <w:vAlign w:val="bottom"/>
          </w:tcPr>
          <w:p w14:paraId="6E11F5DC" w14:textId="77777777" w:rsidR="00BA14EA" w:rsidRPr="00D6138F" w:rsidRDefault="00BA14EA" w:rsidP="004E3DE3">
            <w:pPr>
              <w:pStyle w:val="Footer"/>
              <w:ind w:right="-72"/>
              <w:jc w:val="right"/>
              <w:rPr>
                <w:rFonts w:cs="Arial"/>
                <w:color w:val="000000" w:themeColor="text1"/>
                <w:szCs w:val="20"/>
              </w:rPr>
            </w:pPr>
          </w:p>
        </w:tc>
        <w:tc>
          <w:tcPr>
            <w:tcW w:w="847" w:type="pct"/>
            <w:tcBorders>
              <w:top w:val="single" w:sz="4" w:space="0" w:color="auto"/>
            </w:tcBorders>
            <w:shd w:val="clear" w:color="auto" w:fill="auto"/>
            <w:vAlign w:val="bottom"/>
          </w:tcPr>
          <w:p w14:paraId="4211E8F1" w14:textId="77777777" w:rsidR="00BA14EA" w:rsidRPr="00D6138F" w:rsidRDefault="00BA14EA" w:rsidP="004E3DE3">
            <w:pPr>
              <w:pStyle w:val="Footer"/>
              <w:ind w:right="-72"/>
              <w:jc w:val="right"/>
              <w:rPr>
                <w:rFonts w:cs="Arial"/>
                <w:color w:val="000000" w:themeColor="text1"/>
                <w:szCs w:val="20"/>
              </w:rPr>
            </w:pPr>
          </w:p>
        </w:tc>
      </w:tr>
      <w:tr w:rsidR="00BA14EA" w:rsidRPr="00D6138F" w14:paraId="1F0E5B15" w14:textId="77777777" w:rsidTr="00D6138F">
        <w:tc>
          <w:tcPr>
            <w:tcW w:w="3307" w:type="pct"/>
            <w:vAlign w:val="bottom"/>
          </w:tcPr>
          <w:p w14:paraId="6E574E7C" w14:textId="77777777" w:rsidR="00BA14EA" w:rsidRPr="00D6138F" w:rsidRDefault="00BA14EA" w:rsidP="004E3DE3">
            <w:pPr>
              <w:spacing w:line="240" w:lineRule="auto"/>
              <w:ind w:left="720"/>
              <w:rPr>
                <w:rFonts w:cs="Arial"/>
                <w:spacing w:val="-4"/>
              </w:rPr>
            </w:pPr>
            <w:r w:rsidRPr="00D6138F">
              <w:rPr>
                <w:rFonts w:cs="Arial"/>
                <w:spacing w:val="-4"/>
              </w:rPr>
              <w:t>Revenue recognised that was included in the contract liability</w:t>
            </w:r>
          </w:p>
        </w:tc>
        <w:tc>
          <w:tcPr>
            <w:tcW w:w="847" w:type="pct"/>
            <w:shd w:val="clear" w:color="auto" w:fill="FAFAFA"/>
            <w:vAlign w:val="bottom"/>
          </w:tcPr>
          <w:p w14:paraId="266AD752" w14:textId="77777777" w:rsidR="00BA14EA" w:rsidRPr="00D6138F" w:rsidRDefault="00BA14EA" w:rsidP="004E3DE3">
            <w:pPr>
              <w:pStyle w:val="Footer"/>
              <w:ind w:right="-72"/>
              <w:jc w:val="right"/>
              <w:rPr>
                <w:rFonts w:cs="Arial"/>
                <w:color w:val="000000" w:themeColor="text1"/>
                <w:szCs w:val="20"/>
              </w:rPr>
            </w:pPr>
          </w:p>
        </w:tc>
        <w:tc>
          <w:tcPr>
            <w:tcW w:w="847" w:type="pct"/>
            <w:shd w:val="clear" w:color="auto" w:fill="auto"/>
            <w:vAlign w:val="bottom"/>
          </w:tcPr>
          <w:p w14:paraId="6BD32A65" w14:textId="77777777" w:rsidR="00BA14EA" w:rsidRPr="00D6138F" w:rsidRDefault="00BA14EA" w:rsidP="004E3DE3">
            <w:pPr>
              <w:pStyle w:val="Footer"/>
              <w:ind w:right="-72"/>
              <w:jc w:val="right"/>
              <w:rPr>
                <w:rFonts w:cs="Arial"/>
                <w:color w:val="000000" w:themeColor="text1"/>
                <w:szCs w:val="20"/>
              </w:rPr>
            </w:pPr>
          </w:p>
        </w:tc>
      </w:tr>
      <w:tr w:rsidR="003D098B" w:rsidRPr="00D6138F" w14:paraId="687E9B50" w14:textId="77777777" w:rsidTr="000862D3">
        <w:tc>
          <w:tcPr>
            <w:tcW w:w="3307" w:type="pct"/>
            <w:vAlign w:val="bottom"/>
          </w:tcPr>
          <w:p w14:paraId="04C8E7CF" w14:textId="77777777" w:rsidR="003D098B" w:rsidRPr="00D6138F" w:rsidRDefault="003D098B" w:rsidP="003D098B">
            <w:pPr>
              <w:spacing w:line="240" w:lineRule="auto"/>
              <w:ind w:left="720"/>
              <w:rPr>
                <w:rFonts w:cs="Arial"/>
                <w:spacing w:val="-4"/>
              </w:rPr>
            </w:pPr>
            <w:r w:rsidRPr="00D6138F">
              <w:rPr>
                <w:rFonts w:cs="Arial"/>
                <w:spacing w:val="-4"/>
              </w:rPr>
              <w:t xml:space="preserve">   balance at the beginning of the period</w:t>
            </w:r>
          </w:p>
        </w:tc>
        <w:tc>
          <w:tcPr>
            <w:tcW w:w="847" w:type="pct"/>
            <w:shd w:val="clear" w:color="auto" w:fill="FAFAFA"/>
            <w:vAlign w:val="bottom"/>
          </w:tcPr>
          <w:p w14:paraId="2A71A600" w14:textId="24E02D72" w:rsidR="003D098B" w:rsidRPr="00D6138F" w:rsidRDefault="00BD5517" w:rsidP="003D098B">
            <w:pPr>
              <w:pStyle w:val="Footer"/>
              <w:ind w:right="-72"/>
              <w:jc w:val="right"/>
              <w:rPr>
                <w:rFonts w:cs="Arial"/>
                <w:color w:val="000000" w:themeColor="text1"/>
                <w:szCs w:val="20"/>
                <w:cs/>
              </w:rPr>
            </w:pPr>
            <w:r w:rsidRPr="00D6138F">
              <w:rPr>
                <w:rFonts w:cs="Arial"/>
                <w:color w:val="000000" w:themeColor="text1"/>
                <w:szCs w:val="20"/>
              </w:rPr>
              <w:t>-</w:t>
            </w:r>
          </w:p>
        </w:tc>
        <w:tc>
          <w:tcPr>
            <w:tcW w:w="847" w:type="pct"/>
            <w:shd w:val="clear" w:color="auto" w:fill="auto"/>
            <w:vAlign w:val="bottom"/>
          </w:tcPr>
          <w:p w14:paraId="64FA1182" w14:textId="18D1B4BB" w:rsidR="003D098B" w:rsidRPr="00D6138F" w:rsidRDefault="003D098B" w:rsidP="003D098B">
            <w:pPr>
              <w:pStyle w:val="Footer"/>
              <w:ind w:right="-72"/>
              <w:jc w:val="right"/>
              <w:rPr>
                <w:rFonts w:cs="Arial"/>
                <w:color w:val="000000" w:themeColor="text1"/>
                <w:szCs w:val="20"/>
              </w:rPr>
            </w:pPr>
            <w:r w:rsidRPr="00D6138F">
              <w:rPr>
                <w:rFonts w:cs="Arial"/>
              </w:rPr>
              <w:t>3,589,320</w:t>
            </w:r>
          </w:p>
        </w:tc>
      </w:tr>
    </w:tbl>
    <w:p w14:paraId="3FBF7F0C" w14:textId="7C7C9AB6" w:rsidR="00BD2341" w:rsidRPr="00D6138F" w:rsidRDefault="00BD2341" w:rsidP="004E3DE3">
      <w:pPr>
        <w:spacing w:line="240" w:lineRule="auto"/>
        <w:rPr>
          <w:rFonts w:eastAsia="Angsana New" w:cs="Arial"/>
          <w:color w:val="000000" w:themeColor="text1"/>
        </w:rPr>
      </w:pPr>
    </w:p>
    <w:p w14:paraId="2DAFD931" w14:textId="77777777" w:rsidR="009F440F" w:rsidRPr="00D6138F" w:rsidRDefault="009F440F" w:rsidP="004E3DE3">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6F4985" w:rsidRPr="00D6138F" w14:paraId="36E47E67" w14:textId="77777777" w:rsidTr="00571D63">
        <w:trPr>
          <w:trHeight w:val="386"/>
        </w:trPr>
        <w:tc>
          <w:tcPr>
            <w:tcW w:w="9031" w:type="dxa"/>
            <w:shd w:val="clear" w:color="auto" w:fill="FFA543"/>
            <w:vAlign w:val="center"/>
          </w:tcPr>
          <w:p w14:paraId="5D4B901D" w14:textId="7A750463" w:rsidR="006F4985" w:rsidRPr="00D6138F" w:rsidRDefault="006F4985" w:rsidP="00571D6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br w:type="page"/>
              <w:t>9</w:t>
            </w:r>
            <w:r w:rsidRPr="00D6138F">
              <w:rPr>
                <w:rFonts w:eastAsia="Arial Unicode MS" w:cs="Arial"/>
                <w:b/>
                <w:bCs/>
                <w:color w:val="FFFFFF" w:themeColor="background1"/>
              </w:rPr>
              <w:tab/>
              <w:t>Other current assets</w:t>
            </w:r>
          </w:p>
        </w:tc>
      </w:tr>
    </w:tbl>
    <w:p w14:paraId="097F58F8" w14:textId="77777777" w:rsidR="006F4985" w:rsidRPr="00D6138F" w:rsidRDefault="006F4985" w:rsidP="006F4985">
      <w:pPr>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2F2E6B" w:rsidRPr="00D6138F" w14:paraId="780FD54C" w14:textId="77777777" w:rsidTr="00D6138F">
        <w:tc>
          <w:tcPr>
            <w:tcW w:w="5850" w:type="dxa"/>
            <w:vAlign w:val="bottom"/>
          </w:tcPr>
          <w:p w14:paraId="1A49456A" w14:textId="77777777" w:rsidR="002F2E6B" w:rsidRPr="00D6138F" w:rsidRDefault="002F2E6B" w:rsidP="006B7CCB">
            <w:pPr>
              <w:ind w:left="-113"/>
              <w:rPr>
                <w:rFonts w:cs="Arial"/>
                <w:snapToGrid w:val="0"/>
                <w:lang w:eastAsia="th-TH"/>
              </w:rPr>
            </w:pPr>
          </w:p>
        </w:tc>
        <w:tc>
          <w:tcPr>
            <w:tcW w:w="1584" w:type="dxa"/>
            <w:tcBorders>
              <w:top w:val="single" w:sz="4" w:space="0" w:color="auto"/>
            </w:tcBorders>
            <w:shd w:val="clear" w:color="auto" w:fill="auto"/>
            <w:vAlign w:val="bottom"/>
          </w:tcPr>
          <w:p w14:paraId="07F8AC15" w14:textId="77777777" w:rsidR="002F2E6B" w:rsidRPr="00D6138F" w:rsidRDefault="002F2E6B" w:rsidP="006B7CCB">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14:paraId="69EE5A6C" w14:textId="77777777" w:rsidR="002F2E6B" w:rsidRPr="00D6138F" w:rsidRDefault="002F2E6B" w:rsidP="006B7CCB">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(Audited)</w:t>
            </w:r>
          </w:p>
        </w:tc>
      </w:tr>
      <w:tr w:rsidR="002F2E6B" w:rsidRPr="00D6138F" w14:paraId="3D372182" w14:textId="77777777" w:rsidTr="00D6138F">
        <w:tc>
          <w:tcPr>
            <w:tcW w:w="5850" w:type="dxa"/>
            <w:vAlign w:val="bottom"/>
          </w:tcPr>
          <w:p w14:paraId="1276AC50" w14:textId="77777777" w:rsidR="002F2E6B" w:rsidRPr="00D6138F" w:rsidRDefault="002F2E6B" w:rsidP="006B7CCB">
            <w:pPr>
              <w:ind w:left="-113"/>
              <w:rPr>
                <w:rFonts w:cs="Arial"/>
                <w:snapToGrid w:val="0"/>
                <w:lang w:eastAsia="th-TH"/>
              </w:rPr>
            </w:pPr>
          </w:p>
        </w:tc>
        <w:tc>
          <w:tcPr>
            <w:tcW w:w="1584" w:type="dxa"/>
            <w:shd w:val="clear" w:color="auto" w:fill="auto"/>
            <w:vAlign w:val="bottom"/>
          </w:tcPr>
          <w:p w14:paraId="6DBD3B85" w14:textId="77777777" w:rsidR="002F2E6B" w:rsidRPr="00D6138F" w:rsidRDefault="002F2E6B" w:rsidP="006B7CCB">
            <w:pPr>
              <w:spacing w:line="240" w:lineRule="auto"/>
              <w:ind w:right="-72"/>
              <w:jc w:val="right"/>
              <w:rPr>
                <w:rFonts w:cs="Arial"/>
                <w:b/>
                <w:bCs/>
                <w:color w:val="000000" w:themeColor="text1"/>
              </w:rPr>
            </w:pPr>
            <w:r w:rsidRPr="00D6138F">
              <w:rPr>
                <w:rFonts w:cs="Arial"/>
                <w:b/>
                <w:bCs/>
                <w:color w:val="000000" w:themeColor="text1"/>
                <w:lang w:val="en-US"/>
              </w:rPr>
              <w:t>30 September</w:t>
            </w:r>
          </w:p>
        </w:tc>
        <w:tc>
          <w:tcPr>
            <w:tcW w:w="1584" w:type="dxa"/>
            <w:shd w:val="clear" w:color="auto" w:fill="auto"/>
            <w:vAlign w:val="bottom"/>
          </w:tcPr>
          <w:p w14:paraId="0FA161F1" w14:textId="77777777" w:rsidR="002F2E6B" w:rsidRPr="00D6138F" w:rsidRDefault="002F2E6B" w:rsidP="006B7CCB">
            <w:pPr>
              <w:spacing w:line="240" w:lineRule="auto"/>
              <w:ind w:right="-72"/>
              <w:jc w:val="right"/>
              <w:rPr>
                <w:rFonts w:cs="Arial"/>
                <w:b/>
                <w:bCs/>
                <w:color w:val="000000" w:themeColor="text1"/>
              </w:rPr>
            </w:pPr>
            <w:r w:rsidRPr="00D6138F">
              <w:rPr>
                <w:rFonts w:cs="Arial"/>
                <w:b/>
                <w:bCs/>
                <w:color w:val="000000" w:themeColor="text1"/>
              </w:rPr>
              <w:t>31 December</w:t>
            </w:r>
          </w:p>
        </w:tc>
      </w:tr>
      <w:tr w:rsidR="002F2E6B" w:rsidRPr="00D6138F" w14:paraId="68A64F59" w14:textId="77777777" w:rsidTr="00D6138F">
        <w:tc>
          <w:tcPr>
            <w:tcW w:w="5850" w:type="dxa"/>
            <w:vAlign w:val="bottom"/>
          </w:tcPr>
          <w:p w14:paraId="070D5298" w14:textId="77777777" w:rsidR="002F2E6B" w:rsidRPr="00D6138F" w:rsidRDefault="002F2E6B" w:rsidP="006B7CCB">
            <w:pPr>
              <w:ind w:left="-113"/>
              <w:rPr>
                <w:rFonts w:cs="Arial"/>
                <w:snapToGrid w:val="0"/>
                <w:lang w:eastAsia="th-TH"/>
              </w:rPr>
            </w:pPr>
          </w:p>
        </w:tc>
        <w:tc>
          <w:tcPr>
            <w:tcW w:w="1584" w:type="dxa"/>
            <w:shd w:val="clear" w:color="auto" w:fill="auto"/>
            <w:vAlign w:val="bottom"/>
          </w:tcPr>
          <w:p w14:paraId="252646F2" w14:textId="17A1F891" w:rsidR="002F2E6B" w:rsidRPr="00D6138F" w:rsidRDefault="002F2E6B" w:rsidP="006B7CCB">
            <w:pPr>
              <w:pStyle w:val="a0"/>
              <w:ind w:right="-72"/>
              <w:jc w:val="right"/>
              <w:rPr>
                <w:rFonts w:cs="Arial"/>
                <w:sz w:val="20"/>
                <w:szCs w:val="20"/>
                <w:lang w:val="en-GB"/>
              </w:rPr>
            </w:pPr>
            <w:r w:rsidRPr="00D6138F">
              <w:rPr>
                <w:rFonts w:cs="Arial"/>
                <w:sz w:val="20"/>
                <w:szCs w:val="20"/>
                <w:lang w:val="en-GB"/>
              </w:rPr>
              <w:t>2021</w:t>
            </w:r>
          </w:p>
        </w:tc>
        <w:tc>
          <w:tcPr>
            <w:tcW w:w="1584" w:type="dxa"/>
            <w:shd w:val="clear" w:color="auto" w:fill="auto"/>
            <w:vAlign w:val="bottom"/>
          </w:tcPr>
          <w:p w14:paraId="487C6E75" w14:textId="434FC7E9" w:rsidR="002F2E6B" w:rsidRPr="00D6138F" w:rsidRDefault="002F2E6B" w:rsidP="006B7CCB">
            <w:pPr>
              <w:pStyle w:val="a0"/>
              <w:ind w:right="-72"/>
              <w:jc w:val="right"/>
              <w:rPr>
                <w:rFonts w:cs="Arial"/>
                <w:sz w:val="20"/>
                <w:szCs w:val="20"/>
                <w:lang w:val="en-GB"/>
              </w:rPr>
            </w:pPr>
            <w:r w:rsidRPr="00D6138F">
              <w:rPr>
                <w:rFonts w:cs="Arial"/>
                <w:sz w:val="20"/>
                <w:szCs w:val="20"/>
                <w:lang w:val="en-GB"/>
              </w:rPr>
              <w:t>2020</w:t>
            </w:r>
          </w:p>
        </w:tc>
      </w:tr>
      <w:tr w:rsidR="002F2E6B" w:rsidRPr="00D6138F" w14:paraId="5948E243" w14:textId="77777777" w:rsidTr="00D6138F">
        <w:tc>
          <w:tcPr>
            <w:tcW w:w="5850" w:type="dxa"/>
            <w:vAlign w:val="bottom"/>
          </w:tcPr>
          <w:p w14:paraId="4F3F0929" w14:textId="77777777" w:rsidR="002F2E6B" w:rsidRPr="00D6138F" w:rsidRDefault="002F2E6B" w:rsidP="006B7CCB">
            <w:pPr>
              <w:ind w:left="-113"/>
              <w:rPr>
                <w:rFonts w:cs="Arial"/>
                <w:b/>
                <w:bCs/>
                <w:snapToGrid w:val="0"/>
                <w:lang w:eastAsia="th-TH"/>
              </w:rPr>
            </w:pPr>
          </w:p>
        </w:tc>
        <w:tc>
          <w:tcPr>
            <w:tcW w:w="1584" w:type="dxa"/>
            <w:tcBorders>
              <w:bottom w:val="single" w:sz="4" w:space="0" w:color="auto"/>
            </w:tcBorders>
            <w:shd w:val="clear" w:color="auto" w:fill="auto"/>
            <w:vAlign w:val="bottom"/>
          </w:tcPr>
          <w:p w14:paraId="404F3F17" w14:textId="77777777" w:rsidR="002F2E6B" w:rsidRPr="00D6138F" w:rsidRDefault="002F2E6B" w:rsidP="006B7CCB">
            <w:pPr>
              <w:ind w:right="-72"/>
              <w:jc w:val="right"/>
              <w:rPr>
                <w:rFonts w:cs="Arial"/>
                <w:b/>
                <w:bCs/>
                <w:snapToGrid w:val="0"/>
                <w:lang w:eastAsia="th-TH"/>
              </w:rPr>
            </w:pPr>
            <w:r w:rsidRPr="00D6138F">
              <w:rPr>
                <w:rFonts w:cs="Arial"/>
                <w:b/>
                <w:bCs/>
                <w:snapToGrid w:val="0"/>
                <w:lang w:eastAsia="th-TH"/>
              </w:rPr>
              <w:t>Baht</w:t>
            </w:r>
          </w:p>
        </w:tc>
        <w:tc>
          <w:tcPr>
            <w:tcW w:w="1584" w:type="dxa"/>
            <w:tcBorders>
              <w:bottom w:val="single" w:sz="4" w:space="0" w:color="auto"/>
            </w:tcBorders>
            <w:shd w:val="clear" w:color="auto" w:fill="auto"/>
            <w:vAlign w:val="bottom"/>
          </w:tcPr>
          <w:p w14:paraId="3B341CFD" w14:textId="77777777" w:rsidR="002F2E6B" w:rsidRPr="00D6138F" w:rsidRDefault="002F2E6B" w:rsidP="006B7CCB">
            <w:pPr>
              <w:ind w:right="-72"/>
              <w:jc w:val="right"/>
              <w:rPr>
                <w:rFonts w:cs="Arial"/>
                <w:b/>
                <w:bCs/>
                <w:snapToGrid w:val="0"/>
                <w:lang w:eastAsia="th-TH"/>
              </w:rPr>
            </w:pPr>
            <w:r w:rsidRPr="00D6138F">
              <w:rPr>
                <w:rFonts w:cs="Arial"/>
                <w:b/>
                <w:bCs/>
                <w:snapToGrid w:val="0"/>
                <w:lang w:eastAsia="th-TH"/>
              </w:rPr>
              <w:t>Baht</w:t>
            </w:r>
          </w:p>
        </w:tc>
      </w:tr>
      <w:tr w:rsidR="009F440F" w:rsidRPr="00D6138F" w14:paraId="2DC18937" w14:textId="77777777" w:rsidTr="00D6138F">
        <w:tc>
          <w:tcPr>
            <w:tcW w:w="5850" w:type="dxa"/>
            <w:vAlign w:val="bottom"/>
          </w:tcPr>
          <w:p w14:paraId="55FECE04" w14:textId="77777777" w:rsidR="009F440F" w:rsidRPr="00D6138F" w:rsidRDefault="009F440F" w:rsidP="00726727">
            <w:pPr>
              <w:ind w:left="-101"/>
              <w:rPr>
                <w:rFonts w:cs="Arial"/>
                <w:snapToGrid w:val="0"/>
                <w:lang w:eastAsia="th-TH"/>
              </w:rPr>
            </w:pPr>
          </w:p>
        </w:tc>
        <w:tc>
          <w:tcPr>
            <w:tcW w:w="1584" w:type="dxa"/>
            <w:tcBorders>
              <w:top w:val="single" w:sz="4" w:space="0" w:color="auto"/>
            </w:tcBorders>
            <w:shd w:val="clear" w:color="auto" w:fill="FAFAFA"/>
            <w:vAlign w:val="bottom"/>
          </w:tcPr>
          <w:p w14:paraId="2B3249AB" w14:textId="77777777" w:rsidR="009F440F" w:rsidRPr="00D6138F" w:rsidRDefault="009F440F" w:rsidP="00726727">
            <w:pPr>
              <w:ind w:right="-72"/>
              <w:jc w:val="right"/>
              <w:rPr>
                <w:rFonts w:cs="Arial"/>
                <w:snapToGrid w:val="0"/>
                <w:lang w:eastAsia="th-TH"/>
              </w:rPr>
            </w:pPr>
          </w:p>
        </w:tc>
        <w:tc>
          <w:tcPr>
            <w:tcW w:w="1584" w:type="dxa"/>
            <w:tcBorders>
              <w:top w:val="single" w:sz="4" w:space="0" w:color="auto"/>
            </w:tcBorders>
            <w:vAlign w:val="bottom"/>
          </w:tcPr>
          <w:p w14:paraId="4340F345" w14:textId="77777777" w:rsidR="009F440F" w:rsidRPr="00D6138F" w:rsidRDefault="009F440F" w:rsidP="00726727">
            <w:pPr>
              <w:ind w:right="-72"/>
              <w:jc w:val="right"/>
              <w:rPr>
                <w:rFonts w:cs="Arial"/>
                <w:snapToGrid w:val="0"/>
                <w:lang w:eastAsia="th-TH"/>
              </w:rPr>
            </w:pPr>
          </w:p>
        </w:tc>
      </w:tr>
      <w:tr w:rsidR="009F440F" w:rsidRPr="00D6138F" w14:paraId="7EA7E157" w14:textId="77777777" w:rsidTr="00D6138F">
        <w:tc>
          <w:tcPr>
            <w:tcW w:w="5850" w:type="dxa"/>
            <w:vAlign w:val="bottom"/>
          </w:tcPr>
          <w:p w14:paraId="74B9D313" w14:textId="7614D6A8" w:rsidR="009F440F" w:rsidRPr="00D6138F" w:rsidRDefault="009F440F" w:rsidP="009F440F">
            <w:pPr>
              <w:ind w:left="-101"/>
              <w:rPr>
                <w:rFonts w:cs="Arial"/>
              </w:rPr>
            </w:pPr>
            <w:r w:rsidRPr="00D6138F">
              <w:rPr>
                <w:rFonts w:cs="Arial"/>
              </w:rPr>
              <w:t xml:space="preserve">Advance </w:t>
            </w:r>
            <w:r w:rsidR="00DE1A20" w:rsidRPr="00D6138F">
              <w:rPr>
                <w:rFonts w:cs="Arial"/>
              </w:rPr>
              <w:t>deposits</w:t>
            </w:r>
          </w:p>
        </w:tc>
        <w:tc>
          <w:tcPr>
            <w:tcW w:w="1584" w:type="dxa"/>
            <w:shd w:val="clear" w:color="auto" w:fill="FAFAFA"/>
            <w:vAlign w:val="bottom"/>
          </w:tcPr>
          <w:p w14:paraId="17E386C7" w14:textId="00970D9B" w:rsidR="009F440F" w:rsidRPr="00D6138F" w:rsidRDefault="00B80E76" w:rsidP="009F440F">
            <w:pPr>
              <w:ind w:right="-72"/>
              <w:jc w:val="right"/>
              <w:rPr>
                <w:rFonts w:cs="Arial"/>
              </w:rPr>
            </w:pPr>
            <w:r w:rsidRPr="00D6138F">
              <w:rPr>
                <w:rFonts w:cs="Arial"/>
              </w:rPr>
              <w:t>6,926,160</w:t>
            </w:r>
          </w:p>
        </w:tc>
        <w:tc>
          <w:tcPr>
            <w:tcW w:w="1584" w:type="dxa"/>
            <w:vAlign w:val="bottom"/>
          </w:tcPr>
          <w:p w14:paraId="0EB631F9" w14:textId="41E02E68" w:rsidR="009F440F" w:rsidRPr="00D6138F" w:rsidRDefault="009F440F" w:rsidP="009F440F">
            <w:pPr>
              <w:ind w:right="-72"/>
              <w:jc w:val="right"/>
              <w:rPr>
                <w:rFonts w:cs="Arial"/>
              </w:rPr>
            </w:pPr>
            <w:r w:rsidRPr="00D6138F">
              <w:rPr>
                <w:rFonts w:cs="Arial"/>
              </w:rPr>
              <w:t>-</w:t>
            </w:r>
          </w:p>
        </w:tc>
      </w:tr>
      <w:tr w:rsidR="009F440F" w:rsidRPr="00D6138F" w14:paraId="23A4B286" w14:textId="77777777" w:rsidTr="00D6138F">
        <w:tc>
          <w:tcPr>
            <w:tcW w:w="5850" w:type="dxa"/>
            <w:vAlign w:val="bottom"/>
          </w:tcPr>
          <w:p w14:paraId="097CB62D" w14:textId="31E803B6" w:rsidR="009F440F" w:rsidRPr="00D6138F" w:rsidRDefault="009F440F" w:rsidP="009F440F">
            <w:pPr>
              <w:ind w:left="-101"/>
              <w:rPr>
                <w:rFonts w:cs="Arial"/>
              </w:rPr>
            </w:pPr>
            <w:r w:rsidRPr="00D6138F">
              <w:rPr>
                <w:rFonts w:cs="Arial"/>
              </w:rPr>
              <w:t>Withholding tax</w:t>
            </w:r>
          </w:p>
        </w:tc>
        <w:tc>
          <w:tcPr>
            <w:tcW w:w="1584" w:type="dxa"/>
            <w:shd w:val="clear" w:color="auto" w:fill="FAFAFA"/>
            <w:vAlign w:val="bottom"/>
          </w:tcPr>
          <w:p w14:paraId="1065A1A9" w14:textId="372C0193" w:rsidR="009F440F" w:rsidRPr="00D6138F" w:rsidRDefault="0092404F" w:rsidP="009F440F">
            <w:pPr>
              <w:ind w:right="-72"/>
              <w:jc w:val="right"/>
              <w:rPr>
                <w:rFonts w:cs="Arial"/>
              </w:rPr>
            </w:pPr>
            <w:r w:rsidRPr="00D6138F">
              <w:rPr>
                <w:rFonts w:cs="Arial"/>
              </w:rPr>
              <w:t>1,080,405</w:t>
            </w:r>
          </w:p>
        </w:tc>
        <w:tc>
          <w:tcPr>
            <w:tcW w:w="1584" w:type="dxa"/>
            <w:vAlign w:val="bottom"/>
          </w:tcPr>
          <w:p w14:paraId="25F7848C" w14:textId="78AC2914" w:rsidR="009F440F" w:rsidRPr="00D6138F" w:rsidRDefault="009F440F" w:rsidP="009F440F">
            <w:pPr>
              <w:ind w:right="-72"/>
              <w:jc w:val="right"/>
              <w:rPr>
                <w:rFonts w:cs="Arial"/>
              </w:rPr>
            </w:pPr>
            <w:r w:rsidRPr="00D6138F">
              <w:rPr>
                <w:rFonts w:cs="Arial"/>
              </w:rPr>
              <w:t>84,339</w:t>
            </w:r>
          </w:p>
        </w:tc>
      </w:tr>
      <w:tr w:rsidR="009F440F" w:rsidRPr="00D6138F" w14:paraId="14833700" w14:textId="77777777" w:rsidTr="00D6138F">
        <w:trPr>
          <w:trHeight w:val="60"/>
        </w:trPr>
        <w:tc>
          <w:tcPr>
            <w:tcW w:w="5850" w:type="dxa"/>
            <w:vAlign w:val="bottom"/>
          </w:tcPr>
          <w:p w14:paraId="006172FC" w14:textId="77777777" w:rsidR="009F440F" w:rsidRPr="00D6138F" w:rsidRDefault="009F440F" w:rsidP="009F440F">
            <w:pPr>
              <w:ind w:left="-101"/>
              <w:jc w:val="thaiDistribute"/>
              <w:rPr>
                <w:rFonts w:cs="Arial"/>
              </w:rPr>
            </w:pPr>
            <w:r w:rsidRPr="00D6138F">
              <w:rPr>
                <w:rFonts w:cs="Arial"/>
              </w:rPr>
              <w:t>Other current assets</w:t>
            </w:r>
          </w:p>
        </w:tc>
        <w:tc>
          <w:tcPr>
            <w:tcW w:w="1584" w:type="dxa"/>
            <w:tcBorders>
              <w:bottom w:val="single" w:sz="4" w:space="0" w:color="auto"/>
            </w:tcBorders>
            <w:shd w:val="clear" w:color="auto" w:fill="FAFAFA"/>
            <w:vAlign w:val="bottom"/>
          </w:tcPr>
          <w:p w14:paraId="3584D8C8" w14:textId="7BC8F0FB" w:rsidR="009F440F" w:rsidRPr="00D6138F" w:rsidRDefault="00B80E76" w:rsidP="009F440F">
            <w:pPr>
              <w:ind w:right="-72"/>
              <w:jc w:val="right"/>
              <w:rPr>
                <w:rFonts w:cs="Arial"/>
              </w:rPr>
            </w:pPr>
            <w:r w:rsidRPr="00D6138F">
              <w:rPr>
                <w:rFonts w:cs="Arial"/>
              </w:rPr>
              <w:t>490,79</w:t>
            </w:r>
            <w:r w:rsidR="00E34474" w:rsidRPr="00D6138F">
              <w:rPr>
                <w:rFonts w:cs="Arial"/>
              </w:rPr>
              <w:t>4</w:t>
            </w:r>
          </w:p>
        </w:tc>
        <w:tc>
          <w:tcPr>
            <w:tcW w:w="1584" w:type="dxa"/>
            <w:tcBorders>
              <w:bottom w:val="single" w:sz="4" w:space="0" w:color="auto"/>
            </w:tcBorders>
            <w:vAlign w:val="bottom"/>
          </w:tcPr>
          <w:p w14:paraId="447D4314" w14:textId="3CEB8B7F" w:rsidR="009F440F" w:rsidRPr="00D6138F" w:rsidRDefault="009F440F" w:rsidP="009F440F">
            <w:pPr>
              <w:ind w:right="-72"/>
              <w:jc w:val="right"/>
              <w:rPr>
                <w:rFonts w:cs="Arial"/>
              </w:rPr>
            </w:pPr>
            <w:r w:rsidRPr="00D6138F">
              <w:rPr>
                <w:rFonts w:cs="Arial"/>
              </w:rPr>
              <w:t>421,899</w:t>
            </w:r>
          </w:p>
        </w:tc>
      </w:tr>
      <w:tr w:rsidR="009F440F" w:rsidRPr="00D6138F" w14:paraId="2276D7B1" w14:textId="77777777" w:rsidTr="00D6138F">
        <w:tc>
          <w:tcPr>
            <w:tcW w:w="5850" w:type="dxa"/>
            <w:vAlign w:val="bottom"/>
          </w:tcPr>
          <w:p w14:paraId="08E1C196" w14:textId="77777777" w:rsidR="009F440F" w:rsidRPr="00D6138F" w:rsidRDefault="009F440F" w:rsidP="009F440F">
            <w:pPr>
              <w:ind w:left="-101"/>
              <w:rPr>
                <w:rFonts w:cs="Arial"/>
              </w:rPr>
            </w:pPr>
          </w:p>
        </w:tc>
        <w:tc>
          <w:tcPr>
            <w:tcW w:w="1584" w:type="dxa"/>
            <w:tcBorders>
              <w:top w:val="single" w:sz="4" w:space="0" w:color="auto"/>
            </w:tcBorders>
            <w:shd w:val="clear" w:color="auto" w:fill="FAFAFA"/>
            <w:vAlign w:val="bottom"/>
          </w:tcPr>
          <w:p w14:paraId="57CC4F03" w14:textId="77777777" w:rsidR="009F440F" w:rsidRPr="00D6138F" w:rsidRDefault="009F440F" w:rsidP="009F440F">
            <w:pPr>
              <w:ind w:right="-72"/>
              <w:jc w:val="right"/>
              <w:rPr>
                <w:rFonts w:cs="Arial"/>
              </w:rPr>
            </w:pPr>
          </w:p>
        </w:tc>
        <w:tc>
          <w:tcPr>
            <w:tcW w:w="1584" w:type="dxa"/>
            <w:tcBorders>
              <w:top w:val="single" w:sz="4" w:space="0" w:color="auto"/>
            </w:tcBorders>
            <w:vAlign w:val="bottom"/>
          </w:tcPr>
          <w:p w14:paraId="540016C8" w14:textId="77777777" w:rsidR="009F440F" w:rsidRPr="00D6138F" w:rsidRDefault="009F440F" w:rsidP="009F440F">
            <w:pPr>
              <w:ind w:right="-72"/>
              <w:jc w:val="right"/>
              <w:rPr>
                <w:rFonts w:cs="Arial"/>
              </w:rPr>
            </w:pPr>
          </w:p>
        </w:tc>
      </w:tr>
      <w:tr w:rsidR="009F440F" w:rsidRPr="00D6138F" w14:paraId="44E862CE" w14:textId="77777777" w:rsidTr="00D6138F">
        <w:tc>
          <w:tcPr>
            <w:tcW w:w="5850" w:type="dxa"/>
            <w:vAlign w:val="bottom"/>
          </w:tcPr>
          <w:p w14:paraId="443D5D65" w14:textId="77777777" w:rsidR="009F440F" w:rsidRPr="00D6138F" w:rsidRDefault="009F440F" w:rsidP="009F440F">
            <w:pPr>
              <w:ind w:left="-101"/>
              <w:jc w:val="thaiDistribute"/>
              <w:rPr>
                <w:rFonts w:cs="Arial"/>
              </w:rPr>
            </w:pPr>
            <w:r w:rsidRPr="00D6138F">
              <w:rPr>
                <w:rFonts w:cs="Arial"/>
              </w:rPr>
              <w:t>Total</w:t>
            </w:r>
          </w:p>
        </w:tc>
        <w:tc>
          <w:tcPr>
            <w:tcW w:w="1584" w:type="dxa"/>
            <w:tcBorders>
              <w:bottom w:val="single" w:sz="4" w:space="0" w:color="auto"/>
            </w:tcBorders>
            <w:shd w:val="clear" w:color="auto" w:fill="FAFAFA"/>
            <w:vAlign w:val="bottom"/>
          </w:tcPr>
          <w:p w14:paraId="0134B919" w14:textId="764F7503" w:rsidR="009F440F" w:rsidRPr="00D6138F" w:rsidRDefault="0092404F" w:rsidP="009F440F">
            <w:pPr>
              <w:ind w:right="-72"/>
              <w:jc w:val="right"/>
              <w:rPr>
                <w:rFonts w:cs="Arial"/>
              </w:rPr>
            </w:pPr>
            <w:r w:rsidRPr="00D6138F">
              <w:rPr>
                <w:rFonts w:cs="Arial"/>
              </w:rPr>
              <w:t>8,497,359</w:t>
            </w:r>
          </w:p>
        </w:tc>
        <w:tc>
          <w:tcPr>
            <w:tcW w:w="1584" w:type="dxa"/>
            <w:tcBorders>
              <w:bottom w:val="single" w:sz="4" w:space="0" w:color="auto"/>
            </w:tcBorders>
            <w:vAlign w:val="bottom"/>
          </w:tcPr>
          <w:p w14:paraId="5EAD998B" w14:textId="5EC7452A" w:rsidR="009F440F" w:rsidRPr="00D6138F" w:rsidRDefault="009F440F" w:rsidP="009F440F">
            <w:pPr>
              <w:ind w:right="-72"/>
              <w:jc w:val="right"/>
              <w:rPr>
                <w:rFonts w:cs="Arial"/>
              </w:rPr>
            </w:pPr>
            <w:r w:rsidRPr="00D6138F">
              <w:rPr>
                <w:rFonts w:cs="Arial"/>
              </w:rPr>
              <w:t>506,238</w:t>
            </w:r>
          </w:p>
        </w:tc>
      </w:tr>
    </w:tbl>
    <w:p w14:paraId="3079D6B0" w14:textId="122FEFC9" w:rsidR="007D1D10" w:rsidRPr="00D6138F" w:rsidRDefault="007D1D10" w:rsidP="004E3DE3">
      <w:pPr>
        <w:spacing w:line="240" w:lineRule="auto"/>
        <w:rPr>
          <w:rFonts w:eastAsia="Angsana New" w:cs="Arial"/>
          <w:color w:val="000000" w:themeColor="text1"/>
        </w:rPr>
      </w:pPr>
    </w:p>
    <w:p w14:paraId="07920F93" w14:textId="77777777" w:rsidR="009F440F" w:rsidRPr="00D6138F" w:rsidRDefault="009F440F" w:rsidP="004E3DE3">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D60514" w:rsidRPr="00D6138F" w14:paraId="748DA13C" w14:textId="77777777" w:rsidTr="00CD308E">
        <w:trPr>
          <w:trHeight w:val="386"/>
        </w:trPr>
        <w:tc>
          <w:tcPr>
            <w:tcW w:w="9031" w:type="dxa"/>
            <w:shd w:val="clear" w:color="auto" w:fill="FFA543"/>
            <w:vAlign w:val="center"/>
          </w:tcPr>
          <w:p w14:paraId="4D2DE3EC" w14:textId="266F0A23" w:rsidR="00B7667D" w:rsidRPr="00D6138F" w:rsidRDefault="003C54D8" w:rsidP="004E3DE3">
            <w:pPr>
              <w:tabs>
                <w:tab w:val="left" w:pos="545"/>
              </w:tabs>
              <w:spacing w:line="240" w:lineRule="auto"/>
              <w:ind w:left="432" w:hanging="432"/>
              <w:rPr>
                <w:rFonts w:eastAsia="Arial Unicode MS" w:cs="Arial"/>
                <w:b/>
                <w:bCs/>
                <w:color w:val="FFFFFF" w:themeColor="background1"/>
              </w:rPr>
            </w:pPr>
            <w:r w:rsidRPr="00D6138F">
              <w:rPr>
                <w:rFonts w:cs="Arial"/>
                <w:b/>
                <w:bCs/>
                <w:color w:val="FFFFFF" w:themeColor="background1"/>
              </w:rPr>
              <w:br w:type="page"/>
            </w:r>
            <w:r w:rsidR="00BF6CE4" w:rsidRPr="00D6138F">
              <w:rPr>
                <w:rFonts w:eastAsia="Arial Unicode MS" w:cs="Arial"/>
                <w:b/>
                <w:bCs/>
                <w:color w:val="FFFFFF" w:themeColor="background1"/>
              </w:rPr>
              <w:t>10</w:t>
            </w:r>
            <w:r w:rsidR="0060116B" w:rsidRPr="00D6138F">
              <w:rPr>
                <w:rFonts w:eastAsia="Arial Unicode MS" w:cs="Arial"/>
                <w:b/>
                <w:bCs/>
                <w:color w:val="FFFFFF" w:themeColor="background1"/>
              </w:rPr>
              <w:tab/>
              <w:t>Leasehold improvement</w:t>
            </w:r>
            <w:r w:rsidR="000F4A71" w:rsidRPr="00D6138F">
              <w:rPr>
                <w:rFonts w:eastAsia="Arial Unicode MS" w:cs="Arial"/>
                <w:b/>
                <w:bCs/>
                <w:color w:val="FFFFFF" w:themeColor="background1"/>
              </w:rPr>
              <w:t xml:space="preserve">, </w:t>
            </w:r>
            <w:proofErr w:type="gramStart"/>
            <w:r w:rsidR="0060116B" w:rsidRPr="00D6138F">
              <w:rPr>
                <w:rFonts w:eastAsia="Arial Unicode MS" w:cs="Arial"/>
                <w:b/>
                <w:bCs/>
                <w:color w:val="FFFFFF" w:themeColor="background1"/>
              </w:rPr>
              <w:t>equipment</w:t>
            </w:r>
            <w:proofErr w:type="gramEnd"/>
            <w:r w:rsidR="0060116B" w:rsidRPr="00D6138F">
              <w:rPr>
                <w:rFonts w:eastAsia="Arial Unicode MS" w:cs="Arial"/>
                <w:b/>
                <w:bCs/>
                <w:color w:val="FFFFFF" w:themeColor="background1"/>
              </w:rPr>
              <w:t xml:space="preserve"> </w:t>
            </w:r>
            <w:r w:rsidR="000F4A71" w:rsidRPr="00D6138F">
              <w:rPr>
                <w:rFonts w:eastAsia="Arial Unicode MS" w:cs="Arial"/>
                <w:b/>
                <w:bCs/>
                <w:color w:val="FFFFFF" w:themeColor="background1"/>
              </w:rPr>
              <w:t>and right-of use assets</w:t>
            </w:r>
          </w:p>
        </w:tc>
      </w:tr>
    </w:tbl>
    <w:p w14:paraId="786F6617" w14:textId="77777777" w:rsidR="00801B67" w:rsidRPr="00D6138F" w:rsidRDefault="00801B67" w:rsidP="00D6138F">
      <w:pPr>
        <w:spacing w:line="240" w:lineRule="auto"/>
        <w:rPr>
          <w:rFonts w:eastAsia="Angsana New" w:cs="Arial"/>
          <w:color w:val="000000" w:themeColor="text1"/>
        </w:rPr>
      </w:pPr>
    </w:p>
    <w:p w14:paraId="64AC84C0" w14:textId="52E0CDFC" w:rsidR="00026ECE" w:rsidRPr="00D6138F" w:rsidRDefault="000655DE" w:rsidP="00D6138F">
      <w:pPr>
        <w:adjustRightInd w:val="0"/>
        <w:spacing w:line="240" w:lineRule="auto"/>
        <w:jc w:val="thaiDistribute"/>
        <w:rPr>
          <w:rFonts w:cs="Arial"/>
          <w:color w:val="000000" w:themeColor="text1"/>
          <w:shd w:val="clear" w:color="auto" w:fill="FFFFFF" w:themeFill="background1"/>
        </w:rPr>
      </w:pPr>
      <w:r w:rsidRPr="00D6138F">
        <w:rPr>
          <w:rFonts w:cs="Arial"/>
          <w:color w:val="000000" w:themeColor="text1"/>
          <w:spacing w:val="-4"/>
          <w:shd w:val="clear" w:color="auto" w:fill="FFFFFF" w:themeFill="background1"/>
        </w:rPr>
        <w:t>Leasehold improvement</w:t>
      </w:r>
      <w:r w:rsidR="000F4A71" w:rsidRPr="00D6138F">
        <w:rPr>
          <w:rFonts w:cs="Arial"/>
          <w:color w:val="000000" w:themeColor="text1"/>
          <w:spacing w:val="-4"/>
          <w:shd w:val="clear" w:color="auto" w:fill="FFFFFF" w:themeFill="background1"/>
        </w:rPr>
        <w:t xml:space="preserve">, </w:t>
      </w:r>
      <w:proofErr w:type="gramStart"/>
      <w:r w:rsidRPr="00D6138F">
        <w:rPr>
          <w:rFonts w:cs="Arial"/>
          <w:color w:val="000000" w:themeColor="text1"/>
          <w:spacing w:val="-4"/>
          <w:shd w:val="clear" w:color="auto" w:fill="FFFFFF" w:themeFill="background1"/>
        </w:rPr>
        <w:t>e</w:t>
      </w:r>
      <w:r w:rsidR="00773543" w:rsidRPr="00D6138F">
        <w:rPr>
          <w:rFonts w:cs="Arial"/>
          <w:color w:val="000000" w:themeColor="text1"/>
          <w:spacing w:val="-4"/>
          <w:shd w:val="clear" w:color="auto" w:fill="FFFFFF" w:themeFill="background1"/>
        </w:rPr>
        <w:t>quipment</w:t>
      </w:r>
      <w:proofErr w:type="gramEnd"/>
      <w:r w:rsidR="000F4A71" w:rsidRPr="00D6138F">
        <w:rPr>
          <w:rFonts w:cs="Arial"/>
          <w:color w:val="000000" w:themeColor="text1"/>
          <w:spacing w:val="-4"/>
          <w:shd w:val="clear" w:color="auto" w:fill="FFFFFF" w:themeFill="background1"/>
        </w:rPr>
        <w:t xml:space="preserve"> and right-of use assets </w:t>
      </w:r>
      <w:r w:rsidR="00026ECE" w:rsidRPr="00D6138F">
        <w:rPr>
          <w:rFonts w:cs="Arial"/>
          <w:color w:val="000000" w:themeColor="text1"/>
          <w:spacing w:val="-4"/>
          <w:shd w:val="clear" w:color="auto" w:fill="FFFFFF" w:themeFill="background1"/>
        </w:rPr>
        <w:t xml:space="preserve">for the </w:t>
      </w:r>
      <w:r w:rsidR="003D098B" w:rsidRPr="00D6138F">
        <w:rPr>
          <w:rFonts w:cs="Arial"/>
          <w:color w:val="000000" w:themeColor="text1"/>
          <w:spacing w:val="-4"/>
          <w:shd w:val="clear" w:color="auto" w:fill="FFFFFF" w:themeFill="background1"/>
        </w:rPr>
        <w:t>nine</w:t>
      </w:r>
      <w:r w:rsidR="001E4491" w:rsidRPr="00D6138F">
        <w:rPr>
          <w:rFonts w:cs="Arial"/>
          <w:color w:val="000000" w:themeColor="text1"/>
          <w:spacing w:val="-4"/>
          <w:shd w:val="clear" w:color="auto" w:fill="FFFFFF" w:themeFill="background1"/>
        </w:rPr>
        <w:t>-month</w:t>
      </w:r>
      <w:r w:rsidR="009A6BDF" w:rsidRPr="00D6138F">
        <w:rPr>
          <w:rFonts w:cs="Arial"/>
          <w:color w:val="000000" w:themeColor="text1"/>
          <w:spacing w:val="-4"/>
          <w:shd w:val="clear" w:color="auto" w:fill="FFFFFF" w:themeFill="background1"/>
        </w:rPr>
        <w:t xml:space="preserve"> </w:t>
      </w:r>
      <w:r w:rsidR="00026ECE" w:rsidRPr="00D6138F">
        <w:rPr>
          <w:rFonts w:cs="Arial"/>
          <w:color w:val="000000" w:themeColor="text1"/>
          <w:spacing w:val="-4"/>
          <w:shd w:val="clear" w:color="auto" w:fill="FFFFFF" w:themeFill="background1"/>
        </w:rPr>
        <w:t xml:space="preserve">period ended </w:t>
      </w:r>
      <w:r w:rsidR="00712354" w:rsidRPr="00D6138F">
        <w:rPr>
          <w:rFonts w:cs="Arial"/>
          <w:color w:val="000000" w:themeColor="text1"/>
          <w:spacing w:val="-4"/>
          <w:shd w:val="clear" w:color="auto" w:fill="FFFFFF" w:themeFill="background1"/>
        </w:rPr>
        <w:t>3</w:t>
      </w:r>
      <w:r w:rsidR="00BA14EA" w:rsidRPr="00D6138F">
        <w:rPr>
          <w:rFonts w:cs="Arial"/>
          <w:color w:val="000000" w:themeColor="text1"/>
          <w:spacing w:val="-4"/>
          <w:shd w:val="clear" w:color="auto" w:fill="FFFFFF" w:themeFill="background1"/>
        </w:rPr>
        <w:t xml:space="preserve">0 </w:t>
      </w:r>
      <w:r w:rsidR="00571D63" w:rsidRPr="00D6138F">
        <w:rPr>
          <w:rFonts w:cs="Arial"/>
          <w:color w:val="000000" w:themeColor="text1"/>
          <w:spacing w:val="-4"/>
          <w:shd w:val="clear" w:color="auto" w:fill="FFFFFF" w:themeFill="background1"/>
        </w:rPr>
        <w:t>S</w:t>
      </w:r>
      <w:r w:rsidR="00BA14EA" w:rsidRPr="00D6138F">
        <w:rPr>
          <w:rFonts w:cs="Arial"/>
          <w:color w:val="000000" w:themeColor="text1"/>
          <w:spacing w:val="-4"/>
          <w:shd w:val="clear" w:color="auto" w:fill="FFFFFF" w:themeFill="background1"/>
        </w:rPr>
        <w:t>e</w:t>
      </w:r>
      <w:r w:rsidR="00571D63" w:rsidRPr="00D6138F">
        <w:rPr>
          <w:rFonts w:cs="Arial"/>
          <w:color w:val="000000" w:themeColor="text1"/>
          <w:spacing w:val="-4"/>
          <w:shd w:val="clear" w:color="auto" w:fill="FFFFFF" w:themeFill="background1"/>
        </w:rPr>
        <w:t>ptember</w:t>
      </w:r>
      <w:r w:rsidR="008E4F01" w:rsidRPr="00D6138F">
        <w:rPr>
          <w:rFonts w:cs="Arial"/>
          <w:color w:val="000000" w:themeColor="text1"/>
          <w:spacing w:val="-4"/>
          <w:shd w:val="clear" w:color="auto" w:fill="FFFFFF" w:themeFill="background1"/>
        </w:rPr>
        <w:t xml:space="preserve"> </w:t>
      </w:r>
      <w:r w:rsidR="00712354" w:rsidRPr="00D6138F">
        <w:rPr>
          <w:rFonts w:cs="Arial"/>
          <w:color w:val="000000" w:themeColor="text1"/>
          <w:spacing w:val="-4"/>
          <w:shd w:val="clear" w:color="auto" w:fill="FFFFFF" w:themeFill="background1"/>
        </w:rPr>
        <w:t>2021</w:t>
      </w:r>
      <w:r w:rsidR="00026ECE" w:rsidRPr="00D6138F">
        <w:rPr>
          <w:rFonts w:cs="Arial"/>
          <w:color w:val="000000" w:themeColor="text1"/>
          <w:shd w:val="clear" w:color="auto" w:fill="FFFFFF" w:themeFill="background1"/>
        </w:rPr>
        <w:t xml:space="preserve"> have the following movement:</w:t>
      </w:r>
    </w:p>
    <w:p w14:paraId="496DB874" w14:textId="77777777" w:rsidR="004806D2" w:rsidRPr="00D6138F" w:rsidRDefault="004806D2" w:rsidP="00D6138F">
      <w:pPr>
        <w:spacing w:line="240" w:lineRule="auto"/>
        <w:rPr>
          <w:rFonts w:eastAsia="Angsana New"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3"/>
        <w:gridCol w:w="1363"/>
        <w:gridCol w:w="1229"/>
      </w:tblGrid>
      <w:tr w:rsidR="007D1D10" w:rsidRPr="00D6138F" w14:paraId="70BE394F" w14:textId="77777777" w:rsidTr="00BA5A4B">
        <w:trPr>
          <w:trHeight w:val="58"/>
          <w:jc w:val="right"/>
        </w:trPr>
        <w:tc>
          <w:tcPr>
            <w:tcW w:w="1414" w:type="pct"/>
            <w:vAlign w:val="bottom"/>
          </w:tcPr>
          <w:p w14:paraId="114A19E7" w14:textId="77777777" w:rsidR="007D1D10" w:rsidRPr="00D6138F" w:rsidRDefault="007D1D10" w:rsidP="00D6138F">
            <w:pPr>
              <w:spacing w:line="240" w:lineRule="auto"/>
              <w:ind w:left="-109" w:right="-109"/>
              <w:rPr>
                <w:rFonts w:cs="Arial"/>
                <w:b/>
                <w:bCs/>
                <w:color w:val="000000" w:themeColor="text1"/>
                <w:spacing w:val="-10"/>
                <w:shd w:val="clear" w:color="auto" w:fill="FFFFFF" w:themeFill="background1"/>
              </w:rPr>
            </w:pPr>
          </w:p>
        </w:tc>
        <w:tc>
          <w:tcPr>
            <w:tcW w:w="3586" w:type="pct"/>
            <w:gridSpan w:val="5"/>
            <w:tcBorders>
              <w:top w:val="single" w:sz="4" w:space="0" w:color="auto"/>
            </w:tcBorders>
          </w:tcPr>
          <w:p w14:paraId="62D06BA3" w14:textId="77777777" w:rsidR="007D1D10" w:rsidRPr="00D6138F" w:rsidRDefault="007D1D10" w:rsidP="00D6138F">
            <w:pPr>
              <w:spacing w:line="240" w:lineRule="auto"/>
              <w:ind w:right="-109"/>
              <w:jc w:val="center"/>
              <w:rPr>
                <w:rFonts w:cs="Arial"/>
                <w:b/>
                <w:bCs/>
                <w:color w:val="000000" w:themeColor="text1"/>
                <w:spacing w:val="-10"/>
                <w:shd w:val="clear" w:color="auto" w:fill="FFFFFF" w:themeFill="background1"/>
              </w:rPr>
            </w:pPr>
            <w:r w:rsidRPr="00D6138F">
              <w:rPr>
                <w:rFonts w:cs="Arial"/>
                <w:b/>
                <w:bCs/>
                <w:color w:val="000000" w:themeColor="text1"/>
                <w:shd w:val="clear" w:color="auto" w:fill="FFFFFF" w:themeFill="background1"/>
              </w:rPr>
              <w:t>(Unaudited but reviewed)</w:t>
            </w:r>
          </w:p>
        </w:tc>
      </w:tr>
      <w:tr w:rsidR="00271448" w:rsidRPr="00D6138F" w14:paraId="7D7EC7FB" w14:textId="77777777" w:rsidTr="00271448">
        <w:trPr>
          <w:jc w:val="right"/>
        </w:trPr>
        <w:tc>
          <w:tcPr>
            <w:tcW w:w="1414" w:type="pct"/>
            <w:vAlign w:val="bottom"/>
          </w:tcPr>
          <w:p w14:paraId="4CA97785" w14:textId="77777777" w:rsidR="00271448" w:rsidRPr="00D6138F" w:rsidRDefault="00271448" w:rsidP="00271448">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1C5B11D8" w14:textId="77777777" w:rsidR="00271448" w:rsidRPr="00D6138F" w:rsidRDefault="00271448" w:rsidP="00271448">
            <w:pPr>
              <w:pStyle w:val="a0"/>
              <w:ind w:right="-72"/>
              <w:jc w:val="right"/>
              <w:rPr>
                <w:rFonts w:cs="Arial"/>
                <w:color w:val="000000" w:themeColor="text1"/>
                <w:sz w:val="20"/>
                <w:szCs w:val="20"/>
                <w:lang w:val="en-GB"/>
              </w:rPr>
            </w:pPr>
            <w:r w:rsidRPr="00D6138F">
              <w:rPr>
                <w:rFonts w:cs="Arial"/>
                <w:color w:val="000000" w:themeColor="text1"/>
                <w:sz w:val="20"/>
                <w:szCs w:val="20"/>
                <w:lang w:val="en-GB"/>
              </w:rPr>
              <w:t>Leasehold improvement</w:t>
            </w:r>
          </w:p>
          <w:p w14:paraId="6CC84DDA" w14:textId="77777777" w:rsidR="00271448" w:rsidRPr="00D6138F" w:rsidRDefault="00271448" w:rsidP="00271448">
            <w:pPr>
              <w:pStyle w:val="a0"/>
              <w:ind w:right="-72"/>
              <w:jc w:val="right"/>
              <w:rPr>
                <w:rFonts w:cs="Arial"/>
                <w:color w:val="000000" w:themeColor="text1"/>
                <w:sz w:val="20"/>
                <w:szCs w:val="20"/>
                <w:lang w:val="en-GB"/>
              </w:rPr>
            </w:pPr>
            <w:r w:rsidRPr="00D6138F">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5B5FA1D9" w14:textId="77777777" w:rsidR="00271448" w:rsidRPr="00D6138F" w:rsidRDefault="00271448" w:rsidP="00271448">
            <w:pPr>
              <w:pStyle w:val="a0"/>
              <w:ind w:right="-72"/>
              <w:jc w:val="right"/>
              <w:rPr>
                <w:rFonts w:cs="Arial"/>
                <w:color w:val="000000" w:themeColor="text1"/>
                <w:sz w:val="20"/>
                <w:szCs w:val="20"/>
                <w:lang w:val="en-GB"/>
              </w:rPr>
            </w:pPr>
            <w:r w:rsidRPr="00D6138F">
              <w:rPr>
                <w:rFonts w:cs="Arial"/>
                <w:color w:val="000000" w:themeColor="text1"/>
                <w:sz w:val="20"/>
                <w:szCs w:val="20"/>
                <w:lang w:val="en-GB"/>
              </w:rPr>
              <w:t>Office</w:t>
            </w:r>
          </w:p>
          <w:p w14:paraId="7ED0F332" w14:textId="77777777" w:rsidR="00271448" w:rsidRPr="00D6138F" w:rsidRDefault="00271448" w:rsidP="00271448">
            <w:pPr>
              <w:pStyle w:val="a0"/>
              <w:ind w:right="-72"/>
              <w:jc w:val="right"/>
              <w:rPr>
                <w:rFonts w:cs="Arial"/>
                <w:color w:val="000000" w:themeColor="text1"/>
                <w:sz w:val="20"/>
                <w:szCs w:val="20"/>
                <w:lang w:val="en-GB"/>
              </w:rPr>
            </w:pPr>
            <w:r w:rsidRPr="00D6138F">
              <w:rPr>
                <w:rFonts w:cs="Arial"/>
                <w:color w:val="000000" w:themeColor="text1"/>
                <w:sz w:val="20"/>
                <w:szCs w:val="20"/>
                <w:lang w:val="en-GB"/>
              </w:rPr>
              <w:t>Equipment</w:t>
            </w:r>
          </w:p>
          <w:p w14:paraId="310EBE8D" w14:textId="77777777" w:rsidR="00271448" w:rsidRPr="00D6138F" w:rsidRDefault="00271448" w:rsidP="00271448">
            <w:pPr>
              <w:pStyle w:val="a0"/>
              <w:ind w:right="-72"/>
              <w:jc w:val="right"/>
              <w:rPr>
                <w:rFonts w:cs="Arial"/>
                <w:color w:val="000000" w:themeColor="text1"/>
                <w:sz w:val="20"/>
                <w:szCs w:val="20"/>
                <w:lang w:val="en-GB"/>
              </w:rPr>
            </w:pPr>
            <w:r w:rsidRPr="00D6138F">
              <w:rPr>
                <w:rFonts w:cs="Arial"/>
                <w:color w:val="000000" w:themeColor="text1"/>
                <w:sz w:val="20"/>
                <w:szCs w:val="20"/>
                <w:lang w:val="en-GB"/>
              </w:rPr>
              <w:t>Baht</w:t>
            </w:r>
          </w:p>
        </w:tc>
        <w:tc>
          <w:tcPr>
            <w:tcW w:w="705" w:type="pct"/>
            <w:tcBorders>
              <w:top w:val="single" w:sz="4" w:space="0" w:color="auto"/>
              <w:bottom w:val="single" w:sz="4" w:space="0" w:color="auto"/>
            </w:tcBorders>
            <w:vAlign w:val="bottom"/>
          </w:tcPr>
          <w:p w14:paraId="1DB0E497" w14:textId="77777777" w:rsidR="00271448" w:rsidRPr="00D6138F" w:rsidRDefault="00271448" w:rsidP="00271448">
            <w:pPr>
              <w:pStyle w:val="a0"/>
              <w:ind w:right="-72"/>
              <w:jc w:val="right"/>
              <w:rPr>
                <w:rFonts w:cs="Arial"/>
                <w:color w:val="000000" w:themeColor="text1"/>
                <w:sz w:val="20"/>
                <w:szCs w:val="20"/>
                <w:lang w:val="en-GB"/>
              </w:rPr>
            </w:pPr>
          </w:p>
          <w:p w14:paraId="263E45A1" w14:textId="77777777" w:rsidR="00271448" w:rsidRPr="00D6138F" w:rsidRDefault="00271448" w:rsidP="00271448">
            <w:pPr>
              <w:pStyle w:val="a0"/>
              <w:ind w:right="-72"/>
              <w:jc w:val="right"/>
              <w:rPr>
                <w:rFonts w:cs="Arial"/>
                <w:color w:val="000000" w:themeColor="text1"/>
                <w:sz w:val="20"/>
                <w:szCs w:val="20"/>
                <w:lang w:val="en-GB"/>
              </w:rPr>
            </w:pPr>
            <w:r w:rsidRPr="00D6138F">
              <w:rPr>
                <w:rFonts w:cs="Arial"/>
                <w:color w:val="000000" w:themeColor="text1"/>
                <w:sz w:val="20"/>
                <w:szCs w:val="20"/>
                <w:lang w:val="en-GB"/>
              </w:rPr>
              <w:t>Computers</w:t>
            </w:r>
          </w:p>
          <w:p w14:paraId="3E0203FC" w14:textId="77777777" w:rsidR="00271448" w:rsidRPr="00D6138F" w:rsidRDefault="00271448" w:rsidP="00271448">
            <w:pPr>
              <w:pStyle w:val="a0"/>
              <w:ind w:right="-72"/>
              <w:jc w:val="right"/>
              <w:rPr>
                <w:rFonts w:cs="Arial"/>
                <w:color w:val="000000" w:themeColor="text1"/>
                <w:sz w:val="20"/>
                <w:szCs w:val="20"/>
                <w:lang w:val="en-GB"/>
              </w:rPr>
            </w:pPr>
            <w:r w:rsidRPr="00D6138F">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6E5FB3DC" w14:textId="1052E58C" w:rsidR="00271448" w:rsidRPr="00D6138F" w:rsidRDefault="00271448" w:rsidP="00271448">
            <w:pPr>
              <w:pStyle w:val="a0"/>
              <w:ind w:right="-72"/>
              <w:jc w:val="right"/>
              <w:rPr>
                <w:rFonts w:cs="Arial"/>
                <w:color w:val="000000" w:themeColor="text1"/>
                <w:sz w:val="20"/>
                <w:szCs w:val="20"/>
                <w:lang w:val="en-GB"/>
              </w:rPr>
            </w:pPr>
            <w:r>
              <w:rPr>
                <w:rFonts w:cs="Arial"/>
                <w:color w:val="000000" w:themeColor="text1"/>
                <w:sz w:val="20"/>
                <w:szCs w:val="20"/>
                <w:lang w:val="en-GB"/>
              </w:rPr>
              <w:t>Total</w:t>
            </w:r>
          </w:p>
          <w:p w14:paraId="6883EC8A" w14:textId="77777777" w:rsidR="00271448" w:rsidRPr="00D6138F" w:rsidRDefault="00271448" w:rsidP="00271448">
            <w:pPr>
              <w:pStyle w:val="a0"/>
              <w:ind w:right="-72"/>
              <w:jc w:val="right"/>
              <w:rPr>
                <w:rFonts w:cs="Arial"/>
                <w:color w:val="000000" w:themeColor="text1"/>
                <w:sz w:val="20"/>
                <w:szCs w:val="20"/>
                <w:lang w:val="en-GB"/>
              </w:rPr>
            </w:pPr>
            <w:r w:rsidRPr="00D6138F">
              <w:rPr>
                <w:rFonts w:cs="Arial"/>
                <w:color w:val="000000" w:themeColor="text1"/>
                <w:sz w:val="20"/>
                <w:szCs w:val="20"/>
                <w:lang w:val="en-GB"/>
              </w:rPr>
              <w:t xml:space="preserve">Baht                          </w:t>
            </w:r>
          </w:p>
        </w:tc>
        <w:tc>
          <w:tcPr>
            <w:tcW w:w="681" w:type="pct"/>
            <w:tcBorders>
              <w:top w:val="single" w:sz="4" w:space="0" w:color="auto"/>
              <w:bottom w:val="single" w:sz="4" w:space="0" w:color="auto"/>
            </w:tcBorders>
            <w:shd w:val="clear" w:color="auto" w:fill="auto"/>
            <w:vAlign w:val="bottom"/>
          </w:tcPr>
          <w:p w14:paraId="427FA576" w14:textId="77777777" w:rsidR="00271448" w:rsidRPr="00D6138F" w:rsidRDefault="00271448" w:rsidP="00271448">
            <w:pPr>
              <w:pStyle w:val="a0"/>
              <w:ind w:right="-72"/>
              <w:jc w:val="right"/>
              <w:rPr>
                <w:rFonts w:cs="Arial"/>
                <w:color w:val="000000" w:themeColor="text1"/>
                <w:sz w:val="20"/>
                <w:szCs w:val="20"/>
                <w:lang w:val="en-GB"/>
              </w:rPr>
            </w:pPr>
            <w:r w:rsidRPr="00D6138F">
              <w:rPr>
                <w:rFonts w:cs="Arial"/>
                <w:color w:val="000000" w:themeColor="text1"/>
                <w:sz w:val="20"/>
                <w:szCs w:val="20"/>
                <w:lang w:val="en-GB"/>
              </w:rPr>
              <w:t>Right-of-use assets</w:t>
            </w:r>
          </w:p>
          <w:p w14:paraId="28166072" w14:textId="35FB8266" w:rsidR="00271448" w:rsidRPr="00D6138F" w:rsidRDefault="00271448" w:rsidP="00271448">
            <w:pPr>
              <w:pStyle w:val="a0"/>
              <w:ind w:right="-72"/>
              <w:jc w:val="right"/>
              <w:rPr>
                <w:rFonts w:cs="Arial"/>
                <w:color w:val="000000" w:themeColor="text1"/>
                <w:sz w:val="20"/>
                <w:szCs w:val="20"/>
                <w:lang w:val="en-GB"/>
              </w:rPr>
            </w:pPr>
            <w:r w:rsidRPr="00D6138F">
              <w:rPr>
                <w:rFonts w:cs="Arial"/>
                <w:color w:val="000000" w:themeColor="text1"/>
                <w:sz w:val="20"/>
                <w:szCs w:val="20"/>
                <w:lang w:val="en-GB"/>
              </w:rPr>
              <w:t xml:space="preserve">Baht                          </w:t>
            </w:r>
          </w:p>
        </w:tc>
      </w:tr>
      <w:tr w:rsidR="00271448" w:rsidRPr="00D6138F" w14:paraId="168863FF" w14:textId="77777777" w:rsidTr="00271448">
        <w:trPr>
          <w:jc w:val="right"/>
        </w:trPr>
        <w:tc>
          <w:tcPr>
            <w:tcW w:w="1414" w:type="pct"/>
            <w:vAlign w:val="bottom"/>
          </w:tcPr>
          <w:p w14:paraId="03CAEED5" w14:textId="77777777" w:rsidR="00271448" w:rsidRPr="00D6138F"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1B392498" w14:textId="77777777" w:rsidR="00271448" w:rsidRPr="00D6138F"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7A3D8C12" w14:textId="77777777" w:rsidR="00271448" w:rsidRPr="00D6138F"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5" w:type="pct"/>
            <w:tcBorders>
              <w:top w:val="single" w:sz="4" w:space="0" w:color="auto"/>
            </w:tcBorders>
            <w:shd w:val="clear" w:color="auto" w:fill="FAFAFA"/>
          </w:tcPr>
          <w:p w14:paraId="263378DD" w14:textId="77777777" w:rsidR="00271448" w:rsidRPr="00D6138F"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1FB08689" w14:textId="77777777" w:rsidR="00271448" w:rsidRPr="00D6138F"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1" w:type="pct"/>
            <w:tcBorders>
              <w:top w:val="single" w:sz="4" w:space="0" w:color="auto"/>
            </w:tcBorders>
            <w:shd w:val="clear" w:color="auto" w:fill="FAFAFA"/>
            <w:vAlign w:val="bottom"/>
          </w:tcPr>
          <w:p w14:paraId="5225FDDA" w14:textId="77777777" w:rsidR="00271448" w:rsidRPr="00D6138F" w:rsidRDefault="00271448" w:rsidP="00271448">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271448" w:rsidRPr="00D6138F" w14:paraId="78617772" w14:textId="77777777" w:rsidTr="00271448">
        <w:trPr>
          <w:jc w:val="right"/>
        </w:trPr>
        <w:tc>
          <w:tcPr>
            <w:tcW w:w="1414" w:type="pct"/>
            <w:vAlign w:val="bottom"/>
          </w:tcPr>
          <w:p w14:paraId="0970F246" w14:textId="66B8FDBE" w:rsidR="00271448" w:rsidRPr="00D6138F" w:rsidRDefault="00271448" w:rsidP="00271448">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D6138F">
              <w:rPr>
                <w:rFonts w:cs="Arial"/>
                <w:color w:val="000000" w:themeColor="text1"/>
                <w:shd w:val="clear" w:color="auto" w:fill="FFFFFF" w:themeFill="background1"/>
              </w:rPr>
              <w:t>Opening book amount, net</w:t>
            </w:r>
          </w:p>
        </w:tc>
        <w:tc>
          <w:tcPr>
            <w:tcW w:w="784" w:type="pct"/>
            <w:shd w:val="clear" w:color="auto" w:fill="FAFAFA"/>
          </w:tcPr>
          <w:p w14:paraId="4D0B2997" w14:textId="1AF17BB2" w:rsidR="00271448" w:rsidRPr="00D6138F" w:rsidRDefault="00271448" w:rsidP="00271448">
            <w:pPr>
              <w:spacing w:line="240" w:lineRule="auto"/>
              <w:ind w:right="-72"/>
              <w:jc w:val="right"/>
              <w:rPr>
                <w:rFonts w:cs="Arial"/>
              </w:rPr>
            </w:pPr>
            <w:r w:rsidRPr="00D6138F">
              <w:rPr>
                <w:rFonts w:cs="Arial"/>
              </w:rPr>
              <w:t>13,335,555</w:t>
            </w:r>
          </w:p>
        </w:tc>
        <w:tc>
          <w:tcPr>
            <w:tcW w:w="661" w:type="pct"/>
            <w:shd w:val="clear" w:color="auto" w:fill="FAFAFA"/>
          </w:tcPr>
          <w:p w14:paraId="40476E9B" w14:textId="3F9934F1" w:rsidR="00271448" w:rsidRPr="00D6138F" w:rsidRDefault="00271448" w:rsidP="00271448">
            <w:pPr>
              <w:spacing w:line="240" w:lineRule="auto"/>
              <w:ind w:right="-72"/>
              <w:jc w:val="right"/>
              <w:rPr>
                <w:rFonts w:cs="Arial"/>
              </w:rPr>
            </w:pPr>
            <w:r w:rsidRPr="00D6138F">
              <w:rPr>
                <w:rFonts w:cs="Arial"/>
              </w:rPr>
              <w:t>1,817,053</w:t>
            </w:r>
          </w:p>
        </w:tc>
        <w:tc>
          <w:tcPr>
            <w:tcW w:w="705" w:type="pct"/>
            <w:shd w:val="clear" w:color="auto" w:fill="FAFAFA"/>
          </w:tcPr>
          <w:p w14:paraId="0F6B079A" w14:textId="18AB3742" w:rsidR="00271448" w:rsidRPr="00D6138F" w:rsidRDefault="00271448" w:rsidP="00271448">
            <w:pPr>
              <w:spacing w:line="240" w:lineRule="auto"/>
              <w:ind w:right="-72"/>
              <w:jc w:val="right"/>
              <w:rPr>
                <w:rFonts w:cs="Arial"/>
              </w:rPr>
            </w:pPr>
            <w:r w:rsidRPr="00D6138F">
              <w:rPr>
                <w:rFonts w:cs="Arial"/>
              </w:rPr>
              <w:t>49,366,000</w:t>
            </w:r>
          </w:p>
        </w:tc>
        <w:tc>
          <w:tcPr>
            <w:tcW w:w="755" w:type="pct"/>
            <w:shd w:val="clear" w:color="auto" w:fill="FAFAFA"/>
          </w:tcPr>
          <w:p w14:paraId="180F69E0" w14:textId="23E4E95D" w:rsidR="00271448" w:rsidRPr="00D6138F" w:rsidRDefault="00271448" w:rsidP="00271448">
            <w:pPr>
              <w:spacing w:line="240" w:lineRule="auto"/>
              <w:ind w:right="-72"/>
              <w:jc w:val="right"/>
              <w:rPr>
                <w:rFonts w:cs="Arial"/>
              </w:rPr>
            </w:pPr>
            <w:r w:rsidRPr="00271448">
              <w:rPr>
                <w:rFonts w:cs="Arial"/>
              </w:rPr>
              <w:t>64,518,608</w:t>
            </w:r>
          </w:p>
        </w:tc>
        <w:tc>
          <w:tcPr>
            <w:tcW w:w="681" w:type="pct"/>
            <w:shd w:val="clear" w:color="auto" w:fill="FAFAFA"/>
          </w:tcPr>
          <w:p w14:paraId="225D826E" w14:textId="3014B84E" w:rsidR="00271448" w:rsidRPr="00D6138F" w:rsidRDefault="00271448" w:rsidP="00271448">
            <w:pPr>
              <w:spacing w:line="240" w:lineRule="auto"/>
              <w:ind w:right="-72"/>
              <w:jc w:val="right"/>
              <w:rPr>
                <w:rFonts w:cs="Arial"/>
              </w:rPr>
            </w:pPr>
            <w:r w:rsidRPr="00D6138F">
              <w:rPr>
                <w:rFonts w:cs="Arial"/>
              </w:rPr>
              <w:t>10,237,349</w:t>
            </w:r>
          </w:p>
        </w:tc>
      </w:tr>
      <w:tr w:rsidR="00271448" w:rsidRPr="00D6138F" w14:paraId="0E50F720" w14:textId="77777777" w:rsidTr="00271448">
        <w:trPr>
          <w:jc w:val="right"/>
        </w:trPr>
        <w:tc>
          <w:tcPr>
            <w:tcW w:w="1414" w:type="pct"/>
            <w:vAlign w:val="bottom"/>
          </w:tcPr>
          <w:p w14:paraId="4E30472D" w14:textId="77777777" w:rsidR="00271448" w:rsidRPr="00D6138F" w:rsidRDefault="00271448" w:rsidP="00271448">
            <w:pPr>
              <w:spacing w:line="240" w:lineRule="auto"/>
              <w:ind w:left="-109"/>
              <w:rPr>
                <w:rFonts w:cs="Arial"/>
                <w:color w:val="000000" w:themeColor="text1"/>
              </w:rPr>
            </w:pPr>
            <w:r w:rsidRPr="00D6138F">
              <w:rPr>
                <w:rFonts w:cs="Arial"/>
                <w:color w:val="000000" w:themeColor="text1"/>
              </w:rPr>
              <w:t>Additions</w:t>
            </w:r>
          </w:p>
        </w:tc>
        <w:tc>
          <w:tcPr>
            <w:tcW w:w="784" w:type="pct"/>
            <w:shd w:val="clear" w:color="auto" w:fill="FAFAFA"/>
          </w:tcPr>
          <w:p w14:paraId="2D275F71" w14:textId="2830556A" w:rsidR="00271448" w:rsidRPr="00D6138F" w:rsidRDefault="00271448" w:rsidP="00271448">
            <w:pPr>
              <w:spacing w:line="240" w:lineRule="auto"/>
              <w:ind w:right="-72"/>
              <w:jc w:val="right"/>
              <w:rPr>
                <w:rFonts w:cs="Arial"/>
              </w:rPr>
            </w:pPr>
            <w:r w:rsidRPr="00D6138F">
              <w:rPr>
                <w:rFonts w:cs="Arial"/>
              </w:rPr>
              <w:t>-</w:t>
            </w:r>
          </w:p>
        </w:tc>
        <w:tc>
          <w:tcPr>
            <w:tcW w:w="661" w:type="pct"/>
            <w:tcBorders>
              <w:top w:val="nil"/>
              <w:left w:val="nil"/>
              <w:bottom w:val="nil"/>
              <w:right w:val="nil"/>
            </w:tcBorders>
            <w:shd w:val="clear" w:color="auto" w:fill="FAFAFA"/>
          </w:tcPr>
          <w:p w14:paraId="5A854093" w14:textId="25F3FF4F" w:rsidR="00271448" w:rsidRPr="00D6138F" w:rsidRDefault="00271448" w:rsidP="00271448">
            <w:pPr>
              <w:spacing w:line="240" w:lineRule="auto"/>
              <w:ind w:right="-72"/>
              <w:jc w:val="right"/>
              <w:rPr>
                <w:rFonts w:cs="Arial"/>
              </w:rPr>
            </w:pPr>
            <w:r w:rsidRPr="00D6138F">
              <w:rPr>
                <w:rFonts w:cs="Arial"/>
              </w:rPr>
              <w:t>88,421</w:t>
            </w:r>
          </w:p>
        </w:tc>
        <w:tc>
          <w:tcPr>
            <w:tcW w:w="705" w:type="pct"/>
            <w:tcBorders>
              <w:top w:val="nil"/>
              <w:left w:val="nil"/>
              <w:bottom w:val="nil"/>
              <w:right w:val="nil"/>
            </w:tcBorders>
            <w:shd w:val="clear" w:color="auto" w:fill="FAFAFA"/>
          </w:tcPr>
          <w:p w14:paraId="450B2F07" w14:textId="29B69B3A" w:rsidR="00271448" w:rsidRPr="00D6138F" w:rsidRDefault="00271448" w:rsidP="00271448">
            <w:pPr>
              <w:spacing w:line="240" w:lineRule="auto"/>
              <w:ind w:right="-72"/>
              <w:jc w:val="right"/>
              <w:rPr>
                <w:rFonts w:cs="Arial"/>
              </w:rPr>
            </w:pPr>
            <w:r w:rsidRPr="00D6138F">
              <w:rPr>
                <w:rFonts w:cs="Arial"/>
              </w:rPr>
              <w:t>3,875,315</w:t>
            </w:r>
          </w:p>
        </w:tc>
        <w:tc>
          <w:tcPr>
            <w:tcW w:w="755" w:type="pct"/>
            <w:tcBorders>
              <w:top w:val="nil"/>
              <w:left w:val="nil"/>
              <w:bottom w:val="nil"/>
              <w:right w:val="nil"/>
            </w:tcBorders>
            <w:shd w:val="clear" w:color="auto" w:fill="FAFAFA"/>
          </w:tcPr>
          <w:p w14:paraId="59180166" w14:textId="588F05AE" w:rsidR="00271448" w:rsidRPr="00D6138F" w:rsidRDefault="00271448" w:rsidP="00271448">
            <w:pPr>
              <w:spacing w:line="240" w:lineRule="auto"/>
              <w:ind w:right="-72"/>
              <w:jc w:val="right"/>
              <w:rPr>
                <w:rFonts w:cs="Arial"/>
              </w:rPr>
            </w:pPr>
            <w:r w:rsidRPr="00271448">
              <w:rPr>
                <w:rFonts w:cs="Arial"/>
              </w:rPr>
              <w:t>3,963,736</w:t>
            </w:r>
          </w:p>
        </w:tc>
        <w:tc>
          <w:tcPr>
            <w:tcW w:w="681" w:type="pct"/>
            <w:tcBorders>
              <w:top w:val="nil"/>
              <w:left w:val="nil"/>
              <w:bottom w:val="nil"/>
              <w:right w:val="nil"/>
            </w:tcBorders>
            <w:shd w:val="clear" w:color="auto" w:fill="FAFAFA"/>
          </w:tcPr>
          <w:p w14:paraId="08FA8870" w14:textId="6A9C1545" w:rsidR="00271448" w:rsidRPr="00D6138F" w:rsidRDefault="00271448" w:rsidP="00271448">
            <w:pPr>
              <w:spacing w:line="240" w:lineRule="auto"/>
              <w:ind w:right="-72"/>
              <w:jc w:val="right"/>
              <w:rPr>
                <w:rFonts w:cs="Arial"/>
              </w:rPr>
            </w:pPr>
            <w:r w:rsidRPr="00D6138F">
              <w:rPr>
                <w:rFonts w:cs="Arial"/>
              </w:rPr>
              <w:t>-</w:t>
            </w:r>
          </w:p>
        </w:tc>
      </w:tr>
      <w:tr w:rsidR="00271448" w:rsidRPr="00D6138F" w14:paraId="7A7CA044" w14:textId="77777777" w:rsidTr="00271448">
        <w:trPr>
          <w:jc w:val="right"/>
        </w:trPr>
        <w:tc>
          <w:tcPr>
            <w:tcW w:w="1414" w:type="pct"/>
            <w:vAlign w:val="bottom"/>
          </w:tcPr>
          <w:p w14:paraId="53253036" w14:textId="77777777" w:rsidR="00271448" w:rsidRPr="00D6138F" w:rsidRDefault="00271448" w:rsidP="00271448">
            <w:pPr>
              <w:spacing w:line="240" w:lineRule="auto"/>
              <w:ind w:left="-109"/>
              <w:rPr>
                <w:rFonts w:cs="Arial"/>
                <w:color w:val="000000" w:themeColor="text1"/>
                <w:shd w:val="clear" w:color="auto" w:fill="FFFFFF" w:themeFill="background1"/>
              </w:rPr>
            </w:pPr>
            <w:r w:rsidRPr="00D6138F">
              <w:rPr>
                <w:rFonts w:cs="Arial"/>
                <w:color w:val="000000" w:themeColor="text1"/>
                <w:shd w:val="clear" w:color="auto" w:fill="FFFFFF" w:themeFill="background1"/>
              </w:rPr>
              <w:t>Depreciation</w:t>
            </w:r>
          </w:p>
        </w:tc>
        <w:tc>
          <w:tcPr>
            <w:tcW w:w="784" w:type="pct"/>
            <w:shd w:val="clear" w:color="auto" w:fill="FAFAFA"/>
          </w:tcPr>
          <w:p w14:paraId="54B75A30" w14:textId="6E9EB80E" w:rsidR="00271448" w:rsidRPr="00D6138F" w:rsidRDefault="00271448" w:rsidP="00271448">
            <w:pPr>
              <w:spacing w:line="240" w:lineRule="auto"/>
              <w:ind w:right="-72"/>
              <w:jc w:val="right"/>
              <w:rPr>
                <w:rFonts w:cs="Arial"/>
              </w:rPr>
            </w:pPr>
            <w:r w:rsidRPr="00D6138F">
              <w:rPr>
                <w:rFonts w:cs="Arial"/>
              </w:rPr>
              <w:t>(1,062,937)</w:t>
            </w:r>
          </w:p>
        </w:tc>
        <w:tc>
          <w:tcPr>
            <w:tcW w:w="661" w:type="pct"/>
            <w:tcBorders>
              <w:top w:val="nil"/>
              <w:left w:val="nil"/>
              <w:bottom w:val="nil"/>
              <w:right w:val="nil"/>
            </w:tcBorders>
            <w:shd w:val="clear" w:color="auto" w:fill="FAFAFA"/>
          </w:tcPr>
          <w:p w14:paraId="190BC3B9" w14:textId="643268BB" w:rsidR="00271448" w:rsidRPr="00D6138F" w:rsidRDefault="00271448" w:rsidP="00271448">
            <w:pPr>
              <w:spacing w:line="240" w:lineRule="auto"/>
              <w:ind w:right="-72"/>
              <w:jc w:val="right"/>
              <w:rPr>
                <w:rFonts w:cs="Arial"/>
              </w:rPr>
            </w:pPr>
            <w:r w:rsidRPr="00D6138F">
              <w:rPr>
                <w:rFonts w:cs="Arial"/>
              </w:rPr>
              <w:t>(738,058)</w:t>
            </w:r>
          </w:p>
        </w:tc>
        <w:tc>
          <w:tcPr>
            <w:tcW w:w="705" w:type="pct"/>
            <w:tcBorders>
              <w:top w:val="nil"/>
              <w:left w:val="nil"/>
              <w:bottom w:val="nil"/>
              <w:right w:val="nil"/>
            </w:tcBorders>
            <w:shd w:val="clear" w:color="auto" w:fill="FAFAFA"/>
          </w:tcPr>
          <w:p w14:paraId="73605357" w14:textId="17BEF1A5" w:rsidR="00271448" w:rsidRPr="00D6138F" w:rsidRDefault="00271448" w:rsidP="00271448">
            <w:pPr>
              <w:spacing w:line="240" w:lineRule="auto"/>
              <w:ind w:right="-72"/>
              <w:jc w:val="right"/>
              <w:rPr>
                <w:rFonts w:cs="Arial"/>
              </w:rPr>
            </w:pPr>
            <w:r w:rsidRPr="00D6138F">
              <w:rPr>
                <w:rFonts w:cs="Arial"/>
              </w:rPr>
              <w:t>(9,246,589)</w:t>
            </w:r>
          </w:p>
        </w:tc>
        <w:tc>
          <w:tcPr>
            <w:tcW w:w="755" w:type="pct"/>
            <w:tcBorders>
              <w:top w:val="nil"/>
              <w:left w:val="nil"/>
              <w:bottom w:val="nil"/>
              <w:right w:val="nil"/>
            </w:tcBorders>
            <w:shd w:val="clear" w:color="auto" w:fill="FAFAFA"/>
          </w:tcPr>
          <w:p w14:paraId="516A2737" w14:textId="4089E2D8" w:rsidR="00271448" w:rsidRPr="00D6138F" w:rsidRDefault="00271448" w:rsidP="00271448">
            <w:pPr>
              <w:spacing w:line="240" w:lineRule="auto"/>
              <w:ind w:right="-72"/>
              <w:jc w:val="right"/>
              <w:rPr>
                <w:rFonts w:cs="Arial"/>
              </w:rPr>
            </w:pPr>
            <w:r w:rsidRPr="00271448">
              <w:rPr>
                <w:rFonts w:cs="Arial"/>
              </w:rPr>
              <w:t>(11,047,584)</w:t>
            </w:r>
          </w:p>
        </w:tc>
        <w:tc>
          <w:tcPr>
            <w:tcW w:w="681" w:type="pct"/>
            <w:tcBorders>
              <w:top w:val="nil"/>
              <w:left w:val="nil"/>
              <w:bottom w:val="nil"/>
              <w:right w:val="nil"/>
            </w:tcBorders>
            <w:shd w:val="clear" w:color="auto" w:fill="FAFAFA"/>
          </w:tcPr>
          <w:p w14:paraId="706F577F" w14:textId="00B50CD8" w:rsidR="00271448" w:rsidRPr="00D6138F" w:rsidRDefault="00271448" w:rsidP="00271448">
            <w:pPr>
              <w:spacing w:line="240" w:lineRule="auto"/>
              <w:ind w:right="-72"/>
              <w:jc w:val="right"/>
              <w:rPr>
                <w:rFonts w:cs="Arial"/>
              </w:rPr>
            </w:pPr>
            <w:r w:rsidRPr="00D6138F">
              <w:rPr>
                <w:rFonts w:cs="Arial"/>
              </w:rPr>
              <w:t>(2,072,627)</w:t>
            </w:r>
          </w:p>
        </w:tc>
      </w:tr>
      <w:tr w:rsidR="00271448" w:rsidRPr="00D6138F" w14:paraId="36B71E51" w14:textId="77777777" w:rsidTr="00271448">
        <w:trPr>
          <w:jc w:val="right"/>
        </w:trPr>
        <w:tc>
          <w:tcPr>
            <w:tcW w:w="1414" w:type="pct"/>
            <w:vAlign w:val="bottom"/>
          </w:tcPr>
          <w:p w14:paraId="1A1D37BB" w14:textId="77777777" w:rsidR="00271448" w:rsidRPr="00D6138F"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6DEFD17B" w14:textId="77777777" w:rsidR="00271448" w:rsidRPr="00D6138F" w:rsidRDefault="00271448" w:rsidP="00271448">
            <w:pPr>
              <w:spacing w:line="240" w:lineRule="auto"/>
              <w:ind w:right="-72"/>
              <w:jc w:val="right"/>
              <w:rPr>
                <w:rFonts w:cs="Arial"/>
              </w:rPr>
            </w:pPr>
          </w:p>
        </w:tc>
        <w:tc>
          <w:tcPr>
            <w:tcW w:w="661" w:type="pct"/>
            <w:tcBorders>
              <w:top w:val="single" w:sz="4" w:space="0" w:color="auto"/>
            </w:tcBorders>
            <w:shd w:val="clear" w:color="auto" w:fill="FAFAFA"/>
            <w:vAlign w:val="bottom"/>
          </w:tcPr>
          <w:p w14:paraId="24443FA4" w14:textId="77777777" w:rsidR="00271448" w:rsidRPr="00D6138F" w:rsidRDefault="00271448" w:rsidP="00271448">
            <w:pPr>
              <w:spacing w:line="240" w:lineRule="auto"/>
              <w:ind w:right="-72"/>
              <w:jc w:val="right"/>
              <w:rPr>
                <w:rFonts w:cs="Arial"/>
              </w:rPr>
            </w:pPr>
          </w:p>
        </w:tc>
        <w:tc>
          <w:tcPr>
            <w:tcW w:w="705" w:type="pct"/>
            <w:tcBorders>
              <w:top w:val="single" w:sz="4" w:space="0" w:color="auto"/>
            </w:tcBorders>
            <w:shd w:val="clear" w:color="auto" w:fill="FAFAFA"/>
          </w:tcPr>
          <w:p w14:paraId="694A360A" w14:textId="77777777" w:rsidR="00271448" w:rsidRPr="00D6138F" w:rsidRDefault="00271448" w:rsidP="00271448">
            <w:pPr>
              <w:spacing w:line="240" w:lineRule="auto"/>
              <w:ind w:right="-72"/>
              <w:jc w:val="right"/>
              <w:rPr>
                <w:rFonts w:cs="Arial"/>
              </w:rPr>
            </w:pPr>
          </w:p>
        </w:tc>
        <w:tc>
          <w:tcPr>
            <w:tcW w:w="755" w:type="pct"/>
            <w:tcBorders>
              <w:top w:val="single" w:sz="4" w:space="0" w:color="auto"/>
            </w:tcBorders>
            <w:shd w:val="clear" w:color="auto" w:fill="FAFAFA"/>
            <w:vAlign w:val="bottom"/>
          </w:tcPr>
          <w:p w14:paraId="5F081810" w14:textId="77777777" w:rsidR="00271448" w:rsidRPr="00D6138F" w:rsidRDefault="00271448" w:rsidP="00271448">
            <w:pPr>
              <w:spacing w:line="240" w:lineRule="auto"/>
              <w:ind w:right="-72"/>
              <w:jc w:val="right"/>
              <w:rPr>
                <w:rFonts w:cs="Arial"/>
              </w:rPr>
            </w:pPr>
          </w:p>
        </w:tc>
        <w:tc>
          <w:tcPr>
            <w:tcW w:w="681" w:type="pct"/>
            <w:tcBorders>
              <w:top w:val="single" w:sz="4" w:space="0" w:color="auto"/>
            </w:tcBorders>
            <w:shd w:val="clear" w:color="auto" w:fill="FAFAFA"/>
            <w:vAlign w:val="bottom"/>
          </w:tcPr>
          <w:p w14:paraId="5490165F" w14:textId="77777777" w:rsidR="00271448" w:rsidRPr="00D6138F" w:rsidRDefault="00271448" w:rsidP="00271448">
            <w:pPr>
              <w:spacing w:line="240" w:lineRule="auto"/>
              <w:ind w:right="-72"/>
              <w:jc w:val="right"/>
              <w:rPr>
                <w:rFonts w:cs="Arial"/>
              </w:rPr>
            </w:pPr>
          </w:p>
        </w:tc>
      </w:tr>
      <w:tr w:rsidR="00271448" w:rsidRPr="00D6138F" w14:paraId="6C61758F" w14:textId="77777777" w:rsidTr="00271448">
        <w:trPr>
          <w:jc w:val="right"/>
        </w:trPr>
        <w:tc>
          <w:tcPr>
            <w:tcW w:w="1414" w:type="pct"/>
            <w:vAlign w:val="bottom"/>
          </w:tcPr>
          <w:p w14:paraId="2A12E12B" w14:textId="77777777" w:rsidR="00271448" w:rsidRPr="00D6138F" w:rsidRDefault="00271448" w:rsidP="00271448">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D6138F">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tcPr>
          <w:p w14:paraId="3154FCFF" w14:textId="301D2723" w:rsidR="00271448" w:rsidRPr="00D6138F" w:rsidRDefault="00271448" w:rsidP="00271448">
            <w:pPr>
              <w:spacing w:line="240" w:lineRule="auto"/>
              <w:ind w:right="-72"/>
              <w:jc w:val="right"/>
              <w:rPr>
                <w:rFonts w:cs="Arial"/>
              </w:rPr>
            </w:pPr>
            <w:r w:rsidRPr="00D6138F">
              <w:rPr>
                <w:rFonts w:cs="Arial"/>
              </w:rPr>
              <w:t>12,272,618</w:t>
            </w:r>
          </w:p>
        </w:tc>
        <w:tc>
          <w:tcPr>
            <w:tcW w:w="661" w:type="pct"/>
            <w:tcBorders>
              <w:top w:val="nil"/>
              <w:left w:val="nil"/>
              <w:bottom w:val="single" w:sz="4" w:space="0" w:color="auto"/>
              <w:right w:val="nil"/>
            </w:tcBorders>
            <w:shd w:val="clear" w:color="auto" w:fill="FAFAFA"/>
          </w:tcPr>
          <w:p w14:paraId="247A9C54" w14:textId="77520EA1" w:rsidR="00271448" w:rsidRPr="00D6138F" w:rsidRDefault="00271448" w:rsidP="00271448">
            <w:pPr>
              <w:spacing w:line="240" w:lineRule="auto"/>
              <w:ind w:right="-72"/>
              <w:jc w:val="right"/>
              <w:rPr>
                <w:rFonts w:cs="Arial"/>
              </w:rPr>
            </w:pPr>
            <w:r w:rsidRPr="00D6138F">
              <w:rPr>
                <w:rFonts w:cs="Arial"/>
              </w:rPr>
              <w:t>1,167,416</w:t>
            </w:r>
          </w:p>
        </w:tc>
        <w:tc>
          <w:tcPr>
            <w:tcW w:w="705" w:type="pct"/>
            <w:tcBorders>
              <w:top w:val="nil"/>
              <w:left w:val="nil"/>
              <w:bottom w:val="single" w:sz="4" w:space="0" w:color="auto"/>
              <w:right w:val="nil"/>
            </w:tcBorders>
            <w:shd w:val="clear" w:color="auto" w:fill="FAFAFA"/>
          </w:tcPr>
          <w:p w14:paraId="0ECC0641" w14:textId="02CE7718" w:rsidR="00271448" w:rsidRPr="00D6138F" w:rsidRDefault="00271448" w:rsidP="00271448">
            <w:pPr>
              <w:spacing w:line="240" w:lineRule="auto"/>
              <w:ind w:right="-72"/>
              <w:jc w:val="right"/>
              <w:rPr>
                <w:rFonts w:cs="Arial"/>
              </w:rPr>
            </w:pPr>
            <w:r w:rsidRPr="00D6138F">
              <w:rPr>
                <w:rFonts w:cs="Arial"/>
              </w:rPr>
              <w:t>43,994,726</w:t>
            </w:r>
          </w:p>
        </w:tc>
        <w:tc>
          <w:tcPr>
            <w:tcW w:w="755" w:type="pct"/>
            <w:tcBorders>
              <w:top w:val="nil"/>
              <w:left w:val="nil"/>
              <w:bottom w:val="single" w:sz="4" w:space="0" w:color="auto"/>
              <w:right w:val="nil"/>
            </w:tcBorders>
            <w:shd w:val="clear" w:color="auto" w:fill="FAFAFA"/>
          </w:tcPr>
          <w:p w14:paraId="4418A6E2" w14:textId="343543E8" w:rsidR="00271448" w:rsidRPr="00D6138F" w:rsidRDefault="00271448" w:rsidP="00271448">
            <w:pPr>
              <w:spacing w:line="240" w:lineRule="auto"/>
              <w:ind w:right="-72"/>
              <w:jc w:val="right"/>
              <w:rPr>
                <w:rFonts w:cs="Arial"/>
              </w:rPr>
            </w:pPr>
            <w:r w:rsidRPr="00271448">
              <w:rPr>
                <w:rFonts w:cs="Arial"/>
              </w:rPr>
              <w:t>57,434,760</w:t>
            </w:r>
          </w:p>
        </w:tc>
        <w:tc>
          <w:tcPr>
            <w:tcW w:w="681" w:type="pct"/>
            <w:tcBorders>
              <w:top w:val="nil"/>
              <w:left w:val="nil"/>
              <w:bottom w:val="single" w:sz="4" w:space="0" w:color="auto"/>
              <w:right w:val="nil"/>
            </w:tcBorders>
            <w:shd w:val="clear" w:color="auto" w:fill="FAFAFA"/>
          </w:tcPr>
          <w:p w14:paraId="00C6F995" w14:textId="54E8334D" w:rsidR="00271448" w:rsidRPr="00D6138F" w:rsidRDefault="00271448" w:rsidP="00271448">
            <w:pPr>
              <w:spacing w:line="240" w:lineRule="auto"/>
              <w:ind w:right="-72"/>
              <w:jc w:val="right"/>
              <w:rPr>
                <w:rFonts w:cs="Arial"/>
              </w:rPr>
            </w:pPr>
            <w:r w:rsidRPr="00D6138F">
              <w:rPr>
                <w:rFonts w:cs="Arial"/>
              </w:rPr>
              <w:t>8,164,722</w:t>
            </w:r>
          </w:p>
        </w:tc>
      </w:tr>
    </w:tbl>
    <w:p w14:paraId="4F5860BA" w14:textId="27D7F2AA" w:rsidR="00B11044" w:rsidRPr="00D6138F" w:rsidRDefault="00B11044" w:rsidP="00D6138F">
      <w:pPr>
        <w:spacing w:line="240" w:lineRule="auto"/>
        <w:rPr>
          <w:rFonts w:cs="Arial"/>
          <w:color w:val="000000" w:themeColor="text1"/>
          <w:cs/>
        </w:rPr>
      </w:pPr>
    </w:p>
    <w:p w14:paraId="228527A5" w14:textId="445A5BD6" w:rsidR="00B11044" w:rsidRPr="00D6138F" w:rsidRDefault="00B11044" w:rsidP="00D6138F">
      <w:pPr>
        <w:tabs>
          <w:tab w:val="left" w:pos="2552"/>
        </w:tabs>
        <w:spacing w:line="240" w:lineRule="auto"/>
        <w:rPr>
          <w:rFonts w:cs="Arial"/>
          <w:color w:val="000000" w:themeColor="text1"/>
        </w:rPr>
      </w:pPr>
    </w:p>
    <w:p w14:paraId="598201C6" w14:textId="5C6C4487" w:rsidR="00D6138F" w:rsidRPr="00D6138F" w:rsidRDefault="00D6138F">
      <w:pPr>
        <w:spacing w:after="160" w:line="259" w:lineRule="auto"/>
        <w:rPr>
          <w:rFonts w:cs="Arial"/>
          <w:color w:val="000000" w:themeColor="text1"/>
        </w:rPr>
      </w:pPr>
      <w:r w:rsidRPr="00D6138F">
        <w:rPr>
          <w:rFonts w:cs="Arial"/>
          <w:color w:val="000000" w:themeColor="text1"/>
        </w:rPr>
        <w:br w:type="page"/>
      </w:r>
    </w:p>
    <w:p w14:paraId="408DE56E" w14:textId="77777777" w:rsidR="00BA5A4B" w:rsidRPr="00D6138F" w:rsidRDefault="00BA5A4B" w:rsidP="00D6138F">
      <w:pPr>
        <w:tabs>
          <w:tab w:val="left" w:pos="2552"/>
        </w:tabs>
        <w:spacing w:line="240" w:lineRule="auto"/>
        <w:rPr>
          <w:rFonts w:cs="Arial"/>
          <w:color w:val="000000" w:themeColor="text1"/>
        </w:rPr>
      </w:pPr>
    </w:p>
    <w:p w14:paraId="13412735" w14:textId="77777777" w:rsidR="00BA14EA" w:rsidRPr="00D6138F" w:rsidRDefault="00BA14EA"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D6138F" w14:paraId="253CE497" w14:textId="77777777" w:rsidTr="003E16A6">
        <w:trPr>
          <w:trHeight w:val="386"/>
        </w:trPr>
        <w:tc>
          <w:tcPr>
            <w:tcW w:w="9031" w:type="dxa"/>
            <w:shd w:val="clear" w:color="auto" w:fill="FFA543"/>
            <w:vAlign w:val="center"/>
          </w:tcPr>
          <w:p w14:paraId="60E3FBB9" w14:textId="72AF97EB" w:rsidR="004806D2" w:rsidRPr="00D6138F" w:rsidRDefault="004806D2"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726727" w:rsidRPr="00D6138F">
              <w:rPr>
                <w:rFonts w:eastAsia="Arial Unicode MS" w:cs="Arial"/>
                <w:b/>
                <w:bCs/>
                <w:color w:val="FFFFFF" w:themeColor="background1"/>
              </w:rPr>
              <w:t>1</w:t>
            </w:r>
            <w:r w:rsidRPr="00D6138F">
              <w:rPr>
                <w:rFonts w:eastAsia="Arial Unicode MS" w:cs="Arial"/>
                <w:b/>
                <w:bCs/>
                <w:color w:val="FFFFFF" w:themeColor="background1"/>
              </w:rPr>
              <w:tab/>
              <w:t>Intangible as</w:t>
            </w:r>
            <w:r w:rsidR="000F4A71" w:rsidRPr="00D6138F">
              <w:rPr>
                <w:rFonts w:eastAsia="Arial Unicode MS" w:cs="Arial"/>
                <w:b/>
                <w:bCs/>
                <w:color w:val="FFFFFF" w:themeColor="background1"/>
              </w:rPr>
              <w:t>s</w:t>
            </w:r>
            <w:r w:rsidRPr="00D6138F">
              <w:rPr>
                <w:rFonts w:eastAsia="Arial Unicode MS" w:cs="Arial"/>
                <w:b/>
                <w:bCs/>
                <w:color w:val="FFFFFF" w:themeColor="background1"/>
              </w:rPr>
              <w:t>ets</w:t>
            </w:r>
          </w:p>
        </w:tc>
      </w:tr>
    </w:tbl>
    <w:p w14:paraId="2C1A3C6A" w14:textId="77777777" w:rsidR="004806D2" w:rsidRPr="00D6138F" w:rsidRDefault="004806D2" w:rsidP="004E3DE3">
      <w:pPr>
        <w:adjustRightInd w:val="0"/>
        <w:spacing w:line="240" w:lineRule="auto"/>
        <w:rPr>
          <w:rFonts w:cs="Arial"/>
          <w:color w:val="000000" w:themeColor="text1"/>
          <w:shd w:val="clear" w:color="auto" w:fill="FFFFFF" w:themeFill="background1"/>
        </w:rPr>
      </w:pPr>
    </w:p>
    <w:p w14:paraId="058C73E5" w14:textId="01A4FFC7" w:rsidR="004806D2" w:rsidRPr="00D6138F" w:rsidRDefault="004806D2" w:rsidP="004E3DE3">
      <w:pPr>
        <w:adjustRightInd w:val="0"/>
        <w:spacing w:line="240" w:lineRule="auto"/>
        <w:rPr>
          <w:rFonts w:cs="Arial"/>
          <w:color w:val="000000" w:themeColor="text1"/>
          <w:shd w:val="clear" w:color="auto" w:fill="FFFFFF" w:themeFill="background1"/>
        </w:rPr>
      </w:pPr>
      <w:r w:rsidRPr="00D6138F">
        <w:rPr>
          <w:rFonts w:cs="Arial"/>
          <w:color w:val="000000" w:themeColor="text1"/>
          <w:shd w:val="clear" w:color="auto" w:fill="FFFFFF" w:themeFill="background1"/>
        </w:rPr>
        <w:t xml:space="preserve">Intangible assets for the </w:t>
      </w:r>
      <w:r w:rsidR="00571D63" w:rsidRPr="00D6138F">
        <w:rPr>
          <w:rFonts w:cs="Arial"/>
          <w:color w:val="000000" w:themeColor="text1"/>
          <w:shd w:val="clear" w:color="auto" w:fill="FFFFFF" w:themeFill="background1"/>
        </w:rPr>
        <w:t>nine</w:t>
      </w:r>
      <w:r w:rsidRPr="00D6138F">
        <w:rPr>
          <w:rFonts w:cs="Arial"/>
          <w:color w:val="000000" w:themeColor="text1"/>
          <w:shd w:val="clear" w:color="auto" w:fill="FFFFFF" w:themeFill="background1"/>
        </w:rPr>
        <w:t xml:space="preserve">-month period ended </w:t>
      </w:r>
      <w:r w:rsidR="00712354" w:rsidRPr="00D6138F">
        <w:rPr>
          <w:rFonts w:cs="Arial"/>
          <w:color w:val="000000" w:themeColor="text1"/>
          <w:shd w:val="clear" w:color="auto" w:fill="FFFFFF" w:themeFill="background1"/>
        </w:rPr>
        <w:t>3</w:t>
      </w:r>
      <w:r w:rsidR="00BA14EA" w:rsidRPr="00D6138F">
        <w:rPr>
          <w:rFonts w:cs="Arial"/>
          <w:color w:val="000000" w:themeColor="text1"/>
          <w:shd w:val="clear" w:color="auto" w:fill="FFFFFF" w:themeFill="background1"/>
        </w:rPr>
        <w:t>0</w:t>
      </w:r>
      <w:r w:rsidR="00712354" w:rsidRPr="00D6138F">
        <w:rPr>
          <w:rFonts w:cs="Arial"/>
          <w:color w:val="000000" w:themeColor="text1"/>
          <w:shd w:val="clear" w:color="auto" w:fill="FFFFFF" w:themeFill="background1"/>
        </w:rPr>
        <w:t xml:space="preserve"> </w:t>
      </w:r>
      <w:r w:rsidR="00571D63" w:rsidRPr="00D6138F">
        <w:rPr>
          <w:rFonts w:cs="Arial"/>
          <w:color w:val="000000" w:themeColor="text1"/>
          <w:shd w:val="clear" w:color="auto" w:fill="FFFFFF" w:themeFill="background1"/>
        </w:rPr>
        <w:t>September</w:t>
      </w:r>
      <w:r w:rsidRPr="00D6138F">
        <w:rPr>
          <w:rFonts w:cs="Arial"/>
          <w:color w:val="000000" w:themeColor="text1"/>
          <w:shd w:val="clear" w:color="auto" w:fill="FFFFFF" w:themeFill="background1"/>
        </w:rPr>
        <w:t xml:space="preserve"> </w:t>
      </w:r>
      <w:r w:rsidR="00712354" w:rsidRPr="00D6138F">
        <w:rPr>
          <w:rFonts w:cs="Arial"/>
          <w:color w:val="000000" w:themeColor="text1"/>
          <w:shd w:val="clear" w:color="auto" w:fill="FFFFFF" w:themeFill="background1"/>
        </w:rPr>
        <w:t>2021</w:t>
      </w:r>
      <w:r w:rsidRPr="00D6138F">
        <w:rPr>
          <w:rFonts w:cs="Arial"/>
          <w:color w:val="000000" w:themeColor="text1"/>
          <w:shd w:val="clear" w:color="auto" w:fill="FFFFFF" w:themeFill="background1"/>
        </w:rPr>
        <w:t xml:space="preserve"> have the following movement:</w:t>
      </w:r>
    </w:p>
    <w:p w14:paraId="7846D34F" w14:textId="77777777" w:rsidR="004806D2" w:rsidRPr="00D6138F" w:rsidRDefault="004806D2" w:rsidP="004E3DE3">
      <w:pPr>
        <w:spacing w:line="240" w:lineRule="auto"/>
        <w:rPr>
          <w:rFonts w:cs="Arial"/>
          <w:color w:val="000000" w:themeColor="text1"/>
          <w:shd w:val="clear" w:color="auto" w:fill="FFFFFF" w:themeFill="background1"/>
        </w:rPr>
      </w:pPr>
    </w:p>
    <w:tbl>
      <w:tblPr>
        <w:tblStyle w:val="TableGrid"/>
        <w:tblW w:w="501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2"/>
        <w:gridCol w:w="1152"/>
        <w:gridCol w:w="1368"/>
        <w:gridCol w:w="1368"/>
        <w:gridCol w:w="1368"/>
        <w:gridCol w:w="1368"/>
      </w:tblGrid>
      <w:tr w:rsidR="00D06A16" w:rsidRPr="00D6138F" w14:paraId="3105C2A0" w14:textId="77777777" w:rsidTr="00991E40">
        <w:trPr>
          <w:trHeight w:val="70"/>
        </w:trPr>
        <w:tc>
          <w:tcPr>
            <w:tcW w:w="1339" w:type="pct"/>
            <w:vAlign w:val="bottom"/>
          </w:tcPr>
          <w:p w14:paraId="5025639A" w14:textId="77777777" w:rsidR="00D06A16" w:rsidRPr="00D6138F" w:rsidRDefault="00D06A16" w:rsidP="004E3DE3">
            <w:pPr>
              <w:pStyle w:val="Header"/>
              <w:tabs>
                <w:tab w:val="clear" w:pos="4153"/>
                <w:tab w:val="clear" w:pos="8306"/>
              </w:tabs>
              <w:spacing w:line="240" w:lineRule="auto"/>
              <w:ind w:left="-105"/>
              <w:rPr>
                <w:rFonts w:cs="Arial"/>
                <w:color w:val="000000" w:themeColor="text1"/>
                <w:sz w:val="18"/>
                <w:szCs w:val="18"/>
                <w:shd w:val="clear" w:color="auto" w:fill="FFFFFF" w:themeFill="background1"/>
              </w:rPr>
            </w:pPr>
          </w:p>
        </w:tc>
        <w:tc>
          <w:tcPr>
            <w:tcW w:w="3661" w:type="pct"/>
            <w:gridSpan w:val="5"/>
            <w:tcBorders>
              <w:top w:val="single" w:sz="4" w:space="0" w:color="auto"/>
              <w:bottom w:val="single" w:sz="4" w:space="0" w:color="auto"/>
            </w:tcBorders>
            <w:shd w:val="clear" w:color="auto" w:fill="auto"/>
          </w:tcPr>
          <w:p w14:paraId="456AE5FC" w14:textId="77777777" w:rsidR="00D06A16" w:rsidRPr="00D6138F" w:rsidRDefault="00D06A16" w:rsidP="004E3DE3">
            <w:pPr>
              <w:spacing w:line="240" w:lineRule="auto"/>
              <w:ind w:right="-109"/>
              <w:jc w:val="center"/>
              <w:rPr>
                <w:rFonts w:cs="Arial"/>
                <w:b/>
                <w:bCs/>
                <w:color w:val="000000" w:themeColor="text1"/>
                <w:sz w:val="18"/>
                <w:szCs w:val="18"/>
                <w:shd w:val="clear" w:color="auto" w:fill="FFFFFF" w:themeFill="background1"/>
              </w:rPr>
            </w:pPr>
            <w:r w:rsidRPr="00D6138F">
              <w:rPr>
                <w:rFonts w:cs="Arial"/>
                <w:b/>
                <w:bCs/>
                <w:color w:val="000000" w:themeColor="text1"/>
                <w:sz w:val="18"/>
                <w:szCs w:val="18"/>
                <w:shd w:val="clear" w:color="auto" w:fill="FFFFFF" w:themeFill="background1"/>
              </w:rPr>
              <w:t>(Unaudited but reviewed)</w:t>
            </w:r>
          </w:p>
        </w:tc>
      </w:tr>
      <w:tr w:rsidR="00D06A16" w:rsidRPr="00D6138F" w14:paraId="6BBA4141" w14:textId="77777777" w:rsidTr="00991E40">
        <w:trPr>
          <w:trHeight w:val="455"/>
        </w:trPr>
        <w:tc>
          <w:tcPr>
            <w:tcW w:w="1339" w:type="pct"/>
            <w:vAlign w:val="bottom"/>
          </w:tcPr>
          <w:p w14:paraId="450831F1" w14:textId="77777777" w:rsidR="00D06A16" w:rsidRPr="00D6138F" w:rsidRDefault="00D06A16" w:rsidP="004E3DE3">
            <w:pPr>
              <w:pStyle w:val="Header"/>
              <w:tabs>
                <w:tab w:val="clear" w:pos="4153"/>
                <w:tab w:val="clear" w:pos="8306"/>
              </w:tabs>
              <w:spacing w:line="240" w:lineRule="auto"/>
              <w:ind w:left="-105"/>
              <w:rPr>
                <w:rFonts w:cs="Arial"/>
                <w:color w:val="000000" w:themeColor="text1"/>
                <w:sz w:val="18"/>
                <w:szCs w:val="18"/>
                <w:shd w:val="clear" w:color="auto" w:fill="FFFFFF" w:themeFill="background1"/>
              </w:rPr>
            </w:pPr>
          </w:p>
        </w:tc>
        <w:tc>
          <w:tcPr>
            <w:tcW w:w="637" w:type="pct"/>
            <w:tcBorders>
              <w:top w:val="single" w:sz="4" w:space="0" w:color="auto"/>
              <w:bottom w:val="single" w:sz="4" w:space="0" w:color="auto"/>
            </w:tcBorders>
            <w:shd w:val="clear" w:color="auto" w:fill="auto"/>
          </w:tcPr>
          <w:p w14:paraId="6670BEC5" w14:textId="77777777" w:rsidR="00D06A16" w:rsidRPr="00D6138F" w:rsidRDefault="00D06A16" w:rsidP="004E3DE3">
            <w:pPr>
              <w:pStyle w:val="a0"/>
              <w:ind w:right="-72"/>
              <w:jc w:val="right"/>
              <w:rPr>
                <w:rFonts w:cs="Arial"/>
                <w:color w:val="000000" w:themeColor="text1"/>
                <w:sz w:val="18"/>
                <w:szCs w:val="18"/>
                <w:lang w:val="en-GB"/>
              </w:rPr>
            </w:pPr>
          </w:p>
          <w:p w14:paraId="0E536BB4"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Computer software</w:t>
            </w:r>
          </w:p>
          <w:p w14:paraId="31578D97"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Baht</w:t>
            </w:r>
          </w:p>
        </w:tc>
        <w:tc>
          <w:tcPr>
            <w:tcW w:w="756" w:type="pct"/>
            <w:tcBorders>
              <w:top w:val="single" w:sz="4" w:space="0" w:color="auto"/>
              <w:bottom w:val="single" w:sz="4" w:space="0" w:color="auto"/>
            </w:tcBorders>
            <w:shd w:val="clear" w:color="auto" w:fill="auto"/>
          </w:tcPr>
          <w:p w14:paraId="06DFB259"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Computer</w:t>
            </w:r>
          </w:p>
          <w:p w14:paraId="4EC9C7AA"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software under installation</w:t>
            </w:r>
          </w:p>
          <w:p w14:paraId="2DFD9B9A"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Baht</w:t>
            </w:r>
          </w:p>
        </w:tc>
        <w:tc>
          <w:tcPr>
            <w:tcW w:w="756" w:type="pct"/>
            <w:tcBorders>
              <w:top w:val="single" w:sz="4" w:space="0" w:color="auto"/>
              <w:bottom w:val="single" w:sz="4" w:space="0" w:color="auto"/>
            </w:tcBorders>
            <w:shd w:val="clear" w:color="auto" w:fill="auto"/>
            <w:vAlign w:val="bottom"/>
          </w:tcPr>
          <w:p w14:paraId="75472A6D"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Game development</w:t>
            </w:r>
          </w:p>
          <w:p w14:paraId="46337C60"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 xml:space="preserve">cost </w:t>
            </w:r>
          </w:p>
          <w:p w14:paraId="4037548E"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Baht</w:t>
            </w:r>
          </w:p>
        </w:tc>
        <w:tc>
          <w:tcPr>
            <w:tcW w:w="756" w:type="pct"/>
            <w:tcBorders>
              <w:top w:val="single" w:sz="4" w:space="0" w:color="auto"/>
              <w:bottom w:val="single" w:sz="4" w:space="0" w:color="auto"/>
            </w:tcBorders>
            <w:vAlign w:val="bottom"/>
          </w:tcPr>
          <w:p w14:paraId="25B391B9"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Game under</w:t>
            </w:r>
          </w:p>
          <w:p w14:paraId="74EA1A47"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 xml:space="preserve"> development </w:t>
            </w:r>
          </w:p>
          <w:p w14:paraId="53FF1F36"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 xml:space="preserve">cost </w:t>
            </w:r>
          </w:p>
          <w:p w14:paraId="7D5D398C"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Baht</w:t>
            </w:r>
          </w:p>
        </w:tc>
        <w:tc>
          <w:tcPr>
            <w:tcW w:w="756" w:type="pct"/>
            <w:tcBorders>
              <w:top w:val="single" w:sz="4" w:space="0" w:color="auto"/>
              <w:bottom w:val="single" w:sz="4" w:space="0" w:color="auto"/>
            </w:tcBorders>
            <w:shd w:val="clear" w:color="auto" w:fill="auto"/>
          </w:tcPr>
          <w:p w14:paraId="7C75B561" w14:textId="77777777" w:rsidR="00D06A16" w:rsidRPr="00D6138F" w:rsidRDefault="00D06A16" w:rsidP="004E3DE3">
            <w:pPr>
              <w:pStyle w:val="a0"/>
              <w:ind w:right="-72"/>
              <w:jc w:val="right"/>
              <w:rPr>
                <w:rFonts w:cs="Arial"/>
                <w:color w:val="000000" w:themeColor="text1"/>
                <w:sz w:val="18"/>
                <w:szCs w:val="18"/>
                <w:lang w:val="en-GB"/>
              </w:rPr>
            </w:pPr>
          </w:p>
          <w:p w14:paraId="4ABC3E74" w14:textId="77777777" w:rsidR="00D06A16" w:rsidRPr="00D6138F" w:rsidRDefault="00D06A16" w:rsidP="004E3DE3">
            <w:pPr>
              <w:pStyle w:val="a0"/>
              <w:ind w:right="-72"/>
              <w:jc w:val="right"/>
              <w:rPr>
                <w:rFonts w:cs="Arial"/>
                <w:color w:val="000000" w:themeColor="text1"/>
                <w:sz w:val="18"/>
                <w:szCs w:val="18"/>
                <w:lang w:val="en-GB"/>
              </w:rPr>
            </w:pPr>
          </w:p>
          <w:p w14:paraId="32B4B77E"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Total</w:t>
            </w:r>
          </w:p>
          <w:p w14:paraId="59F01DF6" w14:textId="77777777" w:rsidR="00D06A16" w:rsidRPr="00D6138F" w:rsidRDefault="00D06A16" w:rsidP="004E3DE3">
            <w:pPr>
              <w:pStyle w:val="a0"/>
              <w:ind w:right="-72"/>
              <w:jc w:val="right"/>
              <w:rPr>
                <w:rFonts w:cs="Arial"/>
                <w:color w:val="000000" w:themeColor="text1"/>
                <w:sz w:val="18"/>
                <w:szCs w:val="18"/>
                <w:lang w:val="en-GB"/>
              </w:rPr>
            </w:pPr>
            <w:r w:rsidRPr="00D6138F">
              <w:rPr>
                <w:rFonts w:cs="Arial"/>
                <w:color w:val="000000" w:themeColor="text1"/>
                <w:sz w:val="18"/>
                <w:szCs w:val="18"/>
                <w:lang w:val="en-GB"/>
              </w:rPr>
              <w:t>Baht</w:t>
            </w:r>
          </w:p>
        </w:tc>
      </w:tr>
      <w:tr w:rsidR="00D06A16" w:rsidRPr="00D6138F" w14:paraId="5C6341C0" w14:textId="77777777" w:rsidTr="00991E40">
        <w:trPr>
          <w:trHeight w:val="31"/>
        </w:trPr>
        <w:tc>
          <w:tcPr>
            <w:tcW w:w="1339" w:type="pct"/>
            <w:vAlign w:val="bottom"/>
          </w:tcPr>
          <w:p w14:paraId="6366411D" w14:textId="77777777" w:rsidR="00D06A16" w:rsidRPr="00D6138F" w:rsidRDefault="00D06A16" w:rsidP="004E3DE3">
            <w:pPr>
              <w:pStyle w:val="Header"/>
              <w:tabs>
                <w:tab w:val="clear" w:pos="4153"/>
                <w:tab w:val="clear" w:pos="8306"/>
              </w:tabs>
              <w:spacing w:line="240" w:lineRule="auto"/>
              <w:ind w:left="-105"/>
              <w:rPr>
                <w:rFonts w:cs="Arial"/>
                <w:b/>
                <w:bCs/>
                <w:color w:val="000000" w:themeColor="text1"/>
                <w:sz w:val="18"/>
                <w:szCs w:val="18"/>
                <w:shd w:val="clear" w:color="auto" w:fill="FFFFFF" w:themeFill="background1"/>
              </w:rPr>
            </w:pPr>
          </w:p>
        </w:tc>
        <w:tc>
          <w:tcPr>
            <w:tcW w:w="637" w:type="pct"/>
            <w:tcBorders>
              <w:top w:val="single" w:sz="4" w:space="0" w:color="auto"/>
            </w:tcBorders>
            <w:shd w:val="clear" w:color="auto" w:fill="FAFAFA"/>
            <w:vAlign w:val="bottom"/>
          </w:tcPr>
          <w:p w14:paraId="64DCE1F4" w14:textId="77777777" w:rsidR="00D06A16" w:rsidRPr="00D6138F" w:rsidRDefault="00D06A16" w:rsidP="004E3DE3">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c>
          <w:tcPr>
            <w:tcW w:w="756" w:type="pct"/>
            <w:tcBorders>
              <w:top w:val="single" w:sz="4" w:space="0" w:color="auto"/>
            </w:tcBorders>
            <w:shd w:val="clear" w:color="auto" w:fill="FAFAFA"/>
            <w:vAlign w:val="bottom"/>
          </w:tcPr>
          <w:p w14:paraId="08D5477A" w14:textId="77777777" w:rsidR="00D06A16" w:rsidRPr="00D6138F" w:rsidRDefault="00D06A16" w:rsidP="004E3DE3">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c>
          <w:tcPr>
            <w:tcW w:w="756" w:type="pct"/>
            <w:tcBorders>
              <w:top w:val="single" w:sz="4" w:space="0" w:color="auto"/>
            </w:tcBorders>
            <w:shd w:val="clear" w:color="auto" w:fill="FAFAFA"/>
          </w:tcPr>
          <w:p w14:paraId="7923D421" w14:textId="77777777" w:rsidR="00D06A16" w:rsidRPr="00D6138F" w:rsidRDefault="00D06A16" w:rsidP="004E3DE3">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c>
          <w:tcPr>
            <w:tcW w:w="756" w:type="pct"/>
            <w:tcBorders>
              <w:top w:val="single" w:sz="4" w:space="0" w:color="auto"/>
            </w:tcBorders>
            <w:shd w:val="clear" w:color="auto" w:fill="FAFAFA"/>
          </w:tcPr>
          <w:p w14:paraId="6E8DFAC2" w14:textId="77777777" w:rsidR="00D06A16" w:rsidRPr="00D6138F" w:rsidRDefault="00D06A16" w:rsidP="004E3DE3">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c>
          <w:tcPr>
            <w:tcW w:w="756" w:type="pct"/>
            <w:tcBorders>
              <w:top w:val="single" w:sz="4" w:space="0" w:color="auto"/>
            </w:tcBorders>
            <w:shd w:val="clear" w:color="auto" w:fill="FAFAFA"/>
            <w:vAlign w:val="bottom"/>
          </w:tcPr>
          <w:p w14:paraId="57D9DF95" w14:textId="77777777" w:rsidR="00D06A16" w:rsidRPr="00D6138F" w:rsidRDefault="00D06A16" w:rsidP="004E3DE3">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r>
      <w:tr w:rsidR="00164ACF" w:rsidRPr="00D6138F" w14:paraId="6DA044B5" w14:textId="77777777" w:rsidTr="00991E40">
        <w:trPr>
          <w:trHeight w:val="31"/>
        </w:trPr>
        <w:tc>
          <w:tcPr>
            <w:tcW w:w="1339" w:type="pct"/>
            <w:vAlign w:val="bottom"/>
          </w:tcPr>
          <w:p w14:paraId="66DE4ECB" w14:textId="77777777" w:rsidR="00164ACF" w:rsidRPr="00D6138F" w:rsidRDefault="00164ACF" w:rsidP="004E3DE3">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z w:val="18"/>
                <w:szCs w:val="18"/>
                <w:shd w:val="clear" w:color="auto" w:fill="FFFFFF" w:themeFill="background1"/>
              </w:rPr>
            </w:pPr>
            <w:r w:rsidRPr="00D6138F">
              <w:rPr>
                <w:rFonts w:cs="Arial"/>
                <w:color w:val="000000" w:themeColor="text1"/>
                <w:sz w:val="18"/>
                <w:szCs w:val="18"/>
                <w:shd w:val="clear" w:color="auto" w:fill="FFFFFF" w:themeFill="background1"/>
              </w:rPr>
              <w:t>Opening book amount, net</w:t>
            </w:r>
          </w:p>
        </w:tc>
        <w:tc>
          <w:tcPr>
            <w:tcW w:w="637" w:type="pct"/>
            <w:shd w:val="clear" w:color="auto" w:fill="FAFAFA"/>
          </w:tcPr>
          <w:p w14:paraId="7981BF19" w14:textId="0078DCED" w:rsidR="00164ACF" w:rsidRPr="00D6138F" w:rsidRDefault="00BF175C" w:rsidP="004E3DE3">
            <w:pPr>
              <w:spacing w:line="240" w:lineRule="auto"/>
              <w:ind w:right="-72"/>
              <w:jc w:val="right"/>
              <w:rPr>
                <w:rFonts w:cs="Arial"/>
                <w:sz w:val="18"/>
                <w:szCs w:val="18"/>
              </w:rPr>
            </w:pPr>
            <w:r w:rsidRPr="00D6138F">
              <w:rPr>
                <w:rFonts w:cs="Arial"/>
                <w:sz w:val="18"/>
                <w:szCs w:val="18"/>
              </w:rPr>
              <w:t>8,779,277</w:t>
            </w:r>
          </w:p>
        </w:tc>
        <w:tc>
          <w:tcPr>
            <w:tcW w:w="756" w:type="pct"/>
            <w:shd w:val="clear" w:color="auto" w:fill="FAFAFA"/>
          </w:tcPr>
          <w:p w14:paraId="018D1DDE" w14:textId="7D759362" w:rsidR="00164ACF" w:rsidRPr="00D6138F" w:rsidRDefault="00BF175C" w:rsidP="004E3DE3">
            <w:pPr>
              <w:spacing w:line="240" w:lineRule="auto"/>
              <w:ind w:right="-72"/>
              <w:jc w:val="right"/>
              <w:rPr>
                <w:rFonts w:cs="Arial"/>
                <w:sz w:val="18"/>
                <w:szCs w:val="18"/>
              </w:rPr>
            </w:pPr>
            <w:r w:rsidRPr="00D6138F">
              <w:rPr>
                <w:rFonts w:cs="Arial"/>
                <w:sz w:val="18"/>
                <w:szCs w:val="18"/>
              </w:rPr>
              <w:t>2,440,000</w:t>
            </w:r>
          </w:p>
        </w:tc>
        <w:tc>
          <w:tcPr>
            <w:tcW w:w="756" w:type="pct"/>
            <w:shd w:val="clear" w:color="auto" w:fill="FAFAFA"/>
          </w:tcPr>
          <w:p w14:paraId="1DBF83D3" w14:textId="1BD25CBB" w:rsidR="00164ACF" w:rsidRPr="00D6138F" w:rsidRDefault="00BF175C" w:rsidP="004E3DE3">
            <w:pPr>
              <w:spacing w:line="240" w:lineRule="auto"/>
              <w:ind w:right="-72"/>
              <w:jc w:val="right"/>
              <w:rPr>
                <w:rFonts w:cs="Arial"/>
                <w:sz w:val="18"/>
                <w:szCs w:val="18"/>
              </w:rPr>
            </w:pPr>
            <w:r w:rsidRPr="00D6138F">
              <w:rPr>
                <w:rFonts w:cs="Arial"/>
                <w:sz w:val="18"/>
                <w:szCs w:val="18"/>
              </w:rPr>
              <w:t>-</w:t>
            </w:r>
          </w:p>
        </w:tc>
        <w:tc>
          <w:tcPr>
            <w:tcW w:w="756" w:type="pct"/>
            <w:shd w:val="clear" w:color="auto" w:fill="FAFAFA"/>
          </w:tcPr>
          <w:p w14:paraId="5730F5A4" w14:textId="6D02ED3C" w:rsidR="00164ACF" w:rsidRPr="00D6138F" w:rsidRDefault="00BF175C" w:rsidP="004E3DE3">
            <w:pPr>
              <w:spacing w:line="240" w:lineRule="auto"/>
              <w:ind w:right="-72"/>
              <w:jc w:val="right"/>
              <w:rPr>
                <w:rFonts w:cs="Arial"/>
                <w:sz w:val="18"/>
                <w:szCs w:val="18"/>
              </w:rPr>
            </w:pPr>
            <w:r w:rsidRPr="00D6138F">
              <w:rPr>
                <w:rFonts w:cs="Arial"/>
                <w:sz w:val="18"/>
                <w:szCs w:val="18"/>
              </w:rPr>
              <w:t>7,779,926</w:t>
            </w:r>
          </w:p>
        </w:tc>
        <w:tc>
          <w:tcPr>
            <w:tcW w:w="756" w:type="pct"/>
            <w:shd w:val="clear" w:color="auto" w:fill="FAFAFA"/>
          </w:tcPr>
          <w:p w14:paraId="0C4C7E91" w14:textId="4303DC06" w:rsidR="00164ACF" w:rsidRPr="00D6138F" w:rsidRDefault="00BF175C" w:rsidP="004E3DE3">
            <w:pPr>
              <w:spacing w:line="240" w:lineRule="auto"/>
              <w:ind w:right="-72"/>
              <w:jc w:val="right"/>
              <w:rPr>
                <w:rFonts w:cs="Arial"/>
                <w:sz w:val="18"/>
                <w:szCs w:val="18"/>
              </w:rPr>
            </w:pPr>
            <w:r w:rsidRPr="00D6138F">
              <w:rPr>
                <w:rFonts w:cs="Arial"/>
                <w:sz w:val="18"/>
                <w:szCs w:val="18"/>
              </w:rPr>
              <w:t>18,999,203</w:t>
            </w:r>
          </w:p>
        </w:tc>
      </w:tr>
      <w:tr w:rsidR="00164ACF" w:rsidRPr="00D6138F" w14:paraId="2F9B0885" w14:textId="77777777" w:rsidTr="00991E40">
        <w:trPr>
          <w:trHeight w:val="31"/>
        </w:trPr>
        <w:tc>
          <w:tcPr>
            <w:tcW w:w="1339" w:type="pct"/>
            <w:vAlign w:val="bottom"/>
          </w:tcPr>
          <w:p w14:paraId="3878D142" w14:textId="77777777" w:rsidR="00164ACF" w:rsidRPr="00D6138F" w:rsidRDefault="00164ACF" w:rsidP="004E3DE3">
            <w:pPr>
              <w:spacing w:line="240" w:lineRule="auto"/>
              <w:ind w:left="-105"/>
              <w:rPr>
                <w:rFonts w:cs="Arial"/>
                <w:color w:val="000000" w:themeColor="text1"/>
                <w:sz w:val="18"/>
                <w:szCs w:val="18"/>
              </w:rPr>
            </w:pPr>
            <w:r w:rsidRPr="00D6138F">
              <w:rPr>
                <w:rFonts w:cs="Arial"/>
                <w:color w:val="000000" w:themeColor="text1"/>
                <w:sz w:val="18"/>
                <w:szCs w:val="18"/>
              </w:rPr>
              <w:t>Additions</w:t>
            </w:r>
          </w:p>
        </w:tc>
        <w:tc>
          <w:tcPr>
            <w:tcW w:w="637" w:type="pct"/>
            <w:tcBorders>
              <w:top w:val="nil"/>
              <w:left w:val="nil"/>
              <w:right w:val="nil"/>
            </w:tcBorders>
            <w:shd w:val="clear" w:color="auto" w:fill="FAFAFA"/>
          </w:tcPr>
          <w:p w14:paraId="0E00B469" w14:textId="1C5D1467" w:rsidR="00164ACF" w:rsidRPr="00D6138F" w:rsidRDefault="00BD5517" w:rsidP="004E3DE3">
            <w:pPr>
              <w:spacing w:line="240" w:lineRule="auto"/>
              <w:ind w:right="-72"/>
              <w:jc w:val="right"/>
              <w:rPr>
                <w:rFonts w:cs="Arial"/>
                <w:sz w:val="18"/>
                <w:szCs w:val="18"/>
              </w:rPr>
            </w:pPr>
            <w:r w:rsidRPr="00D6138F">
              <w:rPr>
                <w:rFonts w:cs="Arial"/>
                <w:sz w:val="18"/>
                <w:szCs w:val="18"/>
                <w:lang w:val="en-GB"/>
              </w:rPr>
              <w:t>825,904</w:t>
            </w:r>
          </w:p>
        </w:tc>
        <w:tc>
          <w:tcPr>
            <w:tcW w:w="756" w:type="pct"/>
            <w:tcBorders>
              <w:top w:val="nil"/>
              <w:left w:val="nil"/>
              <w:right w:val="nil"/>
            </w:tcBorders>
            <w:shd w:val="clear" w:color="auto" w:fill="FAFAFA"/>
          </w:tcPr>
          <w:p w14:paraId="4C15D50B" w14:textId="6A060B1B" w:rsidR="00164ACF" w:rsidRPr="00D6138F" w:rsidRDefault="00BD5517" w:rsidP="004E3DE3">
            <w:pPr>
              <w:spacing w:line="240" w:lineRule="auto"/>
              <w:ind w:right="-72"/>
              <w:jc w:val="right"/>
              <w:rPr>
                <w:rFonts w:cs="Arial"/>
                <w:sz w:val="18"/>
                <w:szCs w:val="18"/>
              </w:rPr>
            </w:pPr>
            <w:r w:rsidRPr="00D6138F">
              <w:rPr>
                <w:rFonts w:cs="Arial"/>
                <w:sz w:val="18"/>
                <w:szCs w:val="18"/>
              </w:rPr>
              <w:t>806,926</w:t>
            </w:r>
          </w:p>
        </w:tc>
        <w:tc>
          <w:tcPr>
            <w:tcW w:w="756" w:type="pct"/>
            <w:tcBorders>
              <w:top w:val="nil"/>
              <w:left w:val="nil"/>
              <w:right w:val="nil"/>
            </w:tcBorders>
            <w:shd w:val="clear" w:color="auto" w:fill="FAFAFA"/>
          </w:tcPr>
          <w:p w14:paraId="7C9AE9F9" w14:textId="04E4FC07" w:rsidR="00164ACF" w:rsidRPr="00D6138F" w:rsidRDefault="00BD5517" w:rsidP="004E3DE3">
            <w:pPr>
              <w:spacing w:line="240" w:lineRule="auto"/>
              <w:ind w:right="-72"/>
              <w:jc w:val="right"/>
              <w:rPr>
                <w:rFonts w:cs="Arial"/>
                <w:sz w:val="18"/>
                <w:szCs w:val="18"/>
              </w:rPr>
            </w:pPr>
            <w:r w:rsidRPr="00D6138F">
              <w:rPr>
                <w:rFonts w:cs="Arial"/>
                <w:sz w:val="18"/>
                <w:szCs w:val="18"/>
              </w:rPr>
              <w:t>-</w:t>
            </w:r>
          </w:p>
        </w:tc>
        <w:tc>
          <w:tcPr>
            <w:tcW w:w="756" w:type="pct"/>
            <w:tcBorders>
              <w:top w:val="nil"/>
              <w:left w:val="nil"/>
              <w:right w:val="nil"/>
            </w:tcBorders>
            <w:shd w:val="clear" w:color="auto" w:fill="FAFAFA"/>
          </w:tcPr>
          <w:p w14:paraId="5E0EF3A2" w14:textId="5FA55DA0" w:rsidR="00164ACF" w:rsidRPr="00D6138F" w:rsidRDefault="00BD5517" w:rsidP="004E3DE3">
            <w:pPr>
              <w:spacing w:line="240" w:lineRule="auto"/>
              <w:ind w:right="-72"/>
              <w:jc w:val="right"/>
              <w:rPr>
                <w:rFonts w:cs="Arial"/>
                <w:sz w:val="18"/>
                <w:szCs w:val="18"/>
              </w:rPr>
            </w:pPr>
            <w:r w:rsidRPr="00D6138F">
              <w:rPr>
                <w:rFonts w:cs="Arial"/>
                <w:sz w:val="18"/>
                <w:szCs w:val="18"/>
              </w:rPr>
              <w:t>-</w:t>
            </w:r>
          </w:p>
        </w:tc>
        <w:tc>
          <w:tcPr>
            <w:tcW w:w="756" w:type="pct"/>
            <w:tcBorders>
              <w:top w:val="nil"/>
              <w:left w:val="nil"/>
              <w:right w:val="nil"/>
            </w:tcBorders>
            <w:shd w:val="clear" w:color="auto" w:fill="FAFAFA"/>
          </w:tcPr>
          <w:p w14:paraId="7EA5898E" w14:textId="4995651F" w:rsidR="00164ACF" w:rsidRPr="00D6138F" w:rsidRDefault="00BD5517" w:rsidP="008A54D4">
            <w:pPr>
              <w:spacing w:line="240" w:lineRule="auto"/>
              <w:ind w:right="-72"/>
              <w:jc w:val="right"/>
              <w:rPr>
                <w:rFonts w:cs="Arial"/>
                <w:sz w:val="18"/>
                <w:szCs w:val="18"/>
              </w:rPr>
            </w:pPr>
            <w:r w:rsidRPr="00D6138F">
              <w:rPr>
                <w:rFonts w:cs="Arial"/>
                <w:sz w:val="18"/>
                <w:szCs w:val="18"/>
              </w:rPr>
              <w:t>1,632,830</w:t>
            </w:r>
          </w:p>
        </w:tc>
      </w:tr>
      <w:tr w:rsidR="00164ACF" w:rsidRPr="00D6138F" w14:paraId="43026ED5" w14:textId="77777777" w:rsidTr="00991E40">
        <w:trPr>
          <w:trHeight w:val="31"/>
        </w:trPr>
        <w:tc>
          <w:tcPr>
            <w:tcW w:w="1339" w:type="pct"/>
            <w:vAlign w:val="bottom"/>
          </w:tcPr>
          <w:p w14:paraId="69A29A93" w14:textId="77777777" w:rsidR="00164ACF" w:rsidRPr="00D6138F" w:rsidRDefault="00164ACF" w:rsidP="004E3DE3">
            <w:pPr>
              <w:spacing w:line="240" w:lineRule="auto"/>
              <w:ind w:left="-105"/>
              <w:rPr>
                <w:rFonts w:cs="Arial"/>
                <w:color w:val="000000" w:themeColor="text1"/>
                <w:sz w:val="18"/>
                <w:szCs w:val="18"/>
              </w:rPr>
            </w:pPr>
            <w:proofErr w:type="spellStart"/>
            <w:r w:rsidRPr="00D6138F">
              <w:rPr>
                <w:rFonts w:cs="Arial"/>
                <w:color w:val="000000" w:themeColor="text1"/>
                <w:sz w:val="18"/>
                <w:szCs w:val="18"/>
              </w:rPr>
              <w:t>Capitalised</w:t>
            </w:r>
            <w:proofErr w:type="spellEnd"/>
            <w:r w:rsidRPr="00D6138F">
              <w:rPr>
                <w:rFonts w:cs="Arial"/>
                <w:color w:val="000000" w:themeColor="text1"/>
                <w:sz w:val="18"/>
                <w:szCs w:val="18"/>
              </w:rPr>
              <w:t xml:space="preserve"> game</w:t>
            </w:r>
          </w:p>
          <w:p w14:paraId="1E10E574" w14:textId="77777777" w:rsidR="00164ACF" w:rsidRPr="00D6138F" w:rsidRDefault="00164ACF" w:rsidP="004E3DE3">
            <w:pPr>
              <w:spacing w:line="240" w:lineRule="auto"/>
              <w:ind w:left="-105"/>
              <w:rPr>
                <w:rFonts w:cs="Arial"/>
                <w:color w:val="000000" w:themeColor="text1"/>
                <w:sz w:val="18"/>
                <w:szCs w:val="18"/>
              </w:rPr>
            </w:pPr>
            <w:r w:rsidRPr="00D6138F">
              <w:rPr>
                <w:rFonts w:cs="Arial"/>
                <w:color w:val="000000" w:themeColor="text1"/>
                <w:sz w:val="18"/>
                <w:szCs w:val="18"/>
              </w:rPr>
              <w:t xml:space="preserve">   development cost</w:t>
            </w:r>
          </w:p>
        </w:tc>
        <w:tc>
          <w:tcPr>
            <w:tcW w:w="637" w:type="pct"/>
            <w:tcBorders>
              <w:top w:val="nil"/>
              <w:left w:val="nil"/>
              <w:right w:val="nil"/>
            </w:tcBorders>
            <w:shd w:val="clear" w:color="auto" w:fill="FAFAFA"/>
            <w:vAlign w:val="bottom"/>
          </w:tcPr>
          <w:p w14:paraId="093F43C6" w14:textId="0355289D" w:rsidR="00164ACF" w:rsidRPr="00D6138F" w:rsidRDefault="00BD5517" w:rsidP="004E3DE3">
            <w:pPr>
              <w:spacing w:line="240" w:lineRule="auto"/>
              <w:ind w:right="-72"/>
              <w:jc w:val="right"/>
              <w:rPr>
                <w:rFonts w:cs="Arial"/>
                <w:sz w:val="18"/>
                <w:szCs w:val="18"/>
              </w:rPr>
            </w:pPr>
            <w:r w:rsidRPr="00D6138F">
              <w:rPr>
                <w:rFonts w:cs="Arial"/>
                <w:sz w:val="18"/>
                <w:szCs w:val="18"/>
              </w:rPr>
              <w:t>-</w:t>
            </w:r>
          </w:p>
        </w:tc>
        <w:tc>
          <w:tcPr>
            <w:tcW w:w="756" w:type="pct"/>
            <w:tcBorders>
              <w:top w:val="nil"/>
              <w:left w:val="nil"/>
              <w:right w:val="nil"/>
            </w:tcBorders>
            <w:shd w:val="clear" w:color="auto" w:fill="FAFAFA"/>
            <w:vAlign w:val="bottom"/>
          </w:tcPr>
          <w:p w14:paraId="5B17B1FC" w14:textId="7503B40C" w:rsidR="00164ACF" w:rsidRPr="00D6138F" w:rsidRDefault="00BD5517" w:rsidP="004E3DE3">
            <w:pPr>
              <w:spacing w:line="240" w:lineRule="auto"/>
              <w:ind w:right="-72"/>
              <w:jc w:val="right"/>
              <w:rPr>
                <w:rFonts w:cs="Arial"/>
                <w:sz w:val="18"/>
                <w:szCs w:val="18"/>
              </w:rPr>
            </w:pPr>
            <w:r w:rsidRPr="00D6138F">
              <w:rPr>
                <w:rFonts w:cs="Arial"/>
                <w:sz w:val="18"/>
                <w:szCs w:val="18"/>
              </w:rPr>
              <w:t>-</w:t>
            </w:r>
          </w:p>
        </w:tc>
        <w:tc>
          <w:tcPr>
            <w:tcW w:w="756" w:type="pct"/>
            <w:tcBorders>
              <w:top w:val="nil"/>
              <w:left w:val="nil"/>
              <w:right w:val="nil"/>
            </w:tcBorders>
            <w:shd w:val="clear" w:color="auto" w:fill="FAFAFA"/>
            <w:vAlign w:val="bottom"/>
          </w:tcPr>
          <w:p w14:paraId="3713ED16" w14:textId="2A1F263A" w:rsidR="00164ACF" w:rsidRPr="00D6138F" w:rsidRDefault="00BD5517" w:rsidP="004E3DE3">
            <w:pPr>
              <w:spacing w:line="240" w:lineRule="auto"/>
              <w:ind w:right="-72"/>
              <w:jc w:val="right"/>
              <w:rPr>
                <w:rFonts w:cs="Arial"/>
                <w:sz w:val="18"/>
                <w:szCs w:val="18"/>
              </w:rPr>
            </w:pPr>
            <w:r w:rsidRPr="00D6138F">
              <w:rPr>
                <w:rFonts w:cs="Arial"/>
                <w:sz w:val="18"/>
                <w:szCs w:val="18"/>
              </w:rPr>
              <w:t>-</w:t>
            </w:r>
          </w:p>
        </w:tc>
        <w:tc>
          <w:tcPr>
            <w:tcW w:w="756" w:type="pct"/>
            <w:tcBorders>
              <w:top w:val="nil"/>
              <w:left w:val="nil"/>
              <w:right w:val="nil"/>
            </w:tcBorders>
            <w:shd w:val="clear" w:color="auto" w:fill="FAFAFA"/>
            <w:vAlign w:val="bottom"/>
          </w:tcPr>
          <w:p w14:paraId="127B24FC" w14:textId="3949E551" w:rsidR="00164ACF" w:rsidRPr="00D6138F" w:rsidRDefault="00BD5517" w:rsidP="004E3DE3">
            <w:pPr>
              <w:spacing w:line="240" w:lineRule="auto"/>
              <w:ind w:right="-72"/>
              <w:jc w:val="right"/>
              <w:rPr>
                <w:rFonts w:cs="Arial"/>
                <w:sz w:val="18"/>
                <w:szCs w:val="18"/>
              </w:rPr>
            </w:pPr>
            <w:r w:rsidRPr="00D6138F">
              <w:rPr>
                <w:rFonts w:cs="Arial"/>
                <w:sz w:val="18"/>
                <w:szCs w:val="18"/>
              </w:rPr>
              <w:t>23,254,288</w:t>
            </w:r>
          </w:p>
        </w:tc>
        <w:tc>
          <w:tcPr>
            <w:tcW w:w="756" w:type="pct"/>
            <w:tcBorders>
              <w:top w:val="nil"/>
              <w:left w:val="nil"/>
              <w:right w:val="nil"/>
            </w:tcBorders>
            <w:shd w:val="clear" w:color="auto" w:fill="FAFAFA"/>
            <w:vAlign w:val="bottom"/>
          </w:tcPr>
          <w:p w14:paraId="19468FAC" w14:textId="074640C7" w:rsidR="00164ACF" w:rsidRPr="00D6138F" w:rsidRDefault="00BD5517" w:rsidP="008A54D4">
            <w:pPr>
              <w:spacing w:line="240" w:lineRule="auto"/>
              <w:ind w:right="-72"/>
              <w:jc w:val="right"/>
              <w:rPr>
                <w:rFonts w:cs="Arial"/>
                <w:sz w:val="18"/>
                <w:szCs w:val="18"/>
              </w:rPr>
            </w:pPr>
            <w:r w:rsidRPr="00D6138F">
              <w:rPr>
                <w:rFonts w:cs="Arial"/>
                <w:sz w:val="18"/>
                <w:szCs w:val="18"/>
              </w:rPr>
              <w:t>23,254,288</w:t>
            </w:r>
          </w:p>
        </w:tc>
      </w:tr>
      <w:tr w:rsidR="00164ACF" w:rsidRPr="00D6138F" w14:paraId="4E4AEAAA" w14:textId="77777777" w:rsidTr="00991E40">
        <w:trPr>
          <w:trHeight w:val="31"/>
        </w:trPr>
        <w:tc>
          <w:tcPr>
            <w:tcW w:w="1339" w:type="pct"/>
            <w:vAlign w:val="bottom"/>
          </w:tcPr>
          <w:p w14:paraId="4F62C7CE" w14:textId="77777777" w:rsidR="00164ACF" w:rsidRPr="00D6138F" w:rsidRDefault="00164ACF" w:rsidP="004E3DE3">
            <w:pPr>
              <w:spacing w:line="240" w:lineRule="auto"/>
              <w:ind w:left="-105"/>
              <w:rPr>
                <w:rFonts w:cs="Arial"/>
                <w:color w:val="000000" w:themeColor="text1"/>
                <w:sz w:val="18"/>
                <w:szCs w:val="18"/>
              </w:rPr>
            </w:pPr>
            <w:r w:rsidRPr="00D6138F">
              <w:rPr>
                <w:rFonts w:cs="Arial"/>
                <w:color w:val="000000" w:themeColor="text1"/>
                <w:sz w:val="18"/>
                <w:szCs w:val="18"/>
              </w:rPr>
              <w:t>Transfer in (out)</w:t>
            </w:r>
          </w:p>
        </w:tc>
        <w:tc>
          <w:tcPr>
            <w:tcW w:w="637" w:type="pct"/>
            <w:tcBorders>
              <w:top w:val="nil"/>
              <w:left w:val="nil"/>
              <w:right w:val="nil"/>
            </w:tcBorders>
            <w:shd w:val="clear" w:color="auto" w:fill="FAFAFA"/>
          </w:tcPr>
          <w:p w14:paraId="1B980F4B" w14:textId="2D2FB835" w:rsidR="00164ACF" w:rsidRPr="00D6138F" w:rsidRDefault="00BD5517" w:rsidP="004E3DE3">
            <w:pPr>
              <w:spacing w:line="240" w:lineRule="auto"/>
              <w:ind w:right="-72"/>
              <w:jc w:val="right"/>
              <w:rPr>
                <w:rFonts w:cs="Arial"/>
                <w:sz w:val="18"/>
                <w:szCs w:val="18"/>
              </w:rPr>
            </w:pPr>
            <w:r w:rsidRPr="00D6138F">
              <w:rPr>
                <w:rFonts w:cs="Arial"/>
                <w:sz w:val="18"/>
                <w:szCs w:val="18"/>
              </w:rPr>
              <w:t>-</w:t>
            </w:r>
          </w:p>
        </w:tc>
        <w:tc>
          <w:tcPr>
            <w:tcW w:w="756" w:type="pct"/>
            <w:tcBorders>
              <w:top w:val="nil"/>
              <w:left w:val="nil"/>
              <w:right w:val="nil"/>
            </w:tcBorders>
            <w:shd w:val="clear" w:color="auto" w:fill="FAFAFA"/>
          </w:tcPr>
          <w:p w14:paraId="338F617A" w14:textId="1ABA9FA6" w:rsidR="00164ACF" w:rsidRPr="00D6138F" w:rsidRDefault="00BD5517" w:rsidP="004E3DE3">
            <w:pPr>
              <w:spacing w:line="240" w:lineRule="auto"/>
              <w:ind w:right="-72"/>
              <w:jc w:val="right"/>
              <w:rPr>
                <w:rFonts w:cs="Arial"/>
                <w:sz w:val="18"/>
                <w:szCs w:val="18"/>
              </w:rPr>
            </w:pPr>
            <w:r w:rsidRPr="00D6138F">
              <w:rPr>
                <w:rFonts w:cs="Arial"/>
                <w:sz w:val="18"/>
                <w:szCs w:val="18"/>
              </w:rPr>
              <w:t>-</w:t>
            </w:r>
          </w:p>
        </w:tc>
        <w:tc>
          <w:tcPr>
            <w:tcW w:w="756" w:type="pct"/>
            <w:tcBorders>
              <w:top w:val="nil"/>
              <w:left w:val="nil"/>
              <w:right w:val="nil"/>
            </w:tcBorders>
            <w:shd w:val="clear" w:color="auto" w:fill="FAFAFA"/>
          </w:tcPr>
          <w:p w14:paraId="1E9B45C3" w14:textId="38EB99C7" w:rsidR="00164ACF" w:rsidRPr="00D6138F" w:rsidRDefault="00BD5517" w:rsidP="004E3DE3">
            <w:pPr>
              <w:spacing w:line="240" w:lineRule="auto"/>
              <w:ind w:right="-72"/>
              <w:jc w:val="right"/>
              <w:rPr>
                <w:rFonts w:cs="Arial"/>
                <w:sz w:val="18"/>
                <w:szCs w:val="18"/>
              </w:rPr>
            </w:pPr>
            <w:r w:rsidRPr="00D6138F">
              <w:rPr>
                <w:rFonts w:cs="Arial"/>
                <w:sz w:val="18"/>
                <w:szCs w:val="18"/>
              </w:rPr>
              <w:t>10,335,978</w:t>
            </w:r>
          </w:p>
        </w:tc>
        <w:tc>
          <w:tcPr>
            <w:tcW w:w="756" w:type="pct"/>
            <w:tcBorders>
              <w:top w:val="nil"/>
              <w:left w:val="nil"/>
              <w:right w:val="nil"/>
            </w:tcBorders>
            <w:shd w:val="clear" w:color="auto" w:fill="FAFAFA"/>
          </w:tcPr>
          <w:p w14:paraId="45D00568" w14:textId="6497F7BF" w:rsidR="00164ACF" w:rsidRPr="00D6138F" w:rsidRDefault="00BD5517" w:rsidP="004E3DE3">
            <w:pPr>
              <w:spacing w:line="240" w:lineRule="auto"/>
              <w:ind w:right="-72"/>
              <w:jc w:val="right"/>
              <w:rPr>
                <w:rFonts w:cs="Arial"/>
                <w:sz w:val="18"/>
                <w:szCs w:val="18"/>
              </w:rPr>
            </w:pPr>
            <w:r w:rsidRPr="00D6138F">
              <w:rPr>
                <w:rFonts w:cs="Arial"/>
                <w:sz w:val="18"/>
                <w:szCs w:val="18"/>
              </w:rPr>
              <w:t>(10,335,978)</w:t>
            </w:r>
          </w:p>
        </w:tc>
        <w:tc>
          <w:tcPr>
            <w:tcW w:w="756" w:type="pct"/>
            <w:tcBorders>
              <w:top w:val="nil"/>
              <w:left w:val="nil"/>
              <w:right w:val="nil"/>
            </w:tcBorders>
            <w:shd w:val="clear" w:color="auto" w:fill="FAFAFA"/>
          </w:tcPr>
          <w:p w14:paraId="586C5021" w14:textId="350833DA" w:rsidR="00164ACF" w:rsidRPr="00D6138F" w:rsidRDefault="00BD5517" w:rsidP="004E3DE3">
            <w:pPr>
              <w:spacing w:line="240" w:lineRule="auto"/>
              <w:ind w:right="-72"/>
              <w:jc w:val="right"/>
              <w:rPr>
                <w:rFonts w:cs="Arial"/>
                <w:sz w:val="18"/>
                <w:szCs w:val="18"/>
              </w:rPr>
            </w:pPr>
            <w:r w:rsidRPr="00D6138F">
              <w:rPr>
                <w:rFonts w:cs="Arial"/>
                <w:sz w:val="18"/>
                <w:szCs w:val="18"/>
              </w:rPr>
              <w:t>-</w:t>
            </w:r>
          </w:p>
        </w:tc>
      </w:tr>
      <w:tr w:rsidR="00164ACF" w:rsidRPr="00D6138F" w14:paraId="4C0A6092" w14:textId="77777777" w:rsidTr="00991E40">
        <w:trPr>
          <w:trHeight w:val="31"/>
        </w:trPr>
        <w:tc>
          <w:tcPr>
            <w:tcW w:w="1339" w:type="pct"/>
            <w:vAlign w:val="bottom"/>
          </w:tcPr>
          <w:p w14:paraId="2B194C15" w14:textId="77777777" w:rsidR="00164ACF" w:rsidRPr="00D6138F" w:rsidRDefault="00164ACF" w:rsidP="004E3DE3">
            <w:pPr>
              <w:spacing w:line="240" w:lineRule="auto"/>
              <w:ind w:left="-105"/>
              <w:rPr>
                <w:rFonts w:cs="Arial"/>
                <w:color w:val="000000" w:themeColor="text1"/>
                <w:sz w:val="18"/>
                <w:szCs w:val="18"/>
              </w:rPr>
            </w:pPr>
            <w:proofErr w:type="spellStart"/>
            <w:r w:rsidRPr="00D6138F">
              <w:rPr>
                <w:rFonts w:cs="Arial"/>
                <w:color w:val="000000" w:themeColor="text1"/>
                <w:sz w:val="18"/>
                <w:szCs w:val="18"/>
                <w:shd w:val="clear" w:color="auto" w:fill="FFFFFF" w:themeFill="background1"/>
              </w:rPr>
              <w:t>Amortisation</w:t>
            </w:r>
            <w:proofErr w:type="spellEnd"/>
          </w:p>
        </w:tc>
        <w:tc>
          <w:tcPr>
            <w:tcW w:w="637" w:type="pct"/>
            <w:tcBorders>
              <w:left w:val="nil"/>
              <w:bottom w:val="single" w:sz="4" w:space="0" w:color="auto"/>
              <w:right w:val="nil"/>
            </w:tcBorders>
            <w:shd w:val="clear" w:color="auto" w:fill="FAFAFA"/>
          </w:tcPr>
          <w:p w14:paraId="048890AF" w14:textId="61DC60E5" w:rsidR="00164ACF" w:rsidRPr="00D6138F" w:rsidRDefault="00BD5517" w:rsidP="004E3DE3">
            <w:pPr>
              <w:spacing w:line="240" w:lineRule="auto"/>
              <w:ind w:right="-72"/>
              <w:jc w:val="right"/>
              <w:rPr>
                <w:rFonts w:cs="Arial"/>
                <w:sz w:val="18"/>
                <w:szCs w:val="18"/>
              </w:rPr>
            </w:pPr>
            <w:r w:rsidRPr="00D6138F">
              <w:rPr>
                <w:rFonts w:cs="Arial"/>
                <w:sz w:val="18"/>
                <w:szCs w:val="18"/>
              </w:rPr>
              <w:t>(1,253,009)</w:t>
            </w:r>
          </w:p>
        </w:tc>
        <w:tc>
          <w:tcPr>
            <w:tcW w:w="756" w:type="pct"/>
            <w:tcBorders>
              <w:left w:val="nil"/>
              <w:bottom w:val="single" w:sz="4" w:space="0" w:color="auto"/>
              <w:right w:val="nil"/>
            </w:tcBorders>
            <w:shd w:val="clear" w:color="auto" w:fill="FAFAFA"/>
          </w:tcPr>
          <w:p w14:paraId="06232EE4" w14:textId="5E7E0ABB" w:rsidR="00164ACF" w:rsidRPr="00D6138F" w:rsidRDefault="00BD5517" w:rsidP="004E3DE3">
            <w:pPr>
              <w:spacing w:line="240" w:lineRule="auto"/>
              <w:ind w:right="-72"/>
              <w:jc w:val="right"/>
              <w:rPr>
                <w:rFonts w:cs="Arial"/>
                <w:sz w:val="18"/>
                <w:szCs w:val="18"/>
              </w:rPr>
            </w:pPr>
            <w:r w:rsidRPr="00D6138F">
              <w:rPr>
                <w:rFonts w:cs="Arial"/>
                <w:sz w:val="18"/>
                <w:szCs w:val="18"/>
              </w:rPr>
              <w:t>-</w:t>
            </w:r>
          </w:p>
        </w:tc>
        <w:tc>
          <w:tcPr>
            <w:tcW w:w="756" w:type="pct"/>
            <w:tcBorders>
              <w:left w:val="nil"/>
              <w:bottom w:val="single" w:sz="4" w:space="0" w:color="auto"/>
              <w:right w:val="nil"/>
            </w:tcBorders>
            <w:shd w:val="clear" w:color="auto" w:fill="FAFAFA"/>
          </w:tcPr>
          <w:p w14:paraId="0ECAA5D7" w14:textId="201F45AF" w:rsidR="00164ACF" w:rsidRPr="00D6138F" w:rsidRDefault="00BD5517" w:rsidP="004E3DE3">
            <w:pPr>
              <w:spacing w:line="240" w:lineRule="auto"/>
              <w:ind w:right="-72"/>
              <w:jc w:val="right"/>
              <w:rPr>
                <w:rFonts w:cs="Arial"/>
                <w:sz w:val="18"/>
                <w:szCs w:val="18"/>
              </w:rPr>
            </w:pPr>
            <w:r w:rsidRPr="00D6138F">
              <w:rPr>
                <w:rFonts w:cs="Arial"/>
                <w:sz w:val="18"/>
                <w:szCs w:val="18"/>
              </w:rPr>
              <w:t>(1,069,825)</w:t>
            </w:r>
          </w:p>
        </w:tc>
        <w:tc>
          <w:tcPr>
            <w:tcW w:w="756" w:type="pct"/>
            <w:tcBorders>
              <w:left w:val="nil"/>
              <w:bottom w:val="single" w:sz="4" w:space="0" w:color="auto"/>
              <w:right w:val="nil"/>
            </w:tcBorders>
            <w:shd w:val="clear" w:color="auto" w:fill="FAFAFA"/>
          </w:tcPr>
          <w:p w14:paraId="0F48E7C0" w14:textId="68491D6A" w:rsidR="00164ACF" w:rsidRPr="00D6138F" w:rsidRDefault="00BD5517" w:rsidP="004E3DE3">
            <w:pPr>
              <w:spacing w:line="240" w:lineRule="auto"/>
              <w:ind w:right="-72"/>
              <w:jc w:val="right"/>
              <w:rPr>
                <w:rFonts w:cs="Arial"/>
                <w:sz w:val="18"/>
                <w:szCs w:val="18"/>
              </w:rPr>
            </w:pPr>
            <w:r w:rsidRPr="00D6138F">
              <w:rPr>
                <w:rFonts w:cs="Arial"/>
                <w:sz w:val="18"/>
                <w:szCs w:val="18"/>
              </w:rPr>
              <w:t>-</w:t>
            </w:r>
          </w:p>
        </w:tc>
        <w:tc>
          <w:tcPr>
            <w:tcW w:w="756" w:type="pct"/>
            <w:tcBorders>
              <w:left w:val="nil"/>
              <w:bottom w:val="single" w:sz="4" w:space="0" w:color="auto"/>
              <w:right w:val="nil"/>
            </w:tcBorders>
            <w:shd w:val="clear" w:color="auto" w:fill="FAFAFA"/>
          </w:tcPr>
          <w:p w14:paraId="7AEF5E87" w14:textId="4CAB7234" w:rsidR="00164ACF" w:rsidRPr="00D6138F" w:rsidRDefault="00BD5517" w:rsidP="004E3DE3">
            <w:pPr>
              <w:spacing w:line="240" w:lineRule="auto"/>
              <w:ind w:right="-72"/>
              <w:jc w:val="right"/>
              <w:rPr>
                <w:rFonts w:cs="Arial"/>
                <w:sz w:val="18"/>
                <w:szCs w:val="18"/>
              </w:rPr>
            </w:pPr>
            <w:r w:rsidRPr="00D6138F">
              <w:rPr>
                <w:rFonts w:cs="Arial"/>
                <w:sz w:val="18"/>
                <w:szCs w:val="18"/>
              </w:rPr>
              <w:t>(2,322,834)</w:t>
            </w:r>
          </w:p>
        </w:tc>
      </w:tr>
      <w:tr w:rsidR="00D06A16" w:rsidRPr="00D6138F" w14:paraId="53E904B9" w14:textId="77777777" w:rsidTr="00991E40">
        <w:trPr>
          <w:trHeight w:val="31"/>
        </w:trPr>
        <w:tc>
          <w:tcPr>
            <w:tcW w:w="1339" w:type="pct"/>
            <w:vAlign w:val="bottom"/>
          </w:tcPr>
          <w:p w14:paraId="4527A0DF" w14:textId="77777777" w:rsidR="00D06A16" w:rsidRPr="00D6138F" w:rsidRDefault="00D06A16" w:rsidP="004E3DE3">
            <w:pPr>
              <w:tabs>
                <w:tab w:val="left" w:pos="1134"/>
                <w:tab w:val="left" w:pos="1276"/>
                <w:tab w:val="center" w:pos="3402"/>
                <w:tab w:val="center" w:pos="4536"/>
                <w:tab w:val="center" w:pos="5670"/>
                <w:tab w:val="center" w:pos="6804"/>
                <w:tab w:val="right" w:pos="7655"/>
              </w:tabs>
              <w:spacing w:line="240" w:lineRule="auto"/>
              <w:ind w:left="-105" w:right="-128"/>
              <w:rPr>
                <w:rFonts w:cs="Arial"/>
                <w:b/>
                <w:bCs/>
                <w:color w:val="000000" w:themeColor="text1"/>
                <w:sz w:val="18"/>
                <w:szCs w:val="18"/>
                <w:shd w:val="clear" w:color="auto" w:fill="FFFFFF" w:themeFill="background1"/>
              </w:rPr>
            </w:pPr>
          </w:p>
        </w:tc>
        <w:tc>
          <w:tcPr>
            <w:tcW w:w="637" w:type="pct"/>
            <w:tcBorders>
              <w:top w:val="single" w:sz="4" w:space="0" w:color="auto"/>
            </w:tcBorders>
            <w:shd w:val="clear" w:color="auto" w:fill="FAFAFA"/>
            <w:vAlign w:val="bottom"/>
          </w:tcPr>
          <w:p w14:paraId="1C537111" w14:textId="77777777" w:rsidR="00D06A16" w:rsidRPr="00D6138F" w:rsidRDefault="00D06A16" w:rsidP="004E3DE3">
            <w:pPr>
              <w:spacing w:line="240" w:lineRule="auto"/>
              <w:ind w:right="-72"/>
              <w:jc w:val="right"/>
              <w:rPr>
                <w:rFonts w:cs="Arial"/>
                <w:sz w:val="18"/>
                <w:szCs w:val="18"/>
              </w:rPr>
            </w:pPr>
          </w:p>
        </w:tc>
        <w:tc>
          <w:tcPr>
            <w:tcW w:w="756" w:type="pct"/>
            <w:tcBorders>
              <w:top w:val="single" w:sz="4" w:space="0" w:color="auto"/>
            </w:tcBorders>
            <w:shd w:val="clear" w:color="auto" w:fill="FAFAFA"/>
            <w:vAlign w:val="bottom"/>
          </w:tcPr>
          <w:p w14:paraId="48255BC9" w14:textId="77777777" w:rsidR="00D06A16" w:rsidRPr="00D6138F" w:rsidRDefault="00D06A16" w:rsidP="004E3DE3">
            <w:pPr>
              <w:spacing w:line="240" w:lineRule="auto"/>
              <w:ind w:right="-72"/>
              <w:jc w:val="right"/>
              <w:rPr>
                <w:rFonts w:cs="Arial"/>
                <w:sz w:val="18"/>
                <w:szCs w:val="18"/>
              </w:rPr>
            </w:pPr>
          </w:p>
        </w:tc>
        <w:tc>
          <w:tcPr>
            <w:tcW w:w="756" w:type="pct"/>
            <w:tcBorders>
              <w:top w:val="single" w:sz="4" w:space="0" w:color="auto"/>
            </w:tcBorders>
            <w:shd w:val="clear" w:color="auto" w:fill="FAFAFA"/>
          </w:tcPr>
          <w:p w14:paraId="5C3F1A37" w14:textId="77777777" w:rsidR="00D06A16" w:rsidRPr="00D6138F" w:rsidRDefault="00D06A16" w:rsidP="004E3DE3">
            <w:pPr>
              <w:spacing w:line="240" w:lineRule="auto"/>
              <w:ind w:right="-72"/>
              <w:jc w:val="right"/>
              <w:rPr>
                <w:rFonts w:cs="Arial"/>
                <w:sz w:val="18"/>
                <w:szCs w:val="18"/>
              </w:rPr>
            </w:pPr>
          </w:p>
        </w:tc>
        <w:tc>
          <w:tcPr>
            <w:tcW w:w="756" w:type="pct"/>
            <w:tcBorders>
              <w:top w:val="single" w:sz="4" w:space="0" w:color="auto"/>
            </w:tcBorders>
            <w:shd w:val="clear" w:color="auto" w:fill="FAFAFA"/>
          </w:tcPr>
          <w:p w14:paraId="7BDD94E8" w14:textId="77777777" w:rsidR="00D06A16" w:rsidRPr="00D6138F" w:rsidRDefault="00D06A16" w:rsidP="004E3DE3">
            <w:pPr>
              <w:spacing w:line="240" w:lineRule="auto"/>
              <w:ind w:right="-72"/>
              <w:jc w:val="right"/>
              <w:rPr>
                <w:rFonts w:cs="Arial"/>
                <w:sz w:val="18"/>
                <w:szCs w:val="18"/>
              </w:rPr>
            </w:pPr>
          </w:p>
        </w:tc>
        <w:tc>
          <w:tcPr>
            <w:tcW w:w="756" w:type="pct"/>
            <w:tcBorders>
              <w:top w:val="single" w:sz="4" w:space="0" w:color="auto"/>
            </w:tcBorders>
            <w:shd w:val="clear" w:color="auto" w:fill="FAFAFA"/>
            <w:vAlign w:val="bottom"/>
          </w:tcPr>
          <w:p w14:paraId="7EA67BD1" w14:textId="77777777" w:rsidR="00D06A16" w:rsidRPr="00D6138F" w:rsidRDefault="00D06A16" w:rsidP="004E3DE3">
            <w:pPr>
              <w:spacing w:line="240" w:lineRule="auto"/>
              <w:ind w:right="-72"/>
              <w:jc w:val="right"/>
              <w:rPr>
                <w:rFonts w:cs="Arial"/>
                <w:sz w:val="18"/>
                <w:szCs w:val="18"/>
              </w:rPr>
            </w:pPr>
          </w:p>
        </w:tc>
      </w:tr>
      <w:tr w:rsidR="00164ACF" w:rsidRPr="00D6138F" w14:paraId="0AEE8073" w14:textId="77777777" w:rsidTr="00991E40">
        <w:trPr>
          <w:trHeight w:val="31"/>
        </w:trPr>
        <w:tc>
          <w:tcPr>
            <w:tcW w:w="1339" w:type="pct"/>
            <w:vAlign w:val="bottom"/>
          </w:tcPr>
          <w:p w14:paraId="2D671A87" w14:textId="77777777" w:rsidR="00164ACF" w:rsidRPr="00D6138F" w:rsidRDefault="00164ACF" w:rsidP="004E3DE3">
            <w:pPr>
              <w:pStyle w:val="Header"/>
              <w:tabs>
                <w:tab w:val="clear" w:pos="4153"/>
                <w:tab w:val="clear" w:pos="8306"/>
              </w:tabs>
              <w:spacing w:line="240" w:lineRule="auto"/>
              <w:ind w:left="-105"/>
              <w:rPr>
                <w:rFonts w:cs="Arial"/>
                <w:b/>
                <w:bCs/>
                <w:color w:val="000000" w:themeColor="text1"/>
                <w:sz w:val="18"/>
                <w:szCs w:val="18"/>
                <w:shd w:val="clear" w:color="auto" w:fill="FFFFFF" w:themeFill="background1"/>
              </w:rPr>
            </w:pPr>
            <w:r w:rsidRPr="00D6138F">
              <w:rPr>
                <w:rFonts w:cs="Arial"/>
                <w:color w:val="000000" w:themeColor="text1"/>
                <w:sz w:val="18"/>
                <w:szCs w:val="18"/>
                <w:shd w:val="clear" w:color="auto" w:fill="FFFFFF" w:themeFill="background1"/>
              </w:rPr>
              <w:t>Closing book amount, net</w:t>
            </w:r>
          </w:p>
        </w:tc>
        <w:tc>
          <w:tcPr>
            <w:tcW w:w="637" w:type="pct"/>
            <w:tcBorders>
              <w:bottom w:val="single" w:sz="4" w:space="0" w:color="auto"/>
            </w:tcBorders>
            <w:shd w:val="clear" w:color="auto" w:fill="FAFAFA"/>
          </w:tcPr>
          <w:p w14:paraId="67718768" w14:textId="45DDBCE2" w:rsidR="00164ACF" w:rsidRPr="00D6138F" w:rsidRDefault="00EE5E1F" w:rsidP="004E3DE3">
            <w:pPr>
              <w:spacing w:line="240" w:lineRule="auto"/>
              <w:ind w:right="-72"/>
              <w:jc w:val="right"/>
              <w:rPr>
                <w:rFonts w:cs="Arial"/>
                <w:sz w:val="18"/>
                <w:szCs w:val="18"/>
              </w:rPr>
            </w:pPr>
            <w:r w:rsidRPr="00D6138F">
              <w:rPr>
                <w:rFonts w:cs="Arial"/>
                <w:sz w:val="18"/>
                <w:szCs w:val="18"/>
              </w:rPr>
              <w:t>8,352,172</w:t>
            </w:r>
          </w:p>
        </w:tc>
        <w:tc>
          <w:tcPr>
            <w:tcW w:w="756" w:type="pct"/>
            <w:tcBorders>
              <w:top w:val="nil"/>
              <w:left w:val="nil"/>
              <w:bottom w:val="single" w:sz="4" w:space="0" w:color="auto"/>
              <w:right w:val="nil"/>
            </w:tcBorders>
            <w:shd w:val="clear" w:color="auto" w:fill="FAFAFA"/>
          </w:tcPr>
          <w:p w14:paraId="09647CDF" w14:textId="1119B0ED" w:rsidR="00164ACF" w:rsidRPr="00D6138F" w:rsidRDefault="00EE5E1F" w:rsidP="004E3DE3">
            <w:pPr>
              <w:spacing w:line="240" w:lineRule="auto"/>
              <w:ind w:right="-72"/>
              <w:jc w:val="right"/>
              <w:rPr>
                <w:rFonts w:cs="Arial"/>
                <w:sz w:val="18"/>
                <w:szCs w:val="18"/>
              </w:rPr>
            </w:pPr>
            <w:r w:rsidRPr="00D6138F">
              <w:rPr>
                <w:rFonts w:cs="Arial"/>
                <w:sz w:val="18"/>
                <w:szCs w:val="18"/>
              </w:rPr>
              <w:t>3,246,926</w:t>
            </w:r>
          </w:p>
        </w:tc>
        <w:tc>
          <w:tcPr>
            <w:tcW w:w="756" w:type="pct"/>
            <w:tcBorders>
              <w:top w:val="nil"/>
              <w:left w:val="nil"/>
              <w:bottom w:val="single" w:sz="4" w:space="0" w:color="auto"/>
              <w:right w:val="nil"/>
            </w:tcBorders>
            <w:shd w:val="clear" w:color="auto" w:fill="FAFAFA"/>
          </w:tcPr>
          <w:p w14:paraId="6F17338D" w14:textId="3A399C05" w:rsidR="00164ACF" w:rsidRPr="00D6138F" w:rsidRDefault="00EE5E1F" w:rsidP="004E3DE3">
            <w:pPr>
              <w:spacing w:line="240" w:lineRule="auto"/>
              <w:ind w:right="-72"/>
              <w:jc w:val="right"/>
              <w:rPr>
                <w:rFonts w:cs="Arial"/>
                <w:sz w:val="18"/>
                <w:szCs w:val="18"/>
              </w:rPr>
            </w:pPr>
            <w:r w:rsidRPr="00D6138F">
              <w:rPr>
                <w:rFonts w:cs="Arial"/>
                <w:sz w:val="18"/>
                <w:szCs w:val="18"/>
              </w:rPr>
              <w:t>9,266,153</w:t>
            </w:r>
          </w:p>
        </w:tc>
        <w:tc>
          <w:tcPr>
            <w:tcW w:w="756" w:type="pct"/>
            <w:tcBorders>
              <w:top w:val="nil"/>
              <w:left w:val="nil"/>
              <w:bottom w:val="single" w:sz="4" w:space="0" w:color="auto"/>
              <w:right w:val="nil"/>
            </w:tcBorders>
            <w:shd w:val="clear" w:color="auto" w:fill="FAFAFA"/>
          </w:tcPr>
          <w:p w14:paraId="68219F6E" w14:textId="4EB8DDF5" w:rsidR="00164ACF" w:rsidRPr="00D6138F" w:rsidRDefault="00EE5E1F" w:rsidP="004E3DE3">
            <w:pPr>
              <w:spacing w:line="240" w:lineRule="auto"/>
              <w:ind w:right="-72"/>
              <w:jc w:val="right"/>
              <w:rPr>
                <w:rFonts w:cs="Arial"/>
                <w:sz w:val="18"/>
                <w:szCs w:val="18"/>
              </w:rPr>
            </w:pPr>
            <w:r w:rsidRPr="00D6138F">
              <w:rPr>
                <w:rFonts w:cs="Arial"/>
                <w:sz w:val="18"/>
                <w:szCs w:val="18"/>
              </w:rPr>
              <w:t>20,698,236</w:t>
            </w:r>
          </w:p>
        </w:tc>
        <w:tc>
          <w:tcPr>
            <w:tcW w:w="756" w:type="pct"/>
            <w:tcBorders>
              <w:top w:val="nil"/>
              <w:left w:val="nil"/>
              <w:bottom w:val="single" w:sz="4" w:space="0" w:color="auto"/>
              <w:right w:val="nil"/>
            </w:tcBorders>
            <w:shd w:val="clear" w:color="auto" w:fill="FAFAFA"/>
          </w:tcPr>
          <w:p w14:paraId="6CEE3EDC" w14:textId="55AA7A2C" w:rsidR="00164ACF" w:rsidRPr="00D6138F" w:rsidRDefault="00EE5E1F" w:rsidP="004E3DE3">
            <w:pPr>
              <w:spacing w:line="240" w:lineRule="auto"/>
              <w:ind w:right="-72"/>
              <w:jc w:val="right"/>
              <w:rPr>
                <w:rFonts w:cs="Arial"/>
                <w:sz w:val="18"/>
                <w:szCs w:val="18"/>
              </w:rPr>
            </w:pPr>
            <w:r w:rsidRPr="00D6138F">
              <w:rPr>
                <w:rFonts w:cs="Arial"/>
                <w:sz w:val="18"/>
                <w:szCs w:val="18"/>
              </w:rPr>
              <w:t>41,563,487</w:t>
            </w:r>
          </w:p>
        </w:tc>
      </w:tr>
    </w:tbl>
    <w:p w14:paraId="0A7727D1" w14:textId="41F4A7BC" w:rsidR="004E3DE3" w:rsidRPr="00D6138F" w:rsidRDefault="004E3DE3" w:rsidP="006F4985">
      <w:pPr>
        <w:spacing w:line="240" w:lineRule="auto"/>
        <w:rPr>
          <w:rFonts w:eastAsia="Angsana New" w:cs="Arial"/>
          <w:color w:val="000000" w:themeColor="text1"/>
        </w:rPr>
      </w:pPr>
    </w:p>
    <w:p w14:paraId="61D3A838" w14:textId="77777777" w:rsidR="006F4985" w:rsidRPr="00D6138F" w:rsidRDefault="006F4985" w:rsidP="006F498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D6138F" w14:paraId="091FC461" w14:textId="77777777" w:rsidTr="00CD308E">
        <w:trPr>
          <w:trHeight w:val="386"/>
        </w:trPr>
        <w:tc>
          <w:tcPr>
            <w:tcW w:w="9031" w:type="dxa"/>
            <w:shd w:val="clear" w:color="auto" w:fill="FFA543"/>
            <w:vAlign w:val="center"/>
          </w:tcPr>
          <w:p w14:paraId="28B6D540" w14:textId="7A68D746" w:rsidR="00B7667D" w:rsidRPr="00D6138F" w:rsidRDefault="0060116B"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726727" w:rsidRPr="00D6138F">
              <w:rPr>
                <w:rFonts w:eastAsia="Arial Unicode MS" w:cs="Arial"/>
                <w:b/>
                <w:bCs/>
                <w:color w:val="FFFFFF" w:themeColor="background1"/>
              </w:rPr>
              <w:t>2</w:t>
            </w:r>
            <w:r w:rsidRPr="00D6138F">
              <w:rPr>
                <w:rFonts w:eastAsia="Arial Unicode MS" w:cs="Arial"/>
                <w:b/>
                <w:bCs/>
                <w:color w:val="FFFFFF" w:themeColor="background1"/>
              </w:rPr>
              <w:tab/>
              <w:t>Trade and other payables</w:t>
            </w:r>
          </w:p>
        </w:tc>
      </w:tr>
    </w:tbl>
    <w:p w14:paraId="22BD85B2" w14:textId="77777777" w:rsidR="00D975DE" w:rsidRPr="00D6138F" w:rsidRDefault="00D975DE" w:rsidP="004E3DE3">
      <w:pPr>
        <w:spacing w:line="240" w:lineRule="auto"/>
        <w:rPr>
          <w:rFonts w:eastAsia="Angsana New" w:cs="Arial"/>
          <w:color w:val="000000" w:themeColor="text1"/>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5"/>
        <w:gridCol w:w="1584"/>
        <w:gridCol w:w="1584"/>
      </w:tblGrid>
      <w:tr w:rsidR="006A075E" w:rsidRPr="00D6138F" w14:paraId="0FA2846C" w14:textId="77777777" w:rsidTr="008326E7">
        <w:tc>
          <w:tcPr>
            <w:tcW w:w="5875" w:type="dxa"/>
          </w:tcPr>
          <w:p w14:paraId="5BBEC9F1" w14:textId="77777777" w:rsidR="005D0F2A" w:rsidRPr="00D6138F" w:rsidRDefault="005D0F2A"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14:paraId="4155F8F1" w14:textId="77777777" w:rsidR="005D0F2A" w:rsidRPr="00D6138F" w:rsidRDefault="000C5407" w:rsidP="00D6138F">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14:paraId="1A3C1FF4" w14:textId="77777777" w:rsidR="005D0F2A" w:rsidRPr="00D6138F" w:rsidRDefault="005D0F2A" w:rsidP="00D6138F">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(Audited)</w:t>
            </w:r>
          </w:p>
        </w:tc>
      </w:tr>
      <w:tr w:rsidR="00C82B96" w:rsidRPr="00D6138F" w14:paraId="1C8366E9" w14:textId="77777777" w:rsidTr="008326E7">
        <w:tc>
          <w:tcPr>
            <w:tcW w:w="5875" w:type="dxa"/>
          </w:tcPr>
          <w:p w14:paraId="68BEE039" w14:textId="77777777" w:rsidR="00C82B96" w:rsidRPr="00D6138F" w:rsidRDefault="00C82B96"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14:paraId="7DACE55C" w14:textId="05772A64" w:rsidR="00C82B96" w:rsidRPr="00D6138F" w:rsidRDefault="00BA14EA" w:rsidP="00D6138F">
            <w:pPr>
              <w:spacing w:line="240" w:lineRule="auto"/>
              <w:ind w:right="-72"/>
              <w:jc w:val="right"/>
              <w:rPr>
                <w:rFonts w:cs="Arial"/>
                <w:b/>
                <w:bCs/>
                <w:color w:val="000000" w:themeColor="text1"/>
              </w:rPr>
            </w:pPr>
            <w:r w:rsidRPr="00D6138F">
              <w:rPr>
                <w:rFonts w:cs="Arial"/>
                <w:b/>
                <w:bCs/>
                <w:color w:val="000000" w:themeColor="text1"/>
              </w:rPr>
              <w:t xml:space="preserve">30 </w:t>
            </w:r>
            <w:r w:rsidR="00571D63" w:rsidRPr="00D6138F">
              <w:rPr>
                <w:rFonts w:cs="Arial"/>
                <w:b/>
                <w:bCs/>
                <w:color w:val="000000" w:themeColor="text1"/>
              </w:rPr>
              <w:t>September</w:t>
            </w:r>
          </w:p>
        </w:tc>
        <w:tc>
          <w:tcPr>
            <w:tcW w:w="1584" w:type="dxa"/>
            <w:shd w:val="clear" w:color="auto" w:fill="auto"/>
            <w:vAlign w:val="bottom"/>
          </w:tcPr>
          <w:p w14:paraId="6CE807E2" w14:textId="77777777" w:rsidR="00C82B96" w:rsidRPr="00D6138F" w:rsidRDefault="00C82B96" w:rsidP="00D6138F">
            <w:pPr>
              <w:spacing w:line="240" w:lineRule="auto"/>
              <w:ind w:right="-72"/>
              <w:jc w:val="right"/>
              <w:rPr>
                <w:rFonts w:cs="Arial"/>
                <w:b/>
                <w:bCs/>
                <w:color w:val="000000" w:themeColor="text1"/>
              </w:rPr>
            </w:pPr>
            <w:r w:rsidRPr="00D6138F">
              <w:rPr>
                <w:rFonts w:cs="Arial"/>
                <w:b/>
                <w:bCs/>
                <w:color w:val="000000" w:themeColor="text1"/>
              </w:rPr>
              <w:t>31 December</w:t>
            </w:r>
          </w:p>
        </w:tc>
      </w:tr>
      <w:tr w:rsidR="006A075E" w:rsidRPr="00D6138F" w14:paraId="16F2CD84" w14:textId="77777777" w:rsidTr="008326E7">
        <w:tc>
          <w:tcPr>
            <w:tcW w:w="5875" w:type="dxa"/>
          </w:tcPr>
          <w:p w14:paraId="780FAB38" w14:textId="77777777" w:rsidR="008E4F01" w:rsidRPr="00D6138F" w:rsidRDefault="008E4F01"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14:paraId="0C28747D" w14:textId="77777777" w:rsidR="008E4F01" w:rsidRPr="00D6138F" w:rsidRDefault="00712354" w:rsidP="00D6138F">
            <w:pPr>
              <w:spacing w:line="240" w:lineRule="auto"/>
              <w:ind w:right="-72"/>
              <w:jc w:val="right"/>
              <w:rPr>
                <w:rFonts w:cs="Arial"/>
                <w:b/>
                <w:bCs/>
                <w:color w:val="000000" w:themeColor="text1"/>
              </w:rPr>
            </w:pPr>
            <w:r w:rsidRPr="00D6138F">
              <w:rPr>
                <w:rFonts w:cs="Arial"/>
                <w:b/>
                <w:bCs/>
                <w:color w:val="000000" w:themeColor="text1"/>
              </w:rPr>
              <w:t>2021</w:t>
            </w:r>
          </w:p>
        </w:tc>
        <w:tc>
          <w:tcPr>
            <w:tcW w:w="1584" w:type="dxa"/>
            <w:shd w:val="clear" w:color="auto" w:fill="auto"/>
            <w:vAlign w:val="bottom"/>
          </w:tcPr>
          <w:p w14:paraId="07099DAE" w14:textId="77777777" w:rsidR="008E4F01" w:rsidRPr="00D6138F" w:rsidRDefault="00712354" w:rsidP="00D6138F">
            <w:pPr>
              <w:spacing w:line="240" w:lineRule="auto"/>
              <w:ind w:right="-72"/>
              <w:jc w:val="right"/>
              <w:rPr>
                <w:rFonts w:cs="Arial"/>
                <w:b/>
                <w:bCs/>
                <w:color w:val="000000" w:themeColor="text1"/>
              </w:rPr>
            </w:pPr>
            <w:r w:rsidRPr="00D6138F">
              <w:rPr>
                <w:rFonts w:cs="Arial"/>
                <w:b/>
                <w:bCs/>
                <w:color w:val="000000" w:themeColor="text1"/>
              </w:rPr>
              <w:t>2020</w:t>
            </w:r>
          </w:p>
        </w:tc>
      </w:tr>
      <w:tr w:rsidR="006A075E" w:rsidRPr="00D6138F" w14:paraId="1BE747B0" w14:textId="77777777" w:rsidTr="008326E7">
        <w:tc>
          <w:tcPr>
            <w:tcW w:w="5875" w:type="dxa"/>
          </w:tcPr>
          <w:p w14:paraId="7BC3085B" w14:textId="77777777" w:rsidR="008E4F01" w:rsidRPr="00D6138F" w:rsidRDefault="008E4F01"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14:paraId="04248F3C" w14:textId="77777777" w:rsidR="008E4F01" w:rsidRPr="00D6138F" w:rsidRDefault="008E4F01" w:rsidP="00D6138F">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1584" w:type="dxa"/>
            <w:tcBorders>
              <w:bottom w:val="single" w:sz="4" w:space="0" w:color="auto"/>
            </w:tcBorders>
            <w:shd w:val="clear" w:color="auto" w:fill="auto"/>
            <w:vAlign w:val="bottom"/>
          </w:tcPr>
          <w:p w14:paraId="0997B429" w14:textId="77777777" w:rsidR="008E4F01" w:rsidRPr="00D6138F" w:rsidRDefault="008E4F01" w:rsidP="00D6138F">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6A075E" w:rsidRPr="00D6138F" w14:paraId="7DA5D9F9" w14:textId="77777777" w:rsidTr="00C82B96">
        <w:trPr>
          <w:trHeight w:val="64"/>
        </w:trPr>
        <w:tc>
          <w:tcPr>
            <w:tcW w:w="5875" w:type="dxa"/>
          </w:tcPr>
          <w:p w14:paraId="12B5E6A9" w14:textId="77777777" w:rsidR="008E4F01" w:rsidRPr="00D6138F" w:rsidRDefault="008E4F01"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14:paraId="675E8BF4" w14:textId="77777777" w:rsidR="008E4F01" w:rsidRPr="00D6138F" w:rsidRDefault="008E4F01" w:rsidP="00D6138F">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14:paraId="312BF013" w14:textId="77777777" w:rsidR="008E4F01" w:rsidRPr="00D6138F" w:rsidRDefault="008E4F01" w:rsidP="00D6138F">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8C4E1B" w:rsidRPr="00D6138F" w14:paraId="6080D988" w14:textId="77777777" w:rsidTr="0019464C">
        <w:tc>
          <w:tcPr>
            <w:tcW w:w="5875" w:type="dxa"/>
            <w:vAlign w:val="bottom"/>
          </w:tcPr>
          <w:p w14:paraId="5EA813D3" w14:textId="77777777" w:rsidR="008C4E1B" w:rsidRPr="00D6138F" w:rsidRDefault="008C4E1B" w:rsidP="004E3DE3">
            <w:pPr>
              <w:spacing w:line="240" w:lineRule="auto"/>
              <w:ind w:left="-105"/>
              <w:rPr>
                <w:rFonts w:cs="Arial"/>
                <w:snapToGrid w:val="0"/>
                <w:color w:val="000000" w:themeColor="text1"/>
                <w:lang w:val="en-GB" w:eastAsia="th-TH"/>
              </w:rPr>
            </w:pPr>
            <w:r w:rsidRPr="00D6138F">
              <w:rPr>
                <w:rFonts w:cs="Arial"/>
                <w:snapToGrid w:val="0"/>
                <w:color w:val="000000" w:themeColor="text1"/>
                <w:lang w:eastAsia="th-TH"/>
              </w:rPr>
              <w:t>Accrued expenses</w:t>
            </w:r>
          </w:p>
        </w:tc>
        <w:tc>
          <w:tcPr>
            <w:tcW w:w="1584" w:type="dxa"/>
            <w:shd w:val="clear" w:color="auto" w:fill="FAFAFA"/>
          </w:tcPr>
          <w:p w14:paraId="710D74EB" w14:textId="03935FF0" w:rsidR="008C4E1B" w:rsidRPr="00D6138F" w:rsidRDefault="00573C1B" w:rsidP="00D6138F">
            <w:pPr>
              <w:spacing w:line="240" w:lineRule="auto"/>
              <w:ind w:right="-72"/>
              <w:jc w:val="right"/>
              <w:rPr>
                <w:rFonts w:cs="Arial"/>
              </w:rPr>
            </w:pPr>
            <w:r w:rsidRPr="00D6138F">
              <w:rPr>
                <w:rFonts w:cs="Arial"/>
              </w:rPr>
              <w:t>16,</w:t>
            </w:r>
            <w:r w:rsidR="00BA5A4B" w:rsidRPr="00D6138F">
              <w:rPr>
                <w:rFonts w:cs="Arial"/>
              </w:rPr>
              <w:t>8</w:t>
            </w:r>
            <w:r w:rsidRPr="00D6138F">
              <w:rPr>
                <w:rFonts w:cs="Arial"/>
              </w:rPr>
              <w:t>6</w:t>
            </w:r>
            <w:r w:rsidR="00BA5A4B" w:rsidRPr="00D6138F">
              <w:rPr>
                <w:rFonts w:cs="Arial"/>
              </w:rPr>
              <w:t>1</w:t>
            </w:r>
            <w:r w:rsidRPr="00D6138F">
              <w:rPr>
                <w:rFonts w:cs="Arial"/>
              </w:rPr>
              <w:t>,</w:t>
            </w:r>
            <w:r w:rsidR="00BA5A4B" w:rsidRPr="00D6138F">
              <w:rPr>
                <w:rFonts w:cs="Arial"/>
              </w:rPr>
              <w:t>017</w:t>
            </w:r>
          </w:p>
        </w:tc>
        <w:tc>
          <w:tcPr>
            <w:tcW w:w="1584" w:type="dxa"/>
            <w:shd w:val="clear" w:color="auto" w:fill="auto"/>
            <w:vAlign w:val="bottom"/>
          </w:tcPr>
          <w:p w14:paraId="2C4B5176" w14:textId="77777777" w:rsidR="008C4E1B" w:rsidRPr="00D6138F" w:rsidRDefault="008C4E1B" w:rsidP="00D6138F">
            <w:pPr>
              <w:pStyle w:val="a0"/>
              <w:ind w:right="-72"/>
              <w:jc w:val="right"/>
              <w:rPr>
                <w:rFonts w:cs="Arial"/>
                <w:b w:val="0"/>
                <w:bCs w:val="0"/>
                <w:color w:val="000000" w:themeColor="text1"/>
                <w:sz w:val="20"/>
                <w:szCs w:val="20"/>
              </w:rPr>
            </w:pPr>
            <w:r w:rsidRPr="00D6138F">
              <w:rPr>
                <w:rFonts w:cs="Arial"/>
                <w:b w:val="0"/>
                <w:bCs w:val="0"/>
                <w:color w:val="000000" w:themeColor="text1"/>
                <w:sz w:val="20"/>
                <w:szCs w:val="20"/>
              </w:rPr>
              <w:t>10,619,209</w:t>
            </w:r>
          </w:p>
        </w:tc>
      </w:tr>
      <w:tr w:rsidR="008C4E1B" w:rsidRPr="00D6138F" w14:paraId="195C67BA" w14:textId="77777777" w:rsidTr="0019464C">
        <w:tc>
          <w:tcPr>
            <w:tcW w:w="5875" w:type="dxa"/>
            <w:vAlign w:val="bottom"/>
          </w:tcPr>
          <w:p w14:paraId="4A26230D" w14:textId="77777777" w:rsidR="008C4E1B" w:rsidRPr="00D6138F" w:rsidRDefault="008C4E1B" w:rsidP="004E3DE3">
            <w:pPr>
              <w:spacing w:line="240" w:lineRule="auto"/>
              <w:ind w:left="-105"/>
              <w:rPr>
                <w:rFonts w:cs="Arial"/>
                <w:color w:val="000000" w:themeColor="text1"/>
              </w:rPr>
            </w:pPr>
            <w:r w:rsidRPr="00D6138F">
              <w:rPr>
                <w:rFonts w:cs="Arial"/>
                <w:snapToGrid w:val="0"/>
                <w:color w:val="000000" w:themeColor="text1"/>
                <w:lang w:eastAsia="th-TH"/>
              </w:rPr>
              <w:t>Trade payables</w:t>
            </w:r>
          </w:p>
        </w:tc>
        <w:tc>
          <w:tcPr>
            <w:tcW w:w="1584" w:type="dxa"/>
            <w:shd w:val="clear" w:color="auto" w:fill="FAFAFA"/>
          </w:tcPr>
          <w:p w14:paraId="341B9219" w14:textId="213DE682" w:rsidR="008C4E1B" w:rsidRPr="00D6138F" w:rsidRDefault="00573C1B" w:rsidP="00D6138F">
            <w:pPr>
              <w:spacing w:line="240" w:lineRule="auto"/>
              <w:ind w:right="-72"/>
              <w:jc w:val="right"/>
              <w:rPr>
                <w:rFonts w:cs="Arial"/>
              </w:rPr>
            </w:pPr>
            <w:r w:rsidRPr="00D6138F">
              <w:rPr>
                <w:rFonts w:cs="Arial"/>
              </w:rPr>
              <w:t>466,627</w:t>
            </w:r>
          </w:p>
        </w:tc>
        <w:tc>
          <w:tcPr>
            <w:tcW w:w="1584" w:type="dxa"/>
            <w:shd w:val="clear" w:color="auto" w:fill="auto"/>
            <w:vAlign w:val="bottom"/>
          </w:tcPr>
          <w:p w14:paraId="20C0A3E6" w14:textId="77777777" w:rsidR="008C4E1B" w:rsidRPr="00D6138F" w:rsidRDefault="008C4E1B" w:rsidP="00D6138F">
            <w:pPr>
              <w:pStyle w:val="a0"/>
              <w:ind w:right="-72"/>
              <w:jc w:val="right"/>
              <w:rPr>
                <w:rFonts w:cs="Arial"/>
                <w:b w:val="0"/>
                <w:bCs w:val="0"/>
                <w:color w:val="000000" w:themeColor="text1"/>
                <w:sz w:val="20"/>
                <w:szCs w:val="20"/>
              </w:rPr>
            </w:pPr>
            <w:r w:rsidRPr="00D6138F">
              <w:rPr>
                <w:rFonts w:cs="Arial"/>
                <w:b w:val="0"/>
                <w:bCs w:val="0"/>
                <w:color w:val="000000" w:themeColor="text1"/>
                <w:sz w:val="20"/>
                <w:szCs w:val="20"/>
              </w:rPr>
              <w:t>77,575</w:t>
            </w:r>
          </w:p>
        </w:tc>
      </w:tr>
      <w:tr w:rsidR="008C4E1B" w:rsidRPr="00D6138F" w14:paraId="7CF17F45" w14:textId="77777777" w:rsidTr="0019464C">
        <w:tc>
          <w:tcPr>
            <w:tcW w:w="5875" w:type="dxa"/>
            <w:vAlign w:val="bottom"/>
          </w:tcPr>
          <w:p w14:paraId="090414C1" w14:textId="77777777" w:rsidR="008C4E1B" w:rsidRPr="00D6138F" w:rsidRDefault="008C4E1B" w:rsidP="004E3DE3">
            <w:pPr>
              <w:spacing w:line="240" w:lineRule="auto"/>
              <w:ind w:left="-105"/>
              <w:rPr>
                <w:rFonts w:cs="Arial"/>
                <w:snapToGrid w:val="0"/>
                <w:color w:val="000000" w:themeColor="text1"/>
                <w:lang w:eastAsia="th-TH"/>
              </w:rPr>
            </w:pPr>
            <w:r w:rsidRPr="00D6138F">
              <w:rPr>
                <w:rFonts w:cs="Arial"/>
                <w:color w:val="000000" w:themeColor="text1"/>
              </w:rPr>
              <w:t>Other payables</w:t>
            </w:r>
          </w:p>
        </w:tc>
        <w:tc>
          <w:tcPr>
            <w:tcW w:w="1584" w:type="dxa"/>
            <w:shd w:val="clear" w:color="auto" w:fill="FAFAFA"/>
          </w:tcPr>
          <w:p w14:paraId="7C9CDCD8" w14:textId="3442C6BF" w:rsidR="008C4E1B" w:rsidRPr="00D6138F" w:rsidRDefault="00573C1B" w:rsidP="00D6138F">
            <w:pPr>
              <w:spacing w:line="240" w:lineRule="auto"/>
              <w:ind w:right="-72"/>
              <w:jc w:val="right"/>
              <w:rPr>
                <w:rFonts w:cs="Arial"/>
              </w:rPr>
            </w:pPr>
            <w:r w:rsidRPr="00D6138F">
              <w:rPr>
                <w:rFonts w:cs="Arial"/>
              </w:rPr>
              <w:t>160,048</w:t>
            </w:r>
          </w:p>
        </w:tc>
        <w:tc>
          <w:tcPr>
            <w:tcW w:w="1584" w:type="dxa"/>
            <w:shd w:val="clear" w:color="auto" w:fill="auto"/>
            <w:vAlign w:val="bottom"/>
          </w:tcPr>
          <w:p w14:paraId="28D1352B" w14:textId="77777777" w:rsidR="008C4E1B" w:rsidRPr="00D6138F" w:rsidRDefault="008C4E1B" w:rsidP="00D6138F">
            <w:pPr>
              <w:pStyle w:val="a0"/>
              <w:ind w:right="-72"/>
              <w:jc w:val="right"/>
              <w:rPr>
                <w:rFonts w:cs="Arial"/>
                <w:b w:val="0"/>
                <w:bCs w:val="0"/>
                <w:color w:val="000000" w:themeColor="text1"/>
                <w:sz w:val="20"/>
                <w:szCs w:val="20"/>
              </w:rPr>
            </w:pPr>
            <w:r w:rsidRPr="00D6138F">
              <w:rPr>
                <w:rFonts w:cs="Arial"/>
                <w:b w:val="0"/>
                <w:bCs w:val="0"/>
                <w:color w:val="000000" w:themeColor="text1"/>
                <w:sz w:val="20"/>
                <w:szCs w:val="20"/>
              </w:rPr>
              <w:t>284,180</w:t>
            </w:r>
          </w:p>
        </w:tc>
      </w:tr>
      <w:tr w:rsidR="00B216DC" w:rsidRPr="00D6138F" w14:paraId="78C437DE" w14:textId="77777777" w:rsidTr="00A203A1">
        <w:tc>
          <w:tcPr>
            <w:tcW w:w="5875" w:type="dxa"/>
            <w:vAlign w:val="bottom"/>
          </w:tcPr>
          <w:p w14:paraId="57AC734D" w14:textId="77777777" w:rsidR="00B216DC" w:rsidRPr="00D6138F" w:rsidRDefault="00B216DC"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14:paraId="0DD026EB" w14:textId="77777777" w:rsidR="00B216DC" w:rsidRPr="00D6138F" w:rsidRDefault="00B216DC" w:rsidP="00D6138F">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14:paraId="0571C5F7" w14:textId="77777777" w:rsidR="00B216DC" w:rsidRPr="00D6138F" w:rsidRDefault="00B216DC" w:rsidP="00D6138F">
            <w:pPr>
              <w:pStyle w:val="Header"/>
              <w:tabs>
                <w:tab w:val="clear" w:pos="4153"/>
                <w:tab w:val="clear" w:pos="8306"/>
              </w:tabs>
              <w:spacing w:line="240" w:lineRule="auto"/>
              <w:jc w:val="right"/>
              <w:rPr>
                <w:rFonts w:cs="Arial"/>
                <w:b/>
                <w:bCs/>
                <w:color w:val="000000" w:themeColor="text1"/>
                <w:shd w:val="clear" w:color="auto" w:fill="FFFFFF" w:themeFill="background1"/>
              </w:rPr>
            </w:pPr>
          </w:p>
        </w:tc>
      </w:tr>
      <w:tr w:rsidR="00B216DC" w:rsidRPr="00D6138F" w14:paraId="25C92E87" w14:textId="77777777" w:rsidTr="00A203A1">
        <w:tc>
          <w:tcPr>
            <w:tcW w:w="5875" w:type="dxa"/>
            <w:vAlign w:val="bottom"/>
          </w:tcPr>
          <w:p w14:paraId="1AA0471F" w14:textId="77777777" w:rsidR="00B216DC" w:rsidRPr="00D6138F" w:rsidRDefault="00B216DC" w:rsidP="004E3DE3">
            <w:pPr>
              <w:spacing w:line="240" w:lineRule="auto"/>
              <w:ind w:left="-105"/>
              <w:rPr>
                <w:rFonts w:cs="Arial"/>
                <w:color w:val="000000" w:themeColor="text1"/>
              </w:rPr>
            </w:pPr>
            <w:r w:rsidRPr="00D6138F">
              <w:rPr>
                <w:rFonts w:cs="Arial"/>
                <w:color w:val="000000" w:themeColor="text1"/>
              </w:rPr>
              <w:t>Total</w:t>
            </w:r>
          </w:p>
        </w:tc>
        <w:tc>
          <w:tcPr>
            <w:tcW w:w="1584" w:type="dxa"/>
            <w:tcBorders>
              <w:bottom w:val="single" w:sz="4" w:space="0" w:color="auto"/>
            </w:tcBorders>
            <w:shd w:val="clear" w:color="auto" w:fill="FAFAFA"/>
            <w:vAlign w:val="bottom"/>
          </w:tcPr>
          <w:p w14:paraId="11D53353" w14:textId="040C9640" w:rsidR="00B216DC" w:rsidRPr="00D6138F" w:rsidRDefault="00BA5A4B" w:rsidP="00D6138F">
            <w:pPr>
              <w:spacing w:line="240" w:lineRule="auto"/>
              <w:ind w:right="-72"/>
              <w:jc w:val="right"/>
              <w:rPr>
                <w:rFonts w:cs="Arial"/>
                <w:snapToGrid w:val="0"/>
                <w:color w:val="000000" w:themeColor="text1"/>
                <w:lang w:eastAsia="th-TH"/>
              </w:rPr>
            </w:pPr>
            <w:r w:rsidRPr="00D6138F">
              <w:rPr>
                <w:rFonts w:cs="Arial"/>
                <w:snapToGrid w:val="0"/>
                <w:color w:val="000000" w:themeColor="text1"/>
                <w:lang w:eastAsia="th-TH"/>
              </w:rPr>
              <w:t>17,487,692</w:t>
            </w:r>
          </w:p>
        </w:tc>
        <w:tc>
          <w:tcPr>
            <w:tcW w:w="1584" w:type="dxa"/>
            <w:tcBorders>
              <w:bottom w:val="single" w:sz="4" w:space="0" w:color="auto"/>
            </w:tcBorders>
            <w:shd w:val="clear" w:color="auto" w:fill="auto"/>
            <w:vAlign w:val="bottom"/>
          </w:tcPr>
          <w:p w14:paraId="3B1EC06F" w14:textId="77777777" w:rsidR="00B216DC" w:rsidRPr="00D6138F" w:rsidRDefault="00B216DC" w:rsidP="00D6138F">
            <w:pPr>
              <w:spacing w:line="240" w:lineRule="auto"/>
              <w:ind w:right="-72"/>
              <w:jc w:val="right"/>
              <w:rPr>
                <w:rFonts w:cs="Arial"/>
                <w:snapToGrid w:val="0"/>
                <w:color w:val="000000" w:themeColor="text1"/>
                <w:cs/>
                <w:lang w:eastAsia="th-TH"/>
              </w:rPr>
            </w:pPr>
            <w:r w:rsidRPr="00D6138F">
              <w:rPr>
                <w:rFonts w:cs="Arial"/>
                <w:snapToGrid w:val="0"/>
                <w:color w:val="000000" w:themeColor="text1"/>
                <w:lang w:eastAsia="th-TH"/>
              </w:rPr>
              <w:fldChar w:fldCharType="begin"/>
            </w:r>
            <w:r w:rsidRPr="00D6138F">
              <w:rPr>
                <w:rFonts w:cs="Arial"/>
                <w:snapToGrid w:val="0"/>
                <w:color w:val="000000" w:themeColor="text1"/>
                <w:cs/>
                <w:lang w:eastAsia="th-TH"/>
              </w:rPr>
              <w:instrText xml:space="preserve"> =</w:instrText>
            </w:r>
            <w:r w:rsidRPr="00D6138F">
              <w:rPr>
                <w:rFonts w:cs="Arial"/>
                <w:snapToGrid w:val="0"/>
                <w:color w:val="000000" w:themeColor="text1"/>
                <w:lang w:eastAsia="th-TH"/>
              </w:rPr>
              <w:instrText>SUM(ABOVE)</w:instrText>
            </w:r>
            <w:r w:rsidRPr="00D6138F">
              <w:rPr>
                <w:rFonts w:cs="Arial"/>
                <w:snapToGrid w:val="0"/>
                <w:color w:val="000000" w:themeColor="text1"/>
                <w:cs/>
                <w:lang w:eastAsia="th-TH"/>
              </w:rPr>
              <w:instrText xml:space="preserve"> </w:instrText>
            </w:r>
            <w:r w:rsidRPr="00D6138F">
              <w:rPr>
                <w:rFonts w:cs="Arial"/>
                <w:snapToGrid w:val="0"/>
                <w:color w:val="000000" w:themeColor="text1"/>
                <w:lang w:eastAsia="th-TH"/>
              </w:rPr>
              <w:fldChar w:fldCharType="separate"/>
            </w:r>
            <w:r w:rsidRPr="00D6138F">
              <w:rPr>
                <w:rFonts w:cs="Arial"/>
                <w:snapToGrid w:val="0"/>
                <w:color w:val="000000" w:themeColor="text1"/>
                <w:cs/>
                <w:lang w:eastAsia="th-TH"/>
              </w:rPr>
              <w:t>10</w:t>
            </w:r>
            <w:r w:rsidRPr="00D6138F">
              <w:rPr>
                <w:rFonts w:cs="Arial"/>
                <w:snapToGrid w:val="0"/>
                <w:color w:val="000000" w:themeColor="text1"/>
                <w:lang w:eastAsia="th-TH"/>
              </w:rPr>
              <w:t>,</w:t>
            </w:r>
            <w:r w:rsidRPr="00D6138F">
              <w:rPr>
                <w:rFonts w:cs="Arial"/>
                <w:snapToGrid w:val="0"/>
                <w:color w:val="000000" w:themeColor="text1"/>
                <w:cs/>
                <w:lang w:eastAsia="th-TH"/>
              </w:rPr>
              <w:t>980</w:t>
            </w:r>
            <w:r w:rsidRPr="00D6138F">
              <w:rPr>
                <w:rFonts w:cs="Arial"/>
                <w:snapToGrid w:val="0"/>
                <w:color w:val="000000" w:themeColor="text1"/>
                <w:lang w:eastAsia="th-TH"/>
              </w:rPr>
              <w:t>,</w:t>
            </w:r>
            <w:r w:rsidRPr="00D6138F">
              <w:rPr>
                <w:rFonts w:cs="Arial"/>
                <w:snapToGrid w:val="0"/>
                <w:color w:val="000000" w:themeColor="text1"/>
                <w:cs/>
                <w:lang w:eastAsia="th-TH"/>
              </w:rPr>
              <w:t>964</w:t>
            </w:r>
            <w:r w:rsidRPr="00D6138F">
              <w:rPr>
                <w:rFonts w:cs="Arial"/>
                <w:snapToGrid w:val="0"/>
                <w:color w:val="000000" w:themeColor="text1"/>
                <w:lang w:eastAsia="th-TH"/>
              </w:rPr>
              <w:fldChar w:fldCharType="end"/>
            </w:r>
          </w:p>
        </w:tc>
      </w:tr>
    </w:tbl>
    <w:p w14:paraId="320AC078" w14:textId="77777777" w:rsidR="00AF4BE8" w:rsidRPr="00D6138F" w:rsidRDefault="00AF4BE8" w:rsidP="004E3DE3">
      <w:pPr>
        <w:spacing w:line="240" w:lineRule="auto"/>
        <w:rPr>
          <w:rFonts w:cs="Arial"/>
          <w:color w:val="000000" w:themeColor="text1"/>
        </w:rPr>
      </w:pPr>
    </w:p>
    <w:p w14:paraId="618683BF" w14:textId="77777777" w:rsidR="00DB7F10" w:rsidRPr="00D6138F" w:rsidRDefault="00DB7F10"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D6138F" w14:paraId="44BA35D4" w14:textId="77777777" w:rsidTr="00CD308E">
        <w:trPr>
          <w:trHeight w:val="386"/>
        </w:trPr>
        <w:tc>
          <w:tcPr>
            <w:tcW w:w="9031" w:type="dxa"/>
            <w:shd w:val="clear" w:color="auto" w:fill="FFA543"/>
            <w:vAlign w:val="center"/>
          </w:tcPr>
          <w:p w14:paraId="00793385" w14:textId="279EC645" w:rsidR="00B7667D" w:rsidRPr="00D6138F" w:rsidRDefault="002F57E6" w:rsidP="004E3DE3">
            <w:pPr>
              <w:tabs>
                <w:tab w:val="left" w:pos="545"/>
              </w:tabs>
              <w:spacing w:line="240" w:lineRule="auto"/>
              <w:ind w:left="432" w:hanging="432"/>
              <w:rPr>
                <w:rFonts w:eastAsia="Arial Unicode MS" w:cs="Arial"/>
                <w:b/>
                <w:bCs/>
                <w:color w:val="FFFFFF" w:themeColor="background1"/>
                <w:cs/>
              </w:rPr>
            </w:pPr>
            <w:r w:rsidRPr="00D6138F">
              <w:rPr>
                <w:rFonts w:cs="Arial"/>
                <w:color w:val="000000" w:themeColor="text1"/>
              </w:rPr>
              <w:br w:type="page"/>
            </w:r>
            <w:r w:rsidR="0060116B" w:rsidRPr="00D6138F">
              <w:rPr>
                <w:rFonts w:eastAsia="Arial Unicode MS" w:cs="Arial"/>
                <w:b/>
                <w:bCs/>
                <w:color w:val="FFFFFF" w:themeColor="background1"/>
              </w:rPr>
              <w:t>1</w:t>
            </w:r>
            <w:r w:rsidR="0030658C" w:rsidRPr="00D6138F">
              <w:rPr>
                <w:rFonts w:eastAsia="Arial Unicode MS" w:cs="Arial"/>
                <w:b/>
                <w:bCs/>
                <w:color w:val="FFFFFF" w:themeColor="background1"/>
              </w:rPr>
              <w:t>3</w:t>
            </w:r>
            <w:r w:rsidR="0060116B" w:rsidRPr="00D6138F">
              <w:rPr>
                <w:rFonts w:eastAsia="Arial Unicode MS" w:cs="Arial"/>
                <w:b/>
                <w:bCs/>
                <w:color w:val="FFFFFF" w:themeColor="background1"/>
              </w:rPr>
              <w:tab/>
            </w:r>
            <w:r w:rsidR="00814B63" w:rsidRPr="00D6138F">
              <w:rPr>
                <w:rFonts w:eastAsia="Arial Unicode MS" w:cs="Arial"/>
                <w:b/>
                <w:bCs/>
                <w:color w:val="FFFFFF" w:themeColor="background1"/>
              </w:rPr>
              <w:t>B</w:t>
            </w:r>
            <w:r w:rsidR="0060116B" w:rsidRPr="00D6138F">
              <w:rPr>
                <w:rFonts w:eastAsia="Arial Unicode MS" w:cs="Arial"/>
                <w:b/>
                <w:bCs/>
                <w:color w:val="FFFFFF" w:themeColor="background1"/>
              </w:rPr>
              <w:t>orrowing</w:t>
            </w:r>
          </w:p>
        </w:tc>
      </w:tr>
    </w:tbl>
    <w:p w14:paraId="36AFEEEB" w14:textId="77777777" w:rsidR="00DB7F10" w:rsidRPr="00D6138F" w:rsidRDefault="00DB7F10" w:rsidP="004E3DE3">
      <w:pPr>
        <w:pStyle w:val="a"/>
        <w:ind w:right="0"/>
        <w:jc w:val="both"/>
        <w:outlineLvl w:val="0"/>
        <w:rPr>
          <w:rFonts w:ascii="Arial" w:hAnsi="Arial" w:cs="Arial"/>
          <w:color w:val="000000" w:themeColor="text1"/>
          <w:spacing w:val="-4"/>
          <w:sz w:val="20"/>
          <w:szCs w:val="20"/>
          <w:lang w:val="en-US"/>
        </w:rPr>
      </w:pPr>
    </w:p>
    <w:p w14:paraId="166D77B4" w14:textId="7E7E106C" w:rsidR="00814B63" w:rsidRPr="00D6138F" w:rsidRDefault="00814B63" w:rsidP="004E3DE3">
      <w:pPr>
        <w:spacing w:line="240" w:lineRule="auto"/>
        <w:jc w:val="both"/>
        <w:rPr>
          <w:rFonts w:eastAsia="Arial Unicode MS" w:cs="Arial"/>
        </w:rPr>
      </w:pPr>
      <w:r w:rsidRPr="00D6138F">
        <w:rPr>
          <w:rFonts w:eastAsia="Arial Unicode MS" w:cs="Arial"/>
        </w:rPr>
        <w:t xml:space="preserve">Movements of borrowing for </w:t>
      </w:r>
      <w:r w:rsidR="00571D63" w:rsidRPr="00D6138F">
        <w:rPr>
          <w:rFonts w:eastAsia="Arial Unicode MS" w:cs="Arial"/>
        </w:rPr>
        <w:t>nine</w:t>
      </w:r>
      <w:r w:rsidRPr="00D6138F">
        <w:rPr>
          <w:rFonts w:eastAsia="Arial Unicode MS" w:cs="Arial"/>
        </w:rPr>
        <w:t xml:space="preserve">-month period ended </w:t>
      </w:r>
      <w:r w:rsidR="00361796" w:rsidRPr="00D6138F">
        <w:rPr>
          <w:rFonts w:cs="Arial"/>
          <w:color w:val="000000" w:themeColor="text1"/>
          <w:shd w:val="clear" w:color="auto" w:fill="FFFFFF" w:themeFill="background1"/>
        </w:rPr>
        <w:t>3</w:t>
      </w:r>
      <w:r w:rsidR="00BA14EA" w:rsidRPr="00D6138F">
        <w:rPr>
          <w:rFonts w:cs="Arial"/>
          <w:color w:val="000000" w:themeColor="text1"/>
          <w:shd w:val="clear" w:color="auto" w:fill="FFFFFF" w:themeFill="background1"/>
        </w:rPr>
        <w:t>0</w:t>
      </w:r>
      <w:r w:rsidR="00361796" w:rsidRPr="00D6138F">
        <w:rPr>
          <w:rFonts w:cs="Arial"/>
          <w:color w:val="000000" w:themeColor="text1"/>
          <w:shd w:val="clear" w:color="auto" w:fill="FFFFFF" w:themeFill="background1"/>
        </w:rPr>
        <w:t xml:space="preserve"> </w:t>
      </w:r>
      <w:r w:rsidR="003D098B" w:rsidRPr="00D6138F">
        <w:rPr>
          <w:rFonts w:cs="Arial"/>
          <w:color w:val="000000" w:themeColor="text1"/>
          <w:shd w:val="clear" w:color="auto" w:fill="FFFFFF" w:themeFill="background1"/>
        </w:rPr>
        <w:t>September</w:t>
      </w:r>
      <w:r w:rsidR="00361796" w:rsidRPr="00D6138F">
        <w:rPr>
          <w:rFonts w:cs="Arial"/>
          <w:color w:val="000000" w:themeColor="text1"/>
          <w:shd w:val="clear" w:color="auto" w:fill="FFFFFF" w:themeFill="background1"/>
        </w:rPr>
        <w:t xml:space="preserve"> 2021 </w:t>
      </w:r>
      <w:r w:rsidR="00361796" w:rsidRPr="00D6138F">
        <w:rPr>
          <w:rFonts w:eastAsia="Arial Unicode MS" w:cs="Arial"/>
        </w:rPr>
        <w:t>is</w:t>
      </w:r>
      <w:r w:rsidRPr="00D6138F">
        <w:rPr>
          <w:rFonts w:eastAsia="Arial Unicode MS" w:cs="Arial"/>
        </w:rPr>
        <w:t xml:space="preserve"> as follows:</w:t>
      </w:r>
    </w:p>
    <w:p w14:paraId="0095EF10" w14:textId="77777777" w:rsidR="008939A2" w:rsidRPr="00D6138F" w:rsidRDefault="008939A2" w:rsidP="004E3DE3">
      <w:pPr>
        <w:pStyle w:val="a"/>
        <w:ind w:right="0"/>
        <w:jc w:val="both"/>
        <w:outlineLvl w:val="0"/>
        <w:rPr>
          <w:rFonts w:ascii="Arial" w:hAnsi="Arial" w:cs="Arial"/>
          <w:color w:val="000000" w:themeColor="text1"/>
          <w:spacing w:val="-4"/>
          <w:sz w:val="20"/>
          <w:szCs w:val="20"/>
          <w:lang w:val="en-GB"/>
        </w:rPr>
      </w:pPr>
    </w:p>
    <w:tbl>
      <w:tblPr>
        <w:tblStyle w:val="TableGrid"/>
        <w:tblW w:w="91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4"/>
        <w:gridCol w:w="1584"/>
      </w:tblGrid>
      <w:tr w:rsidR="006A075E" w:rsidRPr="00D6138F" w14:paraId="36D851E7" w14:textId="77777777" w:rsidTr="008326E7">
        <w:tc>
          <w:tcPr>
            <w:tcW w:w="7524" w:type="dxa"/>
          </w:tcPr>
          <w:p w14:paraId="1300F4E8" w14:textId="77777777" w:rsidR="00CA541D" w:rsidRPr="00D6138F" w:rsidRDefault="00CA541D" w:rsidP="004E3DE3">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14:paraId="26C035AF" w14:textId="77777777" w:rsidR="00CA541D" w:rsidRPr="00D6138F" w:rsidRDefault="00CA541D" w:rsidP="004E3DE3">
            <w:pPr>
              <w:spacing w:line="240" w:lineRule="auto"/>
              <w:ind w:right="-72"/>
              <w:jc w:val="right"/>
              <w:rPr>
                <w:rFonts w:cs="Arial"/>
                <w:b/>
                <w:bCs/>
                <w:color w:val="000000" w:themeColor="text1"/>
              </w:rPr>
            </w:pPr>
            <w:r w:rsidRPr="00D6138F">
              <w:rPr>
                <w:rFonts w:cs="Arial"/>
                <w:b/>
                <w:bCs/>
                <w:color w:val="000000" w:themeColor="text1"/>
                <w:shd w:val="clear" w:color="auto" w:fill="FFFFFF" w:themeFill="background1"/>
              </w:rPr>
              <w:t>(Unaudited but reviewed)</w:t>
            </w:r>
          </w:p>
        </w:tc>
      </w:tr>
      <w:tr w:rsidR="006A075E" w:rsidRPr="00D6138F" w14:paraId="473CA2D0" w14:textId="77777777" w:rsidTr="00C06DE7">
        <w:trPr>
          <w:trHeight w:val="64"/>
        </w:trPr>
        <w:tc>
          <w:tcPr>
            <w:tcW w:w="7524" w:type="dxa"/>
          </w:tcPr>
          <w:p w14:paraId="23CAEC84" w14:textId="77777777" w:rsidR="00CA541D" w:rsidRPr="00D6138F" w:rsidRDefault="00CA541D" w:rsidP="004E3DE3">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14:paraId="3AE03ACD" w14:textId="77777777" w:rsidR="00CA541D" w:rsidRPr="00D6138F" w:rsidRDefault="00CA541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6A075E" w:rsidRPr="00D6138F" w14:paraId="06B4AD30" w14:textId="77777777" w:rsidTr="00A203A1">
        <w:tc>
          <w:tcPr>
            <w:tcW w:w="7524" w:type="dxa"/>
            <w:vAlign w:val="bottom"/>
          </w:tcPr>
          <w:p w14:paraId="7C3EE551" w14:textId="77777777" w:rsidR="00CA541D" w:rsidRPr="00D6138F" w:rsidRDefault="00CA541D" w:rsidP="004E3DE3">
            <w:pPr>
              <w:tabs>
                <w:tab w:val="left" w:pos="2610"/>
              </w:tabs>
              <w:spacing w:line="240" w:lineRule="auto"/>
              <w:ind w:right="-158"/>
              <w:rPr>
                <w:rFonts w:cs="Arial"/>
                <w:snapToGrid w:val="0"/>
                <w:color w:val="000000" w:themeColor="text1"/>
              </w:rPr>
            </w:pPr>
          </w:p>
        </w:tc>
        <w:tc>
          <w:tcPr>
            <w:tcW w:w="1584" w:type="dxa"/>
            <w:tcBorders>
              <w:top w:val="single" w:sz="4" w:space="0" w:color="auto"/>
            </w:tcBorders>
            <w:shd w:val="clear" w:color="auto" w:fill="FAFAFA"/>
            <w:vAlign w:val="bottom"/>
          </w:tcPr>
          <w:p w14:paraId="13F059E0" w14:textId="77777777" w:rsidR="00CA541D" w:rsidRPr="00D6138F" w:rsidRDefault="00CA541D" w:rsidP="004E3DE3">
            <w:pPr>
              <w:spacing w:line="240" w:lineRule="auto"/>
              <w:ind w:right="-72"/>
              <w:jc w:val="right"/>
              <w:rPr>
                <w:rFonts w:cs="Arial"/>
                <w:color w:val="000000" w:themeColor="text1"/>
              </w:rPr>
            </w:pPr>
          </w:p>
        </w:tc>
      </w:tr>
      <w:tr w:rsidR="000E1347" w:rsidRPr="00D6138F" w14:paraId="697D612B" w14:textId="77777777" w:rsidTr="00E511C0">
        <w:tc>
          <w:tcPr>
            <w:tcW w:w="7524" w:type="dxa"/>
            <w:vAlign w:val="bottom"/>
          </w:tcPr>
          <w:p w14:paraId="5C64B080" w14:textId="1AACC041" w:rsidR="000E1347" w:rsidRPr="00D6138F" w:rsidRDefault="00BA5A4B" w:rsidP="004E3DE3">
            <w:pPr>
              <w:spacing w:line="240" w:lineRule="auto"/>
              <w:rPr>
                <w:rFonts w:cs="Arial"/>
                <w:color w:val="000000" w:themeColor="text1"/>
              </w:rPr>
            </w:pPr>
            <w:r w:rsidRPr="00D6138F">
              <w:rPr>
                <w:rFonts w:cs="Arial"/>
                <w:snapToGrid w:val="0"/>
                <w:color w:val="000000" w:themeColor="text1"/>
                <w:spacing w:val="-4"/>
              </w:rPr>
              <w:t>Opening net book value</w:t>
            </w:r>
          </w:p>
        </w:tc>
        <w:tc>
          <w:tcPr>
            <w:tcW w:w="1584" w:type="dxa"/>
            <w:shd w:val="clear" w:color="auto" w:fill="FAFAFA"/>
          </w:tcPr>
          <w:p w14:paraId="1DD402D5" w14:textId="6FDAD60D" w:rsidR="000E1347" w:rsidRPr="00D6138F" w:rsidRDefault="00BF175C" w:rsidP="004E3DE3">
            <w:pPr>
              <w:spacing w:line="240" w:lineRule="auto"/>
              <w:ind w:right="-72"/>
              <w:jc w:val="right"/>
              <w:rPr>
                <w:rFonts w:cs="Arial"/>
              </w:rPr>
            </w:pPr>
            <w:r w:rsidRPr="00D6138F">
              <w:rPr>
                <w:rFonts w:cs="Arial"/>
              </w:rPr>
              <w:t>2,796,910</w:t>
            </w:r>
          </w:p>
        </w:tc>
      </w:tr>
      <w:tr w:rsidR="000E1347" w:rsidRPr="00D6138F" w14:paraId="41A2D663" w14:textId="77777777" w:rsidTr="00E511C0">
        <w:tc>
          <w:tcPr>
            <w:tcW w:w="7524" w:type="dxa"/>
            <w:vAlign w:val="bottom"/>
          </w:tcPr>
          <w:p w14:paraId="0A05ACE1" w14:textId="77777777" w:rsidR="000E1347" w:rsidRPr="00D6138F" w:rsidRDefault="000E1347" w:rsidP="004E3DE3">
            <w:pPr>
              <w:spacing w:line="240" w:lineRule="auto"/>
              <w:rPr>
                <w:rFonts w:cs="Arial"/>
                <w:color w:val="000000" w:themeColor="text1"/>
              </w:rPr>
            </w:pPr>
            <w:r w:rsidRPr="00D6138F">
              <w:rPr>
                <w:rFonts w:cs="Arial"/>
                <w:color w:val="000000" w:themeColor="text1"/>
              </w:rPr>
              <w:t>Repayment of borrowings</w:t>
            </w:r>
          </w:p>
        </w:tc>
        <w:tc>
          <w:tcPr>
            <w:tcW w:w="1584" w:type="dxa"/>
            <w:shd w:val="clear" w:color="auto" w:fill="FAFAFA"/>
          </w:tcPr>
          <w:p w14:paraId="16C5E9B1" w14:textId="1B5C271F" w:rsidR="000E1347" w:rsidRPr="00D6138F" w:rsidRDefault="00BF175C" w:rsidP="004E3DE3">
            <w:pPr>
              <w:spacing w:line="240" w:lineRule="auto"/>
              <w:ind w:right="-72"/>
              <w:jc w:val="right"/>
              <w:rPr>
                <w:rFonts w:cs="Arial"/>
              </w:rPr>
            </w:pPr>
            <w:r w:rsidRPr="00D6138F">
              <w:rPr>
                <w:rFonts w:cs="Arial"/>
              </w:rPr>
              <w:t>(2,833,352)</w:t>
            </w:r>
          </w:p>
        </w:tc>
      </w:tr>
      <w:tr w:rsidR="000E1347" w:rsidRPr="00D6138F" w14:paraId="5D08F6C7" w14:textId="77777777" w:rsidTr="00E511C0">
        <w:tc>
          <w:tcPr>
            <w:tcW w:w="7524" w:type="dxa"/>
            <w:vAlign w:val="bottom"/>
          </w:tcPr>
          <w:p w14:paraId="1F075874" w14:textId="77777777" w:rsidR="000E1347" w:rsidRPr="00D6138F" w:rsidRDefault="000E1347" w:rsidP="004E3DE3">
            <w:pPr>
              <w:spacing w:line="240" w:lineRule="auto"/>
              <w:rPr>
                <w:rFonts w:cs="Arial"/>
                <w:color w:val="000000" w:themeColor="text1"/>
              </w:rPr>
            </w:pPr>
            <w:proofErr w:type="spellStart"/>
            <w:r w:rsidRPr="00D6138F">
              <w:rPr>
                <w:rFonts w:cs="Arial"/>
                <w:color w:val="000000" w:themeColor="text1"/>
              </w:rPr>
              <w:t>Amortisation</w:t>
            </w:r>
            <w:proofErr w:type="spellEnd"/>
            <w:r w:rsidRPr="00D6138F">
              <w:rPr>
                <w:rFonts w:cs="Arial"/>
                <w:color w:val="000000" w:themeColor="text1"/>
              </w:rPr>
              <w:t xml:space="preserve"> of relevant cost to obtain borrowings</w:t>
            </w:r>
          </w:p>
        </w:tc>
        <w:tc>
          <w:tcPr>
            <w:tcW w:w="1584" w:type="dxa"/>
            <w:tcBorders>
              <w:bottom w:val="single" w:sz="4" w:space="0" w:color="auto"/>
            </w:tcBorders>
            <w:shd w:val="clear" w:color="auto" w:fill="FAFAFA"/>
          </w:tcPr>
          <w:p w14:paraId="77D90E5D" w14:textId="7D5A3510" w:rsidR="000E1347" w:rsidRPr="00D6138F" w:rsidRDefault="00BF175C" w:rsidP="004E3DE3">
            <w:pPr>
              <w:spacing w:line="240" w:lineRule="auto"/>
              <w:ind w:right="-72"/>
              <w:jc w:val="right"/>
              <w:rPr>
                <w:rFonts w:cs="Arial"/>
              </w:rPr>
            </w:pPr>
            <w:r w:rsidRPr="00D6138F">
              <w:rPr>
                <w:rFonts w:cs="Arial"/>
              </w:rPr>
              <w:t>36,442</w:t>
            </w:r>
          </w:p>
        </w:tc>
      </w:tr>
      <w:tr w:rsidR="00D75F57" w:rsidRPr="00D6138F" w14:paraId="620B6861" w14:textId="77777777" w:rsidTr="00A203A1">
        <w:tc>
          <w:tcPr>
            <w:tcW w:w="7524" w:type="dxa"/>
            <w:vAlign w:val="bottom"/>
          </w:tcPr>
          <w:p w14:paraId="3BF006D6" w14:textId="77777777" w:rsidR="00D75F57" w:rsidRPr="00D6138F" w:rsidRDefault="00D75F57" w:rsidP="004E3DE3">
            <w:pPr>
              <w:spacing w:line="240" w:lineRule="auto"/>
              <w:rPr>
                <w:rFonts w:cs="Arial"/>
                <w:color w:val="000000" w:themeColor="text1"/>
                <w:cs/>
              </w:rPr>
            </w:pPr>
          </w:p>
        </w:tc>
        <w:tc>
          <w:tcPr>
            <w:tcW w:w="1584" w:type="dxa"/>
            <w:tcBorders>
              <w:top w:val="single" w:sz="4" w:space="0" w:color="auto"/>
            </w:tcBorders>
            <w:shd w:val="clear" w:color="auto" w:fill="FAFAFA"/>
            <w:vAlign w:val="bottom"/>
          </w:tcPr>
          <w:p w14:paraId="024311B8" w14:textId="77777777" w:rsidR="00D75F57" w:rsidRPr="00D6138F" w:rsidRDefault="00D75F57" w:rsidP="004E3DE3">
            <w:pPr>
              <w:spacing w:line="240" w:lineRule="auto"/>
              <w:ind w:right="-72"/>
              <w:jc w:val="right"/>
              <w:rPr>
                <w:rFonts w:cs="Arial"/>
                <w:color w:val="000000" w:themeColor="text1"/>
                <w:cs/>
              </w:rPr>
            </w:pPr>
          </w:p>
        </w:tc>
      </w:tr>
      <w:tr w:rsidR="00D75F57" w:rsidRPr="00D6138F" w14:paraId="390146E5" w14:textId="77777777" w:rsidTr="00A203A1">
        <w:tc>
          <w:tcPr>
            <w:tcW w:w="7524" w:type="dxa"/>
            <w:vAlign w:val="bottom"/>
          </w:tcPr>
          <w:p w14:paraId="6AB03558" w14:textId="734A52DC" w:rsidR="00D75F57" w:rsidRPr="00D6138F" w:rsidRDefault="00BA5A4B" w:rsidP="004E3DE3">
            <w:pPr>
              <w:spacing w:line="240" w:lineRule="auto"/>
              <w:rPr>
                <w:rFonts w:cs="Arial"/>
                <w:color w:val="000000" w:themeColor="text1"/>
              </w:rPr>
            </w:pPr>
            <w:r w:rsidRPr="00D6138F">
              <w:rPr>
                <w:rFonts w:cs="Arial"/>
                <w:color w:val="000000" w:themeColor="text1"/>
              </w:rPr>
              <w:t>Closing net book value</w:t>
            </w:r>
          </w:p>
        </w:tc>
        <w:tc>
          <w:tcPr>
            <w:tcW w:w="1584" w:type="dxa"/>
            <w:tcBorders>
              <w:bottom w:val="single" w:sz="4" w:space="0" w:color="auto"/>
            </w:tcBorders>
            <w:shd w:val="clear" w:color="auto" w:fill="FAFAFA"/>
            <w:vAlign w:val="bottom"/>
          </w:tcPr>
          <w:p w14:paraId="04FB553A" w14:textId="08B2A5AB" w:rsidR="00D75F57" w:rsidRPr="00D6138F" w:rsidRDefault="00BF175C" w:rsidP="004E3DE3">
            <w:pPr>
              <w:spacing w:line="240" w:lineRule="auto"/>
              <w:ind w:right="-72"/>
              <w:jc w:val="right"/>
              <w:rPr>
                <w:rFonts w:cs="Arial"/>
                <w:color w:val="000000" w:themeColor="text1"/>
              </w:rPr>
            </w:pPr>
            <w:r w:rsidRPr="00D6138F">
              <w:rPr>
                <w:rFonts w:cs="Arial"/>
                <w:color w:val="000000" w:themeColor="text1"/>
              </w:rPr>
              <w:t>-</w:t>
            </w:r>
          </w:p>
        </w:tc>
      </w:tr>
    </w:tbl>
    <w:p w14:paraId="01099B35" w14:textId="77777777" w:rsidR="004806D2" w:rsidRPr="00D6138F" w:rsidRDefault="004806D2" w:rsidP="004E3DE3">
      <w:pPr>
        <w:spacing w:line="240" w:lineRule="auto"/>
        <w:jc w:val="thaiDistribute"/>
        <w:rPr>
          <w:rFonts w:cs="Arial"/>
          <w:color w:val="000000" w:themeColor="text1"/>
        </w:rPr>
      </w:pPr>
    </w:p>
    <w:p w14:paraId="2A2CDACB" w14:textId="77777777" w:rsidR="00BA14EA" w:rsidRPr="00D6138F" w:rsidRDefault="00BA14EA"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D6138F" w14:paraId="3C289A1A" w14:textId="77777777" w:rsidTr="00CD308E">
        <w:trPr>
          <w:trHeight w:val="386"/>
        </w:trPr>
        <w:tc>
          <w:tcPr>
            <w:tcW w:w="9031" w:type="dxa"/>
            <w:shd w:val="clear" w:color="auto" w:fill="FFA543"/>
            <w:vAlign w:val="center"/>
          </w:tcPr>
          <w:p w14:paraId="0F4A9AFD" w14:textId="6CB11435" w:rsidR="00B7667D" w:rsidRPr="00D6138F" w:rsidRDefault="00361796"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30658C" w:rsidRPr="00D6138F">
              <w:rPr>
                <w:rFonts w:eastAsia="Arial Unicode MS" w:cs="Arial"/>
                <w:b/>
                <w:bCs/>
                <w:color w:val="FFFFFF" w:themeColor="background1"/>
              </w:rPr>
              <w:t>4</w:t>
            </w:r>
            <w:r w:rsidR="0060116B" w:rsidRPr="00D6138F">
              <w:rPr>
                <w:rFonts w:eastAsia="Arial Unicode MS" w:cs="Arial"/>
                <w:b/>
                <w:bCs/>
                <w:color w:val="FFFFFF" w:themeColor="background1"/>
              </w:rPr>
              <w:tab/>
              <w:t>Income tax</w:t>
            </w:r>
          </w:p>
        </w:tc>
      </w:tr>
    </w:tbl>
    <w:p w14:paraId="7CACA824" w14:textId="77777777" w:rsidR="001C3EB0" w:rsidRPr="00D6138F" w:rsidRDefault="001C3EB0" w:rsidP="004E3DE3">
      <w:pPr>
        <w:spacing w:line="240" w:lineRule="auto"/>
        <w:jc w:val="both"/>
        <w:rPr>
          <w:rFonts w:cs="Arial"/>
          <w:color w:val="000000" w:themeColor="text1"/>
        </w:rPr>
      </w:pPr>
    </w:p>
    <w:p w14:paraId="06BB5EF9" w14:textId="559D72E1" w:rsidR="00BC1D5D" w:rsidRPr="00D6138F" w:rsidRDefault="00AF177C" w:rsidP="004E3DE3">
      <w:pPr>
        <w:spacing w:line="240" w:lineRule="auto"/>
        <w:jc w:val="both"/>
        <w:rPr>
          <w:rFonts w:cs="Arial"/>
          <w:color w:val="000000" w:themeColor="text1"/>
        </w:rPr>
      </w:pPr>
      <w:r w:rsidRPr="00D6138F">
        <w:rPr>
          <w:rFonts w:cs="Arial"/>
          <w:color w:val="000000" w:themeColor="text1"/>
        </w:rPr>
        <w:t xml:space="preserve">The interim income tax expense is accrued based on management’s estimate using the tax rate that would be applicable to expected total annual earnings. The estimated average annual tax rate used for current </w:t>
      </w:r>
      <w:r w:rsidR="00BC5FE2" w:rsidRPr="00D6138F">
        <w:rPr>
          <w:rFonts w:cs="Arial"/>
          <w:color w:val="000000" w:themeColor="text1"/>
        </w:rPr>
        <w:t xml:space="preserve">interim </w:t>
      </w:r>
      <w:r w:rsidRPr="00D6138F">
        <w:rPr>
          <w:rFonts w:cs="Arial"/>
          <w:color w:val="000000" w:themeColor="text1"/>
        </w:rPr>
        <w:t>period is</w:t>
      </w:r>
      <w:r w:rsidR="000A07AA" w:rsidRPr="00D6138F">
        <w:rPr>
          <w:rFonts w:cs="Arial"/>
          <w:color w:val="000000" w:themeColor="text1"/>
        </w:rPr>
        <w:t xml:space="preserve"> </w:t>
      </w:r>
      <w:r w:rsidR="002A16F9" w:rsidRPr="00D6138F">
        <w:rPr>
          <w:rFonts w:cs="Arial"/>
          <w:color w:val="000000" w:themeColor="text1"/>
        </w:rPr>
        <w:t>0.33</w:t>
      </w:r>
      <w:r w:rsidR="00151B24" w:rsidRPr="00D6138F">
        <w:rPr>
          <w:rFonts w:cs="Arial"/>
          <w:color w:val="000000" w:themeColor="text1"/>
        </w:rPr>
        <w:t>%</w:t>
      </w:r>
      <w:r w:rsidR="008701CF" w:rsidRPr="00D6138F">
        <w:rPr>
          <w:rFonts w:cs="Arial"/>
          <w:color w:val="000000" w:themeColor="text1"/>
        </w:rPr>
        <w:t xml:space="preserve"> (The estimated tax rate for the prior interim period was</w:t>
      </w:r>
      <w:r w:rsidR="003679C7" w:rsidRPr="00D6138F">
        <w:rPr>
          <w:rFonts w:cs="Arial"/>
          <w:color w:val="000000" w:themeColor="text1"/>
        </w:rPr>
        <w:t xml:space="preserve"> - 4.04</w:t>
      </w:r>
      <w:r w:rsidR="008701CF" w:rsidRPr="00D6138F">
        <w:rPr>
          <w:rFonts w:cs="Arial"/>
          <w:color w:val="000000" w:themeColor="text1"/>
        </w:rPr>
        <w:t>%)</w:t>
      </w:r>
      <w:r w:rsidRPr="00D6138F">
        <w:rPr>
          <w:rFonts w:cs="Arial"/>
          <w:color w:val="000000" w:themeColor="text1"/>
        </w:rPr>
        <w:t xml:space="preserve">. </w:t>
      </w:r>
      <w:r w:rsidR="00725165" w:rsidRPr="00D6138F">
        <w:rPr>
          <w:rFonts w:cs="Arial"/>
          <w:color w:val="000000" w:themeColor="text1"/>
        </w:rPr>
        <w:br/>
      </w:r>
      <w:r w:rsidRPr="00D6138F">
        <w:rPr>
          <w:rFonts w:cs="Arial"/>
          <w:color w:val="000000" w:themeColor="text1"/>
        </w:rPr>
        <w:t>As a result of most revenue is exempt from corporate income tax for the promoted activities</w:t>
      </w:r>
      <w:r w:rsidR="009B4075" w:rsidRPr="00D6138F">
        <w:rPr>
          <w:rFonts w:cs="Arial"/>
          <w:color w:val="000000" w:themeColor="text1"/>
        </w:rPr>
        <w:t>.</w:t>
      </w:r>
    </w:p>
    <w:p w14:paraId="549324CD" w14:textId="0FE94CC8" w:rsidR="006F4985" w:rsidRPr="00D6138F" w:rsidRDefault="006F4985">
      <w:pPr>
        <w:spacing w:after="160" w:line="259" w:lineRule="auto"/>
        <w:rPr>
          <w:rFonts w:cs="Arial"/>
          <w:color w:val="000000" w:themeColor="text1"/>
        </w:rPr>
      </w:pPr>
      <w:r w:rsidRPr="00D6138F">
        <w:rPr>
          <w:rFonts w:cs="Arial"/>
          <w:color w:val="000000" w:themeColor="text1"/>
        </w:rPr>
        <w:br w:type="page"/>
      </w:r>
    </w:p>
    <w:p w14:paraId="04333F5F" w14:textId="77777777" w:rsidR="00AF1B77" w:rsidRPr="00D6138F" w:rsidRDefault="00AF1B77" w:rsidP="004E3DE3">
      <w:pPr>
        <w:spacing w:line="240" w:lineRule="auto"/>
        <w:jc w:val="both"/>
        <w:rPr>
          <w:rFonts w:cs="Arial"/>
          <w:color w:val="000000" w:themeColor="text1"/>
        </w:rPr>
      </w:pPr>
    </w:p>
    <w:p w14:paraId="393066B3" w14:textId="77777777" w:rsidR="009F440F" w:rsidRPr="00D6138F" w:rsidRDefault="009F440F" w:rsidP="004E3DE3">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0E7F9F" w:rsidRPr="00D6138F" w14:paraId="43A438B1" w14:textId="77777777" w:rsidTr="00E511C0">
        <w:trPr>
          <w:trHeight w:val="386"/>
        </w:trPr>
        <w:tc>
          <w:tcPr>
            <w:tcW w:w="9031" w:type="dxa"/>
            <w:shd w:val="clear" w:color="auto" w:fill="FFA543"/>
            <w:vAlign w:val="center"/>
          </w:tcPr>
          <w:p w14:paraId="26527020" w14:textId="0AABCE15" w:rsidR="000E7F9F" w:rsidRPr="00D6138F" w:rsidRDefault="000E7F9F"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30658C" w:rsidRPr="00D6138F">
              <w:rPr>
                <w:rFonts w:eastAsia="Arial Unicode MS" w:cs="Arial"/>
                <w:b/>
                <w:bCs/>
                <w:color w:val="FFFFFF" w:themeColor="background1"/>
              </w:rPr>
              <w:t>5</w:t>
            </w:r>
            <w:r w:rsidRPr="00D6138F">
              <w:rPr>
                <w:rFonts w:eastAsia="Arial Unicode MS" w:cs="Arial"/>
                <w:b/>
                <w:bCs/>
                <w:color w:val="FFFFFF" w:themeColor="background1"/>
              </w:rPr>
              <w:tab/>
              <w:t>Dividends</w:t>
            </w:r>
          </w:p>
        </w:tc>
      </w:tr>
    </w:tbl>
    <w:p w14:paraId="0E1FB991" w14:textId="77777777" w:rsidR="000E7F9F" w:rsidRPr="00780119" w:rsidRDefault="000E7F9F" w:rsidP="004E3DE3">
      <w:pPr>
        <w:spacing w:line="240" w:lineRule="auto"/>
        <w:jc w:val="thaiDistribute"/>
        <w:rPr>
          <w:rFonts w:cs="Arial"/>
          <w:color w:val="000000" w:themeColor="text1"/>
          <w:spacing w:val="-6"/>
          <w:shd w:val="clear" w:color="auto" w:fill="FFFFFF"/>
        </w:rPr>
      </w:pPr>
    </w:p>
    <w:p w14:paraId="619D12B5" w14:textId="56AC246A" w:rsidR="000E7F9F" w:rsidRPr="00780119" w:rsidRDefault="000E7F9F" w:rsidP="004E3DE3">
      <w:pPr>
        <w:spacing w:line="240" w:lineRule="auto"/>
        <w:jc w:val="both"/>
        <w:rPr>
          <w:rFonts w:cs="Arial"/>
          <w:color w:val="000000" w:themeColor="text1"/>
          <w:spacing w:val="-4"/>
          <w:shd w:val="clear" w:color="auto" w:fill="FFFFFF"/>
        </w:rPr>
      </w:pPr>
      <w:r w:rsidRPr="00780119">
        <w:rPr>
          <w:rFonts w:cs="Arial"/>
          <w:color w:val="000000" w:themeColor="text1"/>
          <w:spacing w:val="-4"/>
          <w:shd w:val="clear" w:color="auto" w:fill="FFFFFF"/>
        </w:rPr>
        <w:t>The Annual General Meeting of the Company No.1/2021 on 16 April 2021 approved dividend payment for fiscal year 2020 of Baht 0.3 per share</w:t>
      </w:r>
      <w:r w:rsidR="00395575" w:rsidRPr="00780119">
        <w:rPr>
          <w:rFonts w:cs="Arial"/>
          <w:color w:val="000000" w:themeColor="text1"/>
          <w:spacing w:val="-4"/>
          <w:shd w:val="clear" w:color="auto" w:fill="FFFFFF"/>
          <w:cs/>
        </w:rPr>
        <w:t xml:space="preserve"> </w:t>
      </w:r>
      <w:r w:rsidR="00395575" w:rsidRPr="00780119">
        <w:rPr>
          <w:rFonts w:cs="Arial"/>
          <w:color w:val="000000" w:themeColor="text1"/>
          <w:shd w:val="clear" w:color="auto" w:fill="FFFFFF"/>
        </w:rPr>
        <w:t xml:space="preserve">from outstanding 180 million shares </w:t>
      </w:r>
      <w:r w:rsidRPr="00780119">
        <w:rPr>
          <w:rFonts w:cs="Arial"/>
          <w:color w:val="000000" w:themeColor="text1"/>
          <w:spacing w:val="-4"/>
          <w:shd w:val="clear" w:color="auto" w:fill="FFFFFF"/>
        </w:rPr>
        <w:t>totalling to Baht 54</w:t>
      </w:r>
      <w:r w:rsidR="00711F43" w:rsidRPr="00780119">
        <w:rPr>
          <w:rFonts w:cs="Arial"/>
          <w:color w:val="000000" w:themeColor="text1"/>
          <w:spacing w:val="-4"/>
          <w:shd w:val="clear" w:color="auto" w:fill="FFFFFF"/>
        </w:rPr>
        <w:t>.0 million</w:t>
      </w:r>
      <w:r w:rsidRPr="00780119">
        <w:rPr>
          <w:rFonts w:cs="Arial"/>
          <w:color w:val="000000" w:themeColor="text1"/>
          <w:spacing w:val="-4"/>
          <w:shd w:val="clear" w:color="auto" w:fill="FFFFFF"/>
        </w:rPr>
        <w:t xml:space="preserve">. During 2020, the Company paid the </w:t>
      </w:r>
      <w:r w:rsidRPr="00780119">
        <w:rPr>
          <w:rFonts w:cs="Arial"/>
          <w:color w:val="000000" w:themeColor="text1"/>
          <w:shd w:val="clear" w:color="auto" w:fill="FFFFFF"/>
        </w:rPr>
        <w:t xml:space="preserve">interim dividend of Baht 0.185 per share </w:t>
      </w:r>
      <w:r w:rsidR="00395575" w:rsidRPr="00780119">
        <w:rPr>
          <w:rFonts w:cs="Arial"/>
          <w:color w:val="000000" w:themeColor="text1"/>
          <w:shd w:val="clear" w:color="auto" w:fill="FFFFFF"/>
        </w:rPr>
        <w:t xml:space="preserve">from outstanding 180 million shares </w:t>
      </w:r>
      <w:r w:rsidRPr="00780119">
        <w:rPr>
          <w:rFonts w:cs="Arial"/>
          <w:color w:val="000000" w:themeColor="text1"/>
          <w:shd w:val="clear" w:color="auto" w:fill="FFFFFF"/>
        </w:rPr>
        <w:t>totalling to Baht 33</w:t>
      </w:r>
      <w:r w:rsidR="00711F43" w:rsidRPr="00780119">
        <w:rPr>
          <w:rFonts w:cs="Arial"/>
          <w:color w:val="000000" w:themeColor="text1"/>
          <w:shd w:val="clear" w:color="auto" w:fill="FFFFFF"/>
        </w:rPr>
        <w:t>.</w:t>
      </w:r>
      <w:r w:rsidR="000823AC" w:rsidRPr="00780119">
        <w:rPr>
          <w:rFonts w:cs="Arial"/>
          <w:color w:val="000000" w:themeColor="text1"/>
          <w:shd w:val="clear" w:color="auto" w:fill="FFFFFF"/>
        </w:rPr>
        <w:t>3</w:t>
      </w:r>
      <w:r w:rsidR="00711F43" w:rsidRPr="00780119">
        <w:rPr>
          <w:rFonts w:cs="Arial"/>
          <w:color w:val="000000" w:themeColor="text1"/>
          <w:shd w:val="clear" w:color="auto" w:fill="FFFFFF"/>
        </w:rPr>
        <w:t xml:space="preserve"> million</w:t>
      </w:r>
      <w:r w:rsidRPr="00780119">
        <w:rPr>
          <w:rFonts w:cs="Arial"/>
          <w:color w:val="000000" w:themeColor="text1"/>
          <w:shd w:val="clear" w:color="auto" w:fill="FFFFFF"/>
        </w:rPr>
        <w:t>, so the remaining was</w:t>
      </w:r>
      <w:r w:rsidRPr="00780119">
        <w:rPr>
          <w:rFonts w:cs="Arial"/>
          <w:color w:val="000000" w:themeColor="text1"/>
          <w:spacing w:val="-4"/>
          <w:shd w:val="clear" w:color="auto" w:fill="FFFFFF"/>
        </w:rPr>
        <w:t xml:space="preserve"> Baht</w:t>
      </w:r>
      <w:r w:rsidR="00771EAA" w:rsidRPr="00780119">
        <w:rPr>
          <w:rFonts w:cs="Arial"/>
          <w:color w:val="000000" w:themeColor="text1"/>
          <w:spacing w:val="-4"/>
          <w:shd w:val="clear" w:color="auto" w:fill="FFFFFF"/>
        </w:rPr>
        <w:t xml:space="preserve"> </w:t>
      </w:r>
      <w:r w:rsidRPr="00780119">
        <w:rPr>
          <w:rFonts w:cs="Arial"/>
          <w:color w:val="000000" w:themeColor="text1"/>
          <w:spacing w:val="-4"/>
          <w:shd w:val="clear" w:color="auto" w:fill="FFFFFF"/>
        </w:rPr>
        <w:t>0.15</w:t>
      </w:r>
      <w:r w:rsidR="00771EAA" w:rsidRPr="00780119">
        <w:rPr>
          <w:rFonts w:cs="Arial"/>
          <w:color w:val="000000" w:themeColor="text1"/>
          <w:spacing w:val="-4"/>
          <w:shd w:val="clear" w:color="auto" w:fill="FFFFFF"/>
        </w:rPr>
        <w:t xml:space="preserve"> </w:t>
      </w:r>
      <w:r w:rsidRPr="00780119">
        <w:rPr>
          <w:rFonts w:cs="Arial"/>
          <w:color w:val="000000" w:themeColor="text1"/>
          <w:spacing w:val="-4"/>
          <w:shd w:val="clear" w:color="auto" w:fill="FFFFFF"/>
        </w:rPr>
        <w:t xml:space="preserve">per share </w:t>
      </w:r>
      <w:r w:rsidR="00395575" w:rsidRPr="00780119">
        <w:rPr>
          <w:rFonts w:cs="Arial"/>
          <w:color w:val="000000" w:themeColor="text1"/>
          <w:shd w:val="clear" w:color="auto" w:fill="FFFFFF"/>
        </w:rPr>
        <w:t xml:space="preserve">from outstanding </w:t>
      </w:r>
      <w:r w:rsidR="00780119">
        <w:rPr>
          <w:rFonts w:cs="Arial"/>
          <w:color w:val="000000" w:themeColor="text1"/>
          <w:shd w:val="clear" w:color="auto" w:fill="FFFFFF"/>
        </w:rPr>
        <w:br/>
      </w:r>
      <w:r w:rsidR="00395575" w:rsidRPr="00780119">
        <w:rPr>
          <w:rFonts w:cs="Arial"/>
          <w:color w:val="000000" w:themeColor="text1"/>
          <w:shd w:val="clear" w:color="auto" w:fill="FFFFFF"/>
        </w:rPr>
        <w:t>180 million shares</w:t>
      </w:r>
      <w:r w:rsidR="00395575" w:rsidRPr="00780119">
        <w:rPr>
          <w:rFonts w:cs="Arial"/>
          <w:color w:val="000000" w:themeColor="text1"/>
          <w:spacing w:val="-4"/>
          <w:shd w:val="clear" w:color="auto" w:fill="FFFFFF"/>
        </w:rPr>
        <w:t xml:space="preserve"> </w:t>
      </w:r>
      <w:r w:rsidRPr="00780119">
        <w:rPr>
          <w:rFonts w:cs="Arial"/>
          <w:color w:val="000000" w:themeColor="text1"/>
          <w:spacing w:val="-4"/>
          <w:shd w:val="clear" w:color="auto" w:fill="FFFFFF"/>
        </w:rPr>
        <w:t>totalling to Baht 20</w:t>
      </w:r>
      <w:r w:rsidR="00711F43" w:rsidRPr="00780119">
        <w:rPr>
          <w:rFonts w:cs="Arial"/>
          <w:color w:val="000000" w:themeColor="text1"/>
          <w:spacing w:val="-4"/>
          <w:shd w:val="clear" w:color="auto" w:fill="FFFFFF"/>
        </w:rPr>
        <w:t>.7 million</w:t>
      </w:r>
      <w:r w:rsidRPr="00780119">
        <w:rPr>
          <w:rFonts w:cs="Arial"/>
          <w:color w:val="000000" w:themeColor="text1"/>
          <w:spacing w:val="-4"/>
          <w:shd w:val="clear" w:color="auto" w:fill="FFFFFF"/>
        </w:rPr>
        <w:t xml:space="preserve">. </w:t>
      </w:r>
      <w:r w:rsidR="00771EAA" w:rsidRPr="00780119">
        <w:rPr>
          <w:rFonts w:cs="Arial"/>
          <w:color w:val="000000" w:themeColor="text1"/>
          <w:spacing w:val="-4"/>
          <w:shd w:val="clear" w:color="auto" w:fill="FFFFFF"/>
        </w:rPr>
        <w:t>The dividends were paid in May 2021.</w:t>
      </w:r>
    </w:p>
    <w:p w14:paraId="61E39EA4" w14:textId="77777777" w:rsidR="000E7F9F" w:rsidRPr="00780119" w:rsidRDefault="000E7F9F" w:rsidP="004E3DE3">
      <w:pPr>
        <w:spacing w:line="240" w:lineRule="auto"/>
        <w:jc w:val="both"/>
        <w:rPr>
          <w:rFonts w:cs="Arial"/>
          <w:color w:val="000000" w:themeColor="text1"/>
          <w:spacing w:val="-4"/>
          <w:shd w:val="clear" w:color="auto" w:fill="FFFFFF"/>
        </w:rPr>
      </w:pPr>
    </w:p>
    <w:p w14:paraId="57710826" w14:textId="57A613EA" w:rsidR="004E3DE3" w:rsidRPr="00780119" w:rsidRDefault="000E7F9F" w:rsidP="004E3DE3">
      <w:pPr>
        <w:spacing w:line="240" w:lineRule="auto"/>
        <w:jc w:val="both"/>
        <w:rPr>
          <w:rFonts w:cs="Arial"/>
          <w:color w:val="000000" w:themeColor="text1"/>
          <w:spacing w:val="-8"/>
          <w:shd w:val="clear" w:color="auto" w:fill="FFFFFF"/>
        </w:rPr>
      </w:pPr>
      <w:r w:rsidRPr="00780119">
        <w:rPr>
          <w:rFonts w:cs="Arial"/>
          <w:color w:val="000000" w:themeColor="text1"/>
          <w:spacing w:val="-4"/>
          <w:shd w:val="clear" w:color="auto" w:fill="FFFFFF"/>
        </w:rPr>
        <w:t xml:space="preserve">The Board of Directors’ meeting No. 3/2021 held on 14 May 2021 passed a resolution to approve an interim </w:t>
      </w:r>
      <w:r w:rsidRPr="00780119">
        <w:rPr>
          <w:rFonts w:cs="Arial"/>
          <w:color w:val="000000" w:themeColor="text1"/>
          <w:spacing w:val="-8"/>
          <w:shd w:val="clear" w:color="auto" w:fill="FFFFFF"/>
        </w:rPr>
        <w:t xml:space="preserve">dividend payment of Baht 0.08 per share </w:t>
      </w:r>
      <w:r w:rsidR="00395575" w:rsidRPr="00780119">
        <w:rPr>
          <w:rFonts w:cs="Arial"/>
          <w:color w:val="000000" w:themeColor="text1"/>
          <w:shd w:val="clear" w:color="auto" w:fill="FFFFFF"/>
        </w:rPr>
        <w:t>from outstanding 180 million shares</w:t>
      </w:r>
      <w:r w:rsidR="00395575" w:rsidRPr="00780119">
        <w:rPr>
          <w:rFonts w:cs="Arial"/>
          <w:color w:val="000000" w:themeColor="text1"/>
          <w:spacing w:val="-8"/>
          <w:shd w:val="clear" w:color="auto" w:fill="FFFFFF"/>
        </w:rPr>
        <w:t xml:space="preserve"> </w:t>
      </w:r>
      <w:r w:rsidRPr="00780119">
        <w:rPr>
          <w:rFonts w:cs="Arial"/>
          <w:color w:val="000000" w:themeColor="text1"/>
          <w:spacing w:val="-8"/>
          <w:shd w:val="clear" w:color="auto" w:fill="FFFFFF"/>
        </w:rPr>
        <w:t>totalling Baht 14</w:t>
      </w:r>
      <w:r w:rsidR="00711F43" w:rsidRPr="00780119">
        <w:rPr>
          <w:rFonts w:cs="Arial"/>
          <w:color w:val="000000" w:themeColor="text1"/>
          <w:spacing w:val="-8"/>
          <w:shd w:val="clear" w:color="auto" w:fill="FFFFFF"/>
        </w:rPr>
        <w:t>.4</w:t>
      </w:r>
      <w:r w:rsidRPr="00780119">
        <w:rPr>
          <w:rFonts w:cs="Arial"/>
          <w:color w:val="000000" w:themeColor="text1"/>
          <w:spacing w:val="-8"/>
          <w:shd w:val="clear" w:color="auto" w:fill="FFFFFF"/>
        </w:rPr>
        <w:t xml:space="preserve"> million.</w:t>
      </w:r>
      <w:r w:rsidR="00780119">
        <w:rPr>
          <w:rFonts w:cs="Arial"/>
          <w:color w:val="000000" w:themeColor="text1"/>
          <w:spacing w:val="-8"/>
          <w:shd w:val="clear" w:color="auto" w:fill="FFFFFF"/>
        </w:rPr>
        <w:br/>
      </w:r>
      <w:r w:rsidR="000175D1" w:rsidRPr="00780119">
        <w:rPr>
          <w:rFonts w:cs="Arial"/>
          <w:color w:val="000000" w:themeColor="text1"/>
          <w:spacing w:val="-8"/>
          <w:shd w:val="clear" w:color="auto" w:fill="FFFFFF"/>
        </w:rPr>
        <w:t xml:space="preserve">The interim dividend </w:t>
      </w:r>
      <w:proofErr w:type="gramStart"/>
      <w:r w:rsidR="000175D1" w:rsidRPr="00780119">
        <w:rPr>
          <w:rFonts w:cs="Arial"/>
          <w:color w:val="000000" w:themeColor="text1"/>
          <w:spacing w:val="-8"/>
          <w:shd w:val="clear" w:color="auto" w:fill="FFFFFF"/>
        </w:rPr>
        <w:t>were</w:t>
      </w:r>
      <w:proofErr w:type="gramEnd"/>
      <w:r w:rsidR="000175D1" w:rsidRPr="00780119">
        <w:rPr>
          <w:rFonts w:cs="Arial"/>
          <w:color w:val="000000" w:themeColor="text1"/>
          <w:spacing w:val="-8"/>
          <w:shd w:val="clear" w:color="auto" w:fill="FFFFFF"/>
        </w:rPr>
        <w:t xml:space="preserve"> paid </w:t>
      </w:r>
      <w:r w:rsidR="00771EAA" w:rsidRPr="00780119">
        <w:rPr>
          <w:rFonts w:cs="Arial"/>
          <w:color w:val="000000" w:themeColor="text1"/>
          <w:spacing w:val="-8"/>
          <w:shd w:val="clear" w:color="auto" w:fill="FFFFFF"/>
        </w:rPr>
        <w:t xml:space="preserve">in </w:t>
      </w:r>
      <w:r w:rsidR="000175D1" w:rsidRPr="00780119">
        <w:rPr>
          <w:rFonts w:cs="Arial"/>
          <w:color w:val="000000" w:themeColor="text1"/>
          <w:spacing w:val="-8"/>
          <w:shd w:val="clear" w:color="auto" w:fill="FFFFFF"/>
        </w:rPr>
        <w:t>June 2021.</w:t>
      </w:r>
    </w:p>
    <w:p w14:paraId="6B5AABE0" w14:textId="1080AAF6" w:rsidR="005A69DD" w:rsidRPr="00780119" w:rsidRDefault="005A69DD" w:rsidP="004E3DE3">
      <w:pPr>
        <w:spacing w:line="240" w:lineRule="auto"/>
        <w:jc w:val="both"/>
        <w:rPr>
          <w:rFonts w:cs="Arial"/>
          <w:color w:val="000000" w:themeColor="text1"/>
          <w:spacing w:val="-8"/>
          <w:shd w:val="clear" w:color="auto" w:fill="FFFFFF"/>
        </w:rPr>
      </w:pPr>
    </w:p>
    <w:p w14:paraId="332B5923" w14:textId="6C9B1FF3" w:rsidR="005A69DD" w:rsidRPr="00780119" w:rsidRDefault="005A69DD" w:rsidP="000175D1">
      <w:pPr>
        <w:spacing w:line="240" w:lineRule="auto"/>
        <w:jc w:val="both"/>
        <w:rPr>
          <w:rFonts w:cs="Arial"/>
          <w:color w:val="000000" w:themeColor="text1"/>
          <w:spacing w:val="-4"/>
          <w:shd w:val="clear" w:color="auto" w:fill="FFFFFF"/>
          <w:cs/>
        </w:rPr>
      </w:pPr>
      <w:r w:rsidRPr="00780119">
        <w:rPr>
          <w:rFonts w:cs="Arial"/>
          <w:color w:val="000000" w:themeColor="text1"/>
          <w:spacing w:val="-6"/>
          <w:shd w:val="clear" w:color="auto" w:fill="FFFFFF"/>
        </w:rPr>
        <w:t>The Board of Directors’ meeting No. 4/2021 held on 1</w:t>
      </w:r>
      <w:r w:rsidR="002F2E6B" w:rsidRPr="00780119">
        <w:rPr>
          <w:rFonts w:cs="Arial"/>
          <w:color w:val="000000" w:themeColor="text1"/>
          <w:spacing w:val="-6"/>
          <w:shd w:val="clear" w:color="auto" w:fill="FFFFFF"/>
        </w:rPr>
        <w:t xml:space="preserve">0 </w:t>
      </w:r>
      <w:r w:rsidRPr="00780119">
        <w:rPr>
          <w:rFonts w:cs="Arial"/>
          <w:color w:val="000000" w:themeColor="text1"/>
          <w:spacing w:val="-6"/>
          <w:shd w:val="clear" w:color="auto" w:fill="FFFFFF"/>
        </w:rPr>
        <w:t>August 2021 passed a resolution to approve an</w:t>
      </w:r>
      <w:r w:rsidR="00D6138F" w:rsidRPr="00780119">
        <w:rPr>
          <w:rFonts w:cs="Arial"/>
          <w:color w:val="000000" w:themeColor="text1"/>
          <w:spacing w:val="-6"/>
          <w:shd w:val="clear" w:color="auto" w:fill="FFFFFF"/>
        </w:rPr>
        <w:t xml:space="preserve"> </w:t>
      </w:r>
      <w:r w:rsidRPr="00780119">
        <w:rPr>
          <w:rFonts w:cs="Arial"/>
          <w:color w:val="000000" w:themeColor="text1"/>
          <w:spacing w:val="-6"/>
          <w:shd w:val="clear" w:color="auto" w:fill="FFFFFF"/>
        </w:rPr>
        <w:t xml:space="preserve">interim dividend payment of Baht 0.155 per share </w:t>
      </w:r>
      <w:r w:rsidR="00395575" w:rsidRPr="00780119">
        <w:rPr>
          <w:rFonts w:cs="Arial"/>
          <w:color w:val="000000" w:themeColor="text1"/>
          <w:spacing w:val="-6"/>
          <w:shd w:val="clear" w:color="auto" w:fill="FFFFFF"/>
        </w:rPr>
        <w:t xml:space="preserve">from outstanding </w:t>
      </w:r>
      <w:r w:rsidR="00302F6F" w:rsidRPr="00780119">
        <w:rPr>
          <w:rFonts w:cs="Arial"/>
          <w:color w:val="000000" w:themeColor="text1"/>
          <w:spacing w:val="-6"/>
          <w:shd w:val="clear" w:color="auto" w:fill="FFFFFF"/>
        </w:rPr>
        <w:t>1</w:t>
      </w:r>
      <w:r w:rsidR="00713F24" w:rsidRPr="00780119">
        <w:rPr>
          <w:rFonts w:cs="Arial"/>
          <w:color w:val="000000" w:themeColor="text1"/>
          <w:spacing w:val="-6"/>
          <w:shd w:val="clear" w:color="auto" w:fill="FFFFFF"/>
        </w:rPr>
        <w:t>80</w:t>
      </w:r>
      <w:r w:rsidR="00395575" w:rsidRPr="00780119">
        <w:rPr>
          <w:rFonts w:cs="Arial"/>
          <w:color w:val="000000" w:themeColor="text1"/>
          <w:spacing w:val="-6"/>
          <w:shd w:val="clear" w:color="auto" w:fill="FFFFFF"/>
        </w:rPr>
        <w:t xml:space="preserve"> million shares </w:t>
      </w:r>
      <w:r w:rsidRPr="00780119">
        <w:rPr>
          <w:rFonts w:cs="Arial"/>
          <w:color w:val="000000" w:themeColor="text1"/>
          <w:spacing w:val="-6"/>
          <w:shd w:val="clear" w:color="auto" w:fill="FFFFFF"/>
        </w:rPr>
        <w:t>totalling</w:t>
      </w:r>
      <w:r w:rsidR="00994793" w:rsidRPr="00780119">
        <w:rPr>
          <w:rFonts w:cs="Arial"/>
          <w:color w:val="000000" w:themeColor="text1"/>
          <w:spacing w:val="-6"/>
          <w:shd w:val="clear" w:color="auto" w:fill="FFFFFF"/>
          <w:cs/>
        </w:rPr>
        <w:t xml:space="preserve"> </w:t>
      </w:r>
      <w:r w:rsidRPr="00780119">
        <w:rPr>
          <w:rFonts w:cs="Arial"/>
          <w:color w:val="000000" w:themeColor="text1"/>
          <w:spacing w:val="-6"/>
          <w:shd w:val="clear" w:color="auto" w:fill="FFFFFF"/>
        </w:rPr>
        <w:t>Baht 2</w:t>
      </w:r>
      <w:r w:rsidR="00713F24" w:rsidRPr="00780119">
        <w:rPr>
          <w:rFonts w:cs="Arial"/>
          <w:color w:val="000000" w:themeColor="text1"/>
          <w:spacing w:val="-6"/>
          <w:shd w:val="clear" w:color="auto" w:fill="FFFFFF"/>
        </w:rPr>
        <w:t>7</w:t>
      </w:r>
      <w:r w:rsidR="001C1EF0" w:rsidRPr="00780119">
        <w:rPr>
          <w:rFonts w:cs="Arial"/>
          <w:color w:val="000000" w:themeColor="text1"/>
          <w:spacing w:val="-6"/>
          <w:shd w:val="clear" w:color="auto" w:fill="FFFFFF"/>
        </w:rPr>
        <w:t>.</w:t>
      </w:r>
      <w:r w:rsidR="00713F24" w:rsidRPr="00780119">
        <w:rPr>
          <w:rFonts w:cs="Arial"/>
          <w:color w:val="000000" w:themeColor="text1"/>
          <w:spacing w:val="-6"/>
          <w:shd w:val="clear" w:color="auto" w:fill="FFFFFF"/>
        </w:rPr>
        <w:t>9</w:t>
      </w:r>
      <w:r w:rsidRPr="00780119">
        <w:rPr>
          <w:rFonts w:cs="Arial"/>
          <w:color w:val="000000" w:themeColor="text1"/>
          <w:spacing w:val="-6"/>
          <w:shd w:val="clear" w:color="auto" w:fill="FFFFFF"/>
        </w:rPr>
        <w:t xml:space="preserve"> million</w:t>
      </w:r>
      <w:r w:rsidR="00713F24" w:rsidRPr="00780119">
        <w:rPr>
          <w:rFonts w:cs="Arial"/>
          <w:color w:val="000000" w:themeColor="text1"/>
          <w:spacing w:val="-6"/>
          <w:shd w:val="clear" w:color="auto" w:fill="FFFFFF"/>
        </w:rPr>
        <w:t>.</w:t>
      </w:r>
      <w:r w:rsidR="00302F6F" w:rsidRPr="00780119">
        <w:rPr>
          <w:rFonts w:cs="Arial"/>
          <w:color w:val="000000" w:themeColor="text1"/>
          <w:spacing w:val="-4"/>
          <w:shd w:val="clear" w:color="auto" w:fill="FFFFFF"/>
        </w:rPr>
        <w:t xml:space="preserve"> </w:t>
      </w:r>
      <w:r w:rsidR="00780119">
        <w:rPr>
          <w:rFonts w:cs="Arial"/>
          <w:color w:val="000000" w:themeColor="text1"/>
          <w:spacing w:val="-4"/>
          <w:shd w:val="clear" w:color="auto" w:fill="FFFFFF"/>
        </w:rPr>
        <w:br/>
      </w:r>
      <w:r w:rsidR="000175D1" w:rsidRPr="00780119">
        <w:rPr>
          <w:rFonts w:cs="Arial"/>
          <w:color w:val="000000" w:themeColor="text1"/>
          <w:spacing w:val="-4"/>
          <w:shd w:val="clear" w:color="auto" w:fill="FFFFFF"/>
        </w:rPr>
        <w:t xml:space="preserve">The interim dividend </w:t>
      </w:r>
      <w:proofErr w:type="gramStart"/>
      <w:r w:rsidR="000175D1" w:rsidRPr="00780119">
        <w:rPr>
          <w:rFonts w:cs="Arial"/>
          <w:color w:val="000000" w:themeColor="text1"/>
          <w:spacing w:val="-4"/>
          <w:shd w:val="clear" w:color="auto" w:fill="FFFFFF"/>
        </w:rPr>
        <w:t>were</w:t>
      </w:r>
      <w:proofErr w:type="gramEnd"/>
      <w:r w:rsidR="000175D1" w:rsidRPr="00780119">
        <w:rPr>
          <w:rFonts w:cs="Arial"/>
          <w:color w:val="000000" w:themeColor="text1"/>
          <w:spacing w:val="-4"/>
          <w:shd w:val="clear" w:color="auto" w:fill="FFFFFF"/>
        </w:rPr>
        <w:t xml:space="preserve"> paid </w:t>
      </w:r>
      <w:r w:rsidR="00771EAA" w:rsidRPr="00780119">
        <w:rPr>
          <w:rFonts w:cs="Arial"/>
          <w:color w:val="000000" w:themeColor="text1"/>
          <w:spacing w:val="-4"/>
          <w:shd w:val="clear" w:color="auto" w:fill="FFFFFF"/>
        </w:rPr>
        <w:t>in</w:t>
      </w:r>
      <w:r w:rsidR="000175D1" w:rsidRPr="00780119">
        <w:rPr>
          <w:rFonts w:cs="Arial"/>
          <w:color w:val="000000" w:themeColor="text1"/>
          <w:spacing w:val="-4"/>
          <w:shd w:val="clear" w:color="auto" w:fill="FFFFFF"/>
        </w:rPr>
        <w:t xml:space="preserve"> September 2021</w:t>
      </w:r>
      <w:r w:rsidR="00713F24" w:rsidRPr="00780119">
        <w:rPr>
          <w:rFonts w:cs="Arial"/>
          <w:color w:val="000000" w:themeColor="text1"/>
          <w:spacing w:val="-4"/>
          <w:shd w:val="clear" w:color="auto" w:fill="FFFFFF"/>
        </w:rPr>
        <w:t xml:space="preserve"> totalling Baht 26.8 million because </w:t>
      </w:r>
      <w:r w:rsidR="00713F24" w:rsidRPr="00780119">
        <w:rPr>
          <w:rFonts w:cs="Arial"/>
          <w:color w:val="000000" w:themeColor="text1"/>
          <w:spacing w:val="-4"/>
          <w:szCs w:val="25"/>
          <w:shd w:val="clear" w:color="auto" w:fill="FFFFFF"/>
        </w:rPr>
        <w:t xml:space="preserve">some </w:t>
      </w:r>
      <w:r w:rsidR="00AD72D7" w:rsidRPr="00780119">
        <w:rPr>
          <w:rFonts w:cs="Arial"/>
          <w:color w:val="000000" w:themeColor="text1"/>
          <w:spacing w:val="-4"/>
          <w:szCs w:val="25"/>
          <w:shd w:val="clear" w:color="auto" w:fill="FFFFFF"/>
        </w:rPr>
        <w:t>share</w:t>
      </w:r>
      <w:r w:rsidR="00713F24" w:rsidRPr="00780119">
        <w:rPr>
          <w:rFonts w:cs="Arial"/>
          <w:color w:val="000000" w:themeColor="text1"/>
          <w:spacing w:val="-4"/>
          <w:shd w:val="clear" w:color="auto" w:fill="FFFFFF"/>
        </w:rPr>
        <w:t>holders had no right to receive dividends.</w:t>
      </w:r>
    </w:p>
    <w:p w14:paraId="3A2E52D7" w14:textId="1E2CDD72" w:rsidR="00AF1B77" w:rsidRPr="00780119" w:rsidRDefault="00AF1B77" w:rsidP="004E3DE3">
      <w:pPr>
        <w:spacing w:line="240" w:lineRule="auto"/>
        <w:jc w:val="both"/>
        <w:rPr>
          <w:rFonts w:cs="Arial"/>
          <w:color w:val="000000" w:themeColor="text1"/>
          <w:spacing w:val="-4"/>
          <w:shd w:val="clear" w:color="auto" w:fill="FFFFFF"/>
        </w:rPr>
      </w:pPr>
    </w:p>
    <w:p w14:paraId="6A364148" w14:textId="140D4B9A" w:rsidR="005F126F" w:rsidRPr="00780119" w:rsidRDefault="00AF1B77" w:rsidP="009F440F">
      <w:pPr>
        <w:spacing w:line="240" w:lineRule="auto"/>
        <w:jc w:val="thaiDistribute"/>
        <w:rPr>
          <w:rFonts w:cs="Arial"/>
          <w:color w:val="000000" w:themeColor="text1"/>
          <w:shd w:val="clear" w:color="auto" w:fill="FFFFFF"/>
        </w:rPr>
      </w:pPr>
      <w:r w:rsidRPr="00780119">
        <w:rPr>
          <w:rFonts w:cs="Arial"/>
          <w:color w:val="000000" w:themeColor="text1"/>
          <w:spacing w:val="-4"/>
          <w:shd w:val="clear" w:color="auto" w:fill="FFFFFF"/>
        </w:rPr>
        <w:t xml:space="preserve">The Board of Directors’ Meeting No. 1/2020 held on 26 February 2020 approved an annual dividend </w:t>
      </w:r>
      <w:r w:rsidRPr="00780119">
        <w:rPr>
          <w:rFonts w:cs="Arial"/>
          <w:color w:val="000000" w:themeColor="text1"/>
          <w:shd w:val="clear" w:color="auto" w:fill="FFFFFF"/>
        </w:rPr>
        <w:t xml:space="preserve">payment </w:t>
      </w:r>
      <w:proofErr w:type="gramStart"/>
      <w:r w:rsidRPr="00780119">
        <w:rPr>
          <w:rFonts w:cs="Arial"/>
          <w:color w:val="000000" w:themeColor="text1"/>
          <w:shd w:val="clear" w:color="auto" w:fill="FFFFFF"/>
        </w:rPr>
        <w:t>amount</w:t>
      </w:r>
      <w:proofErr w:type="gramEnd"/>
      <w:r w:rsidRPr="00780119">
        <w:rPr>
          <w:rFonts w:cs="Arial"/>
          <w:color w:val="000000" w:themeColor="text1"/>
          <w:shd w:val="clear" w:color="auto" w:fill="FFFFFF"/>
        </w:rPr>
        <w:t xml:space="preserve"> of Baht 4</w:t>
      </w:r>
      <w:r w:rsidR="00EE23A2" w:rsidRPr="00780119">
        <w:rPr>
          <w:rFonts w:cs="Arial"/>
          <w:color w:val="000000" w:themeColor="text1"/>
          <w:shd w:val="clear" w:color="auto" w:fill="FFFFFF"/>
        </w:rPr>
        <w:t>7.</w:t>
      </w:r>
      <w:r w:rsidR="00AD72D7" w:rsidRPr="00780119">
        <w:rPr>
          <w:rFonts w:cs="Arial"/>
          <w:color w:val="000000" w:themeColor="text1"/>
          <w:shd w:val="clear" w:color="auto" w:fill="FFFFFF"/>
        </w:rPr>
        <w:t>0</w:t>
      </w:r>
      <w:r w:rsidRPr="00780119">
        <w:rPr>
          <w:rFonts w:cs="Arial"/>
          <w:color w:val="000000" w:themeColor="text1"/>
          <w:shd w:val="clear" w:color="auto" w:fill="FFFFFF"/>
        </w:rPr>
        <w:t xml:space="preserve"> million. The interim dividend amount of Baht 25</w:t>
      </w:r>
      <w:r w:rsidR="00EE23A2" w:rsidRPr="00780119">
        <w:rPr>
          <w:rFonts w:cs="Arial"/>
          <w:color w:val="000000" w:themeColor="text1"/>
          <w:shd w:val="clear" w:color="auto" w:fill="FFFFFF"/>
        </w:rPr>
        <w:t>.</w:t>
      </w:r>
      <w:r w:rsidR="00F43160" w:rsidRPr="00780119">
        <w:rPr>
          <w:rFonts w:cs="Arial"/>
          <w:color w:val="000000" w:themeColor="text1"/>
          <w:shd w:val="clear" w:color="auto" w:fill="FFFFFF"/>
        </w:rPr>
        <w:t>0</w:t>
      </w:r>
      <w:r w:rsidR="00EE23A2" w:rsidRPr="00780119">
        <w:rPr>
          <w:rFonts w:cs="Arial"/>
          <w:color w:val="000000" w:themeColor="text1"/>
          <w:shd w:val="clear" w:color="auto" w:fill="FFFFFF"/>
        </w:rPr>
        <w:t xml:space="preserve"> million </w:t>
      </w:r>
      <w:r w:rsidRPr="00780119">
        <w:rPr>
          <w:rFonts w:cs="Arial"/>
          <w:color w:val="000000" w:themeColor="text1"/>
          <w:shd w:val="clear" w:color="auto" w:fill="FFFFFF"/>
        </w:rPr>
        <w:t xml:space="preserve">was paid </w:t>
      </w:r>
      <w:r w:rsidR="006F4985" w:rsidRPr="00780119">
        <w:rPr>
          <w:rFonts w:cs="Arial"/>
          <w:color w:val="000000" w:themeColor="text1"/>
          <w:shd w:val="clear" w:color="auto" w:fill="FFFFFF"/>
        </w:rPr>
        <w:br/>
      </w:r>
      <w:r w:rsidRPr="00780119">
        <w:rPr>
          <w:rFonts w:cs="Arial"/>
          <w:color w:val="000000" w:themeColor="text1"/>
          <w:shd w:val="clear" w:color="auto" w:fill="FFFFFF"/>
        </w:rPr>
        <w:t>(Baht 0.1</w:t>
      </w:r>
      <w:r w:rsidR="00F43160" w:rsidRPr="00780119">
        <w:rPr>
          <w:rFonts w:cs="Arial"/>
          <w:color w:val="000000" w:themeColor="text1"/>
          <w:shd w:val="clear" w:color="auto" w:fill="FFFFFF"/>
        </w:rPr>
        <w:t>85</w:t>
      </w:r>
      <w:r w:rsidRPr="00780119">
        <w:rPr>
          <w:rFonts w:cs="Arial"/>
          <w:color w:val="000000" w:themeColor="text1"/>
          <w:shd w:val="clear" w:color="auto" w:fill="FFFFFF"/>
        </w:rPr>
        <w:t xml:space="preserve"> per share calculated from outstanding 135 million shares), so the rest amount of Baht 2</w:t>
      </w:r>
      <w:r w:rsidR="00F43160" w:rsidRPr="00780119">
        <w:rPr>
          <w:rFonts w:cs="Arial"/>
          <w:color w:val="000000" w:themeColor="text1"/>
          <w:shd w:val="clear" w:color="auto" w:fill="FFFFFF"/>
        </w:rPr>
        <w:t>2</w:t>
      </w:r>
      <w:r w:rsidR="00EE23A2" w:rsidRPr="00780119">
        <w:rPr>
          <w:rFonts w:cs="Arial"/>
          <w:color w:val="000000" w:themeColor="text1"/>
          <w:shd w:val="clear" w:color="auto" w:fill="FFFFFF"/>
        </w:rPr>
        <w:t>.</w:t>
      </w:r>
      <w:r w:rsidR="00F43160" w:rsidRPr="00780119">
        <w:rPr>
          <w:rFonts w:cs="Arial"/>
          <w:color w:val="000000" w:themeColor="text1"/>
          <w:shd w:val="clear" w:color="auto" w:fill="FFFFFF"/>
        </w:rPr>
        <w:t>0</w:t>
      </w:r>
      <w:r w:rsidR="00EE23A2" w:rsidRPr="00780119">
        <w:rPr>
          <w:rFonts w:cs="Arial"/>
          <w:color w:val="000000" w:themeColor="text1"/>
          <w:shd w:val="clear" w:color="auto" w:fill="FFFFFF"/>
        </w:rPr>
        <w:t xml:space="preserve"> million</w:t>
      </w:r>
      <w:r w:rsidRPr="00780119">
        <w:rPr>
          <w:rFonts w:cs="Arial"/>
          <w:color w:val="000000" w:themeColor="text1"/>
          <w:shd w:val="clear" w:color="auto" w:fill="FFFFFF"/>
        </w:rPr>
        <w:t xml:space="preserve"> will be paid (Baht 0.12</w:t>
      </w:r>
      <w:r w:rsidR="00F43160" w:rsidRPr="00780119">
        <w:rPr>
          <w:rFonts w:cs="Arial"/>
          <w:color w:val="000000" w:themeColor="text1"/>
          <w:shd w:val="clear" w:color="auto" w:fill="FFFFFF"/>
        </w:rPr>
        <w:t>2</w:t>
      </w:r>
      <w:r w:rsidRPr="00780119">
        <w:rPr>
          <w:rFonts w:cs="Arial"/>
          <w:color w:val="000000" w:themeColor="text1"/>
          <w:shd w:val="clear" w:color="auto" w:fill="FFFFFF"/>
        </w:rPr>
        <w:t xml:space="preserve"> per share calculated from outstanding 180 million shares). The dividend payment is subject to the resolution of the Annual General Meeting of Shareholders for 2020.</w:t>
      </w:r>
    </w:p>
    <w:p w14:paraId="4A87F71B" w14:textId="77777777" w:rsidR="009F440F" w:rsidRPr="00780119" w:rsidRDefault="009F440F" w:rsidP="009F440F">
      <w:pPr>
        <w:spacing w:line="240" w:lineRule="auto"/>
        <w:jc w:val="thaiDistribute"/>
        <w:rPr>
          <w:rFonts w:cs="Arial"/>
          <w:color w:val="000000" w:themeColor="text1"/>
          <w:shd w:val="clear" w:color="auto" w:fill="FFFFFF"/>
        </w:rPr>
      </w:pPr>
    </w:p>
    <w:p w14:paraId="7B4310A5" w14:textId="6CC74072" w:rsidR="00AF1B77" w:rsidRPr="00780119" w:rsidRDefault="00AF1B77" w:rsidP="00AF1B77">
      <w:pPr>
        <w:spacing w:line="240" w:lineRule="auto"/>
        <w:jc w:val="thaiDistribute"/>
        <w:rPr>
          <w:rFonts w:cs="Arial"/>
          <w:color w:val="000000" w:themeColor="text1"/>
          <w:spacing w:val="-4"/>
          <w:shd w:val="clear" w:color="auto" w:fill="FFFFFF"/>
        </w:rPr>
      </w:pPr>
      <w:r w:rsidRPr="00780119">
        <w:rPr>
          <w:rFonts w:cs="Arial"/>
          <w:color w:val="000000" w:themeColor="text1"/>
          <w:spacing w:val="-4"/>
          <w:shd w:val="clear" w:color="auto" w:fill="FFFFFF"/>
        </w:rPr>
        <w:t>Due to the outbreak of the Coronavirus Disease 2019 (“COVID-19”), the Board of Directors No. 2/2020 held on 2 April 2020 passed a resolution to postpone Annual General Meeting of Shareholders for 2020 and approve the interim dividend of Baht 0.12</w:t>
      </w:r>
      <w:r w:rsidR="00D821FF" w:rsidRPr="00780119">
        <w:rPr>
          <w:rFonts w:cs="Arial"/>
          <w:color w:val="000000" w:themeColor="text1"/>
          <w:spacing w:val="-4"/>
          <w:shd w:val="clear" w:color="auto" w:fill="FFFFFF"/>
        </w:rPr>
        <w:t>2</w:t>
      </w:r>
      <w:r w:rsidRPr="00780119">
        <w:rPr>
          <w:rFonts w:cs="Arial"/>
          <w:color w:val="000000" w:themeColor="text1"/>
          <w:spacing w:val="-4"/>
          <w:shd w:val="clear" w:color="auto" w:fill="FFFFFF"/>
        </w:rPr>
        <w:t xml:space="preserve"> per share</w:t>
      </w:r>
      <w:r w:rsidR="00990AF1" w:rsidRPr="00780119">
        <w:rPr>
          <w:rFonts w:cs="Arial"/>
          <w:color w:val="000000" w:themeColor="text1"/>
          <w:spacing w:val="-4"/>
          <w:shd w:val="clear" w:color="auto" w:fill="FFFFFF"/>
        </w:rPr>
        <w:t xml:space="preserve"> </w:t>
      </w:r>
      <w:r w:rsidR="00990AF1" w:rsidRPr="00780119">
        <w:rPr>
          <w:rFonts w:cs="Arial"/>
          <w:color w:val="000000" w:themeColor="text1"/>
          <w:shd w:val="clear" w:color="auto" w:fill="FFFFFF"/>
        </w:rPr>
        <w:t>from outstanding 180 million shares</w:t>
      </w:r>
      <w:r w:rsidRPr="00780119">
        <w:rPr>
          <w:rFonts w:cs="Arial"/>
          <w:color w:val="000000" w:themeColor="text1"/>
          <w:spacing w:val="-4"/>
          <w:shd w:val="clear" w:color="auto" w:fill="FFFFFF"/>
        </w:rPr>
        <w:t xml:space="preserve"> totalling to</w:t>
      </w:r>
      <w:r w:rsidR="00990AF1" w:rsidRPr="00780119">
        <w:rPr>
          <w:rFonts w:cs="Arial"/>
          <w:color w:val="000000" w:themeColor="text1"/>
          <w:spacing w:val="-4"/>
          <w:shd w:val="clear" w:color="auto" w:fill="FFFFFF"/>
        </w:rPr>
        <w:t xml:space="preserve"> </w:t>
      </w:r>
      <w:r w:rsidR="00780119">
        <w:rPr>
          <w:rFonts w:cs="Arial"/>
          <w:color w:val="000000" w:themeColor="text1"/>
          <w:spacing w:val="-4"/>
          <w:shd w:val="clear" w:color="auto" w:fill="FFFFFF"/>
        </w:rPr>
        <w:br/>
      </w:r>
      <w:r w:rsidRPr="00780119">
        <w:rPr>
          <w:rFonts w:cs="Arial"/>
          <w:color w:val="000000" w:themeColor="text1"/>
          <w:spacing w:val="-4"/>
          <w:shd w:val="clear" w:color="auto" w:fill="FFFFFF"/>
        </w:rPr>
        <w:t xml:space="preserve">Baht </w:t>
      </w:r>
      <w:r w:rsidR="00EE23A2" w:rsidRPr="00780119">
        <w:rPr>
          <w:rFonts w:cs="Arial"/>
          <w:color w:val="000000" w:themeColor="text1"/>
          <w:spacing w:val="-4"/>
          <w:shd w:val="clear" w:color="auto" w:fill="FFFFFF"/>
        </w:rPr>
        <w:t>2</w:t>
      </w:r>
      <w:r w:rsidR="00860430" w:rsidRPr="00780119">
        <w:rPr>
          <w:rFonts w:cs="Arial"/>
          <w:color w:val="000000" w:themeColor="text1"/>
          <w:spacing w:val="-4"/>
          <w:szCs w:val="25"/>
          <w:shd w:val="clear" w:color="auto" w:fill="FFFFFF"/>
        </w:rPr>
        <w:t>2</w:t>
      </w:r>
      <w:r w:rsidR="00EE23A2" w:rsidRPr="00780119">
        <w:rPr>
          <w:rFonts w:cs="Arial"/>
          <w:color w:val="000000" w:themeColor="text1"/>
          <w:spacing w:val="-4"/>
          <w:shd w:val="clear" w:color="auto" w:fill="FFFFFF"/>
        </w:rPr>
        <w:t>.</w:t>
      </w:r>
      <w:r w:rsidR="00860430" w:rsidRPr="00780119">
        <w:rPr>
          <w:rFonts w:cs="Arial"/>
          <w:color w:val="000000" w:themeColor="text1"/>
          <w:spacing w:val="-4"/>
          <w:shd w:val="clear" w:color="auto" w:fill="FFFFFF"/>
        </w:rPr>
        <w:t>0</w:t>
      </w:r>
      <w:r w:rsidR="00EE23A2" w:rsidRPr="00780119">
        <w:rPr>
          <w:rFonts w:cs="Arial"/>
          <w:color w:val="000000" w:themeColor="text1"/>
          <w:spacing w:val="-4"/>
          <w:shd w:val="clear" w:color="auto" w:fill="FFFFFF"/>
        </w:rPr>
        <w:t xml:space="preserve"> million</w:t>
      </w:r>
      <w:r w:rsidRPr="00780119">
        <w:rPr>
          <w:rFonts w:cs="Arial"/>
          <w:color w:val="000000" w:themeColor="text1"/>
          <w:spacing w:val="-4"/>
          <w:shd w:val="clear" w:color="auto" w:fill="FFFFFF"/>
        </w:rPr>
        <w:t xml:space="preserve">. This interim dividend replaces the annual dividend payment, which previously planned to propose to the </w:t>
      </w:r>
      <w:proofErr w:type="spellStart"/>
      <w:r w:rsidRPr="00780119">
        <w:rPr>
          <w:rFonts w:cs="Arial"/>
          <w:color w:val="000000" w:themeColor="text1"/>
          <w:spacing w:val="-4"/>
          <w:shd w:val="clear" w:color="auto" w:fill="FFFFFF"/>
        </w:rPr>
        <w:t>the</w:t>
      </w:r>
      <w:proofErr w:type="spellEnd"/>
      <w:r w:rsidRPr="00780119">
        <w:rPr>
          <w:rFonts w:cs="Arial"/>
          <w:color w:val="000000" w:themeColor="text1"/>
          <w:spacing w:val="-4"/>
          <w:shd w:val="clear" w:color="auto" w:fill="FFFFFF"/>
        </w:rPr>
        <w:t xml:space="preserve"> Annual General Meeting of Shareholders for 2020. The dividends were paid in April 2020.</w:t>
      </w:r>
    </w:p>
    <w:p w14:paraId="56E2862C" w14:textId="77777777" w:rsidR="00AF1B77" w:rsidRPr="00780119" w:rsidRDefault="00AF1B77" w:rsidP="00AF1B77">
      <w:pPr>
        <w:spacing w:line="240" w:lineRule="auto"/>
        <w:jc w:val="thaiDistribute"/>
        <w:rPr>
          <w:rFonts w:cs="Arial"/>
          <w:color w:val="000000" w:themeColor="text1"/>
          <w:spacing w:val="-4"/>
          <w:shd w:val="clear" w:color="auto" w:fill="FFFFFF"/>
        </w:rPr>
      </w:pPr>
    </w:p>
    <w:p w14:paraId="4B42261E" w14:textId="05D55E23" w:rsidR="00AF1B77" w:rsidRPr="00780119" w:rsidRDefault="00AF1B77" w:rsidP="00AF1B77">
      <w:pPr>
        <w:spacing w:line="240" w:lineRule="auto"/>
        <w:jc w:val="thaiDistribute"/>
        <w:rPr>
          <w:rFonts w:cs="Arial"/>
          <w:color w:val="000000" w:themeColor="text1"/>
          <w:spacing w:val="-4"/>
          <w:shd w:val="clear" w:color="auto" w:fill="FFFFFF"/>
        </w:rPr>
      </w:pPr>
      <w:r w:rsidRPr="00780119">
        <w:rPr>
          <w:rFonts w:cs="Arial"/>
          <w:color w:val="000000" w:themeColor="text1"/>
          <w:spacing w:val="-4"/>
          <w:shd w:val="clear" w:color="auto" w:fill="FFFFFF"/>
        </w:rPr>
        <w:t xml:space="preserve">The Board of Directors’ meeting No. 3/2020 held on 13 May 2020 passed a resolution to approve an interim </w:t>
      </w:r>
      <w:r w:rsidRPr="00780119">
        <w:rPr>
          <w:rFonts w:cs="Arial"/>
          <w:color w:val="000000" w:themeColor="text1"/>
          <w:spacing w:val="-8"/>
          <w:shd w:val="clear" w:color="auto" w:fill="FFFFFF"/>
        </w:rPr>
        <w:t>dividend payment of Baht 0.06 per share</w:t>
      </w:r>
      <w:r w:rsidR="00D821FF" w:rsidRPr="00780119">
        <w:rPr>
          <w:rFonts w:cs="Arial"/>
          <w:color w:val="000000" w:themeColor="text1"/>
          <w:spacing w:val="-8"/>
          <w:shd w:val="clear" w:color="auto" w:fill="FFFFFF"/>
        </w:rPr>
        <w:t xml:space="preserve"> </w:t>
      </w:r>
      <w:r w:rsidR="00D821FF" w:rsidRPr="00780119">
        <w:rPr>
          <w:rFonts w:cs="Arial"/>
          <w:color w:val="000000" w:themeColor="text1"/>
          <w:shd w:val="clear" w:color="auto" w:fill="FFFFFF"/>
        </w:rPr>
        <w:t>from outstanding 180 million shares</w:t>
      </w:r>
      <w:r w:rsidRPr="00780119">
        <w:rPr>
          <w:rFonts w:cs="Arial"/>
          <w:color w:val="000000" w:themeColor="text1"/>
          <w:spacing w:val="-8"/>
          <w:shd w:val="clear" w:color="auto" w:fill="FFFFFF"/>
        </w:rPr>
        <w:t xml:space="preserve"> totalling Baht 10</w:t>
      </w:r>
      <w:r w:rsidR="00EE23A2" w:rsidRPr="00780119">
        <w:rPr>
          <w:rFonts w:cs="Arial"/>
          <w:color w:val="000000" w:themeColor="text1"/>
          <w:spacing w:val="-8"/>
          <w:shd w:val="clear" w:color="auto" w:fill="FFFFFF"/>
        </w:rPr>
        <w:t>.8</w:t>
      </w:r>
      <w:r w:rsidRPr="00780119">
        <w:rPr>
          <w:rFonts w:cs="Arial"/>
          <w:color w:val="000000" w:themeColor="text1"/>
          <w:spacing w:val="-8"/>
          <w:shd w:val="clear" w:color="auto" w:fill="FFFFFF"/>
        </w:rPr>
        <w:t xml:space="preserve"> million. </w:t>
      </w:r>
      <w:r w:rsidR="00780119">
        <w:rPr>
          <w:rFonts w:cs="Arial"/>
          <w:color w:val="000000" w:themeColor="text1"/>
          <w:spacing w:val="-8"/>
          <w:shd w:val="clear" w:color="auto" w:fill="FFFFFF"/>
        </w:rPr>
        <w:br/>
      </w:r>
      <w:r w:rsidRPr="00780119">
        <w:rPr>
          <w:rFonts w:cs="Arial"/>
          <w:color w:val="000000" w:themeColor="text1"/>
          <w:spacing w:val="-8"/>
          <w:shd w:val="clear" w:color="auto" w:fill="FFFFFF"/>
        </w:rPr>
        <w:t>The interim dividend was paid in June 2020.</w:t>
      </w:r>
    </w:p>
    <w:p w14:paraId="651A3376" w14:textId="462DE121" w:rsidR="004E3DE3" w:rsidRPr="00780119" w:rsidRDefault="004E3DE3" w:rsidP="00947360">
      <w:pPr>
        <w:spacing w:line="240" w:lineRule="auto"/>
        <w:jc w:val="thaiDistribute"/>
        <w:rPr>
          <w:rFonts w:cs="Arial"/>
          <w:color w:val="000000" w:themeColor="text1"/>
          <w:spacing w:val="-4"/>
          <w:shd w:val="clear" w:color="auto" w:fill="FFFFFF"/>
        </w:rPr>
      </w:pPr>
    </w:p>
    <w:p w14:paraId="69229783" w14:textId="77777777" w:rsidR="00947360" w:rsidRPr="00780119" w:rsidRDefault="00947360" w:rsidP="00947360">
      <w:pPr>
        <w:spacing w:line="240" w:lineRule="auto"/>
        <w:jc w:val="thaiDistribute"/>
        <w:rPr>
          <w:rFonts w:cs="Arial"/>
          <w:color w:val="000000" w:themeColor="text1"/>
          <w:spacing w:val="-4"/>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641173" w:rsidRPr="00D6138F" w14:paraId="234FCF01" w14:textId="77777777" w:rsidTr="00641173">
        <w:trPr>
          <w:trHeight w:val="386"/>
        </w:trPr>
        <w:tc>
          <w:tcPr>
            <w:tcW w:w="9031" w:type="dxa"/>
            <w:shd w:val="clear" w:color="auto" w:fill="FFA543"/>
            <w:vAlign w:val="center"/>
          </w:tcPr>
          <w:p w14:paraId="619EC747" w14:textId="33991544" w:rsidR="00641173" w:rsidRPr="00D6138F" w:rsidRDefault="00641173" w:rsidP="004E3DE3">
            <w:pPr>
              <w:tabs>
                <w:tab w:val="left" w:pos="545"/>
              </w:tabs>
              <w:spacing w:line="240" w:lineRule="auto"/>
              <w:ind w:left="432" w:hanging="432"/>
              <w:rPr>
                <w:rFonts w:eastAsia="Arial Unicode MS" w:cs="Arial"/>
                <w:b/>
                <w:bCs/>
                <w:color w:val="FFFFFF" w:themeColor="background1"/>
                <w:cs/>
              </w:rPr>
            </w:pPr>
            <w:r w:rsidRPr="00D6138F">
              <w:rPr>
                <w:rFonts w:cs="Arial"/>
                <w:color w:val="000000" w:themeColor="text1"/>
              </w:rPr>
              <w:br w:type="page"/>
            </w:r>
            <w:r w:rsidR="00E73464" w:rsidRPr="00D6138F">
              <w:rPr>
                <w:rFonts w:eastAsia="Arial Unicode MS" w:cs="Arial"/>
                <w:b/>
                <w:bCs/>
                <w:color w:val="FFFFFF" w:themeColor="background1"/>
              </w:rPr>
              <w:t>1</w:t>
            </w:r>
            <w:r w:rsidR="0030658C" w:rsidRPr="00D6138F">
              <w:rPr>
                <w:rFonts w:eastAsia="Arial Unicode MS" w:cs="Arial"/>
                <w:b/>
                <w:bCs/>
                <w:color w:val="FFFFFF" w:themeColor="background1"/>
              </w:rPr>
              <w:t>6</w:t>
            </w:r>
            <w:r w:rsidRPr="00D6138F">
              <w:rPr>
                <w:rFonts w:eastAsia="Arial Unicode MS" w:cs="Arial"/>
                <w:b/>
                <w:bCs/>
                <w:color w:val="FFFFFF" w:themeColor="background1"/>
              </w:rPr>
              <w:tab/>
            </w:r>
            <w:r w:rsidR="00B82AC7" w:rsidRPr="00D6138F">
              <w:rPr>
                <w:rFonts w:eastAsia="Arial Unicode MS" w:cs="Arial"/>
                <w:b/>
                <w:bCs/>
                <w:color w:val="FFFFFF" w:themeColor="background1"/>
              </w:rPr>
              <w:t>Commitments</w:t>
            </w:r>
          </w:p>
        </w:tc>
      </w:tr>
    </w:tbl>
    <w:p w14:paraId="47C51588" w14:textId="77777777" w:rsidR="006A31CC" w:rsidRPr="00D6138F" w:rsidRDefault="006A31CC" w:rsidP="004E3DE3">
      <w:pPr>
        <w:spacing w:line="240" w:lineRule="auto"/>
        <w:rPr>
          <w:rFonts w:cs="Arial"/>
          <w:color w:val="000000" w:themeColor="text1"/>
        </w:rPr>
      </w:pPr>
    </w:p>
    <w:p w14:paraId="6ED7D6C6" w14:textId="77777777" w:rsidR="00782057" w:rsidRPr="00D6138F" w:rsidRDefault="00782057" w:rsidP="004E3DE3">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D6138F">
        <w:rPr>
          <w:rFonts w:ascii="Arial" w:eastAsia="Arial Unicode MS" w:hAnsi="Arial" w:cs="Arial"/>
          <w:b/>
          <w:bCs/>
          <w:color w:val="CF4A02"/>
          <w:sz w:val="20"/>
          <w:szCs w:val="20"/>
          <w:lang w:val="en-GB"/>
        </w:rPr>
        <w:t>Capital commitment</w:t>
      </w:r>
    </w:p>
    <w:p w14:paraId="695757FF" w14:textId="77777777" w:rsidR="00782057" w:rsidRPr="00D6138F" w:rsidRDefault="00782057" w:rsidP="004E3DE3">
      <w:pPr>
        <w:spacing w:line="240" w:lineRule="auto"/>
        <w:jc w:val="both"/>
        <w:rPr>
          <w:rFonts w:cs="Arial"/>
          <w:color w:val="000000" w:themeColor="text1"/>
        </w:rPr>
      </w:pPr>
    </w:p>
    <w:p w14:paraId="56D7CB65" w14:textId="4BCEBC18" w:rsidR="00782057" w:rsidRDefault="00782057" w:rsidP="004E3DE3">
      <w:pPr>
        <w:spacing w:line="240" w:lineRule="auto"/>
        <w:jc w:val="thaiDistribute"/>
        <w:rPr>
          <w:rFonts w:cstheme="minorBidi"/>
          <w:color w:val="000000" w:themeColor="text1"/>
          <w:spacing w:val="-4"/>
        </w:rPr>
      </w:pPr>
      <w:r w:rsidRPr="00D6138F">
        <w:rPr>
          <w:rFonts w:cs="Arial"/>
          <w:color w:val="000000" w:themeColor="text1"/>
        </w:rPr>
        <w:t xml:space="preserve">As of </w:t>
      </w:r>
      <w:r w:rsidR="00BA14EA" w:rsidRPr="00D6138F">
        <w:rPr>
          <w:rFonts w:cs="Arial"/>
          <w:color w:val="000000" w:themeColor="text1"/>
        </w:rPr>
        <w:t xml:space="preserve">30 </w:t>
      </w:r>
      <w:bookmarkStart w:id="4" w:name="_Hlk82690152"/>
      <w:r w:rsidR="00275DB7" w:rsidRPr="00D6138F">
        <w:rPr>
          <w:rFonts w:cs="Arial"/>
          <w:color w:val="000000" w:themeColor="text1"/>
        </w:rPr>
        <w:t>Septembe</w:t>
      </w:r>
      <w:bookmarkEnd w:id="4"/>
      <w:r w:rsidR="00275DB7" w:rsidRPr="00D6138F">
        <w:rPr>
          <w:rFonts w:cs="Arial"/>
          <w:color w:val="000000" w:themeColor="text1"/>
        </w:rPr>
        <w:t>r</w:t>
      </w:r>
      <w:r w:rsidRPr="00D6138F">
        <w:rPr>
          <w:rFonts w:cs="Arial"/>
          <w:color w:val="000000" w:themeColor="text1"/>
        </w:rPr>
        <w:t xml:space="preserve"> 2021, the Company has </w:t>
      </w:r>
      <w:r w:rsidRPr="00D6138F">
        <w:rPr>
          <w:rFonts w:cs="Arial"/>
          <w:color w:val="000000" w:themeColor="text1"/>
          <w:szCs w:val="25"/>
        </w:rPr>
        <w:t>c</w:t>
      </w:r>
      <w:r w:rsidRPr="00D6138F">
        <w:rPr>
          <w:rFonts w:cs="Arial"/>
          <w:color w:val="000000" w:themeColor="text1"/>
        </w:rPr>
        <w:t>apital expenditure contract but</w:t>
      </w:r>
      <w:r w:rsidR="00D90954" w:rsidRPr="00D6138F">
        <w:rPr>
          <w:rFonts w:cs="Arial"/>
          <w:color w:val="000000" w:themeColor="text1"/>
        </w:rPr>
        <w:t xml:space="preserve"> has </w:t>
      </w:r>
      <w:r w:rsidRPr="00D6138F">
        <w:rPr>
          <w:rFonts w:cs="Arial"/>
          <w:color w:val="000000" w:themeColor="text1"/>
        </w:rPr>
        <w:t>not</w:t>
      </w:r>
      <w:r w:rsidR="00D90954" w:rsidRPr="00D6138F">
        <w:rPr>
          <w:rFonts w:cs="Arial"/>
          <w:color w:val="000000" w:themeColor="text1"/>
        </w:rPr>
        <w:t xml:space="preserve"> been</w:t>
      </w:r>
      <w:r w:rsidRPr="00D6138F">
        <w:rPr>
          <w:rFonts w:cs="Arial"/>
          <w:color w:val="000000" w:themeColor="text1"/>
        </w:rPr>
        <w:t xml:space="preserve"> recognised in the financial statements</w:t>
      </w:r>
      <w:r w:rsidRPr="00D6138F">
        <w:rPr>
          <w:rFonts w:cs="Arial"/>
          <w:color w:val="000000" w:themeColor="text1"/>
          <w:spacing w:val="-4"/>
        </w:rPr>
        <w:t xml:space="preserve"> amounting to Baht </w:t>
      </w:r>
      <w:r w:rsidR="00686375" w:rsidRPr="00D6138F">
        <w:rPr>
          <w:rFonts w:cs="Arial"/>
          <w:color w:val="000000" w:themeColor="text1"/>
          <w:spacing w:val="-4"/>
        </w:rPr>
        <w:t xml:space="preserve">10,000,000 </w:t>
      </w:r>
      <w:r w:rsidRPr="00D6138F">
        <w:rPr>
          <w:rFonts w:cs="Arial"/>
          <w:color w:val="000000" w:themeColor="text1"/>
          <w:spacing w:val="-4"/>
        </w:rPr>
        <w:t xml:space="preserve">(2020: </w:t>
      </w:r>
      <w:r w:rsidR="00C36F40" w:rsidRPr="00D6138F">
        <w:rPr>
          <w:rFonts w:cs="Arial"/>
          <w:color w:val="000000" w:themeColor="text1"/>
          <w:spacing w:val="-4"/>
        </w:rPr>
        <w:t>nil</w:t>
      </w:r>
      <w:r w:rsidRPr="00D6138F">
        <w:rPr>
          <w:rFonts w:cs="Arial"/>
          <w:color w:val="000000" w:themeColor="text1"/>
          <w:spacing w:val="-4"/>
        </w:rPr>
        <w:t>).</w:t>
      </w:r>
    </w:p>
    <w:p w14:paraId="5512CF91" w14:textId="4DB1C843" w:rsidR="00A4058F" w:rsidRDefault="00A4058F" w:rsidP="004E3DE3">
      <w:pPr>
        <w:spacing w:line="240" w:lineRule="auto"/>
        <w:jc w:val="thaiDistribute"/>
        <w:rPr>
          <w:rFonts w:cstheme="minorBidi"/>
          <w:color w:val="000000" w:themeColor="text1"/>
          <w:spacing w:val="-4"/>
        </w:rPr>
      </w:pPr>
    </w:p>
    <w:p w14:paraId="2AE1D486" w14:textId="77777777" w:rsidR="00A4058F" w:rsidRPr="00D6138F" w:rsidRDefault="00A4058F" w:rsidP="00A4058F">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D6138F">
        <w:rPr>
          <w:rFonts w:ascii="Arial" w:eastAsia="Arial Unicode MS" w:hAnsi="Arial" w:cs="Arial"/>
          <w:b/>
          <w:bCs/>
          <w:color w:val="CF4A02"/>
          <w:sz w:val="20"/>
          <w:szCs w:val="20"/>
          <w:lang w:val="en-GB"/>
        </w:rPr>
        <w:t>Operating lease commitments</w:t>
      </w:r>
    </w:p>
    <w:p w14:paraId="035D4548" w14:textId="77777777" w:rsidR="00780119" w:rsidRDefault="00780119" w:rsidP="00A4058F">
      <w:pPr>
        <w:spacing w:line="240" w:lineRule="auto"/>
        <w:jc w:val="both"/>
        <w:rPr>
          <w:rFonts w:cs="Arial"/>
          <w:color w:val="000000" w:themeColor="text1"/>
        </w:rPr>
      </w:pPr>
    </w:p>
    <w:p w14:paraId="65D8FA3A" w14:textId="5BB6801A" w:rsidR="00C30360" w:rsidRPr="00D6138F" w:rsidRDefault="00A4058F" w:rsidP="00A4058F">
      <w:pPr>
        <w:spacing w:line="240" w:lineRule="auto"/>
        <w:jc w:val="both"/>
        <w:rPr>
          <w:rFonts w:cs="Arial"/>
          <w:color w:val="000000" w:themeColor="text1"/>
          <w:spacing w:val="-4"/>
        </w:rPr>
      </w:pPr>
      <w:r w:rsidRPr="00D6138F">
        <w:rPr>
          <w:rFonts w:cs="Arial"/>
          <w:color w:val="000000" w:themeColor="text1"/>
        </w:rPr>
        <w:t xml:space="preserve">As of 30 September 2021, the Company has </w:t>
      </w:r>
      <w:r w:rsidR="00C30360">
        <w:rPr>
          <w:rFonts w:cs="Browallia New"/>
          <w:color w:val="000000" w:themeColor="text1"/>
          <w:szCs w:val="25"/>
        </w:rPr>
        <w:t xml:space="preserve">not </w:t>
      </w:r>
      <w:r w:rsidRPr="00D6138F">
        <w:rPr>
          <w:rFonts w:cs="Arial"/>
          <w:color w:val="000000" w:themeColor="text1"/>
        </w:rPr>
        <w:t xml:space="preserve">entered into a non-cancellable lease agreement for building </w:t>
      </w:r>
      <w:r w:rsidRPr="00D6138F">
        <w:rPr>
          <w:rFonts w:cs="Arial"/>
          <w:color w:val="000000" w:themeColor="text1"/>
          <w:spacing w:val="-4"/>
        </w:rPr>
        <w:t>and equipment which the period is less than 12 months</w:t>
      </w:r>
      <w:r w:rsidR="00C30360">
        <w:rPr>
          <w:rFonts w:cs="Arial"/>
          <w:color w:val="000000" w:themeColor="text1"/>
          <w:spacing w:val="-4"/>
        </w:rPr>
        <w:t>.</w:t>
      </w:r>
      <w:r w:rsidRPr="00D6138F">
        <w:rPr>
          <w:rFonts w:cs="Arial"/>
          <w:color w:val="000000" w:themeColor="text1"/>
          <w:spacing w:val="-4"/>
          <w:cs/>
        </w:rPr>
        <w:t xml:space="preserve"> </w:t>
      </w:r>
      <w:r w:rsidRPr="00D6138F">
        <w:rPr>
          <w:rFonts w:cs="Arial"/>
          <w:color w:val="000000" w:themeColor="text1"/>
          <w:spacing w:val="-4"/>
        </w:rPr>
        <w:t xml:space="preserve">(2020: Baht </w:t>
      </w:r>
      <w:r w:rsidR="00A0665B">
        <w:rPr>
          <w:rFonts w:cs="Arial"/>
          <w:color w:val="000000" w:themeColor="text1"/>
          <w:spacing w:val="-4"/>
        </w:rPr>
        <w:t>6</w:t>
      </w:r>
      <w:r w:rsidRPr="00D6138F">
        <w:rPr>
          <w:rFonts w:cs="Arial"/>
          <w:color w:val="000000" w:themeColor="text1"/>
          <w:spacing w:val="-4"/>
        </w:rPr>
        <w:t>0,000).</w:t>
      </w:r>
    </w:p>
    <w:p w14:paraId="36A1A5A8" w14:textId="16258BEA" w:rsidR="00780119" w:rsidRDefault="00780119">
      <w:pPr>
        <w:spacing w:after="160" w:line="259" w:lineRule="auto"/>
        <w:rPr>
          <w:rFonts w:cstheme="minorBidi"/>
          <w:color w:val="000000" w:themeColor="text1"/>
        </w:rPr>
      </w:pPr>
      <w:r>
        <w:rPr>
          <w:rFonts w:cstheme="minorBidi"/>
          <w:color w:val="000000" w:themeColor="text1"/>
        </w:rPr>
        <w:br w:type="page"/>
      </w:r>
    </w:p>
    <w:p w14:paraId="3975535E" w14:textId="650C224D" w:rsidR="00C95C31" w:rsidRDefault="00C95C31" w:rsidP="004E3DE3">
      <w:pPr>
        <w:spacing w:line="240" w:lineRule="auto"/>
        <w:rPr>
          <w:rFonts w:cstheme="minorBidi"/>
          <w:color w:val="000000" w:themeColor="text1"/>
        </w:rPr>
      </w:pPr>
    </w:p>
    <w:p w14:paraId="1D8CC60E" w14:textId="77777777" w:rsidR="00780119" w:rsidRPr="00A4058F" w:rsidRDefault="00780119" w:rsidP="004E3DE3">
      <w:pPr>
        <w:spacing w:line="240" w:lineRule="auto"/>
        <w:rPr>
          <w:rFonts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D6138F" w14:paraId="72BDCD3B" w14:textId="77777777" w:rsidTr="00CD308E">
        <w:trPr>
          <w:trHeight w:val="386"/>
        </w:trPr>
        <w:tc>
          <w:tcPr>
            <w:tcW w:w="9031" w:type="dxa"/>
            <w:shd w:val="clear" w:color="auto" w:fill="FFA543"/>
            <w:vAlign w:val="center"/>
          </w:tcPr>
          <w:p w14:paraId="725CF206" w14:textId="107B0780" w:rsidR="00B7667D" w:rsidRPr="00D6138F" w:rsidRDefault="00406B7B" w:rsidP="004E3DE3">
            <w:pPr>
              <w:tabs>
                <w:tab w:val="left" w:pos="545"/>
              </w:tabs>
              <w:spacing w:line="240" w:lineRule="auto"/>
              <w:ind w:left="432" w:hanging="432"/>
              <w:rPr>
                <w:rFonts w:eastAsia="Arial Unicode MS" w:cs="Arial"/>
                <w:b/>
                <w:bCs/>
                <w:color w:val="FFFFFF" w:themeColor="background1"/>
                <w:cs/>
              </w:rPr>
            </w:pPr>
            <w:r w:rsidRPr="00D6138F">
              <w:rPr>
                <w:rFonts w:cs="Arial"/>
                <w:color w:val="000000" w:themeColor="text1"/>
              </w:rPr>
              <w:br w:type="page"/>
            </w:r>
            <w:r w:rsidR="00E73464" w:rsidRPr="00D6138F">
              <w:rPr>
                <w:rFonts w:eastAsia="Arial Unicode MS" w:cs="Arial"/>
                <w:b/>
                <w:bCs/>
                <w:color w:val="FFFFFF" w:themeColor="background1"/>
              </w:rPr>
              <w:t>1</w:t>
            </w:r>
            <w:r w:rsidR="0030658C" w:rsidRPr="00D6138F">
              <w:rPr>
                <w:rFonts w:eastAsia="Arial Unicode MS" w:cs="Arial"/>
                <w:b/>
                <w:bCs/>
                <w:color w:val="FFFFFF" w:themeColor="background1"/>
              </w:rPr>
              <w:t>7</w:t>
            </w:r>
            <w:r w:rsidR="0060116B" w:rsidRPr="00D6138F">
              <w:rPr>
                <w:rFonts w:eastAsia="Arial Unicode MS" w:cs="Arial"/>
                <w:b/>
                <w:bCs/>
                <w:color w:val="FFFFFF" w:themeColor="background1"/>
              </w:rPr>
              <w:tab/>
              <w:t>Related party transactions</w:t>
            </w:r>
          </w:p>
        </w:tc>
      </w:tr>
    </w:tbl>
    <w:p w14:paraId="767756C7" w14:textId="77777777" w:rsidR="00D52E5E" w:rsidRPr="00D6138F" w:rsidRDefault="00D52E5E" w:rsidP="004E3DE3">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lang w:val="en-US"/>
        </w:rPr>
      </w:pPr>
    </w:p>
    <w:p w14:paraId="5B49045B" w14:textId="514E6CFD" w:rsidR="006176C2" w:rsidRPr="00D6138F" w:rsidRDefault="006746FE" w:rsidP="004E3DE3">
      <w:pPr>
        <w:spacing w:line="240" w:lineRule="auto"/>
        <w:jc w:val="both"/>
        <w:rPr>
          <w:rFonts w:cs="Arial"/>
        </w:rPr>
      </w:pPr>
      <w:r w:rsidRPr="00D6138F">
        <w:rPr>
          <w:rFonts w:eastAsia="Cordia New" w:cs="Arial"/>
          <w:snapToGrid w:val="0"/>
          <w:color w:val="000000" w:themeColor="text1"/>
          <w:lang w:val="en-US" w:eastAsia="th-TH"/>
        </w:rPr>
        <w:t xml:space="preserve">The Company’s shares are held by Mr. Tanat </w:t>
      </w:r>
      <w:proofErr w:type="spellStart"/>
      <w:r w:rsidRPr="00D6138F">
        <w:rPr>
          <w:rFonts w:eastAsia="Cordia New" w:cs="Arial"/>
          <w:snapToGrid w:val="0"/>
          <w:color w:val="000000" w:themeColor="text1"/>
          <w:lang w:val="en-US" w:eastAsia="th-TH"/>
        </w:rPr>
        <w:t>Juwiwat</w:t>
      </w:r>
      <w:proofErr w:type="spellEnd"/>
      <w:r w:rsidRPr="00D6138F">
        <w:rPr>
          <w:rFonts w:eastAsia="Cordia New" w:cs="Arial"/>
          <w:snapToGrid w:val="0"/>
          <w:color w:val="000000" w:themeColor="text1"/>
          <w:lang w:val="en-US" w:eastAsia="th-TH"/>
        </w:rPr>
        <w:t xml:space="preserve"> and Mr. </w:t>
      </w:r>
      <w:proofErr w:type="spellStart"/>
      <w:r w:rsidRPr="00D6138F">
        <w:rPr>
          <w:rFonts w:eastAsia="Cordia New" w:cs="Arial"/>
          <w:snapToGrid w:val="0"/>
          <w:color w:val="000000" w:themeColor="text1"/>
          <w:lang w:val="en-US" w:eastAsia="th-TH"/>
        </w:rPr>
        <w:t>Saroot</w:t>
      </w:r>
      <w:proofErr w:type="spellEnd"/>
      <w:r w:rsidRPr="00D6138F">
        <w:rPr>
          <w:rFonts w:eastAsia="Cordia New" w:cs="Arial"/>
          <w:snapToGrid w:val="0"/>
          <w:color w:val="000000" w:themeColor="text1"/>
          <w:lang w:val="en-US" w:eastAsia="th-TH"/>
        </w:rPr>
        <w:t xml:space="preserve"> </w:t>
      </w:r>
      <w:proofErr w:type="spellStart"/>
      <w:r w:rsidRPr="00D6138F">
        <w:rPr>
          <w:rFonts w:eastAsia="Cordia New" w:cs="Arial"/>
          <w:snapToGrid w:val="0"/>
          <w:color w:val="000000" w:themeColor="text1"/>
          <w:lang w:val="en-US" w:eastAsia="th-TH"/>
        </w:rPr>
        <w:t>Tubloy</w:t>
      </w:r>
      <w:proofErr w:type="spellEnd"/>
      <w:r w:rsidRPr="00D6138F">
        <w:rPr>
          <w:rFonts w:eastAsia="Cordia New" w:cs="Arial"/>
          <w:snapToGrid w:val="0"/>
          <w:color w:val="000000" w:themeColor="text1"/>
          <w:lang w:val="en-US" w:eastAsia="th-TH"/>
        </w:rPr>
        <w:t xml:space="preserve"> in proportion of</w:t>
      </w:r>
      <w:r w:rsidR="00D95133" w:rsidRPr="00D6138F">
        <w:rPr>
          <w:rFonts w:eastAsia="Cordia New" w:cs="Arial"/>
          <w:snapToGrid w:val="0"/>
          <w:color w:val="000000" w:themeColor="text1"/>
          <w:lang w:val="en-US" w:eastAsia="th-TH"/>
        </w:rPr>
        <w:t xml:space="preserve"> </w:t>
      </w:r>
      <w:r w:rsidR="00C36F40" w:rsidRPr="00D6138F">
        <w:rPr>
          <w:rFonts w:eastAsia="Cordia New" w:cs="Arial"/>
          <w:snapToGrid w:val="0"/>
          <w:color w:val="000000" w:themeColor="text1"/>
          <w:lang w:val="en-US" w:eastAsia="th-TH"/>
        </w:rPr>
        <w:t>40.9</w:t>
      </w:r>
      <w:r w:rsidR="002B0D77" w:rsidRPr="00D6138F">
        <w:rPr>
          <w:rFonts w:eastAsia="Cordia New" w:cs="Arial"/>
          <w:snapToGrid w:val="0"/>
          <w:color w:val="000000" w:themeColor="text1"/>
          <w:lang w:val="en-US" w:eastAsia="th-TH"/>
        </w:rPr>
        <w:t>8</w:t>
      </w:r>
      <w:r w:rsidRPr="00D6138F">
        <w:rPr>
          <w:rFonts w:eastAsia="Cordia New" w:cs="Arial"/>
          <w:snapToGrid w:val="0"/>
          <w:color w:val="000000" w:themeColor="text1"/>
          <w:lang w:val="en-US" w:eastAsia="th-TH"/>
        </w:rPr>
        <w:t>% and</w:t>
      </w:r>
      <w:r w:rsidR="00D95133" w:rsidRPr="00D6138F">
        <w:rPr>
          <w:rFonts w:eastAsia="Cordia New" w:cs="Arial"/>
          <w:snapToGrid w:val="0"/>
          <w:color w:val="000000" w:themeColor="text1"/>
          <w:lang w:val="en-US" w:eastAsia="th-TH"/>
        </w:rPr>
        <w:t xml:space="preserve"> </w:t>
      </w:r>
      <w:r w:rsidR="002B0D77" w:rsidRPr="00D6138F">
        <w:rPr>
          <w:rFonts w:eastAsia="Cordia New" w:cs="Arial"/>
          <w:snapToGrid w:val="0"/>
          <w:color w:val="000000" w:themeColor="text1"/>
          <w:lang w:val="en-US" w:eastAsia="th-TH"/>
        </w:rPr>
        <w:t>13.65</w:t>
      </w:r>
      <w:r w:rsidRPr="00D6138F">
        <w:rPr>
          <w:rFonts w:eastAsia="Cordia New" w:cs="Arial"/>
          <w:snapToGrid w:val="0"/>
          <w:color w:val="000000" w:themeColor="text1"/>
          <w:lang w:val="en-US" w:eastAsia="th-TH"/>
        </w:rPr>
        <w:t>%, respectively (</w:t>
      </w:r>
      <w:r w:rsidR="00712354" w:rsidRPr="00D6138F">
        <w:rPr>
          <w:rFonts w:eastAsia="Cordia New" w:cs="Arial"/>
          <w:snapToGrid w:val="0"/>
          <w:color w:val="000000" w:themeColor="text1"/>
          <w:lang w:val="en-US" w:eastAsia="th-TH"/>
        </w:rPr>
        <w:t>2020</w:t>
      </w:r>
      <w:r w:rsidRPr="00D6138F">
        <w:rPr>
          <w:rFonts w:eastAsia="Cordia New" w:cs="Arial"/>
          <w:snapToGrid w:val="0"/>
          <w:color w:val="000000" w:themeColor="text1"/>
          <w:lang w:val="en-US" w:eastAsia="th-TH"/>
        </w:rPr>
        <w:t xml:space="preserve">: </w:t>
      </w:r>
      <w:r w:rsidR="00D95133" w:rsidRPr="00D6138F">
        <w:rPr>
          <w:rFonts w:eastAsia="Cordia New" w:cs="Arial"/>
          <w:snapToGrid w:val="0"/>
          <w:color w:val="000000" w:themeColor="text1"/>
          <w:lang w:val="en-US" w:eastAsia="th-TH"/>
        </w:rPr>
        <w:t>57.51</w:t>
      </w:r>
      <w:r w:rsidRPr="00D6138F">
        <w:rPr>
          <w:rFonts w:eastAsia="Cordia New" w:cs="Arial"/>
          <w:snapToGrid w:val="0"/>
          <w:color w:val="000000" w:themeColor="text1"/>
          <w:lang w:val="en-US" w:eastAsia="th-TH"/>
        </w:rPr>
        <w:t>% and 13.65%, respectively).</w:t>
      </w:r>
    </w:p>
    <w:p w14:paraId="1B38FED6" w14:textId="77777777" w:rsidR="006A31CC" w:rsidRPr="00D6138F" w:rsidRDefault="006A31CC" w:rsidP="004E3DE3">
      <w:pPr>
        <w:spacing w:line="240" w:lineRule="auto"/>
        <w:rPr>
          <w:rFonts w:cs="Arial"/>
          <w:color w:val="000000" w:themeColor="text1"/>
        </w:rPr>
      </w:pPr>
    </w:p>
    <w:p w14:paraId="7495212B" w14:textId="77777777" w:rsidR="00341B96" w:rsidRPr="00D6138F" w:rsidRDefault="004E332F" w:rsidP="004E3DE3">
      <w:pPr>
        <w:spacing w:line="240" w:lineRule="auto"/>
        <w:rPr>
          <w:rFonts w:cs="Arial"/>
        </w:rPr>
      </w:pPr>
      <w:r w:rsidRPr="00D6138F">
        <w:rPr>
          <w:rFonts w:cs="Arial"/>
        </w:rPr>
        <w:t xml:space="preserve">The following significant transactions and balances were carried out with related parties: </w:t>
      </w:r>
    </w:p>
    <w:p w14:paraId="18266F20" w14:textId="77777777" w:rsidR="006A31CC" w:rsidRPr="00D6138F" w:rsidRDefault="006A31CC" w:rsidP="004E3DE3">
      <w:pPr>
        <w:spacing w:line="240" w:lineRule="auto"/>
        <w:rPr>
          <w:rFonts w:cs="Arial"/>
          <w:color w:val="000000" w:themeColor="text1"/>
        </w:rPr>
      </w:pPr>
    </w:p>
    <w:p w14:paraId="1581E5E2" w14:textId="77777777" w:rsidR="00160F31" w:rsidRPr="00D6138F" w:rsidRDefault="00160F31" w:rsidP="004E3DE3">
      <w:pPr>
        <w:spacing w:line="240" w:lineRule="auto"/>
        <w:jc w:val="both"/>
        <w:rPr>
          <w:rFonts w:cs="Arial"/>
          <w:b/>
          <w:bCs/>
          <w:color w:val="000000" w:themeColor="text1"/>
          <w:shd w:val="clear" w:color="auto" w:fill="FFFFFF" w:themeFill="background1"/>
        </w:rPr>
      </w:pPr>
      <w:r w:rsidRPr="00D6138F">
        <w:rPr>
          <w:rFonts w:cs="Arial"/>
          <w:b/>
          <w:bCs/>
          <w:color w:val="000000" w:themeColor="text1"/>
          <w:shd w:val="clear" w:color="auto" w:fill="FFFFFF" w:themeFill="background1"/>
        </w:rPr>
        <w:t xml:space="preserve">Key management compensation </w:t>
      </w:r>
    </w:p>
    <w:p w14:paraId="335CDEFA" w14:textId="77777777" w:rsidR="00160F31" w:rsidRPr="00D6138F" w:rsidRDefault="00160F31" w:rsidP="004E3DE3">
      <w:pPr>
        <w:spacing w:line="240" w:lineRule="auto"/>
        <w:rPr>
          <w:rFonts w:cs="Arial"/>
          <w:color w:val="000000" w:themeColor="text1"/>
        </w:rPr>
      </w:pPr>
    </w:p>
    <w:p w14:paraId="0CE2E86D" w14:textId="25796253" w:rsidR="001B59FA" w:rsidRPr="00D6138F" w:rsidRDefault="001B59FA" w:rsidP="004E3DE3">
      <w:pPr>
        <w:spacing w:line="240" w:lineRule="auto"/>
        <w:jc w:val="both"/>
        <w:rPr>
          <w:rFonts w:cs="Arial"/>
          <w:color w:val="000000" w:themeColor="text1"/>
          <w:spacing w:val="-2"/>
        </w:rPr>
      </w:pPr>
      <w:r w:rsidRPr="00D6138F">
        <w:rPr>
          <w:rFonts w:cs="Arial"/>
          <w:color w:val="000000" w:themeColor="text1"/>
          <w:spacing w:val="-2"/>
        </w:rPr>
        <w:t xml:space="preserve">Key management compensation </w:t>
      </w:r>
      <w:r w:rsidR="007A2A81" w:rsidRPr="00D6138F">
        <w:rPr>
          <w:rFonts w:cs="Arial"/>
          <w:color w:val="000000" w:themeColor="text1"/>
          <w:spacing w:val="-2"/>
        </w:rPr>
        <w:t>of the</w:t>
      </w:r>
      <w:r w:rsidR="00DE308B" w:rsidRPr="00D6138F">
        <w:rPr>
          <w:rFonts w:cs="Arial"/>
          <w:color w:val="000000" w:themeColor="text1"/>
          <w:spacing w:val="-2"/>
        </w:rPr>
        <w:t xml:space="preserve"> </w:t>
      </w:r>
      <w:r w:rsidR="00575E23" w:rsidRPr="00D6138F">
        <w:rPr>
          <w:rFonts w:cs="Arial"/>
          <w:color w:val="000000" w:themeColor="text1"/>
          <w:spacing w:val="-2"/>
          <w:lang w:val="en-US"/>
        </w:rPr>
        <w:t>C</w:t>
      </w:r>
      <w:proofErr w:type="spellStart"/>
      <w:r w:rsidR="007A2A81" w:rsidRPr="00D6138F">
        <w:rPr>
          <w:rFonts w:cs="Arial"/>
          <w:color w:val="000000" w:themeColor="text1"/>
          <w:spacing w:val="-2"/>
        </w:rPr>
        <w:t>o</w:t>
      </w:r>
      <w:r w:rsidR="00DE308B" w:rsidRPr="00D6138F">
        <w:rPr>
          <w:rFonts w:cs="Arial"/>
          <w:color w:val="000000" w:themeColor="text1"/>
          <w:spacing w:val="-2"/>
        </w:rPr>
        <w:t>mpany</w:t>
      </w:r>
      <w:proofErr w:type="spellEnd"/>
      <w:r w:rsidR="007A2A81" w:rsidRPr="00D6138F">
        <w:rPr>
          <w:rFonts w:cs="Arial"/>
          <w:color w:val="000000" w:themeColor="text1"/>
          <w:spacing w:val="-2"/>
        </w:rPr>
        <w:t xml:space="preserve"> are</w:t>
      </w:r>
      <w:r w:rsidRPr="00D6138F">
        <w:rPr>
          <w:rFonts w:cs="Arial"/>
          <w:color w:val="000000" w:themeColor="text1"/>
          <w:spacing w:val="-2"/>
        </w:rPr>
        <w:t xml:space="preserve"> as follows:</w:t>
      </w:r>
    </w:p>
    <w:p w14:paraId="597A2E0A" w14:textId="77777777" w:rsidR="003D098B" w:rsidRPr="00D6138F" w:rsidRDefault="003D098B" w:rsidP="003D098B">
      <w:pPr>
        <w:spacing w:line="240" w:lineRule="auto"/>
        <w:jc w:val="both"/>
        <w:rPr>
          <w:rFonts w:cs="Arial"/>
          <w:color w:val="0D0D0D" w:themeColor="text1" w:themeTint="F2"/>
          <w:spacing w:val="-6"/>
        </w:rPr>
      </w:pPr>
    </w:p>
    <w:tbl>
      <w:tblPr>
        <w:tblW w:w="9198" w:type="dxa"/>
        <w:tblInd w:w="-180" w:type="dxa"/>
        <w:tblLayout w:type="fixed"/>
        <w:tblLook w:val="0000" w:firstRow="0" w:lastRow="0" w:firstColumn="0" w:lastColumn="0" w:noHBand="0" w:noVBand="0"/>
      </w:tblPr>
      <w:tblGrid>
        <w:gridCol w:w="6030"/>
        <w:gridCol w:w="1581"/>
        <w:gridCol w:w="1587"/>
      </w:tblGrid>
      <w:tr w:rsidR="003D098B" w:rsidRPr="00D6138F" w14:paraId="1C010A8D" w14:textId="77777777" w:rsidTr="00BF175C">
        <w:tc>
          <w:tcPr>
            <w:tcW w:w="6030" w:type="dxa"/>
            <w:vAlign w:val="bottom"/>
          </w:tcPr>
          <w:p w14:paraId="5A9FC1E6" w14:textId="77777777" w:rsidR="003D098B" w:rsidRPr="00D6138F" w:rsidRDefault="003D098B" w:rsidP="00BF175C">
            <w:pPr>
              <w:spacing w:line="240" w:lineRule="auto"/>
              <w:ind w:left="75"/>
              <w:rPr>
                <w:rFonts w:cs="Arial"/>
                <w:b/>
                <w:bCs/>
                <w:color w:val="0D0D0D" w:themeColor="text1" w:themeTint="F2"/>
                <w:shd w:val="clear" w:color="auto" w:fill="FFFFFF" w:themeFill="background1"/>
              </w:rPr>
            </w:pPr>
          </w:p>
        </w:tc>
        <w:tc>
          <w:tcPr>
            <w:tcW w:w="3168" w:type="dxa"/>
            <w:gridSpan w:val="2"/>
            <w:tcBorders>
              <w:top w:val="single" w:sz="4" w:space="0" w:color="auto"/>
              <w:bottom w:val="single" w:sz="4" w:space="0" w:color="auto"/>
            </w:tcBorders>
            <w:shd w:val="clear" w:color="auto" w:fill="auto"/>
            <w:vAlign w:val="bottom"/>
          </w:tcPr>
          <w:p w14:paraId="3DDE80D4" w14:textId="77777777" w:rsidR="003D098B" w:rsidRPr="00D6138F" w:rsidRDefault="003D098B" w:rsidP="00BF175C">
            <w:pPr>
              <w:spacing w:line="240" w:lineRule="auto"/>
              <w:ind w:right="-72"/>
              <w:jc w:val="center"/>
              <w:rPr>
                <w:rFonts w:cs="Arial"/>
                <w:b/>
                <w:bCs/>
                <w:color w:val="0D0D0D" w:themeColor="text1" w:themeTint="F2"/>
              </w:rPr>
            </w:pPr>
            <w:r w:rsidRPr="00D6138F">
              <w:rPr>
                <w:rFonts w:cs="Arial"/>
                <w:b/>
                <w:bCs/>
                <w:color w:val="0D0D0D" w:themeColor="text1" w:themeTint="F2"/>
                <w:spacing w:val="-6"/>
                <w:shd w:val="clear" w:color="auto" w:fill="FFFFFF" w:themeFill="background1"/>
                <w:lang w:val="en-US"/>
              </w:rPr>
              <w:t>(Unaudited but reviewed)</w:t>
            </w:r>
          </w:p>
        </w:tc>
      </w:tr>
      <w:tr w:rsidR="003D098B" w:rsidRPr="00D6138F" w14:paraId="3D4A5F3C" w14:textId="77777777" w:rsidTr="00BF175C">
        <w:tc>
          <w:tcPr>
            <w:tcW w:w="6030" w:type="dxa"/>
            <w:vAlign w:val="bottom"/>
          </w:tcPr>
          <w:p w14:paraId="6EFE8C46" w14:textId="77777777" w:rsidR="003D098B" w:rsidRPr="00D6138F" w:rsidRDefault="003D098B" w:rsidP="003D098B">
            <w:pPr>
              <w:spacing w:line="240" w:lineRule="auto"/>
              <w:ind w:left="75"/>
              <w:rPr>
                <w:rFonts w:cs="Arial"/>
                <w:color w:val="0D0D0D" w:themeColor="text1" w:themeTint="F2"/>
                <w:shd w:val="clear" w:color="auto" w:fill="FFFFFF" w:themeFill="background1"/>
              </w:rPr>
            </w:pPr>
            <w:r w:rsidRPr="00D6138F">
              <w:rPr>
                <w:rFonts w:cs="Arial"/>
                <w:b/>
                <w:bCs/>
                <w:color w:val="0D0D0D" w:themeColor="text1" w:themeTint="F2"/>
              </w:rPr>
              <w:t xml:space="preserve">For the </w:t>
            </w:r>
            <w:r w:rsidRPr="00D6138F">
              <w:rPr>
                <w:rFonts w:cs="Arial"/>
                <w:b/>
                <w:bCs/>
                <w:color w:val="0D0D0D" w:themeColor="text1" w:themeTint="F2"/>
                <w:shd w:val="clear" w:color="auto" w:fill="FFFFFF" w:themeFill="background1"/>
              </w:rPr>
              <w:t>nine</w:t>
            </w:r>
            <w:r w:rsidRPr="00D6138F">
              <w:rPr>
                <w:rFonts w:cs="Arial"/>
                <w:b/>
                <w:bCs/>
                <w:color w:val="0D0D0D" w:themeColor="text1" w:themeTint="F2"/>
              </w:rPr>
              <w:t xml:space="preserve">-month period ended </w:t>
            </w:r>
            <w:r w:rsidRPr="00D6138F">
              <w:rPr>
                <w:rFonts w:cs="Arial"/>
                <w:b/>
                <w:bCs/>
                <w:color w:val="0D0D0D" w:themeColor="text1" w:themeTint="F2"/>
                <w:shd w:val="clear" w:color="auto" w:fill="FFFFFF" w:themeFill="background1"/>
              </w:rPr>
              <w:t>30 September</w:t>
            </w:r>
          </w:p>
        </w:tc>
        <w:tc>
          <w:tcPr>
            <w:tcW w:w="1581" w:type="dxa"/>
            <w:tcBorders>
              <w:top w:val="single" w:sz="4" w:space="0" w:color="auto"/>
            </w:tcBorders>
            <w:shd w:val="clear" w:color="auto" w:fill="auto"/>
            <w:vAlign w:val="bottom"/>
          </w:tcPr>
          <w:p w14:paraId="36585D74" w14:textId="165C8CCA" w:rsidR="003D098B" w:rsidRPr="00D6138F" w:rsidRDefault="003D098B" w:rsidP="003D098B">
            <w:pPr>
              <w:spacing w:line="240" w:lineRule="auto"/>
              <w:ind w:right="-72"/>
              <w:jc w:val="right"/>
              <w:rPr>
                <w:rFonts w:cs="Arial"/>
                <w:b/>
                <w:bCs/>
                <w:color w:val="0D0D0D" w:themeColor="text1" w:themeTint="F2"/>
              </w:rPr>
            </w:pPr>
            <w:r w:rsidRPr="00D6138F">
              <w:rPr>
                <w:rFonts w:cs="Arial"/>
                <w:b/>
                <w:bCs/>
                <w:color w:val="0D0D0D" w:themeColor="text1" w:themeTint="F2"/>
              </w:rPr>
              <w:t>2021</w:t>
            </w:r>
          </w:p>
        </w:tc>
        <w:tc>
          <w:tcPr>
            <w:tcW w:w="1587" w:type="dxa"/>
            <w:tcBorders>
              <w:top w:val="single" w:sz="4" w:space="0" w:color="auto"/>
            </w:tcBorders>
            <w:shd w:val="clear" w:color="auto" w:fill="auto"/>
            <w:vAlign w:val="bottom"/>
          </w:tcPr>
          <w:p w14:paraId="77060713" w14:textId="34CD1D7C" w:rsidR="003D098B" w:rsidRPr="00D6138F" w:rsidRDefault="003D098B" w:rsidP="003D098B">
            <w:pPr>
              <w:spacing w:line="240" w:lineRule="auto"/>
              <w:ind w:right="-72"/>
              <w:jc w:val="right"/>
              <w:rPr>
                <w:rFonts w:cs="Arial"/>
                <w:b/>
                <w:bCs/>
                <w:color w:val="0D0D0D" w:themeColor="text1" w:themeTint="F2"/>
              </w:rPr>
            </w:pPr>
            <w:r w:rsidRPr="00D6138F">
              <w:rPr>
                <w:rFonts w:cs="Arial"/>
                <w:b/>
                <w:bCs/>
                <w:color w:val="0D0D0D" w:themeColor="text1" w:themeTint="F2"/>
              </w:rPr>
              <w:t>2020</w:t>
            </w:r>
          </w:p>
        </w:tc>
      </w:tr>
      <w:tr w:rsidR="003D098B" w:rsidRPr="00D6138F" w14:paraId="08F8D72A" w14:textId="77777777" w:rsidTr="00BF175C">
        <w:tc>
          <w:tcPr>
            <w:tcW w:w="6030" w:type="dxa"/>
            <w:vAlign w:val="bottom"/>
          </w:tcPr>
          <w:p w14:paraId="69345A09" w14:textId="77777777" w:rsidR="003D098B" w:rsidRPr="00D6138F" w:rsidRDefault="003D098B" w:rsidP="00BF175C">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1" w:type="dxa"/>
            <w:tcBorders>
              <w:bottom w:val="single" w:sz="4" w:space="0" w:color="auto"/>
            </w:tcBorders>
            <w:shd w:val="clear" w:color="auto" w:fill="auto"/>
            <w:vAlign w:val="bottom"/>
          </w:tcPr>
          <w:p w14:paraId="186EF1ED" w14:textId="77777777" w:rsidR="003D098B" w:rsidRPr="00D6138F" w:rsidRDefault="003D098B" w:rsidP="00BF175C">
            <w:pPr>
              <w:spacing w:line="240" w:lineRule="auto"/>
              <w:ind w:right="-72"/>
              <w:jc w:val="right"/>
              <w:rPr>
                <w:rFonts w:cs="Arial"/>
                <w:b/>
                <w:bCs/>
                <w:color w:val="0D0D0D" w:themeColor="text1" w:themeTint="F2"/>
              </w:rPr>
            </w:pPr>
            <w:r w:rsidRPr="00D6138F">
              <w:rPr>
                <w:rFonts w:cs="Arial"/>
                <w:b/>
                <w:bCs/>
                <w:color w:val="0D0D0D" w:themeColor="text1" w:themeTint="F2"/>
              </w:rPr>
              <w:t>Baht</w:t>
            </w:r>
          </w:p>
        </w:tc>
        <w:tc>
          <w:tcPr>
            <w:tcW w:w="1587" w:type="dxa"/>
            <w:tcBorders>
              <w:bottom w:val="single" w:sz="4" w:space="0" w:color="auto"/>
            </w:tcBorders>
            <w:shd w:val="clear" w:color="auto" w:fill="auto"/>
            <w:vAlign w:val="bottom"/>
          </w:tcPr>
          <w:p w14:paraId="7343BEBA" w14:textId="77777777" w:rsidR="003D098B" w:rsidRPr="00D6138F" w:rsidRDefault="003D098B" w:rsidP="00BF175C">
            <w:pPr>
              <w:spacing w:line="240" w:lineRule="auto"/>
              <w:ind w:right="-72"/>
              <w:jc w:val="right"/>
              <w:rPr>
                <w:rFonts w:cs="Arial"/>
                <w:b/>
                <w:bCs/>
                <w:color w:val="0D0D0D" w:themeColor="text1" w:themeTint="F2"/>
              </w:rPr>
            </w:pPr>
            <w:r w:rsidRPr="00D6138F">
              <w:rPr>
                <w:rFonts w:cs="Arial"/>
                <w:b/>
                <w:bCs/>
                <w:color w:val="0D0D0D" w:themeColor="text1" w:themeTint="F2"/>
              </w:rPr>
              <w:t>Baht</w:t>
            </w:r>
          </w:p>
        </w:tc>
      </w:tr>
      <w:tr w:rsidR="003D098B" w:rsidRPr="00D6138F" w14:paraId="37368278" w14:textId="77777777" w:rsidTr="00BF175C">
        <w:tc>
          <w:tcPr>
            <w:tcW w:w="6030" w:type="dxa"/>
            <w:vAlign w:val="bottom"/>
          </w:tcPr>
          <w:p w14:paraId="4D6327D2" w14:textId="77777777" w:rsidR="003D098B" w:rsidRPr="00D6138F" w:rsidRDefault="003D098B" w:rsidP="00BF175C">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6FFB7AA7" w14:textId="77777777" w:rsidR="003D098B" w:rsidRPr="00D6138F"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shd w:val="clear" w:color="auto" w:fill="auto"/>
            <w:vAlign w:val="bottom"/>
          </w:tcPr>
          <w:p w14:paraId="1D9D50EE" w14:textId="77777777" w:rsidR="003D098B" w:rsidRPr="00D6138F"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r>
      <w:tr w:rsidR="003D098B" w:rsidRPr="00D6138F" w14:paraId="682622BD" w14:textId="77777777" w:rsidTr="00BF175C">
        <w:tc>
          <w:tcPr>
            <w:tcW w:w="6030" w:type="dxa"/>
            <w:vAlign w:val="bottom"/>
          </w:tcPr>
          <w:p w14:paraId="4137FE6D" w14:textId="77777777" w:rsidR="003D098B" w:rsidRPr="00D6138F" w:rsidRDefault="003D098B" w:rsidP="003D098B">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D6138F">
              <w:rPr>
                <w:rFonts w:cs="Arial"/>
                <w:color w:val="0D0D0D" w:themeColor="text1" w:themeTint="F2"/>
                <w:shd w:val="clear" w:color="auto" w:fill="FFFFFF" w:themeFill="background1"/>
              </w:rPr>
              <w:t>Short-term employee benefits</w:t>
            </w:r>
          </w:p>
        </w:tc>
        <w:tc>
          <w:tcPr>
            <w:tcW w:w="1581" w:type="dxa"/>
            <w:shd w:val="clear" w:color="auto" w:fill="FAFAFA"/>
          </w:tcPr>
          <w:p w14:paraId="1C28645B" w14:textId="7F402A4E" w:rsidR="003D098B" w:rsidRPr="00D6138F" w:rsidRDefault="006C0D21" w:rsidP="003D098B">
            <w:pPr>
              <w:spacing w:line="240" w:lineRule="auto"/>
              <w:ind w:right="-72"/>
              <w:jc w:val="right"/>
              <w:rPr>
                <w:rFonts w:cs="Arial"/>
                <w:color w:val="000000" w:themeColor="text1"/>
                <w:spacing w:val="-6"/>
              </w:rPr>
            </w:pPr>
            <w:r w:rsidRPr="00D6138F">
              <w:rPr>
                <w:rFonts w:cs="Arial"/>
                <w:color w:val="000000" w:themeColor="text1"/>
                <w:spacing w:val="-6"/>
              </w:rPr>
              <w:t>9,501,100</w:t>
            </w:r>
          </w:p>
        </w:tc>
        <w:tc>
          <w:tcPr>
            <w:tcW w:w="1587" w:type="dxa"/>
          </w:tcPr>
          <w:p w14:paraId="549EB8D8" w14:textId="209577AA" w:rsidR="003D098B" w:rsidRPr="00D6138F" w:rsidRDefault="003D098B" w:rsidP="003D098B">
            <w:pPr>
              <w:spacing w:line="240" w:lineRule="auto"/>
              <w:ind w:right="-72"/>
              <w:jc w:val="right"/>
              <w:rPr>
                <w:rFonts w:cs="Arial"/>
                <w:color w:val="000000" w:themeColor="text1"/>
                <w:spacing w:val="-6"/>
              </w:rPr>
            </w:pPr>
            <w:r w:rsidRPr="00D6138F">
              <w:rPr>
                <w:rFonts w:cs="Arial"/>
                <w:color w:val="000000" w:themeColor="text1"/>
                <w:spacing w:val="-6"/>
              </w:rPr>
              <w:t xml:space="preserve"> 9,528,504 </w:t>
            </w:r>
          </w:p>
        </w:tc>
      </w:tr>
      <w:tr w:rsidR="003D098B" w:rsidRPr="00D6138F" w14:paraId="6FE65CF7" w14:textId="77777777" w:rsidTr="00BF175C">
        <w:tc>
          <w:tcPr>
            <w:tcW w:w="6030" w:type="dxa"/>
            <w:vAlign w:val="bottom"/>
          </w:tcPr>
          <w:p w14:paraId="1A0F988F" w14:textId="77777777" w:rsidR="003D098B" w:rsidRPr="00D6138F" w:rsidRDefault="003D098B" w:rsidP="003D098B">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D6138F">
              <w:rPr>
                <w:rFonts w:cs="Arial"/>
                <w:color w:val="0D0D0D" w:themeColor="text1" w:themeTint="F2"/>
                <w:shd w:val="clear" w:color="auto" w:fill="FFFFFF" w:themeFill="background1"/>
              </w:rPr>
              <w:t>Post-employee benefits</w:t>
            </w:r>
          </w:p>
        </w:tc>
        <w:tc>
          <w:tcPr>
            <w:tcW w:w="1581" w:type="dxa"/>
            <w:tcBorders>
              <w:bottom w:val="single" w:sz="4" w:space="0" w:color="auto"/>
            </w:tcBorders>
            <w:shd w:val="clear" w:color="auto" w:fill="FAFAFA"/>
          </w:tcPr>
          <w:p w14:paraId="635C6F01" w14:textId="155B4FF0" w:rsidR="003D098B" w:rsidRPr="00D6138F" w:rsidRDefault="00AA7062" w:rsidP="003D098B">
            <w:pPr>
              <w:spacing w:line="240" w:lineRule="auto"/>
              <w:ind w:right="-72"/>
              <w:jc w:val="right"/>
              <w:rPr>
                <w:rFonts w:cs="Arial"/>
                <w:color w:val="000000" w:themeColor="text1"/>
                <w:spacing w:val="-6"/>
              </w:rPr>
            </w:pPr>
            <w:r w:rsidRPr="00D6138F">
              <w:rPr>
                <w:rFonts w:cs="Arial"/>
                <w:color w:val="000000" w:themeColor="text1"/>
                <w:spacing w:val="-6"/>
              </w:rPr>
              <w:t>617,297</w:t>
            </w:r>
          </w:p>
        </w:tc>
        <w:tc>
          <w:tcPr>
            <w:tcW w:w="1587" w:type="dxa"/>
            <w:tcBorders>
              <w:bottom w:val="single" w:sz="4" w:space="0" w:color="auto"/>
            </w:tcBorders>
          </w:tcPr>
          <w:p w14:paraId="6C1B5705" w14:textId="5D1C11D5" w:rsidR="003D098B" w:rsidRPr="00D6138F" w:rsidRDefault="003D098B" w:rsidP="003D098B">
            <w:pPr>
              <w:spacing w:line="240" w:lineRule="auto"/>
              <w:ind w:right="-72"/>
              <w:jc w:val="right"/>
              <w:rPr>
                <w:rFonts w:cs="Arial"/>
                <w:color w:val="000000" w:themeColor="text1"/>
                <w:spacing w:val="-6"/>
              </w:rPr>
            </w:pPr>
            <w:r w:rsidRPr="00D6138F">
              <w:rPr>
                <w:rFonts w:cs="Arial"/>
                <w:color w:val="000000" w:themeColor="text1"/>
                <w:spacing w:val="-6"/>
              </w:rPr>
              <w:t xml:space="preserve"> 584,780 </w:t>
            </w:r>
          </w:p>
        </w:tc>
      </w:tr>
      <w:tr w:rsidR="003D098B" w:rsidRPr="00D6138F" w14:paraId="230F1A6A" w14:textId="77777777" w:rsidTr="00BF175C">
        <w:tc>
          <w:tcPr>
            <w:tcW w:w="6030" w:type="dxa"/>
            <w:vAlign w:val="bottom"/>
          </w:tcPr>
          <w:p w14:paraId="73895D33" w14:textId="77777777" w:rsidR="003D098B" w:rsidRPr="00D6138F" w:rsidRDefault="003D098B" w:rsidP="003D098B">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77C955E6" w14:textId="77777777" w:rsidR="003D098B" w:rsidRPr="00D6138F" w:rsidRDefault="003D098B" w:rsidP="003D098B">
            <w:pPr>
              <w:spacing w:line="240" w:lineRule="auto"/>
              <w:ind w:right="-72"/>
              <w:jc w:val="right"/>
              <w:rPr>
                <w:rFonts w:cs="Arial"/>
                <w:color w:val="000000" w:themeColor="text1"/>
                <w:spacing w:val="-6"/>
              </w:rPr>
            </w:pPr>
          </w:p>
        </w:tc>
        <w:tc>
          <w:tcPr>
            <w:tcW w:w="1587" w:type="dxa"/>
            <w:tcBorders>
              <w:top w:val="single" w:sz="4" w:space="0" w:color="auto"/>
            </w:tcBorders>
            <w:vAlign w:val="bottom"/>
          </w:tcPr>
          <w:p w14:paraId="01F159CF" w14:textId="77777777" w:rsidR="003D098B" w:rsidRPr="00D6138F" w:rsidRDefault="003D098B" w:rsidP="003D098B">
            <w:pPr>
              <w:spacing w:line="240" w:lineRule="auto"/>
              <w:ind w:left="-160" w:right="-52"/>
              <w:jc w:val="right"/>
              <w:rPr>
                <w:rFonts w:cs="Arial"/>
                <w:color w:val="0D0D0D" w:themeColor="text1" w:themeTint="F2"/>
              </w:rPr>
            </w:pPr>
          </w:p>
        </w:tc>
      </w:tr>
      <w:tr w:rsidR="003D098B" w:rsidRPr="00D6138F" w14:paraId="377F151A" w14:textId="77777777" w:rsidTr="00BF175C">
        <w:trPr>
          <w:trHeight w:val="20"/>
        </w:trPr>
        <w:tc>
          <w:tcPr>
            <w:tcW w:w="6030" w:type="dxa"/>
            <w:vAlign w:val="bottom"/>
          </w:tcPr>
          <w:p w14:paraId="1575218A" w14:textId="77777777" w:rsidR="003D098B" w:rsidRPr="00D6138F" w:rsidRDefault="003D098B" w:rsidP="003D098B">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D6138F">
              <w:rPr>
                <w:rFonts w:cs="Arial"/>
                <w:color w:val="0D0D0D" w:themeColor="text1" w:themeTint="F2"/>
                <w:shd w:val="clear" w:color="auto" w:fill="FFFFFF" w:themeFill="background1"/>
              </w:rPr>
              <w:t>Total</w:t>
            </w:r>
          </w:p>
        </w:tc>
        <w:tc>
          <w:tcPr>
            <w:tcW w:w="1581" w:type="dxa"/>
            <w:tcBorders>
              <w:bottom w:val="single" w:sz="4" w:space="0" w:color="auto"/>
            </w:tcBorders>
            <w:shd w:val="clear" w:color="auto" w:fill="FAFAFA"/>
            <w:vAlign w:val="bottom"/>
          </w:tcPr>
          <w:p w14:paraId="49946B1F" w14:textId="46D9B7C1" w:rsidR="003D098B" w:rsidRPr="00D6138F" w:rsidRDefault="006C0D21" w:rsidP="003D098B">
            <w:pPr>
              <w:spacing w:line="240" w:lineRule="auto"/>
              <w:ind w:right="-72"/>
              <w:jc w:val="right"/>
              <w:rPr>
                <w:rFonts w:cs="Arial"/>
                <w:color w:val="000000" w:themeColor="text1"/>
                <w:spacing w:val="-6"/>
              </w:rPr>
            </w:pPr>
            <w:r w:rsidRPr="00D6138F">
              <w:rPr>
                <w:rFonts w:cs="Arial"/>
                <w:color w:val="000000" w:themeColor="text1"/>
                <w:spacing w:val="-6"/>
              </w:rPr>
              <w:t>10,118,397</w:t>
            </w:r>
          </w:p>
        </w:tc>
        <w:tc>
          <w:tcPr>
            <w:tcW w:w="1587" w:type="dxa"/>
            <w:tcBorders>
              <w:bottom w:val="single" w:sz="4" w:space="0" w:color="auto"/>
            </w:tcBorders>
            <w:vAlign w:val="bottom"/>
          </w:tcPr>
          <w:p w14:paraId="5DDE62BF" w14:textId="265D4FC7" w:rsidR="003D098B" w:rsidRPr="00D6138F" w:rsidRDefault="003D098B" w:rsidP="003D098B">
            <w:pPr>
              <w:spacing w:line="240" w:lineRule="auto"/>
              <w:ind w:right="-72"/>
              <w:jc w:val="right"/>
              <w:rPr>
                <w:rFonts w:cs="Arial"/>
                <w:color w:val="000000" w:themeColor="text1"/>
                <w:spacing w:val="-6"/>
              </w:rPr>
            </w:pPr>
            <w:r w:rsidRPr="00D6138F">
              <w:rPr>
                <w:rFonts w:cs="Arial"/>
                <w:color w:val="000000" w:themeColor="text1"/>
                <w:spacing w:val="-6"/>
              </w:rPr>
              <w:t>10,113,284</w:t>
            </w:r>
          </w:p>
        </w:tc>
      </w:tr>
    </w:tbl>
    <w:p w14:paraId="090B91E7" w14:textId="5F391453" w:rsidR="00913F7C" w:rsidRPr="00D6138F" w:rsidRDefault="00913F7C" w:rsidP="006F4985">
      <w:pPr>
        <w:spacing w:line="259" w:lineRule="auto"/>
        <w:rPr>
          <w:rFonts w:cs="Arial"/>
          <w:color w:val="000000" w:themeColor="text1"/>
          <w:lang w:val="en-US"/>
        </w:rPr>
      </w:pPr>
    </w:p>
    <w:p w14:paraId="2EA39FDA" w14:textId="77777777" w:rsidR="00E565AF" w:rsidRPr="00E565AF" w:rsidRDefault="00E565AF" w:rsidP="004E3DE3">
      <w:pPr>
        <w:spacing w:line="240" w:lineRule="auto"/>
        <w:rPr>
          <w:rFonts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17827" w:rsidRPr="00D6138F" w14:paraId="5D8A641E" w14:textId="77777777" w:rsidTr="00E57535">
        <w:trPr>
          <w:trHeight w:val="386"/>
        </w:trPr>
        <w:tc>
          <w:tcPr>
            <w:tcW w:w="9031" w:type="dxa"/>
            <w:shd w:val="clear" w:color="auto" w:fill="FFA543"/>
            <w:vAlign w:val="center"/>
          </w:tcPr>
          <w:p w14:paraId="5CD7CAC2" w14:textId="4A40F4CA" w:rsidR="00B17827" w:rsidRPr="00D6138F" w:rsidRDefault="00B17827"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C61C34">
              <w:rPr>
                <w:rFonts w:eastAsia="Arial Unicode MS" w:cs="Arial"/>
                <w:b/>
                <w:bCs/>
                <w:color w:val="FFFFFF" w:themeColor="background1"/>
              </w:rPr>
              <w:t>8</w:t>
            </w:r>
            <w:r w:rsidRPr="00D6138F">
              <w:rPr>
                <w:rFonts w:eastAsia="Arial Unicode MS" w:cs="Arial"/>
                <w:b/>
                <w:bCs/>
                <w:color w:val="FFFFFF" w:themeColor="background1"/>
              </w:rPr>
              <w:tab/>
              <w:t>Authorisation of financial information</w:t>
            </w:r>
          </w:p>
        </w:tc>
      </w:tr>
    </w:tbl>
    <w:p w14:paraId="212FC577" w14:textId="77777777" w:rsidR="00B17827" w:rsidRPr="00D6138F" w:rsidRDefault="00B17827" w:rsidP="004E3DE3">
      <w:pPr>
        <w:spacing w:line="240" w:lineRule="auto"/>
        <w:rPr>
          <w:rFonts w:cs="Arial"/>
          <w:color w:val="000000" w:themeColor="text1"/>
        </w:rPr>
      </w:pPr>
    </w:p>
    <w:p w14:paraId="40B735A8" w14:textId="01E9A52A" w:rsidR="00B17827" w:rsidRDefault="00B17827" w:rsidP="004E3DE3">
      <w:pPr>
        <w:spacing w:line="240" w:lineRule="auto"/>
        <w:jc w:val="both"/>
        <w:rPr>
          <w:rFonts w:cs="Arial"/>
          <w:color w:val="000000" w:themeColor="text1"/>
        </w:rPr>
      </w:pPr>
      <w:r w:rsidRPr="00D6138F">
        <w:rPr>
          <w:rFonts w:cs="Arial"/>
          <w:color w:val="000000" w:themeColor="text1"/>
        </w:rPr>
        <w:t xml:space="preserve">The interim financial information was authorised for issue by the board of directors of the Company on </w:t>
      </w:r>
      <w:r w:rsidR="00613423" w:rsidRPr="00D6138F">
        <w:rPr>
          <w:rFonts w:cs="Arial"/>
          <w:color w:val="000000" w:themeColor="text1"/>
        </w:rPr>
        <w:t>1</w:t>
      </w:r>
      <w:r w:rsidR="00C36F40" w:rsidRPr="00D6138F">
        <w:rPr>
          <w:rFonts w:cs="Arial"/>
          <w:color w:val="000000" w:themeColor="text1"/>
        </w:rPr>
        <w:t>2</w:t>
      </w:r>
      <w:r w:rsidR="00613423" w:rsidRPr="00D6138F">
        <w:rPr>
          <w:rFonts w:cs="Arial"/>
          <w:color w:val="000000" w:themeColor="text1"/>
        </w:rPr>
        <w:t xml:space="preserve"> </w:t>
      </w:r>
      <w:r w:rsidR="00C36F40" w:rsidRPr="00D6138F">
        <w:rPr>
          <w:rFonts w:cs="Arial"/>
          <w:color w:val="000000" w:themeColor="text1"/>
        </w:rPr>
        <w:t>November</w:t>
      </w:r>
      <w:r w:rsidRPr="00D6138F">
        <w:rPr>
          <w:rFonts w:cs="Arial"/>
          <w:color w:val="000000" w:themeColor="text1"/>
        </w:rPr>
        <w:t xml:space="preserve"> 2021.</w:t>
      </w:r>
    </w:p>
    <w:p w14:paraId="7B71E6F7" w14:textId="77777777" w:rsidR="00780119" w:rsidRPr="00D6138F" w:rsidRDefault="00780119" w:rsidP="004E3DE3">
      <w:pPr>
        <w:spacing w:line="240" w:lineRule="auto"/>
        <w:jc w:val="both"/>
        <w:rPr>
          <w:rFonts w:cs="Arial"/>
          <w:color w:val="000000" w:themeColor="text1"/>
        </w:rPr>
      </w:pPr>
    </w:p>
    <w:sectPr w:rsidR="00780119" w:rsidRPr="00D6138F" w:rsidSect="00991E40">
      <w:headerReference w:type="default" r:id="rId8"/>
      <w:footerReference w:type="default" r:id="rId9"/>
      <w:pgSz w:w="11906" w:h="16838" w:code="9"/>
      <w:pgMar w:top="1440" w:right="1152" w:bottom="720" w:left="1728" w:header="706" w:footer="57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64A8F" w14:textId="77777777" w:rsidR="002A70A8" w:rsidRDefault="002A70A8" w:rsidP="001E5AFF">
      <w:pPr>
        <w:spacing w:line="240" w:lineRule="auto"/>
      </w:pPr>
      <w:r>
        <w:separator/>
      </w:r>
    </w:p>
  </w:endnote>
  <w:endnote w:type="continuationSeparator" w:id="0">
    <w:p w14:paraId="698D5965" w14:textId="77777777" w:rsidR="002A70A8" w:rsidRDefault="002A70A8"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F7392" w14:textId="77777777" w:rsidR="000632DD" w:rsidRPr="00674941" w:rsidRDefault="000632DD" w:rsidP="00476E62">
    <w:pPr>
      <w:pStyle w:val="Footer"/>
      <w:pBdr>
        <w:top w:val="single" w:sz="8" w:space="1" w:color="auto"/>
      </w:pBdr>
      <w:jc w:val="right"/>
      <w:rPr>
        <w:rFonts w:cs="Arial"/>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Pr>
        <w:rStyle w:val="PageNumber"/>
        <w:rFonts w:cs="Arial"/>
        <w:noProof/>
        <w:szCs w:val="20"/>
      </w:rPr>
      <w:t>23</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B4072" w14:textId="77777777" w:rsidR="002A70A8" w:rsidRDefault="002A70A8" w:rsidP="001E5AFF">
      <w:pPr>
        <w:spacing w:line="240" w:lineRule="auto"/>
      </w:pPr>
      <w:r>
        <w:separator/>
      </w:r>
    </w:p>
  </w:footnote>
  <w:footnote w:type="continuationSeparator" w:id="0">
    <w:p w14:paraId="0674BA16" w14:textId="77777777" w:rsidR="002A70A8" w:rsidRDefault="002A70A8"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14761" w14:textId="77777777" w:rsidR="000632DD" w:rsidRPr="00040345" w:rsidRDefault="000632DD" w:rsidP="006F2312">
    <w:pPr>
      <w:pStyle w:val="Header"/>
      <w:spacing w:line="240" w:lineRule="auto"/>
      <w:rPr>
        <w:rFonts w:cs="Arial"/>
        <w:b/>
        <w:bCs/>
      </w:rPr>
    </w:pPr>
    <w:proofErr w:type="spellStart"/>
    <w:r w:rsidRPr="00040345">
      <w:rPr>
        <w:rFonts w:cs="Arial"/>
        <w:b/>
        <w:bCs/>
      </w:rPr>
      <w:t>Yggdrazil</w:t>
    </w:r>
    <w:proofErr w:type="spellEnd"/>
    <w:r w:rsidRPr="00040345">
      <w:rPr>
        <w:rFonts w:cs="Arial"/>
        <w:b/>
        <w:bCs/>
      </w:rPr>
      <w:t xml:space="preserve"> Group </w:t>
    </w:r>
    <w:r>
      <w:rPr>
        <w:rFonts w:cs="Arial"/>
        <w:b/>
        <w:bCs/>
      </w:rPr>
      <w:t xml:space="preserve">Public </w:t>
    </w:r>
    <w:r w:rsidRPr="00040345">
      <w:rPr>
        <w:rFonts w:cs="Arial"/>
        <w:b/>
        <w:bCs/>
      </w:rPr>
      <w:t>Company Limited</w:t>
    </w:r>
  </w:p>
  <w:p w14:paraId="796C5470" w14:textId="77777777" w:rsidR="000632DD" w:rsidRPr="00040345" w:rsidRDefault="000632DD" w:rsidP="006F2312">
    <w:pPr>
      <w:pStyle w:val="Header"/>
      <w:spacing w:line="240" w:lineRule="auto"/>
      <w:rPr>
        <w:rFonts w:cs="Arial"/>
        <w:b/>
        <w:bCs/>
        <w:lang w:val="en-US"/>
      </w:rPr>
    </w:pPr>
    <w:r w:rsidRPr="00040345">
      <w:rPr>
        <w:rFonts w:cs="Arial"/>
        <w:b/>
        <w:bCs/>
        <w:lang w:val="en-US"/>
      </w:rPr>
      <w:t>Condensed Notes to Interim Financial Information (Unaudited but reviewed)</w:t>
    </w:r>
  </w:p>
  <w:p w14:paraId="4BF044CC" w14:textId="7EBCB04F" w:rsidR="000632DD" w:rsidRPr="00040345" w:rsidRDefault="000632DD" w:rsidP="00021DDD">
    <w:pPr>
      <w:pStyle w:val="Header"/>
      <w:pBdr>
        <w:bottom w:val="single" w:sz="8" w:space="1" w:color="auto"/>
      </w:pBdr>
      <w:spacing w:line="240" w:lineRule="auto"/>
      <w:rPr>
        <w:rFonts w:cs="Arial"/>
      </w:rPr>
    </w:pPr>
    <w:r>
      <w:rPr>
        <w:rFonts w:cs="Arial"/>
        <w:b/>
        <w:bCs/>
      </w:rPr>
      <w:t>For the nine-month period ended 30 September</w:t>
    </w:r>
    <w:r w:rsidRPr="00040345">
      <w:rPr>
        <w:rFonts w:cs="Arial"/>
        <w:b/>
        <w:bCs/>
      </w:rPr>
      <w:t xml:space="preserve"> 20</w:t>
    </w:r>
    <w:r>
      <w:rPr>
        <w:rFonts w:cs="Arial"/>
        <w:b/>
        <w:bCs/>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2"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0"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0"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1"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34"/>
  </w:num>
  <w:num w:numId="2">
    <w:abstractNumId w:val="25"/>
  </w:num>
  <w:num w:numId="3">
    <w:abstractNumId w:val="29"/>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0"/>
  </w:num>
  <w:num w:numId="7">
    <w:abstractNumId w:val="12"/>
  </w:num>
  <w:num w:numId="8">
    <w:abstractNumId w:val="6"/>
  </w:num>
  <w:num w:numId="9">
    <w:abstractNumId w:val="18"/>
  </w:num>
  <w:num w:numId="10">
    <w:abstractNumId w:val="9"/>
  </w:num>
  <w:num w:numId="11">
    <w:abstractNumId w:val="5"/>
  </w:num>
  <w:num w:numId="12">
    <w:abstractNumId w:val="19"/>
  </w:num>
  <w:num w:numId="13">
    <w:abstractNumId w:val="11"/>
  </w:num>
  <w:num w:numId="14">
    <w:abstractNumId w:val="22"/>
  </w:num>
  <w:num w:numId="15">
    <w:abstractNumId w:val="21"/>
  </w:num>
  <w:num w:numId="16">
    <w:abstractNumId w:val="4"/>
  </w:num>
  <w:num w:numId="17">
    <w:abstractNumId w:val="23"/>
  </w:num>
  <w:num w:numId="18">
    <w:abstractNumId w:val="0"/>
  </w:num>
  <w:num w:numId="19">
    <w:abstractNumId w:val="31"/>
  </w:num>
  <w:num w:numId="20">
    <w:abstractNumId w:val="3"/>
  </w:num>
  <w:num w:numId="21">
    <w:abstractNumId w:val="2"/>
  </w:num>
  <w:num w:numId="22">
    <w:abstractNumId w:val="28"/>
  </w:num>
  <w:num w:numId="23">
    <w:abstractNumId w:val="10"/>
  </w:num>
  <w:num w:numId="24">
    <w:abstractNumId w:val="27"/>
  </w:num>
  <w:num w:numId="25">
    <w:abstractNumId w:val="13"/>
  </w:num>
  <w:num w:numId="26">
    <w:abstractNumId w:val="17"/>
  </w:num>
  <w:num w:numId="27">
    <w:abstractNumId w:val="16"/>
  </w:num>
  <w:num w:numId="28">
    <w:abstractNumId w:val="26"/>
  </w:num>
  <w:num w:numId="29">
    <w:abstractNumId w:val="32"/>
  </w:num>
  <w:num w:numId="30">
    <w:abstractNumId w:val="14"/>
  </w:num>
  <w:num w:numId="31">
    <w:abstractNumId w:val="1"/>
  </w:num>
  <w:num w:numId="32">
    <w:abstractNumId w:val="8"/>
  </w:num>
  <w:num w:numId="33">
    <w:abstractNumId w:val="24"/>
  </w:num>
  <w:num w:numId="34">
    <w:abstractNumId w:val="30"/>
  </w:num>
  <w:num w:numId="35">
    <w:abstractNumId w:val="33"/>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AA"/>
    <w:rsid w:val="00001567"/>
    <w:rsid w:val="000025A4"/>
    <w:rsid w:val="00002CF0"/>
    <w:rsid w:val="00003270"/>
    <w:rsid w:val="0000347B"/>
    <w:rsid w:val="0000379D"/>
    <w:rsid w:val="00004DA8"/>
    <w:rsid w:val="0000680A"/>
    <w:rsid w:val="00007186"/>
    <w:rsid w:val="00011D94"/>
    <w:rsid w:val="00012BD1"/>
    <w:rsid w:val="00014700"/>
    <w:rsid w:val="00015BAF"/>
    <w:rsid w:val="00015F97"/>
    <w:rsid w:val="000163EE"/>
    <w:rsid w:val="000165ED"/>
    <w:rsid w:val="00016B24"/>
    <w:rsid w:val="000175D1"/>
    <w:rsid w:val="00021022"/>
    <w:rsid w:val="00021308"/>
    <w:rsid w:val="00021DDD"/>
    <w:rsid w:val="000226E2"/>
    <w:rsid w:val="0002416F"/>
    <w:rsid w:val="00025B15"/>
    <w:rsid w:val="00025E74"/>
    <w:rsid w:val="00026ECE"/>
    <w:rsid w:val="00030B5E"/>
    <w:rsid w:val="00031A5E"/>
    <w:rsid w:val="000320A5"/>
    <w:rsid w:val="000323BF"/>
    <w:rsid w:val="00032C4A"/>
    <w:rsid w:val="00032CA6"/>
    <w:rsid w:val="0003404D"/>
    <w:rsid w:val="000348D9"/>
    <w:rsid w:val="00034DC0"/>
    <w:rsid w:val="00034FCD"/>
    <w:rsid w:val="00037614"/>
    <w:rsid w:val="00040345"/>
    <w:rsid w:val="000427AB"/>
    <w:rsid w:val="00042879"/>
    <w:rsid w:val="00042C62"/>
    <w:rsid w:val="000438AD"/>
    <w:rsid w:val="00044985"/>
    <w:rsid w:val="00044D22"/>
    <w:rsid w:val="00050161"/>
    <w:rsid w:val="00052CBB"/>
    <w:rsid w:val="0005313D"/>
    <w:rsid w:val="00053A33"/>
    <w:rsid w:val="00054404"/>
    <w:rsid w:val="00055125"/>
    <w:rsid w:val="0005591B"/>
    <w:rsid w:val="00056A7C"/>
    <w:rsid w:val="00061811"/>
    <w:rsid w:val="0006315F"/>
    <w:rsid w:val="000632DD"/>
    <w:rsid w:val="00063692"/>
    <w:rsid w:val="00064F2C"/>
    <w:rsid w:val="000655DE"/>
    <w:rsid w:val="00066BF0"/>
    <w:rsid w:val="00067280"/>
    <w:rsid w:val="000678DD"/>
    <w:rsid w:val="00071BC3"/>
    <w:rsid w:val="000721E3"/>
    <w:rsid w:val="00073E0D"/>
    <w:rsid w:val="00074688"/>
    <w:rsid w:val="0007596B"/>
    <w:rsid w:val="0008104C"/>
    <w:rsid w:val="000823AC"/>
    <w:rsid w:val="0008356B"/>
    <w:rsid w:val="000843BC"/>
    <w:rsid w:val="000854A2"/>
    <w:rsid w:val="00085F3D"/>
    <w:rsid w:val="00086229"/>
    <w:rsid w:val="000862D3"/>
    <w:rsid w:val="000870D9"/>
    <w:rsid w:val="00087341"/>
    <w:rsid w:val="000908AE"/>
    <w:rsid w:val="00091391"/>
    <w:rsid w:val="000915BE"/>
    <w:rsid w:val="0009339B"/>
    <w:rsid w:val="0009437D"/>
    <w:rsid w:val="000950FC"/>
    <w:rsid w:val="000A07AA"/>
    <w:rsid w:val="000A0C4C"/>
    <w:rsid w:val="000A209C"/>
    <w:rsid w:val="000A24F3"/>
    <w:rsid w:val="000A2551"/>
    <w:rsid w:val="000A3386"/>
    <w:rsid w:val="000A3FA7"/>
    <w:rsid w:val="000A4DAA"/>
    <w:rsid w:val="000A4F13"/>
    <w:rsid w:val="000A56D5"/>
    <w:rsid w:val="000A7B2A"/>
    <w:rsid w:val="000B163F"/>
    <w:rsid w:val="000B2006"/>
    <w:rsid w:val="000B2AAD"/>
    <w:rsid w:val="000B5837"/>
    <w:rsid w:val="000B6907"/>
    <w:rsid w:val="000B7A75"/>
    <w:rsid w:val="000C16C2"/>
    <w:rsid w:val="000C2E90"/>
    <w:rsid w:val="000C2F83"/>
    <w:rsid w:val="000C3314"/>
    <w:rsid w:val="000C3C89"/>
    <w:rsid w:val="000C49A5"/>
    <w:rsid w:val="000C4AA5"/>
    <w:rsid w:val="000C5129"/>
    <w:rsid w:val="000C5407"/>
    <w:rsid w:val="000C6B8B"/>
    <w:rsid w:val="000C793A"/>
    <w:rsid w:val="000D004D"/>
    <w:rsid w:val="000D08C9"/>
    <w:rsid w:val="000D19BB"/>
    <w:rsid w:val="000D2F38"/>
    <w:rsid w:val="000D3F2D"/>
    <w:rsid w:val="000D48EF"/>
    <w:rsid w:val="000D59B7"/>
    <w:rsid w:val="000D619B"/>
    <w:rsid w:val="000D64B1"/>
    <w:rsid w:val="000D65F6"/>
    <w:rsid w:val="000D78E3"/>
    <w:rsid w:val="000D79F0"/>
    <w:rsid w:val="000D7ACC"/>
    <w:rsid w:val="000E1347"/>
    <w:rsid w:val="000E2D8F"/>
    <w:rsid w:val="000E4563"/>
    <w:rsid w:val="000E6D39"/>
    <w:rsid w:val="000E7F9F"/>
    <w:rsid w:val="000F0538"/>
    <w:rsid w:val="000F2A86"/>
    <w:rsid w:val="000F2A94"/>
    <w:rsid w:val="000F3FBF"/>
    <w:rsid w:val="000F41AC"/>
    <w:rsid w:val="000F48BA"/>
    <w:rsid w:val="000F4A71"/>
    <w:rsid w:val="000F5C96"/>
    <w:rsid w:val="000F6252"/>
    <w:rsid w:val="000F664E"/>
    <w:rsid w:val="000F79AC"/>
    <w:rsid w:val="000F7B7B"/>
    <w:rsid w:val="00100ED8"/>
    <w:rsid w:val="0010132B"/>
    <w:rsid w:val="001016C6"/>
    <w:rsid w:val="00101DE1"/>
    <w:rsid w:val="001029BE"/>
    <w:rsid w:val="00103A1B"/>
    <w:rsid w:val="00104550"/>
    <w:rsid w:val="00104726"/>
    <w:rsid w:val="00104D4A"/>
    <w:rsid w:val="00105B44"/>
    <w:rsid w:val="00105F70"/>
    <w:rsid w:val="00106DF1"/>
    <w:rsid w:val="001105D8"/>
    <w:rsid w:val="0011095B"/>
    <w:rsid w:val="00110DC2"/>
    <w:rsid w:val="001128E4"/>
    <w:rsid w:val="00112B5C"/>
    <w:rsid w:val="00115898"/>
    <w:rsid w:val="001172A1"/>
    <w:rsid w:val="00117495"/>
    <w:rsid w:val="00120C09"/>
    <w:rsid w:val="001223FD"/>
    <w:rsid w:val="00122882"/>
    <w:rsid w:val="001244B7"/>
    <w:rsid w:val="00126B2D"/>
    <w:rsid w:val="00126C1B"/>
    <w:rsid w:val="00127D7A"/>
    <w:rsid w:val="00127F46"/>
    <w:rsid w:val="001302B4"/>
    <w:rsid w:val="0013104B"/>
    <w:rsid w:val="00133078"/>
    <w:rsid w:val="00133481"/>
    <w:rsid w:val="0013369C"/>
    <w:rsid w:val="00133CDF"/>
    <w:rsid w:val="00134671"/>
    <w:rsid w:val="00135FDB"/>
    <w:rsid w:val="00136B0E"/>
    <w:rsid w:val="00137162"/>
    <w:rsid w:val="001373A1"/>
    <w:rsid w:val="00137B8C"/>
    <w:rsid w:val="00137E14"/>
    <w:rsid w:val="00137F7D"/>
    <w:rsid w:val="00141279"/>
    <w:rsid w:val="00142352"/>
    <w:rsid w:val="001430F3"/>
    <w:rsid w:val="00143C89"/>
    <w:rsid w:val="00144B80"/>
    <w:rsid w:val="00144C62"/>
    <w:rsid w:val="00145A7B"/>
    <w:rsid w:val="00147123"/>
    <w:rsid w:val="00147D4D"/>
    <w:rsid w:val="00151B24"/>
    <w:rsid w:val="0015285A"/>
    <w:rsid w:val="00153D2A"/>
    <w:rsid w:val="0015447C"/>
    <w:rsid w:val="00154A22"/>
    <w:rsid w:val="0016040F"/>
    <w:rsid w:val="00160F31"/>
    <w:rsid w:val="00161472"/>
    <w:rsid w:val="00161A38"/>
    <w:rsid w:val="00161F9F"/>
    <w:rsid w:val="001636E2"/>
    <w:rsid w:val="00163E53"/>
    <w:rsid w:val="0016446A"/>
    <w:rsid w:val="00164ACF"/>
    <w:rsid w:val="001667B0"/>
    <w:rsid w:val="00166FD8"/>
    <w:rsid w:val="0017002C"/>
    <w:rsid w:val="001703EA"/>
    <w:rsid w:val="001705CA"/>
    <w:rsid w:val="00170E7C"/>
    <w:rsid w:val="00171538"/>
    <w:rsid w:val="00171F32"/>
    <w:rsid w:val="0017205B"/>
    <w:rsid w:val="0017233F"/>
    <w:rsid w:val="00175883"/>
    <w:rsid w:val="00175CA8"/>
    <w:rsid w:val="00176875"/>
    <w:rsid w:val="001769C4"/>
    <w:rsid w:val="00177C41"/>
    <w:rsid w:val="0018052F"/>
    <w:rsid w:val="00180843"/>
    <w:rsid w:val="0018120C"/>
    <w:rsid w:val="001827A2"/>
    <w:rsid w:val="00184B58"/>
    <w:rsid w:val="0018530D"/>
    <w:rsid w:val="00187D49"/>
    <w:rsid w:val="00190C33"/>
    <w:rsid w:val="00192372"/>
    <w:rsid w:val="00192D65"/>
    <w:rsid w:val="00193EC5"/>
    <w:rsid w:val="0019464C"/>
    <w:rsid w:val="001948C2"/>
    <w:rsid w:val="001958C6"/>
    <w:rsid w:val="00195956"/>
    <w:rsid w:val="00195A92"/>
    <w:rsid w:val="001967C7"/>
    <w:rsid w:val="0019780D"/>
    <w:rsid w:val="001A0677"/>
    <w:rsid w:val="001A2082"/>
    <w:rsid w:val="001A2711"/>
    <w:rsid w:val="001A2F6F"/>
    <w:rsid w:val="001A50EE"/>
    <w:rsid w:val="001A5677"/>
    <w:rsid w:val="001A61C6"/>
    <w:rsid w:val="001A6653"/>
    <w:rsid w:val="001B102D"/>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1EF0"/>
    <w:rsid w:val="001C1F66"/>
    <w:rsid w:val="001C27A9"/>
    <w:rsid w:val="001C2A66"/>
    <w:rsid w:val="001C373E"/>
    <w:rsid w:val="001C3EB0"/>
    <w:rsid w:val="001C422D"/>
    <w:rsid w:val="001C5657"/>
    <w:rsid w:val="001C5CDE"/>
    <w:rsid w:val="001C7429"/>
    <w:rsid w:val="001C7A37"/>
    <w:rsid w:val="001C7E96"/>
    <w:rsid w:val="001D069F"/>
    <w:rsid w:val="001D11C9"/>
    <w:rsid w:val="001D3DBE"/>
    <w:rsid w:val="001D425E"/>
    <w:rsid w:val="001D4346"/>
    <w:rsid w:val="001D4890"/>
    <w:rsid w:val="001E056C"/>
    <w:rsid w:val="001E0AAD"/>
    <w:rsid w:val="001E129B"/>
    <w:rsid w:val="001E2AA5"/>
    <w:rsid w:val="001E4491"/>
    <w:rsid w:val="001E50C4"/>
    <w:rsid w:val="001E5AFF"/>
    <w:rsid w:val="001E627D"/>
    <w:rsid w:val="001F0A92"/>
    <w:rsid w:val="001F0F2F"/>
    <w:rsid w:val="001F2130"/>
    <w:rsid w:val="001F274D"/>
    <w:rsid w:val="001F2794"/>
    <w:rsid w:val="001F2895"/>
    <w:rsid w:val="001F47DD"/>
    <w:rsid w:val="001F4A75"/>
    <w:rsid w:val="001F5167"/>
    <w:rsid w:val="001F51FA"/>
    <w:rsid w:val="001F5EE9"/>
    <w:rsid w:val="001F6017"/>
    <w:rsid w:val="001F6CCD"/>
    <w:rsid w:val="001F7289"/>
    <w:rsid w:val="00201478"/>
    <w:rsid w:val="00202AED"/>
    <w:rsid w:val="00203164"/>
    <w:rsid w:val="00204ECF"/>
    <w:rsid w:val="00205F73"/>
    <w:rsid w:val="00207374"/>
    <w:rsid w:val="0021106D"/>
    <w:rsid w:val="0021191F"/>
    <w:rsid w:val="0021400F"/>
    <w:rsid w:val="002141B7"/>
    <w:rsid w:val="0021463B"/>
    <w:rsid w:val="00215AF7"/>
    <w:rsid w:val="00217A5D"/>
    <w:rsid w:val="00223F49"/>
    <w:rsid w:val="0022495D"/>
    <w:rsid w:val="00225E50"/>
    <w:rsid w:val="0022689D"/>
    <w:rsid w:val="00226A2E"/>
    <w:rsid w:val="00226C58"/>
    <w:rsid w:val="00226D4B"/>
    <w:rsid w:val="00227879"/>
    <w:rsid w:val="002316A7"/>
    <w:rsid w:val="00232711"/>
    <w:rsid w:val="00233180"/>
    <w:rsid w:val="002350C1"/>
    <w:rsid w:val="00235EA8"/>
    <w:rsid w:val="00237D91"/>
    <w:rsid w:val="00240CE2"/>
    <w:rsid w:val="002425B8"/>
    <w:rsid w:val="00242F10"/>
    <w:rsid w:val="00244BE0"/>
    <w:rsid w:val="00244E21"/>
    <w:rsid w:val="002451DF"/>
    <w:rsid w:val="002472DB"/>
    <w:rsid w:val="00247624"/>
    <w:rsid w:val="00250421"/>
    <w:rsid w:val="00250E7F"/>
    <w:rsid w:val="0025106C"/>
    <w:rsid w:val="0025189C"/>
    <w:rsid w:val="0025416F"/>
    <w:rsid w:val="002545B1"/>
    <w:rsid w:val="00255D96"/>
    <w:rsid w:val="002564D9"/>
    <w:rsid w:val="002610BA"/>
    <w:rsid w:val="00261521"/>
    <w:rsid w:val="00263A82"/>
    <w:rsid w:val="002640E9"/>
    <w:rsid w:val="0026470A"/>
    <w:rsid w:val="00264C16"/>
    <w:rsid w:val="002655A2"/>
    <w:rsid w:val="00265F09"/>
    <w:rsid w:val="00267442"/>
    <w:rsid w:val="002676E6"/>
    <w:rsid w:val="00267FDB"/>
    <w:rsid w:val="00270307"/>
    <w:rsid w:val="00271448"/>
    <w:rsid w:val="002717F1"/>
    <w:rsid w:val="00273037"/>
    <w:rsid w:val="0027330B"/>
    <w:rsid w:val="00273634"/>
    <w:rsid w:val="00274519"/>
    <w:rsid w:val="00275208"/>
    <w:rsid w:val="00275DB7"/>
    <w:rsid w:val="002766F0"/>
    <w:rsid w:val="00276894"/>
    <w:rsid w:val="00276DBA"/>
    <w:rsid w:val="0028009C"/>
    <w:rsid w:val="00280EC2"/>
    <w:rsid w:val="002812EB"/>
    <w:rsid w:val="002814B5"/>
    <w:rsid w:val="002817AB"/>
    <w:rsid w:val="002817C4"/>
    <w:rsid w:val="0028342C"/>
    <w:rsid w:val="00283E01"/>
    <w:rsid w:val="00283EF8"/>
    <w:rsid w:val="00284072"/>
    <w:rsid w:val="002849A5"/>
    <w:rsid w:val="00285060"/>
    <w:rsid w:val="002850BC"/>
    <w:rsid w:val="00286DF8"/>
    <w:rsid w:val="002872D1"/>
    <w:rsid w:val="002875D9"/>
    <w:rsid w:val="0028767F"/>
    <w:rsid w:val="00287B45"/>
    <w:rsid w:val="00294167"/>
    <w:rsid w:val="00294D2E"/>
    <w:rsid w:val="002954B6"/>
    <w:rsid w:val="00295EC5"/>
    <w:rsid w:val="00296F85"/>
    <w:rsid w:val="00297C0F"/>
    <w:rsid w:val="00297E67"/>
    <w:rsid w:val="002A0EDB"/>
    <w:rsid w:val="002A16F9"/>
    <w:rsid w:val="002A1A2D"/>
    <w:rsid w:val="002A24D9"/>
    <w:rsid w:val="002A2BE9"/>
    <w:rsid w:val="002A38FC"/>
    <w:rsid w:val="002A4458"/>
    <w:rsid w:val="002A4F40"/>
    <w:rsid w:val="002A6D54"/>
    <w:rsid w:val="002A70A8"/>
    <w:rsid w:val="002B0614"/>
    <w:rsid w:val="002B0D08"/>
    <w:rsid w:val="002B0D77"/>
    <w:rsid w:val="002B0D7C"/>
    <w:rsid w:val="002B19CA"/>
    <w:rsid w:val="002B2471"/>
    <w:rsid w:val="002B336D"/>
    <w:rsid w:val="002B4AEB"/>
    <w:rsid w:val="002B4ECE"/>
    <w:rsid w:val="002B54C4"/>
    <w:rsid w:val="002B5E10"/>
    <w:rsid w:val="002C1692"/>
    <w:rsid w:val="002C25A2"/>
    <w:rsid w:val="002C26C5"/>
    <w:rsid w:val="002C27F9"/>
    <w:rsid w:val="002C2EE3"/>
    <w:rsid w:val="002C373A"/>
    <w:rsid w:val="002C607F"/>
    <w:rsid w:val="002C6C00"/>
    <w:rsid w:val="002C7287"/>
    <w:rsid w:val="002C7471"/>
    <w:rsid w:val="002D1336"/>
    <w:rsid w:val="002D2344"/>
    <w:rsid w:val="002D4EE9"/>
    <w:rsid w:val="002D5773"/>
    <w:rsid w:val="002D6428"/>
    <w:rsid w:val="002D670D"/>
    <w:rsid w:val="002E1FB6"/>
    <w:rsid w:val="002E26F8"/>
    <w:rsid w:val="002E2D99"/>
    <w:rsid w:val="002E37D8"/>
    <w:rsid w:val="002E38A6"/>
    <w:rsid w:val="002E5741"/>
    <w:rsid w:val="002E783B"/>
    <w:rsid w:val="002F2237"/>
    <w:rsid w:val="002F2B89"/>
    <w:rsid w:val="002F2C4C"/>
    <w:rsid w:val="002F2E6B"/>
    <w:rsid w:val="002F3FED"/>
    <w:rsid w:val="002F54D0"/>
    <w:rsid w:val="002F57E6"/>
    <w:rsid w:val="002F6233"/>
    <w:rsid w:val="002F6526"/>
    <w:rsid w:val="0030263E"/>
    <w:rsid w:val="00302F6F"/>
    <w:rsid w:val="00303692"/>
    <w:rsid w:val="00303FE6"/>
    <w:rsid w:val="00304D86"/>
    <w:rsid w:val="00305499"/>
    <w:rsid w:val="0030658C"/>
    <w:rsid w:val="00307229"/>
    <w:rsid w:val="003076E3"/>
    <w:rsid w:val="0030771E"/>
    <w:rsid w:val="00310EBE"/>
    <w:rsid w:val="003115E1"/>
    <w:rsid w:val="00311F4D"/>
    <w:rsid w:val="003125E5"/>
    <w:rsid w:val="00313057"/>
    <w:rsid w:val="003150C7"/>
    <w:rsid w:val="00315ABF"/>
    <w:rsid w:val="00316800"/>
    <w:rsid w:val="0031685E"/>
    <w:rsid w:val="00320288"/>
    <w:rsid w:val="00320603"/>
    <w:rsid w:val="003206FC"/>
    <w:rsid w:val="00320882"/>
    <w:rsid w:val="00320EB5"/>
    <w:rsid w:val="0032234D"/>
    <w:rsid w:val="003247F0"/>
    <w:rsid w:val="00326133"/>
    <w:rsid w:val="00326D68"/>
    <w:rsid w:val="003301DC"/>
    <w:rsid w:val="003315CB"/>
    <w:rsid w:val="003317AC"/>
    <w:rsid w:val="00331C45"/>
    <w:rsid w:val="00335636"/>
    <w:rsid w:val="00335718"/>
    <w:rsid w:val="00335855"/>
    <w:rsid w:val="0033597E"/>
    <w:rsid w:val="00336E61"/>
    <w:rsid w:val="003372C6"/>
    <w:rsid w:val="00337734"/>
    <w:rsid w:val="003406A5"/>
    <w:rsid w:val="00341B96"/>
    <w:rsid w:val="003423DD"/>
    <w:rsid w:val="003427A1"/>
    <w:rsid w:val="003456BA"/>
    <w:rsid w:val="00346018"/>
    <w:rsid w:val="00347F8A"/>
    <w:rsid w:val="00347FA7"/>
    <w:rsid w:val="003516AB"/>
    <w:rsid w:val="00354B4E"/>
    <w:rsid w:val="003578AF"/>
    <w:rsid w:val="00357F55"/>
    <w:rsid w:val="00360D88"/>
    <w:rsid w:val="00361625"/>
    <w:rsid w:val="00361796"/>
    <w:rsid w:val="003619DD"/>
    <w:rsid w:val="00362A3E"/>
    <w:rsid w:val="00362A93"/>
    <w:rsid w:val="00363832"/>
    <w:rsid w:val="00363CFE"/>
    <w:rsid w:val="003646C1"/>
    <w:rsid w:val="00364956"/>
    <w:rsid w:val="0036658A"/>
    <w:rsid w:val="003667AA"/>
    <w:rsid w:val="00366D90"/>
    <w:rsid w:val="003679C7"/>
    <w:rsid w:val="00367A32"/>
    <w:rsid w:val="00367BF2"/>
    <w:rsid w:val="0037104E"/>
    <w:rsid w:val="00372887"/>
    <w:rsid w:val="00372E42"/>
    <w:rsid w:val="00375A5A"/>
    <w:rsid w:val="003774B2"/>
    <w:rsid w:val="00380024"/>
    <w:rsid w:val="00381B8A"/>
    <w:rsid w:val="00383226"/>
    <w:rsid w:val="003859F9"/>
    <w:rsid w:val="0038604B"/>
    <w:rsid w:val="003903F7"/>
    <w:rsid w:val="00390E44"/>
    <w:rsid w:val="003919CB"/>
    <w:rsid w:val="00392471"/>
    <w:rsid w:val="0039270B"/>
    <w:rsid w:val="00392738"/>
    <w:rsid w:val="003927F0"/>
    <w:rsid w:val="0039304C"/>
    <w:rsid w:val="00394173"/>
    <w:rsid w:val="00394802"/>
    <w:rsid w:val="00395575"/>
    <w:rsid w:val="00396BD3"/>
    <w:rsid w:val="00397485"/>
    <w:rsid w:val="00397C17"/>
    <w:rsid w:val="003A1721"/>
    <w:rsid w:val="003A2DF7"/>
    <w:rsid w:val="003A2E1B"/>
    <w:rsid w:val="003A33B3"/>
    <w:rsid w:val="003A39DC"/>
    <w:rsid w:val="003A4C53"/>
    <w:rsid w:val="003A5331"/>
    <w:rsid w:val="003A76E3"/>
    <w:rsid w:val="003B274F"/>
    <w:rsid w:val="003B5140"/>
    <w:rsid w:val="003B64B1"/>
    <w:rsid w:val="003B7126"/>
    <w:rsid w:val="003C0079"/>
    <w:rsid w:val="003C42EE"/>
    <w:rsid w:val="003C452D"/>
    <w:rsid w:val="003C52B7"/>
    <w:rsid w:val="003C54D8"/>
    <w:rsid w:val="003C6B40"/>
    <w:rsid w:val="003C6C90"/>
    <w:rsid w:val="003C74B1"/>
    <w:rsid w:val="003C78DD"/>
    <w:rsid w:val="003D0032"/>
    <w:rsid w:val="003D098B"/>
    <w:rsid w:val="003D130F"/>
    <w:rsid w:val="003D24BA"/>
    <w:rsid w:val="003D2517"/>
    <w:rsid w:val="003D4A10"/>
    <w:rsid w:val="003E0220"/>
    <w:rsid w:val="003E1511"/>
    <w:rsid w:val="003E16A6"/>
    <w:rsid w:val="003E2DE3"/>
    <w:rsid w:val="003E376F"/>
    <w:rsid w:val="003E5815"/>
    <w:rsid w:val="003E5BF3"/>
    <w:rsid w:val="003E68F5"/>
    <w:rsid w:val="003E7E23"/>
    <w:rsid w:val="003F0E35"/>
    <w:rsid w:val="003F1036"/>
    <w:rsid w:val="003F104B"/>
    <w:rsid w:val="003F1A17"/>
    <w:rsid w:val="003F2952"/>
    <w:rsid w:val="003F2FBB"/>
    <w:rsid w:val="003F5289"/>
    <w:rsid w:val="003F68AD"/>
    <w:rsid w:val="003F6B8F"/>
    <w:rsid w:val="003F6D53"/>
    <w:rsid w:val="00400404"/>
    <w:rsid w:val="0040435B"/>
    <w:rsid w:val="00405149"/>
    <w:rsid w:val="00405B74"/>
    <w:rsid w:val="00406184"/>
    <w:rsid w:val="0040635B"/>
    <w:rsid w:val="00406619"/>
    <w:rsid w:val="00406B7B"/>
    <w:rsid w:val="00406DC9"/>
    <w:rsid w:val="0040716B"/>
    <w:rsid w:val="0040734F"/>
    <w:rsid w:val="00407A85"/>
    <w:rsid w:val="00407FCC"/>
    <w:rsid w:val="0041080E"/>
    <w:rsid w:val="004122BB"/>
    <w:rsid w:val="004123F3"/>
    <w:rsid w:val="00413EBE"/>
    <w:rsid w:val="0041449E"/>
    <w:rsid w:val="00414B5B"/>
    <w:rsid w:val="004166F7"/>
    <w:rsid w:val="00416AE0"/>
    <w:rsid w:val="00416FAA"/>
    <w:rsid w:val="0042082E"/>
    <w:rsid w:val="00421D10"/>
    <w:rsid w:val="00422198"/>
    <w:rsid w:val="0042297C"/>
    <w:rsid w:val="00422BE3"/>
    <w:rsid w:val="00423240"/>
    <w:rsid w:val="00424038"/>
    <w:rsid w:val="00424337"/>
    <w:rsid w:val="0042433E"/>
    <w:rsid w:val="00426120"/>
    <w:rsid w:val="0042621F"/>
    <w:rsid w:val="00427D22"/>
    <w:rsid w:val="00427F22"/>
    <w:rsid w:val="004308DA"/>
    <w:rsid w:val="00430B45"/>
    <w:rsid w:val="00431B8E"/>
    <w:rsid w:val="00432B48"/>
    <w:rsid w:val="00433349"/>
    <w:rsid w:val="00433A6C"/>
    <w:rsid w:val="00433F51"/>
    <w:rsid w:val="00434620"/>
    <w:rsid w:val="004346DC"/>
    <w:rsid w:val="00434EBB"/>
    <w:rsid w:val="00435DEC"/>
    <w:rsid w:val="00437A34"/>
    <w:rsid w:val="0044040E"/>
    <w:rsid w:val="00441971"/>
    <w:rsid w:val="004419BF"/>
    <w:rsid w:val="00442D11"/>
    <w:rsid w:val="00443CB1"/>
    <w:rsid w:val="00443E2C"/>
    <w:rsid w:val="00443F5E"/>
    <w:rsid w:val="00444C72"/>
    <w:rsid w:val="00445193"/>
    <w:rsid w:val="0044560D"/>
    <w:rsid w:val="00445C2E"/>
    <w:rsid w:val="004460C8"/>
    <w:rsid w:val="00446CA3"/>
    <w:rsid w:val="00446E86"/>
    <w:rsid w:val="00447088"/>
    <w:rsid w:val="00447B8D"/>
    <w:rsid w:val="00451DBC"/>
    <w:rsid w:val="004520E7"/>
    <w:rsid w:val="004525BB"/>
    <w:rsid w:val="00453980"/>
    <w:rsid w:val="004541D8"/>
    <w:rsid w:val="004557D3"/>
    <w:rsid w:val="00455B99"/>
    <w:rsid w:val="00455D97"/>
    <w:rsid w:val="00456B5F"/>
    <w:rsid w:val="004579DA"/>
    <w:rsid w:val="00462924"/>
    <w:rsid w:val="00462F02"/>
    <w:rsid w:val="00464601"/>
    <w:rsid w:val="00464D02"/>
    <w:rsid w:val="004650FC"/>
    <w:rsid w:val="004653D4"/>
    <w:rsid w:val="0046582E"/>
    <w:rsid w:val="00465979"/>
    <w:rsid w:val="0046670C"/>
    <w:rsid w:val="004669B7"/>
    <w:rsid w:val="00471BF6"/>
    <w:rsid w:val="0047265E"/>
    <w:rsid w:val="004728AD"/>
    <w:rsid w:val="00472D29"/>
    <w:rsid w:val="00472F35"/>
    <w:rsid w:val="004749B0"/>
    <w:rsid w:val="00475486"/>
    <w:rsid w:val="004763B1"/>
    <w:rsid w:val="0047649D"/>
    <w:rsid w:val="00476C68"/>
    <w:rsid w:val="00476E62"/>
    <w:rsid w:val="00477471"/>
    <w:rsid w:val="00477C74"/>
    <w:rsid w:val="00480357"/>
    <w:rsid w:val="0048040D"/>
    <w:rsid w:val="00480479"/>
    <w:rsid w:val="004806D2"/>
    <w:rsid w:val="004810E2"/>
    <w:rsid w:val="004811E4"/>
    <w:rsid w:val="0048172D"/>
    <w:rsid w:val="00482FF4"/>
    <w:rsid w:val="00483934"/>
    <w:rsid w:val="00483D38"/>
    <w:rsid w:val="004848D9"/>
    <w:rsid w:val="00484E6C"/>
    <w:rsid w:val="0048602E"/>
    <w:rsid w:val="004879DB"/>
    <w:rsid w:val="00487B2A"/>
    <w:rsid w:val="00487F3A"/>
    <w:rsid w:val="00490177"/>
    <w:rsid w:val="004916A9"/>
    <w:rsid w:val="00492538"/>
    <w:rsid w:val="0049348E"/>
    <w:rsid w:val="004944E6"/>
    <w:rsid w:val="00495B41"/>
    <w:rsid w:val="00496A3E"/>
    <w:rsid w:val="004970EF"/>
    <w:rsid w:val="004978ED"/>
    <w:rsid w:val="004A2293"/>
    <w:rsid w:val="004A2541"/>
    <w:rsid w:val="004A45D8"/>
    <w:rsid w:val="004A4EE5"/>
    <w:rsid w:val="004A61DF"/>
    <w:rsid w:val="004A63CA"/>
    <w:rsid w:val="004A716B"/>
    <w:rsid w:val="004A7402"/>
    <w:rsid w:val="004B00D1"/>
    <w:rsid w:val="004B0D91"/>
    <w:rsid w:val="004B0DDA"/>
    <w:rsid w:val="004B2459"/>
    <w:rsid w:val="004B2721"/>
    <w:rsid w:val="004B2EE5"/>
    <w:rsid w:val="004B51FE"/>
    <w:rsid w:val="004B70C2"/>
    <w:rsid w:val="004C074D"/>
    <w:rsid w:val="004C0E65"/>
    <w:rsid w:val="004C20B9"/>
    <w:rsid w:val="004C240C"/>
    <w:rsid w:val="004C38F6"/>
    <w:rsid w:val="004C5436"/>
    <w:rsid w:val="004C620D"/>
    <w:rsid w:val="004C64FE"/>
    <w:rsid w:val="004C76DA"/>
    <w:rsid w:val="004C7839"/>
    <w:rsid w:val="004D0439"/>
    <w:rsid w:val="004D0477"/>
    <w:rsid w:val="004D08C5"/>
    <w:rsid w:val="004D1170"/>
    <w:rsid w:val="004D1633"/>
    <w:rsid w:val="004D2BA5"/>
    <w:rsid w:val="004D386D"/>
    <w:rsid w:val="004D3B00"/>
    <w:rsid w:val="004D4987"/>
    <w:rsid w:val="004D4FC7"/>
    <w:rsid w:val="004D54B9"/>
    <w:rsid w:val="004D5B0E"/>
    <w:rsid w:val="004D6035"/>
    <w:rsid w:val="004D60D8"/>
    <w:rsid w:val="004D63DE"/>
    <w:rsid w:val="004D678C"/>
    <w:rsid w:val="004D7246"/>
    <w:rsid w:val="004E0725"/>
    <w:rsid w:val="004E08A3"/>
    <w:rsid w:val="004E147B"/>
    <w:rsid w:val="004E1AD1"/>
    <w:rsid w:val="004E332F"/>
    <w:rsid w:val="004E3DE3"/>
    <w:rsid w:val="004E4998"/>
    <w:rsid w:val="004E5E7A"/>
    <w:rsid w:val="004E79D5"/>
    <w:rsid w:val="004F0BC9"/>
    <w:rsid w:val="004F26BE"/>
    <w:rsid w:val="004F35B1"/>
    <w:rsid w:val="004F3A31"/>
    <w:rsid w:val="004F581B"/>
    <w:rsid w:val="004F5D30"/>
    <w:rsid w:val="004F65F6"/>
    <w:rsid w:val="004F78BC"/>
    <w:rsid w:val="00500551"/>
    <w:rsid w:val="0050073A"/>
    <w:rsid w:val="00500F86"/>
    <w:rsid w:val="00501C40"/>
    <w:rsid w:val="00502376"/>
    <w:rsid w:val="00502988"/>
    <w:rsid w:val="00502A7C"/>
    <w:rsid w:val="00503F5D"/>
    <w:rsid w:val="00504325"/>
    <w:rsid w:val="00504717"/>
    <w:rsid w:val="00504718"/>
    <w:rsid w:val="0050605B"/>
    <w:rsid w:val="005070C5"/>
    <w:rsid w:val="005078A8"/>
    <w:rsid w:val="005103FB"/>
    <w:rsid w:val="00511692"/>
    <w:rsid w:val="00511F03"/>
    <w:rsid w:val="00513DF9"/>
    <w:rsid w:val="0051535F"/>
    <w:rsid w:val="005159F8"/>
    <w:rsid w:val="00515ABA"/>
    <w:rsid w:val="00515FE4"/>
    <w:rsid w:val="0052588D"/>
    <w:rsid w:val="00525FAC"/>
    <w:rsid w:val="00526383"/>
    <w:rsid w:val="0052644E"/>
    <w:rsid w:val="00527AE9"/>
    <w:rsid w:val="00530F30"/>
    <w:rsid w:val="00531664"/>
    <w:rsid w:val="005337EF"/>
    <w:rsid w:val="00533930"/>
    <w:rsid w:val="00535CA1"/>
    <w:rsid w:val="005370D2"/>
    <w:rsid w:val="00537ADA"/>
    <w:rsid w:val="0054014C"/>
    <w:rsid w:val="00540FD1"/>
    <w:rsid w:val="0054196B"/>
    <w:rsid w:val="0054260B"/>
    <w:rsid w:val="0054292A"/>
    <w:rsid w:val="00544A8C"/>
    <w:rsid w:val="005461C0"/>
    <w:rsid w:val="00546428"/>
    <w:rsid w:val="00547E77"/>
    <w:rsid w:val="00554F14"/>
    <w:rsid w:val="00555732"/>
    <w:rsid w:val="00557DEA"/>
    <w:rsid w:val="005624A7"/>
    <w:rsid w:val="0056514F"/>
    <w:rsid w:val="00565AB9"/>
    <w:rsid w:val="00570BE4"/>
    <w:rsid w:val="00570D1A"/>
    <w:rsid w:val="00570DFE"/>
    <w:rsid w:val="00571D63"/>
    <w:rsid w:val="0057207E"/>
    <w:rsid w:val="00572A73"/>
    <w:rsid w:val="00572E26"/>
    <w:rsid w:val="00573C1B"/>
    <w:rsid w:val="005745A8"/>
    <w:rsid w:val="00574E62"/>
    <w:rsid w:val="0057519D"/>
    <w:rsid w:val="00575D70"/>
    <w:rsid w:val="00575E23"/>
    <w:rsid w:val="00575FB8"/>
    <w:rsid w:val="00576240"/>
    <w:rsid w:val="00580210"/>
    <w:rsid w:val="00580690"/>
    <w:rsid w:val="00580CE4"/>
    <w:rsid w:val="005814E1"/>
    <w:rsid w:val="00582F2D"/>
    <w:rsid w:val="0058388B"/>
    <w:rsid w:val="00583F5A"/>
    <w:rsid w:val="00584E9B"/>
    <w:rsid w:val="00585A5D"/>
    <w:rsid w:val="005868A7"/>
    <w:rsid w:val="00586E2E"/>
    <w:rsid w:val="0058756D"/>
    <w:rsid w:val="00592927"/>
    <w:rsid w:val="005943AA"/>
    <w:rsid w:val="00594427"/>
    <w:rsid w:val="00594472"/>
    <w:rsid w:val="00594F17"/>
    <w:rsid w:val="00595984"/>
    <w:rsid w:val="00595D69"/>
    <w:rsid w:val="00596319"/>
    <w:rsid w:val="00596DE1"/>
    <w:rsid w:val="00596EA0"/>
    <w:rsid w:val="00596EE4"/>
    <w:rsid w:val="0059752D"/>
    <w:rsid w:val="005976F4"/>
    <w:rsid w:val="0059797C"/>
    <w:rsid w:val="005A0B6F"/>
    <w:rsid w:val="005A2AB0"/>
    <w:rsid w:val="005A2B4C"/>
    <w:rsid w:val="005A342E"/>
    <w:rsid w:val="005A4C44"/>
    <w:rsid w:val="005A69DD"/>
    <w:rsid w:val="005B1BF2"/>
    <w:rsid w:val="005B270E"/>
    <w:rsid w:val="005B2CC0"/>
    <w:rsid w:val="005B2CF1"/>
    <w:rsid w:val="005B3C61"/>
    <w:rsid w:val="005B4804"/>
    <w:rsid w:val="005B4DDE"/>
    <w:rsid w:val="005B5CA5"/>
    <w:rsid w:val="005B7D24"/>
    <w:rsid w:val="005B7ED2"/>
    <w:rsid w:val="005C0815"/>
    <w:rsid w:val="005C0B78"/>
    <w:rsid w:val="005C188C"/>
    <w:rsid w:val="005C31F0"/>
    <w:rsid w:val="005C327F"/>
    <w:rsid w:val="005C3364"/>
    <w:rsid w:val="005C3459"/>
    <w:rsid w:val="005C3E3F"/>
    <w:rsid w:val="005C49B0"/>
    <w:rsid w:val="005C67A8"/>
    <w:rsid w:val="005C6E98"/>
    <w:rsid w:val="005C75A8"/>
    <w:rsid w:val="005D0516"/>
    <w:rsid w:val="005D0AEB"/>
    <w:rsid w:val="005D0D23"/>
    <w:rsid w:val="005D0F2A"/>
    <w:rsid w:val="005D13D5"/>
    <w:rsid w:val="005D17A2"/>
    <w:rsid w:val="005D1975"/>
    <w:rsid w:val="005D1D16"/>
    <w:rsid w:val="005D2DBA"/>
    <w:rsid w:val="005D66A4"/>
    <w:rsid w:val="005D67AC"/>
    <w:rsid w:val="005D7718"/>
    <w:rsid w:val="005D7BED"/>
    <w:rsid w:val="005E19D6"/>
    <w:rsid w:val="005E1EBE"/>
    <w:rsid w:val="005E20CF"/>
    <w:rsid w:val="005E24B3"/>
    <w:rsid w:val="005E335C"/>
    <w:rsid w:val="005E3844"/>
    <w:rsid w:val="005E3C8C"/>
    <w:rsid w:val="005E41B8"/>
    <w:rsid w:val="005E4482"/>
    <w:rsid w:val="005E4DE2"/>
    <w:rsid w:val="005E52E8"/>
    <w:rsid w:val="005E658B"/>
    <w:rsid w:val="005F031F"/>
    <w:rsid w:val="005F126F"/>
    <w:rsid w:val="005F1531"/>
    <w:rsid w:val="005F288B"/>
    <w:rsid w:val="005F2DEB"/>
    <w:rsid w:val="005F5127"/>
    <w:rsid w:val="005F5E77"/>
    <w:rsid w:val="005F6F9B"/>
    <w:rsid w:val="005F73B8"/>
    <w:rsid w:val="005F7B91"/>
    <w:rsid w:val="0060116B"/>
    <w:rsid w:val="006014AC"/>
    <w:rsid w:val="0060156D"/>
    <w:rsid w:val="00601714"/>
    <w:rsid w:val="00602962"/>
    <w:rsid w:val="00603176"/>
    <w:rsid w:val="006034DE"/>
    <w:rsid w:val="00603808"/>
    <w:rsid w:val="00607542"/>
    <w:rsid w:val="00611B2D"/>
    <w:rsid w:val="00613423"/>
    <w:rsid w:val="00614C3B"/>
    <w:rsid w:val="006155D5"/>
    <w:rsid w:val="00616646"/>
    <w:rsid w:val="006176C2"/>
    <w:rsid w:val="00620EAD"/>
    <w:rsid w:val="006214B6"/>
    <w:rsid w:val="00621DAA"/>
    <w:rsid w:val="00621DD0"/>
    <w:rsid w:val="0062375E"/>
    <w:rsid w:val="006242E2"/>
    <w:rsid w:val="00625000"/>
    <w:rsid w:val="00625240"/>
    <w:rsid w:val="0062588E"/>
    <w:rsid w:val="006259EF"/>
    <w:rsid w:val="00625BB6"/>
    <w:rsid w:val="00625D3F"/>
    <w:rsid w:val="00630304"/>
    <w:rsid w:val="0063033B"/>
    <w:rsid w:val="00630659"/>
    <w:rsid w:val="00632979"/>
    <w:rsid w:val="00632C19"/>
    <w:rsid w:val="0063440C"/>
    <w:rsid w:val="006351F3"/>
    <w:rsid w:val="00636541"/>
    <w:rsid w:val="00641173"/>
    <w:rsid w:val="006413DB"/>
    <w:rsid w:val="0064189E"/>
    <w:rsid w:val="0064245A"/>
    <w:rsid w:val="006437E8"/>
    <w:rsid w:val="00643BB7"/>
    <w:rsid w:val="00643C2A"/>
    <w:rsid w:val="00644DAC"/>
    <w:rsid w:val="0064585E"/>
    <w:rsid w:val="00645A0F"/>
    <w:rsid w:val="00647954"/>
    <w:rsid w:val="00647F0A"/>
    <w:rsid w:val="00651A16"/>
    <w:rsid w:val="00651DC0"/>
    <w:rsid w:val="00653447"/>
    <w:rsid w:val="00654757"/>
    <w:rsid w:val="00654E04"/>
    <w:rsid w:val="00655D89"/>
    <w:rsid w:val="00657D35"/>
    <w:rsid w:val="006600C4"/>
    <w:rsid w:val="0066157C"/>
    <w:rsid w:val="00664664"/>
    <w:rsid w:val="0066576F"/>
    <w:rsid w:val="00665FDA"/>
    <w:rsid w:val="00666888"/>
    <w:rsid w:val="006675B0"/>
    <w:rsid w:val="0066766A"/>
    <w:rsid w:val="00674528"/>
    <w:rsid w:val="006746FE"/>
    <w:rsid w:val="00674941"/>
    <w:rsid w:val="00674F5E"/>
    <w:rsid w:val="00676B01"/>
    <w:rsid w:val="00677714"/>
    <w:rsid w:val="00677D12"/>
    <w:rsid w:val="00680676"/>
    <w:rsid w:val="006828B9"/>
    <w:rsid w:val="00682DEA"/>
    <w:rsid w:val="00683611"/>
    <w:rsid w:val="006843E5"/>
    <w:rsid w:val="006844E9"/>
    <w:rsid w:val="00684E99"/>
    <w:rsid w:val="006853AB"/>
    <w:rsid w:val="00685F03"/>
    <w:rsid w:val="00686230"/>
    <w:rsid w:val="00686375"/>
    <w:rsid w:val="006903F0"/>
    <w:rsid w:val="006909EB"/>
    <w:rsid w:val="00690BB1"/>
    <w:rsid w:val="00690CC6"/>
    <w:rsid w:val="0069125F"/>
    <w:rsid w:val="006970DB"/>
    <w:rsid w:val="0069731F"/>
    <w:rsid w:val="00697AFE"/>
    <w:rsid w:val="006A024C"/>
    <w:rsid w:val="006A075E"/>
    <w:rsid w:val="006A1384"/>
    <w:rsid w:val="006A1487"/>
    <w:rsid w:val="006A1807"/>
    <w:rsid w:val="006A180A"/>
    <w:rsid w:val="006A31B5"/>
    <w:rsid w:val="006A31CC"/>
    <w:rsid w:val="006A377B"/>
    <w:rsid w:val="006A41F2"/>
    <w:rsid w:val="006A45EC"/>
    <w:rsid w:val="006A6111"/>
    <w:rsid w:val="006A665F"/>
    <w:rsid w:val="006A77E8"/>
    <w:rsid w:val="006B2B89"/>
    <w:rsid w:val="006B2BEE"/>
    <w:rsid w:val="006B33F3"/>
    <w:rsid w:val="006B4BFC"/>
    <w:rsid w:val="006B5209"/>
    <w:rsid w:val="006B6F97"/>
    <w:rsid w:val="006B7015"/>
    <w:rsid w:val="006B7CCB"/>
    <w:rsid w:val="006B7FB6"/>
    <w:rsid w:val="006C042D"/>
    <w:rsid w:val="006C089F"/>
    <w:rsid w:val="006C0D21"/>
    <w:rsid w:val="006C1445"/>
    <w:rsid w:val="006C209E"/>
    <w:rsid w:val="006C2244"/>
    <w:rsid w:val="006C3381"/>
    <w:rsid w:val="006C3877"/>
    <w:rsid w:val="006C3A6E"/>
    <w:rsid w:val="006C3E5B"/>
    <w:rsid w:val="006C474A"/>
    <w:rsid w:val="006C4FB2"/>
    <w:rsid w:val="006C50B2"/>
    <w:rsid w:val="006C62D4"/>
    <w:rsid w:val="006C72DF"/>
    <w:rsid w:val="006C737E"/>
    <w:rsid w:val="006C7C90"/>
    <w:rsid w:val="006D1336"/>
    <w:rsid w:val="006D240B"/>
    <w:rsid w:val="006D26C6"/>
    <w:rsid w:val="006D4226"/>
    <w:rsid w:val="006D5032"/>
    <w:rsid w:val="006D6D6F"/>
    <w:rsid w:val="006D7000"/>
    <w:rsid w:val="006D7349"/>
    <w:rsid w:val="006D7F3C"/>
    <w:rsid w:val="006E07EF"/>
    <w:rsid w:val="006E0BED"/>
    <w:rsid w:val="006E1898"/>
    <w:rsid w:val="006E2E04"/>
    <w:rsid w:val="006E3855"/>
    <w:rsid w:val="006E3FD6"/>
    <w:rsid w:val="006E401C"/>
    <w:rsid w:val="006E4075"/>
    <w:rsid w:val="006E4516"/>
    <w:rsid w:val="006E472C"/>
    <w:rsid w:val="006E4AA0"/>
    <w:rsid w:val="006E5513"/>
    <w:rsid w:val="006E621B"/>
    <w:rsid w:val="006E7954"/>
    <w:rsid w:val="006F0C5E"/>
    <w:rsid w:val="006F0CB8"/>
    <w:rsid w:val="006F1669"/>
    <w:rsid w:val="006F184B"/>
    <w:rsid w:val="006F2312"/>
    <w:rsid w:val="006F2F44"/>
    <w:rsid w:val="006F32BD"/>
    <w:rsid w:val="006F4985"/>
    <w:rsid w:val="006F5506"/>
    <w:rsid w:val="006F5561"/>
    <w:rsid w:val="006F5769"/>
    <w:rsid w:val="006F57AB"/>
    <w:rsid w:val="006F5EED"/>
    <w:rsid w:val="006F7494"/>
    <w:rsid w:val="00703105"/>
    <w:rsid w:val="00704B38"/>
    <w:rsid w:val="007070E4"/>
    <w:rsid w:val="00707252"/>
    <w:rsid w:val="007072DC"/>
    <w:rsid w:val="00711F43"/>
    <w:rsid w:val="00712354"/>
    <w:rsid w:val="00712D34"/>
    <w:rsid w:val="00713759"/>
    <w:rsid w:val="00713F24"/>
    <w:rsid w:val="0071439B"/>
    <w:rsid w:val="00715156"/>
    <w:rsid w:val="007161EE"/>
    <w:rsid w:val="007200DA"/>
    <w:rsid w:val="007212EA"/>
    <w:rsid w:val="00721C68"/>
    <w:rsid w:val="00722181"/>
    <w:rsid w:val="00723B5E"/>
    <w:rsid w:val="00724074"/>
    <w:rsid w:val="0072493E"/>
    <w:rsid w:val="00725165"/>
    <w:rsid w:val="00725FD7"/>
    <w:rsid w:val="00726727"/>
    <w:rsid w:val="00727597"/>
    <w:rsid w:val="0073167D"/>
    <w:rsid w:val="007320CF"/>
    <w:rsid w:val="00734BC4"/>
    <w:rsid w:val="00735123"/>
    <w:rsid w:val="0073534D"/>
    <w:rsid w:val="00735C29"/>
    <w:rsid w:val="00735D10"/>
    <w:rsid w:val="00740504"/>
    <w:rsid w:val="00740518"/>
    <w:rsid w:val="007417BC"/>
    <w:rsid w:val="00741ADA"/>
    <w:rsid w:val="00742773"/>
    <w:rsid w:val="0074490B"/>
    <w:rsid w:val="0074565E"/>
    <w:rsid w:val="00745EE3"/>
    <w:rsid w:val="007461D7"/>
    <w:rsid w:val="007474DF"/>
    <w:rsid w:val="0074789F"/>
    <w:rsid w:val="00747F88"/>
    <w:rsid w:val="00750EB6"/>
    <w:rsid w:val="0075290A"/>
    <w:rsid w:val="00753C2D"/>
    <w:rsid w:val="007543B4"/>
    <w:rsid w:val="0075581F"/>
    <w:rsid w:val="00755D06"/>
    <w:rsid w:val="00756086"/>
    <w:rsid w:val="00757F3E"/>
    <w:rsid w:val="0076188B"/>
    <w:rsid w:val="0076408A"/>
    <w:rsid w:val="00767905"/>
    <w:rsid w:val="007703D4"/>
    <w:rsid w:val="00770D96"/>
    <w:rsid w:val="007718DD"/>
    <w:rsid w:val="00771EAA"/>
    <w:rsid w:val="00773543"/>
    <w:rsid w:val="0077461D"/>
    <w:rsid w:val="007759E5"/>
    <w:rsid w:val="00775C3D"/>
    <w:rsid w:val="00775F13"/>
    <w:rsid w:val="00777060"/>
    <w:rsid w:val="00777955"/>
    <w:rsid w:val="00777E6E"/>
    <w:rsid w:val="00777E9F"/>
    <w:rsid w:val="00777EA7"/>
    <w:rsid w:val="00780119"/>
    <w:rsid w:val="00780B1B"/>
    <w:rsid w:val="00781864"/>
    <w:rsid w:val="00782057"/>
    <w:rsid w:val="00783326"/>
    <w:rsid w:val="007834B8"/>
    <w:rsid w:val="00783A5E"/>
    <w:rsid w:val="00784C62"/>
    <w:rsid w:val="00784DB1"/>
    <w:rsid w:val="00785625"/>
    <w:rsid w:val="00785FEF"/>
    <w:rsid w:val="00786171"/>
    <w:rsid w:val="00786BC9"/>
    <w:rsid w:val="007876E3"/>
    <w:rsid w:val="00790154"/>
    <w:rsid w:val="00791E5C"/>
    <w:rsid w:val="00792483"/>
    <w:rsid w:val="00792AD0"/>
    <w:rsid w:val="007933BB"/>
    <w:rsid w:val="00794797"/>
    <w:rsid w:val="00794AA3"/>
    <w:rsid w:val="007969CA"/>
    <w:rsid w:val="0079766B"/>
    <w:rsid w:val="007A12F9"/>
    <w:rsid w:val="007A1886"/>
    <w:rsid w:val="007A1E5F"/>
    <w:rsid w:val="007A24AC"/>
    <w:rsid w:val="007A2A81"/>
    <w:rsid w:val="007A2BF7"/>
    <w:rsid w:val="007A45D2"/>
    <w:rsid w:val="007A5C7D"/>
    <w:rsid w:val="007A648E"/>
    <w:rsid w:val="007B1090"/>
    <w:rsid w:val="007B19EA"/>
    <w:rsid w:val="007B1DB2"/>
    <w:rsid w:val="007B2158"/>
    <w:rsid w:val="007B2365"/>
    <w:rsid w:val="007B2A26"/>
    <w:rsid w:val="007B2EE9"/>
    <w:rsid w:val="007B3610"/>
    <w:rsid w:val="007B474C"/>
    <w:rsid w:val="007B7A94"/>
    <w:rsid w:val="007C0410"/>
    <w:rsid w:val="007C24C0"/>
    <w:rsid w:val="007C2FE6"/>
    <w:rsid w:val="007C377C"/>
    <w:rsid w:val="007C5DEC"/>
    <w:rsid w:val="007C6CEE"/>
    <w:rsid w:val="007C77AC"/>
    <w:rsid w:val="007C7BC4"/>
    <w:rsid w:val="007D0D84"/>
    <w:rsid w:val="007D1442"/>
    <w:rsid w:val="007D1D10"/>
    <w:rsid w:val="007D29D4"/>
    <w:rsid w:val="007D52AB"/>
    <w:rsid w:val="007D5842"/>
    <w:rsid w:val="007D5D1C"/>
    <w:rsid w:val="007D5FBD"/>
    <w:rsid w:val="007D7B06"/>
    <w:rsid w:val="007D7BD0"/>
    <w:rsid w:val="007E00B2"/>
    <w:rsid w:val="007E1BFA"/>
    <w:rsid w:val="007E2796"/>
    <w:rsid w:val="007E3776"/>
    <w:rsid w:val="007E3B8A"/>
    <w:rsid w:val="007E3E1A"/>
    <w:rsid w:val="007E5E1D"/>
    <w:rsid w:val="007E61F2"/>
    <w:rsid w:val="007E68D8"/>
    <w:rsid w:val="007F0368"/>
    <w:rsid w:val="007F094E"/>
    <w:rsid w:val="007F0BEA"/>
    <w:rsid w:val="007F0FD8"/>
    <w:rsid w:val="007F10EF"/>
    <w:rsid w:val="007F165F"/>
    <w:rsid w:val="007F1B2E"/>
    <w:rsid w:val="007F301F"/>
    <w:rsid w:val="007F32C2"/>
    <w:rsid w:val="007F3886"/>
    <w:rsid w:val="007F44A0"/>
    <w:rsid w:val="007F4C9C"/>
    <w:rsid w:val="007F4D6C"/>
    <w:rsid w:val="007F4FEE"/>
    <w:rsid w:val="007F5AD6"/>
    <w:rsid w:val="007F5AED"/>
    <w:rsid w:val="007F6233"/>
    <w:rsid w:val="007F636E"/>
    <w:rsid w:val="00800427"/>
    <w:rsid w:val="0080051A"/>
    <w:rsid w:val="008013E5"/>
    <w:rsid w:val="00801B67"/>
    <w:rsid w:val="00803696"/>
    <w:rsid w:val="008051C7"/>
    <w:rsid w:val="00805C85"/>
    <w:rsid w:val="00806ED5"/>
    <w:rsid w:val="00806F61"/>
    <w:rsid w:val="008071F5"/>
    <w:rsid w:val="00807FC5"/>
    <w:rsid w:val="00810E40"/>
    <w:rsid w:val="008117E9"/>
    <w:rsid w:val="00811A3D"/>
    <w:rsid w:val="008132D2"/>
    <w:rsid w:val="0081384C"/>
    <w:rsid w:val="00813966"/>
    <w:rsid w:val="008142A3"/>
    <w:rsid w:val="00814621"/>
    <w:rsid w:val="00814B63"/>
    <w:rsid w:val="008167C3"/>
    <w:rsid w:val="00816C10"/>
    <w:rsid w:val="00820316"/>
    <w:rsid w:val="00820325"/>
    <w:rsid w:val="008211D2"/>
    <w:rsid w:val="00821F5D"/>
    <w:rsid w:val="0082252D"/>
    <w:rsid w:val="008232C5"/>
    <w:rsid w:val="00823D6C"/>
    <w:rsid w:val="00824049"/>
    <w:rsid w:val="00824ECD"/>
    <w:rsid w:val="008254DA"/>
    <w:rsid w:val="00825604"/>
    <w:rsid w:val="00827FE9"/>
    <w:rsid w:val="00830BDE"/>
    <w:rsid w:val="00830D9E"/>
    <w:rsid w:val="00831BEB"/>
    <w:rsid w:val="00831C9D"/>
    <w:rsid w:val="008326E7"/>
    <w:rsid w:val="00833173"/>
    <w:rsid w:val="0083322C"/>
    <w:rsid w:val="0083444B"/>
    <w:rsid w:val="008353BE"/>
    <w:rsid w:val="008360DC"/>
    <w:rsid w:val="0083690A"/>
    <w:rsid w:val="008421BE"/>
    <w:rsid w:val="008421C3"/>
    <w:rsid w:val="0084423E"/>
    <w:rsid w:val="00845E8A"/>
    <w:rsid w:val="00846193"/>
    <w:rsid w:val="0085023F"/>
    <w:rsid w:val="008516C4"/>
    <w:rsid w:val="00851B66"/>
    <w:rsid w:val="00852F42"/>
    <w:rsid w:val="0085388F"/>
    <w:rsid w:val="00854DF4"/>
    <w:rsid w:val="00857572"/>
    <w:rsid w:val="00860430"/>
    <w:rsid w:val="0086092A"/>
    <w:rsid w:val="00862EAB"/>
    <w:rsid w:val="008636D2"/>
    <w:rsid w:val="00865B05"/>
    <w:rsid w:val="008661D9"/>
    <w:rsid w:val="0086726E"/>
    <w:rsid w:val="00867D84"/>
    <w:rsid w:val="008701CF"/>
    <w:rsid w:val="008703F6"/>
    <w:rsid w:val="0087340C"/>
    <w:rsid w:val="00873598"/>
    <w:rsid w:val="008738EB"/>
    <w:rsid w:val="00874C0A"/>
    <w:rsid w:val="0087597F"/>
    <w:rsid w:val="00877057"/>
    <w:rsid w:val="00877518"/>
    <w:rsid w:val="00880088"/>
    <w:rsid w:val="008803F4"/>
    <w:rsid w:val="0088183F"/>
    <w:rsid w:val="0088223C"/>
    <w:rsid w:val="00883211"/>
    <w:rsid w:val="008832F5"/>
    <w:rsid w:val="00883686"/>
    <w:rsid w:val="00883C60"/>
    <w:rsid w:val="00885545"/>
    <w:rsid w:val="0088602C"/>
    <w:rsid w:val="008871CE"/>
    <w:rsid w:val="008873C4"/>
    <w:rsid w:val="00893101"/>
    <w:rsid w:val="00893379"/>
    <w:rsid w:val="00893793"/>
    <w:rsid w:val="008939A2"/>
    <w:rsid w:val="00893C92"/>
    <w:rsid w:val="008953D7"/>
    <w:rsid w:val="0089609F"/>
    <w:rsid w:val="00896588"/>
    <w:rsid w:val="00896857"/>
    <w:rsid w:val="00897671"/>
    <w:rsid w:val="00897DBD"/>
    <w:rsid w:val="008A05FC"/>
    <w:rsid w:val="008A099B"/>
    <w:rsid w:val="008A39D0"/>
    <w:rsid w:val="008A40D6"/>
    <w:rsid w:val="008A54D4"/>
    <w:rsid w:val="008A5BFA"/>
    <w:rsid w:val="008A5CDE"/>
    <w:rsid w:val="008A71F8"/>
    <w:rsid w:val="008A7C00"/>
    <w:rsid w:val="008B07D8"/>
    <w:rsid w:val="008B09BF"/>
    <w:rsid w:val="008B0D07"/>
    <w:rsid w:val="008B3278"/>
    <w:rsid w:val="008B3355"/>
    <w:rsid w:val="008B51F2"/>
    <w:rsid w:val="008B5F59"/>
    <w:rsid w:val="008B7E6B"/>
    <w:rsid w:val="008C15F0"/>
    <w:rsid w:val="008C2B09"/>
    <w:rsid w:val="008C4298"/>
    <w:rsid w:val="008C4E1B"/>
    <w:rsid w:val="008C4E78"/>
    <w:rsid w:val="008C556C"/>
    <w:rsid w:val="008C606B"/>
    <w:rsid w:val="008C7A1D"/>
    <w:rsid w:val="008D050A"/>
    <w:rsid w:val="008D071D"/>
    <w:rsid w:val="008D1F71"/>
    <w:rsid w:val="008D33CE"/>
    <w:rsid w:val="008D3D14"/>
    <w:rsid w:val="008D5675"/>
    <w:rsid w:val="008D6749"/>
    <w:rsid w:val="008D6D7D"/>
    <w:rsid w:val="008E0CA3"/>
    <w:rsid w:val="008E181A"/>
    <w:rsid w:val="008E1FC6"/>
    <w:rsid w:val="008E2678"/>
    <w:rsid w:val="008E2795"/>
    <w:rsid w:val="008E3FEA"/>
    <w:rsid w:val="008E4B3C"/>
    <w:rsid w:val="008E4F01"/>
    <w:rsid w:val="008E6F8F"/>
    <w:rsid w:val="008E6FF8"/>
    <w:rsid w:val="008F0D00"/>
    <w:rsid w:val="008F0FD7"/>
    <w:rsid w:val="008F18E7"/>
    <w:rsid w:val="008F2944"/>
    <w:rsid w:val="008F3A24"/>
    <w:rsid w:val="008F55D7"/>
    <w:rsid w:val="008F5AF7"/>
    <w:rsid w:val="008F62BE"/>
    <w:rsid w:val="00900624"/>
    <w:rsid w:val="00901986"/>
    <w:rsid w:val="009034CC"/>
    <w:rsid w:val="009037B4"/>
    <w:rsid w:val="00904633"/>
    <w:rsid w:val="00904CAB"/>
    <w:rsid w:val="00906441"/>
    <w:rsid w:val="00906982"/>
    <w:rsid w:val="0091050D"/>
    <w:rsid w:val="009109D9"/>
    <w:rsid w:val="009111C5"/>
    <w:rsid w:val="00911217"/>
    <w:rsid w:val="00911F03"/>
    <w:rsid w:val="0091254A"/>
    <w:rsid w:val="00912624"/>
    <w:rsid w:val="00912AD7"/>
    <w:rsid w:val="00912BB3"/>
    <w:rsid w:val="00912CA4"/>
    <w:rsid w:val="0091332C"/>
    <w:rsid w:val="00913F7C"/>
    <w:rsid w:val="009142DE"/>
    <w:rsid w:val="00916C8D"/>
    <w:rsid w:val="00920ED9"/>
    <w:rsid w:val="00921D82"/>
    <w:rsid w:val="00923B2D"/>
    <w:rsid w:val="0092404F"/>
    <w:rsid w:val="00925A0E"/>
    <w:rsid w:val="00926473"/>
    <w:rsid w:val="009266C1"/>
    <w:rsid w:val="00933191"/>
    <w:rsid w:val="009348B6"/>
    <w:rsid w:val="00934E52"/>
    <w:rsid w:val="00935004"/>
    <w:rsid w:val="00935773"/>
    <w:rsid w:val="00935B9E"/>
    <w:rsid w:val="00936503"/>
    <w:rsid w:val="00936966"/>
    <w:rsid w:val="00936E3B"/>
    <w:rsid w:val="00937068"/>
    <w:rsid w:val="00937A80"/>
    <w:rsid w:val="00937F92"/>
    <w:rsid w:val="00941E15"/>
    <w:rsid w:val="00944503"/>
    <w:rsid w:val="009448B5"/>
    <w:rsid w:val="00945202"/>
    <w:rsid w:val="00945CFC"/>
    <w:rsid w:val="00946D8A"/>
    <w:rsid w:val="009471F5"/>
    <w:rsid w:val="00947360"/>
    <w:rsid w:val="00950E89"/>
    <w:rsid w:val="00951760"/>
    <w:rsid w:val="0095298F"/>
    <w:rsid w:val="00953944"/>
    <w:rsid w:val="00954716"/>
    <w:rsid w:val="0095513D"/>
    <w:rsid w:val="009555C4"/>
    <w:rsid w:val="00955708"/>
    <w:rsid w:val="009558F8"/>
    <w:rsid w:val="00956302"/>
    <w:rsid w:val="00956CB6"/>
    <w:rsid w:val="0095765C"/>
    <w:rsid w:val="00960886"/>
    <w:rsid w:val="00961690"/>
    <w:rsid w:val="00962BE7"/>
    <w:rsid w:val="00962E9A"/>
    <w:rsid w:val="00962EC3"/>
    <w:rsid w:val="0096394D"/>
    <w:rsid w:val="00963D6C"/>
    <w:rsid w:val="00964714"/>
    <w:rsid w:val="00964A07"/>
    <w:rsid w:val="00965169"/>
    <w:rsid w:val="009658CF"/>
    <w:rsid w:val="00965D11"/>
    <w:rsid w:val="00967F20"/>
    <w:rsid w:val="009707CC"/>
    <w:rsid w:val="009707F8"/>
    <w:rsid w:val="009729C0"/>
    <w:rsid w:val="009763BB"/>
    <w:rsid w:val="00980A1C"/>
    <w:rsid w:val="009824B9"/>
    <w:rsid w:val="00982787"/>
    <w:rsid w:val="00983D7C"/>
    <w:rsid w:val="009848B0"/>
    <w:rsid w:val="009849E5"/>
    <w:rsid w:val="00985922"/>
    <w:rsid w:val="00985D5C"/>
    <w:rsid w:val="00986223"/>
    <w:rsid w:val="00990AF1"/>
    <w:rsid w:val="0099144A"/>
    <w:rsid w:val="00991B5F"/>
    <w:rsid w:val="00991E40"/>
    <w:rsid w:val="009925EF"/>
    <w:rsid w:val="00994793"/>
    <w:rsid w:val="0099525A"/>
    <w:rsid w:val="0099573D"/>
    <w:rsid w:val="0099667B"/>
    <w:rsid w:val="00997201"/>
    <w:rsid w:val="009A11B4"/>
    <w:rsid w:val="009A3251"/>
    <w:rsid w:val="009A3620"/>
    <w:rsid w:val="009A386B"/>
    <w:rsid w:val="009A42B6"/>
    <w:rsid w:val="009A53F5"/>
    <w:rsid w:val="009A5431"/>
    <w:rsid w:val="009A5912"/>
    <w:rsid w:val="009A6477"/>
    <w:rsid w:val="009A6924"/>
    <w:rsid w:val="009A6BDF"/>
    <w:rsid w:val="009A6D41"/>
    <w:rsid w:val="009A6DD9"/>
    <w:rsid w:val="009A73CE"/>
    <w:rsid w:val="009B0833"/>
    <w:rsid w:val="009B0989"/>
    <w:rsid w:val="009B107A"/>
    <w:rsid w:val="009B2E39"/>
    <w:rsid w:val="009B2ED7"/>
    <w:rsid w:val="009B3628"/>
    <w:rsid w:val="009B3B42"/>
    <w:rsid w:val="009B4075"/>
    <w:rsid w:val="009B4472"/>
    <w:rsid w:val="009B4B10"/>
    <w:rsid w:val="009C0141"/>
    <w:rsid w:val="009C2468"/>
    <w:rsid w:val="009C2A64"/>
    <w:rsid w:val="009C2EB3"/>
    <w:rsid w:val="009C30D4"/>
    <w:rsid w:val="009C4307"/>
    <w:rsid w:val="009C52A6"/>
    <w:rsid w:val="009C598F"/>
    <w:rsid w:val="009C5FDB"/>
    <w:rsid w:val="009C6A0B"/>
    <w:rsid w:val="009C6B23"/>
    <w:rsid w:val="009C71D6"/>
    <w:rsid w:val="009C764E"/>
    <w:rsid w:val="009D0981"/>
    <w:rsid w:val="009D109A"/>
    <w:rsid w:val="009D1400"/>
    <w:rsid w:val="009D1614"/>
    <w:rsid w:val="009D1DDB"/>
    <w:rsid w:val="009D33BA"/>
    <w:rsid w:val="009D3DD7"/>
    <w:rsid w:val="009D40EB"/>
    <w:rsid w:val="009D4449"/>
    <w:rsid w:val="009D685D"/>
    <w:rsid w:val="009D7EE0"/>
    <w:rsid w:val="009E091F"/>
    <w:rsid w:val="009E277B"/>
    <w:rsid w:val="009E2BB2"/>
    <w:rsid w:val="009E3940"/>
    <w:rsid w:val="009E43A1"/>
    <w:rsid w:val="009E4487"/>
    <w:rsid w:val="009E46DB"/>
    <w:rsid w:val="009E7DC3"/>
    <w:rsid w:val="009F0191"/>
    <w:rsid w:val="009F04C9"/>
    <w:rsid w:val="009F0817"/>
    <w:rsid w:val="009F194A"/>
    <w:rsid w:val="009F2477"/>
    <w:rsid w:val="009F2CB4"/>
    <w:rsid w:val="009F3852"/>
    <w:rsid w:val="009F3922"/>
    <w:rsid w:val="009F3D02"/>
    <w:rsid w:val="009F3E7C"/>
    <w:rsid w:val="009F440F"/>
    <w:rsid w:val="009F44DC"/>
    <w:rsid w:val="009F4870"/>
    <w:rsid w:val="009F52DF"/>
    <w:rsid w:val="00A01C18"/>
    <w:rsid w:val="00A02D22"/>
    <w:rsid w:val="00A031B4"/>
    <w:rsid w:val="00A039DD"/>
    <w:rsid w:val="00A0581F"/>
    <w:rsid w:val="00A0665B"/>
    <w:rsid w:val="00A070A7"/>
    <w:rsid w:val="00A07694"/>
    <w:rsid w:val="00A10907"/>
    <w:rsid w:val="00A11D63"/>
    <w:rsid w:val="00A13082"/>
    <w:rsid w:val="00A1354D"/>
    <w:rsid w:val="00A13D1D"/>
    <w:rsid w:val="00A14238"/>
    <w:rsid w:val="00A14A25"/>
    <w:rsid w:val="00A167D0"/>
    <w:rsid w:val="00A17194"/>
    <w:rsid w:val="00A176E1"/>
    <w:rsid w:val="00A17700"/>
    <w:rsid w:val="00A203A1"/>
    <w:rsid w:val="00A2166F"/>
    <w:rsid w:val="00A22668"/>
    <w:rsid w:val="00A22EC6"/>
    <w:rsid w:val="00A2383E"/>
    <w:rsid w:val="00A2690B"/>
    <w:rsid w:val="00A3181C"/>
    <w:rsid w:val="00A32AA7"/>
    <w:rsid w:val="00A3623F"/>
    <w:rsid w:val="00A365CF"/>
    <w:rsid w:val="00A36B52"/>
    <w:rsid w:val="00A372B1"/>
    <w:rsid w:val="00A37C68"/>
    <w:rsid w:val="00A40048"/>
    <w:rsid w:val="00A4058F"/>
    <w:rsid w:val="00A40C5F"/>
    <w:rsid w:val="00A40EEF"/>
    <w:rsid w:val="00A41C6C"/>
    <w:rsid w:val="00A41E31"/>
    <w:rsid w:val="00A4263F"/>
    <w:rsid w:val="00A42F93"/>
    <w:rsid w:val="00A43EC4"/>
    <w:rsid w:val="00A4485D"/>
    <w:rsid w:val="00A44BAE"/>
    <w:rsid w:val="00A45160"/>
    <w:rsid w:val="00A455B0"/>
    <w:rsid w:val="00A45929"/>
    <w:rsid w:val="00A45D4D"/>
    <w:rsid w:val="00A471DB"/>
    <w:rsid w:val="00A47958"/>
    <w:rsid w:val="00A5003A"/>
    <w:rsid w:val="00A50FA1"/>
    <w:rsid w:val="00A5247F"/>
    <w:rsid w:val="00A5251B"/>
    <w:rsid w:val="00A5340D"/>
    <w:rsid w:val="00A53F0E"/>
    <w:rsid w:val="00A55883"/>
    <w:rsid w:val="00A55A19"/>
    <w:rsid w:val="00A55D1F"/>
    <w:rsid w:val="00A55E9D"/>
    <w:rsid w:val="00A560E9"/>
    <w:rsid w:val="00A561F7"/>
    <w:rsid w:val="00A5734A"/>
    <w:rsid w:val="00A60E45"/>
    <w:rsid w:val="00A6355C"/>
    <w:rsid w:val="00A63B7E"/>
    <w:rsid w:val="00A64A20"/>
    <w:rsid w:val="00A65D66"/>
    <w:rsid w:val="00A66220"/>
    <w:rsid w:val="00A66499"/>
    <w:rsid w:val="00A664D8"/>
    <w:rsid w:val="00A70729"/>
    <w:rsid w:val="00A73A90"/>
    <w:rsid w:val="00A74172"/>
    <w:rsid w:val="00A74737"/>
    <w:rsid w:val="00A8073A"/>
    <w:rsid w:val="00A808CF"/>
    <w:rsid w:val="00A8167C"/>
    <w:rsid w:val="00A830AD"/>
    <w:rsid w:val="00A83D6D"/>
    <w:rsid w:val="00A84DA0"/>
    <w:rsid w:val="00A84F09"/>
    <w:rsid w:val="00A85578"/>
    <w:rsid w:val="00A85C70"/>
    <w:rsid w:val="00A87778"/>
    <w:rsid w:val="00A87B47"/>
    <w:rsid w:val="00A87E3A"/>
    <w:rsid w:val="00A87F3D"/>
    <w:rsid w:val="00A906BF"/>
    <w:rsid w:val="00A90B3D"/>
    <w:rsid w:val="00A912AD"/>
    <w:rsid w:val="00A9168F"/>
    <w:rsid w:val="00A92C6D"/>
    <w:rsid w:val="00A93A03"/>
    <w:rsid w:val="00A956DE"/>
    <w:rsid w:val="00A9685D"/>
    <w:rsid w:val="00A9724B"/>
    <w:rsid w:val="00A97B3A"/>
    <w:rsid w:val="00AA1453"/>
    <w:rsid w:val="00AA15CC"/>
    <w:rsid w:val="00AA17B7"/>
    <w:rsid w:val="00AA2373"/>
    <w:rsid w:val="00AA5E35"/>
    <w:rsid w:val="00AA65EF"/>
    <w:rsid w:val="00AA7062"/>
    <w:rsid w:val="00AB1870"/>
    <w:rsid w:val="00AB18B7"/>
    <w:rsid w:val="00AB2785"/>
    <w:rsid w:val="00AB34DD"/>
    <w:rsid w:val="00AB3CAA"/>
    <w:rsid w:val="00AB4AB0"/>
    <w:rsid w:val="00AB4E56"/>
    <w:rsid w:val="00AB5569"/>
    <w:rsid w:val="00AB59A2"/>
    <w:rsid w:val="00AB6237"/>
    <w:rsid w:val="00AB6B4D"/>
    <w:rsid w:val="00AC080A"/>
    <w:rsid w:val="00AC2685"/>
    <w:rsid w:val="00AC322D"/>
    <w:rsid w:val="00AC33C7"/>
    <w:rsid w:val="00AC548A"/>
    <w:rsid w:val="00AC6218"/>
    <w:rsid w:val="00AC66DF"/>
    <w:rsid w:val="00AC7847"/>
    <w:rsid w:val="00AD0841"/>
    <w:rsid w:val="00AD28A3"/>
    <w:rsid w:val="00AD2CF2"/>
    <w:rsid w:val="00AD5141"/>
    <w:rsid w:val="00AD5966"/>
    <w:rsid w:val="00AD6DAE"/>
    <w:rsid w:val="00AD72D7"/>
    <w:rsid w:val="00AD7392"/>
    <w:rsid w:val="00AD75C5"/>
    <w:rsid w:val="00AE05C7"/>
    <w:rsid w:val="00AE30A7"/>
    <w:rsid w:val="00AE4020"/>
    <w:rsid w:val="00AE4346"/>
    <w:rsid w:val="00AE550D"/>
    <w:rsid w:val="00AE5E29"/>
    <w:rsid w:val="00AE6339"/>
    <w:rsid w:val="00AE7A65"/>
    <w:rsid w:val="00AF177C"/>
    <w:rsid w:val="00AF1B77"/>
    <w:rsid w:val="00AF25E0"/>
    <w:rsid w:val="00AF2AF8"/>
    <w:rsid w:val="00AF3687"/>
    <w:rsid w:val="00AF3E84"/>
    <w:rsid w:val="00AF40DA"/>
    <w:rsid w:val="00AF435C"/>
    <w:rsid w:val="00AF492C"/>
    <w:rsid w:val="00AF4BE8"/>
    <w:rsid w:val="00AF727D"/>
    <w:rsid w:val="00AF74B0"/>
    <w:rsid w:val="00B0098E"/>
    <w:rsid w:val="00B0099F"/>
    <w:rsid w:val="00B01C33"/>
    <w:rsid w:val="00B02D03"/>
    <w:rsid w:val="00B03174"/>
    <w:rsid w:val="00B045FC"/>
    <w:rsid w:val="00B05450"/>
    <w:rsid w:val="00B0560E"/>
    <w:rsid w:val="00B0667F"/>
    <w:rsid w:val="00B11044"/>
    <w:rsid w:val="00B12617"/>
    <w:rsid w:val="00B13292"/>
    <w:rsid w:val="00B1405E"/>
    <w:rsid w:val="00B14364"/>
    <w:rsid w:val="00B14C96"/>
    <w:rsid w:val="00B16152"/>
    <w:rsid w:val="00B16C22"/>
    <w:rsid w:val="00B16F16"/>
    <w:rsid w:val="00B173A2"/>
    <w:rsid w:val="00B176F1"/>
    <w:rsid w:val="00B17827"/>
    <w:rsid w:val="00B17E42"/>
    <w:rsid w:val="00B203F6"/>
    <w:rsid w:val="00B20E50"/>
    <w:rsid w:val="00B216DC"/>
    <w:rsid w:val="00B22320"/>
    <w:rsid w:val="00B22674"/>
    <w:rsid w:val="00B23938"/>
    <w:rsid w:val="00B24B81"/>
    <w:rsid w:val="00B24F08"/>
    <w:rsid w:val="00B254F3"/>
    <w:rsid w:val="00B2551E"/>
    <w:rsid w:val="00B2650E"/>
    <w:rsid w:val="00B2666C"/>
    <w:rsid w:val="00B266EF"/>
    <w:rsid w:val="00B30076"/>
    <w:rsid w:val="00B30E25"/>
    <w:rsid w:val="00B31F19"/>
    <w:rsid w:val="00B32337"/>
    <w:rsid w:val="00B3301A"/>
    <w:rsid w:val="00B34364"/>
    <w:rsid w:val="00B35D73"/>
    <w:rsid w:val="00B36FF9"/>
    <w:rsid w:val="00B3762B"/>
    <w:rsid w:val="00B40492"/>
    <w:rsid w:val="00B4071D"/>
    <w:rsid w:val="00B41D79"/>
    <w:rsid w:val="00B423B1"/>
    <w:rsid w:val="00B424C9"/>
    <w:rsid w:val="00B43933"/>
    <w:rsid w:val="00B4477F"/>
    <w:rsid w:val="00B44D57"/>
    <w:rsid w:val="00B4507D"/>
    <w:rsid w:val="00B456C7"/>
    <w:rsid w:val="00B5108A"/>
    <w:rsid w:val="00B51773"/>
    <w:rsid w:val="00B52ABF"/>
    <w:rsid w:val="00B62305"/>
    <w:rsid w:val="00B6417A"/>
    <w:rsid w:val="00B651C3"/>
    <w:rsid w:val="00B65B45"/>
    <w:rsid w:val="00B66838"/>
    <w:rsid w:val="00B67757"/>
    <w:rsid w:val="00B7003B"/>
    <w:rsid w:val="00B7077B"/>
    <w:rsid w:val="00B72481"/>
    <w:rsid w:val="00B74408"/>
    <w:rsid w:val="00B7667D"/>
    <w:rsid w:val="00B772C2"/>
    <w:rsid w:val="00B80A07"/>
    <w:rsid w:val="00B80E76"/>
    <w:rsid w:val="00B81B79"/>
    <w:rsid w:val="00B82AC7"/>
    <w:rsid w:val="00B834AB"/>
    <w:rsid w:val="00B838C1"/>
    <w:rsid w:val="00B84B03"/>
    <w:rsid w:val="00B85868"/>
    <w:rsid w:val="00B873D3"/>
    <w:rsid w:val="00B908BF"/>
    <w:rsid w:val="00B922D9"/>
    <w:rsid w:val="00B924AB"/>
    <w:rsid w:val="00B92DD0"/>
    <w:rsid w:val="00B946D2"/>
    <w:rsid w:val="00B952E3"/>
    <w:rsid w:val="00BA0525"/>
    <w:rsid w:val="00BA11D3"/>
    <w:rsid w:val="00BA14EA"/>
    <w:rsid w:val="00BA167B"/>
    <w:rsid w:val="00BA1EEE"/>
    <w:rsid w:val="00BA588C"/>
    <w:rsid w:val="00BA5A4B"/>
    <w:rsid w:val="00BA5F7D"/>
    <w:rsid w:val="00BA6579"/>
    <w:rsid w:val="00BA6969"/>
    <w:rsid w:val="00BA712A"/>
    <w:rsid w:val="00BB0380"/>
    <w:rsid w:val="00BB0AAF"/>
    <w:rsid w:val="00BB0D24"/>
    <w:rsid w:val="00BB15B5"/>
    <w:rsid w:val="00BB1759"/>
    <w:rsid w:val="00BB2496"/>
    <w:rsid w:val="00BB25C9"/>
    <w:rsid w:val="00BB3548"/>
    <w:rsid w:val="00BB392B"/>
    <w:rsid w:val="00BB407D"/>
    <w:rsid w:val="00BB49F3"/>
    <w:rsid w:val="00BB63EC"/>
    <w:rsid w:val="00BB641F"/>
    <w:rsid w:val="00BB78C8"/>
    <w:rsid w:val="00BC01AE"/>
    <w:rsid w:val="00BC1D5D"/>
    <w:rsid w:val="00BC285F"/>
    <w:rsid w:val="00BC33EC"/>
    <w:rsid w:val="00BC3543"/>
    <w:rsid w:val="00BC3D43"/>
    <w:rsid w:val="00BC4B2D"/>
    <w:rsid w:val="00BC5FE2"/>
    <w:rsid w:val="00BC7480"/>
    <w:rsid w:val="00BC74C7"/>
    <w:rsid w:val="00BC7F44"/>
    <w:rsid w:val="00BD04DC"/>
    <w:rsid w:val="00BD1467"/>
    <w:rsid w:val="00BD2341"/>
    <w:rsid w:val="00BD2B62"/>
    <w:rsid w:val="00BD346E"/>
    <w:rsid w:val="00BD5517"/>
    <w:rsid w:val="00BD5A2E"/>
    <w:rsid w:val="00BD5EE2"/>
    <w:rsid w:val="00BD6353"/>
    <w:rsid w:val="00BE0092"/>
    <w:rsid w:val="00BE068A"/>
    <w:rsid w:val="00BE1642"/>
    <w:rsid w:val="00BE16D9"/>
    <w:rsid w:val="00BE1FAC"/>
    <w:rsid w:val="00BE2089"/>
    <w:rsid w:val="00BE2605"/>
    <w:rsid w:val="00BE55B2"/>
    <w:rsid w:val="00BE6EB8"/>
    <w:rsid w:val="00BE717A"/>
    <w:rsid w:val="00BF1539"/>
    <w:rsid w:val="00BF175C"/>
    <w:rsid w:val="00BF21C4"/>
    <w:rsid w:val="00BF255C"/>
    <w:rsid w:val="00BF25CE"/>
    <w:rsid w:val="00BF55B5"/>
    <w:rsid w:val="00BF677E"/>
    <w:rsid w:val="00BF6CE4"/>
    <w:rsid w:val="00C014B5"/>
    <w:rsid w:val="00C026A1"/>
    <w:rsid w:val="00C0308A"/>
    <w:rsid w:val="00C03EFE"/>
    <w:rsid w:val="00C06DE7"/>
    <w:rsid w:val="00C10744"/>
    <w:rsid w:val="00C11DDE"/>
    <w:rsid w:val="00C12660"/>
    <w:rsid w:val="00C1270E"/>
    <w:rsid w:val="00C154DE"/>
    <w:rsid w:val="00C15703"/>
    <w:rsid w:val="00C1625B"/>
    <w:rsid w:val="00C16D8C"/>
    <w:rsid w:val="00C20649"/>
    <w:rsid w:val="00C206CD"/>
    <w:rsid w:val="00C20CDD"/>
    <w:rsid w:val="00C214E7"/>
    <w:rsid w:val="00C21A77"/>
    <w:rsid w:val="00C2438C"/>
    <w:rsid w:val="00C2529D"/>
    <w:rsid w:val="00C25474"/>
    <w:rsid w:val="00C27335"/>
    <w:rsid w:val="00C27C03"/>
    <w:rsid w:val="00C30360"/>
    <w:rsid w:val="00C30A31"/>
    <w:rsid w:val="00C329D5"/>
    <w:rsid w:val="00C332CC"/>
    <w:rsid w:val="00C33984"/>
    <w:rsid w:val="00C33D60"/>
    <w:rsid w:val="00C34141"/>
    <w:rsid w:val="00C34D3C"/>
    <w:rsid w:val="00C35BCC"/>
    <w:rsid w:val="00C36BE6"/>
    <w:rsid w:val="00C36F40"/>
    <w:rsid w:val="00C4048F"/>
    <w:rsid w:val="00C41A08"/>
    <w:rsid w:val="00C43A98"/>
    <w:rsid w:val="00C454E0"/>
    <w:rsid w:val="00C4639C"/>
    <w:rsid w:val="00C46903"/>
    <w:rsid w:val="00C47B80"/>
    <w:rsid w:val="00C5229D"/>
    <w:rsid w:val="00C52874"/>
    <w:rsid w:val="00C52E59"/>
    <w:rsid w:val="00C536BC"/>
    <w:rsid w:val="00C54E6F"/>
    <w:rsid w:val="00C55B09"/>
    <w:rsid w:val="00C560F9"/>
    <w:rsid w:val="00C577C9"/>
    <w:rsid w:val="00C57E05"/>
    <w:rsid w:val="00C60347"/>
    <w:rsid w:val="00C609D1"/>
    <w:rsid w:val="00C61C34"/>
    <w:rsid w:val="00C624D9"/>
    <w:rsid w:val="00C6253C"/>
    <w:rsid w:val="00C629E0"/>
    <w:rsid w:val="00C6390C"/>
    <w:rsid w:val="00C63AFA"/>
    <w:rsid w:val="00C645F4"/>
    <w:rsid w:val="00C6523C"/>
    <w:rsid w:val="00C65F81"/>
    <w:rsid w:val="00C704AC"/>
    <w:rsid w:val="00C70D50"/>
    <w:rsid w:val="00C728BE"/>
    <w:rsid w:val="00C72E73"/>
    <w:rsid w:val="00C733A0"/>
    <w:rsid w:val="00C73674"/>
    <w:rsid w:val="00C73A51"/>
    <w:rsid w:val="00C747A4"/>
    <w:rsid w:val="00C752C4"/>
    <w:rsid w:val="00C757D5"/>
    <w:rsid w:val="00C765C1"/>
    <w:rsid w:val="00C772C4"/>
    <w:rsid w:val="00C77859"/>
    <w:rsid w:val="00C77D6E"/>
    <w:rsid w:val="00C77E0B"/>
    <w:rsid w:val="00C80B41"/>
    <w:rsid w:val="00C80D6E"/>
    <w:rsid w:val="00C82B96"/>
    <w:rsid w:val="00C84FD1"/>
    <w:rsid w:val="00C86219"/>
    <w:rsid w:val="00C9075D"/>
    <w:rsid w:val="00C9077C"/>
    <w:rsid w:val="00C90E24"/>
    <w:rsid w:val="00C910C4"/>
    <w:rsid w:val="00C92097"/>
    <w:rsid w:val="00C929B6"/>
    <w:rsid w:val="00C92B5E"/>
    <w:rsid w:val="00C9380F"/>
    <w:rsid w:val="00C93D3D"/>
    <w:rsid w:val="00C944AA"/>
    <w:rsid w:val="00C95489"/>
    <w:rsid w:val="00C95C31"/>
    <w:rsid w:val="00C962BD"/>
    <w:rsid w:val="00C96B96"/>
    <w:rsid w:val="00C97D89"/>
    <w:rsid w:val="00C97DCE"/>
    <w:rsid w:val="00CA0C3E"/>
    <w:rsid w:val="00CA150E"/>
    <w:rsid w:val="00CA1689"/>
    <w:rsid w:val="00CA17C1"/>
    <w:rsid w:val="00CA1C44"/>
    <w:rsid w:val="00CA2787"/>
    <w:rsid w:val="00CA2B07"/>
    <w:rsid w:val="00CA36B6"/>
    <w:rsid w:val="00CA3DF2"/>
    <w:rsid w:val="00CA44E9"/>
    <w:rsid w:val="00CA541D"/>
    <w:rsid w:val="00CA6339"/>
    <w:rsid w:val="00CB50D7"/>
    <w:rsid w:val="00CB635F"/>
    <w:rsid w:val="00CB7360"/>
    <w:rsid w:val="00CC2041"/>
    <w:rsid w:val="00CC2202"/>
    <w:rsid w:val="00CC24A1"/>
    <w:rsid w:val="00CC268E"/>
    <w:rsid w:val="00CC34BE"/>
    <w:rsid w:val="00CC428F"/>
    <w:rsid w:val="00CC5056"/>
    <w:rsid w:val="00CC5271"/>
    <w:rsid w:val="00CC631B"/>
    <w:rsid w:val="00CC73A7"/>
    <w:rsid w:val="00CC7ACC"/>
    <w:rsid w:val="00CD1C7F"/>
    <w:rsid w:val="00CD28E2"/>
    <w:rsid w:val="00CD308E"/>
    <w:rsid w:val="00CD3813"/>
    <w:rsid w:val="00CD3C7C"/>
    <w:rsid w:val="00CD4023"/>
    <w:rsid w:val="00CD4A7F"/>
    <w:rsid w:val="00CD5B0C"/>
    <w:rsid w:val="00CD6572"/>
    <w:rsid w:val="00CD6B3D"/>
    <w:rsid w:val="00CE0413"/>
    <w:rsid w:val="00CE0D45"/>
    <w:rsid w:val="00CE11DE"/>
    <w:rsid w:val="00CE49EF"/>
    <w:rsid w:val="00CE5B06"/>
    <w:rsid w:val="00CE5CF9"/>
    <w:rsid w:val="00CF04EE"/>
    <w:rsid w:val="00CF0A8F"/>
    <w:rsid w:val="00CF21CA"/>
    <w:rsid w:val="00CF2EA6"/>
    <w:rsid w:val="00CF323C"/>
    <w:rsid w:val="00CF485F"/>
    <w:rsid w:val="00CF608D"/>
    <w:rsid w:val="00CF71AC"/>
    <w:rsid w:val="00CF72F2"/>
    <w:rsid w:val="00CF7E73"/>
    <w:rsid w:val="00D0059D"/>
    <w:rsid w:val="00D0099D"/>
    <w:rsid w:val="00D01955"/>
    <w:rsid w:val="00D01F3D"/>
    <w:rsid w:val="00D02672"/>
    <w:rsid w:val="00D02B22"/>
    <w:rsid w:val="00D03AF4"/>
    <w:rsid w:val="00D04614"/>
    <w:rsid w:val="00D0673C"/>
    <w:rsid w:val="00D06A16"/>
    <w:rsid w:val="00D10185"/>
    <w:rsid w:val="00D1042A"/>
    <w:rsid w:val="00D10BE0"/>
    <w:rsid w:val="00D126EB"/>
    <w:rsid w:val="00D126FC"/>
    <w:rsid w:val="00D14625"/>
    <w:rsid w:val="00D14B1B"/>
    <w:rsid w:val="00D14C58"/>
    <w:rsid w:val="00D14EB1"/>
    <w:rsid w:val="00D15237"/>
    <w:rsid w:val="00D16037"/>
    <w:rsid w:val="00D168EE"/>
    <w:rsid w:val="00D17063"/>
    <w:rsid w:val="00D17AAA"/>
    <w:rsid w:val="00D17F74"/>
    <w:rsid w:val="00D202D7"/>
    <w:rsid w:val="00D20711"/>
    <w:rsid w:val="00D21E22"/>
    <w:rsid w:val="00D234CB"/>
    <w:rsid w:val="00D23640"/>
    <w:rsid w:val="00D23D3E"/>
    <w:rsid w:val="00D24076"/>
    <w:rsid w:val="00D24642"/>
    <w:rsid w:val="00D24CD5"/>
    <w:rsid w:val="00D26B2E"/>
    <w:rsid w:val="00D26D2D"/>
    <w:rsid w:val="00D27741"/>
    <w:rsid w:val="00D315FB"/>
    <w:rsid w:val="00D3224A"/>
    <w:rsid w:val="00D32350"/>
    <w:rsid w:val="00D3277E"/>
    <w:rsid w:val="00D35088"/>
    <w:rsid w:val="00D353BB"/>
    <w:rsid w:val="00D35C16"/>
    <w:rsid w:val="00D35F8A"/>
    <w:rsid w:val="00D3671A"/>
    <w:rsid w:val="00D36D8C"/>
    <w:rsid w:val="00D40B3F"/>
    <w:rsid w:val="00D41308"/>
    <w:rsid w:val="00D41C69"/>
    <w:rsid w:val="00D42A93"/>
    <w:rsid w:val="00D43056"/>
    <w:rsid w:val="00D4341F"/>
    <w:rsid w:val="00D43DD8"/>
    <w:rsid w:val="00D44348"/>
    <w:rsid w:val="00D4526C"/>
    <w:rsid w:val="00D474D2"/>
    <w:rsid w:val="00D47814"/>
    <w:rsid w:val="00D47913"/>
    <w:rsid w:val="00D5163B"/>
    <w:rsid w:val="00D52B2B"/>
    <w:rsid w:val="00D52E5E"/>
    <w:rsid w:val="00D53241"/>
    <w:rsid w:val="00D54465"/>
    <w:rsid w:val="00D55667"/>
    <w:rsid w:val="00D556D3"/>
    <w:rsid w:val="00D55B3F"/>
    <w:rsid w:val="00D55CEB"/>
    <w:rsid w:val="00D571AF"/>
    <w:rsid w:val="00D576FF"/>
    <w:rsid w:val="00D57CD9"/>
    <w:rsid w:val="00D57D36"/>
    <w:rsid w:val="00D60514"/>
    <w:rsid w:val="00D607E4"/>
    <w:rsid w:val="00D60C1A"/>
    <w:rsid w:val="00D6138F"/>
    <w:rsid w:val="00D61934"/>
    <w:rsid w:val="00D62C08"/>
    <w:rsid w:val="00D62F23"/>
    <w:rsid w:val="00D63E09"/>
    <w:rsid w:val="00D63E56"/>
    <w:rsid w:val="00D65A98"/>
    <w:rsid w:val="00D66584"/>
    <w:rsid w:val="00D70D91"/>
    <w:rsid w:val="00D72444"/>
    <w:rsid w:val="00D7396B"/>
    <w:rsid w:val="00D73D9E"/>
    <w:rsid w:val="00D75767"/>
    <w:rsid w:val="00D75E5B"/>
    <w:rsid w:val="00D75F57"/>
    <w:rsid w:val="00D76608"/>
    <w:rsid w:val="00D80481"/>
    <w:rsid w:val="00D80C9A"/>
    <w:rsid w:val="00D81E53"/>
    <w:rsid w:val="00D821FF"/>
    <w:rsid w:val="00D82898"/>
    <w:rsid w:val="00D83335"/>
    <w:rsid w:val="00D83BE6"/>
    <w:rsid w:val="00D83FE3"/>
    <w:rsid w:val="00D84139"/>
    <w:rsid w:val="00D84F6A"/>
    <w:rsid w:val="00D84F9F"/>
    <w:rsid w:val="00D85F18"/>
    <w:rsid w:val="00D8748B"/>
    <w:rsid w:val="00D90954"/>
    <w:rsid w:val="00D91315"/>
    <w:rsid w:val="00D9185C"/>
    <w:rsid w:val="00D9252A"/>
    <w:rsid w:val="00D92616"/>
    <w:rsid w:val="00D928AF"/>
    <w:rsid w:val="00D93871"/>
    <w:rsid w:val="00D93F52"/>
    <w:rsid w:val="00D946E1"/>
    <w:rsid w:val="00D95133"/>
    <w:rsid w:val="00D96713"/>
    <w:rsid w:val="00D9726C"/>
    <w:rsid w:val="00D975DE"/>
    <w:rsid w:val="00DA0853"/>
    <w:rsid w:val="00DA0CA7"/>
    <w:rsid w:val="00DA26CD"/>
    <w:rsid w:val="00DA4968"/>
    <w:rsid w:val="00DA6EB3"/>
    <w:rsid w:val="00DA70C2"/>
    <w:rsid w:val="00DA7826"/>
    <w:rsid w:val="00DB05CB"/>
    <w:rsid w:val="00DB289C"/>
    <w:rsid w:val="00DB38BD"/>
    <w:rsid w:val="00DB3B4D"/>
    <w:rsid w:val="00DB4C56"/>
    <w:rsid w:val="00DB4EC7"/>
    <w:rsid w:val="00DB6287"/>
    <w:rsid w:val="00DB62B2"/>
    <w:rsid w:val="00DB7F10"/>
    <w:rsid w:val="00DC1B8B"/>
    <w:rsid w:val="00DC1EEF"/>
    <w:rsid w:val="00DC2538"/>
    <w:rsid w:val="00DC488B"/>
    <w:rsid w:val="00DC4CBA"/>
    <w:rsid w:val="00DC620B"/>
    <w:rsid w:val="00DC6BDA"/>
    <w:rsid w:val="00DC727E"/>
    <w:rsid w:val="00DD022D"/>
    <w:rsid w:val="00DD0B79"/>
    <w:rsid w:val="00DD0B8F"/>
    <w:rsid w:val="00DD0F1E"/>
    <w:rsid w:val="00DD25AB"/>
    <w:rsid w:val="00DD2628"/>
    <w:rsid w:val="00DD56FD"/>
    <w:rsid w:val="00DD7097"/>
    <w:rsid w:val="00DE0012"/>
    <w:rsid w:val="00DE02E7"/>
    <w:rsid w:val="00DE16AF"/>
    <w:rsid w:val="00DE1A20"/>
    <w:rsid w:val="00DE20F1"/>
    <w:rsid w:val="00DE29DD"/>
    <w:rsid w:val="00DE2B52"/>
    <w:rsid w:val="00DE308B"/>
    <w:rsid w:val="00DE4CF1"/>
    <w:rsid w:val="00DE600A"/>
    <w:rsid w:val="00DE6BBC"/>
    <w:rsid w:val="00DE75F0"/>
    <w:rsid w:val="00DE7BC2"/>
    <w:rsid w:val="00DE7EDC"/>
    <w:rsid w:val="00DF00CD"/>
    <w:rsid w:val="00DF2160"/>
    <w:rsid w:val="00DF2968"/>
    <w:rsid w:val="00DF4843"/>
    <w:rsid w:val="00DF4BCB"/>
    <w:rsid w:val="00DF6D3C"/>
    <w:rsid w:val="00E01035"/>
    <w:rsid w:val="00E03349"/>
    <w:rsid w:val="00E04C21"/>
    <w:rsid w:val="00E1019F"/>
    <w:rsid w:val="00E10798"/>
    <w:rsid w:val="00E107B2"/>
    <w:rsid w:val="00E12FDE"/>
    <w:rsid w:val="00E1310B"/>
    <w:rsid w:val="00E131D2"/>
    <w:rsid w:val="00E1342F"/>
    <w:rsid w:val="00E1367F"/>
    <w:rsid w:val="00E1489A"/>
    <w:rsid w:val="00E14ED5"/>
    <w:rsid w:val="00E152DD"/>
    <w:rsid w:val="00E15CC8"/>
    <w:rsid w:val="00E15D45"/>
    <w:rsid w:val="00E15E26"/>
    <w:rsid w:val="00E1735F"/>
    <w:rsid w:val="00E17A6E"/>
    <w:rsid w:val="00E17CAB"/>
    <w:rsid w:val="00E17E2E"/>
    <w:rsid w:val="00E20638"/>
    <w:rsid w:val="00E213D1"/>
    <w:rsid w:val="00E213FC"/>
    <w:rsid w:val="00E230B3"/>
    <w:rsid w:val="00E23336"/>
    <w:rsid w:val="00E238EA"/>
    <w:rsid w:val="00E23C65"/>
    <w:rsid w:val="00E24042"/>
    <w:rsid w:val="00E2500A"/>
    <w:rsid w:val="00E2699E"/>
    <w:rsid w:val="00E275F8"/>
    <w:rsid w:val="00E27E26"/>
    <w:rsid w:val="00E3018B"/>
    <w:rsid w:val="00E32399"/>
    <w:rsid w:val="00E32785"/>
    <w:rsid w:val="00E33154"/>
    <w:rsid w:val="00E34474"/>
    <w:rsid w:val="00E344A9"/>
    <w:rsid w:val="00E36176"/>
    <w:rsid w:val="00E36A37"/>
    <w:rsid w:val="00E3784C"/>
    <w:rsid w:val="00E408A9"/>
    <w:rsid w:val="00E41329"/>
    <w:rsid w:val="00E42CC6"/>
    <w:rsid w:val="00E433ED"/>
    <w:rsid w:val="00E45BE4"/>
    <w:rsid w:val="00E45E0D"/>
    <w:rsid w:val="00E46099"/>
    <w:rsid w:val="00E4688B"/>
    <w:rsid w:val="00E46929"/>
    <w:rsid w:val="00E511C0"/>
    <w:rsid w:val="00E538D3"/>
    <w:rsid w:val="00E54A04"/>
    <w:rsid w:val="00E55140"/>
    <w:rsid w:val="00E55B56"/>
    <w:rsid w:val="00E5602F"/>
    <w:rsid w:val="00E565AF"/>
    <w:rsid w:val="00E56784"/>
    <w:rsid w:val="00E567C6"/>
    <w:rsid w:val="00E57535"/>
    <w:rsid w:val="00E57617"/>
    <w:rsid w:val="00E57ADF"/>
    <w:rsid w:val="00E605B0"/>
    <w:rsid w:val="00E61C38"/>
    <w:rsid w:val="00E61C71"/>
    <w:rsid w:val="00E62A38"/>
    <w:rsid w:val="00E635D2"/>
    <w:rsid w:val="00E63D39"/>
    <w:rsid w:val="00E64457"/>
    <w:rsid w:val="00E66563"/>
    <w:rsid w:val="00E6783E"/>
    <w:rsid w:val="00E70958"/>
    <w:rsid w:val="00E71573"/>
    <w:rsid w:val="00E71A2F"/>
    <w:rsid w:val="00E71F5A"/>
    <w:rsid w:val="00E72321"/>
    <w:rsid w:val="00E73167"/>
    <w:rsid w:val="00E73464"/>
    <w:rsid w:val="00E735D9"/>
    <w:rsid w:val="00E73C51"/>
    <w:rsid w:val="00E74D1D"/>
    <w:rsid w:val="00E76994"/>
    <w:rsid w:val="00E7797A"/>
    <w:rsid w:val="00E77BD2"/>
    <w:rsid w:val="00E805CA"/>
    <w:rsid w:val="00E81F2B"/>
    <w:rsid w:val="00E821E7"/>
    <w:rsid w:val="00E8315E"/>
    <w:rsid w:val="00E8324D"/>
    <w:rsid w:val="00E83B5C"/>
    <w:rsid w:val="00E84A77"/>
    <w:rsid w:val="00E86C1E"/>
    <w:rsid w:val="00E87317"/>
    <w:rsid w:val="00E879F3"/>
    <w:rsid w:val="00E87AA7"/>
    <w:rsid w:val="00E900E3"/>
    <w:rsid w:val="00E90EF2"/>
    <w:rsid w:val="00E917C7"/>
    <w:rsid w:val="00E9180A"/>
    <w:rsid w:val="00E929F7"/>
    <w:rsid w:val="00E930A9"/>
    <w:rsid w:val="00E937DC"/>
    <w:rsid w:val="00E94916"/>
    <w:rsid w:val="00E95B00"/>
    <w:rsid w:val="00E9600F"/>
    <w:rsid w:val="00E96564"/>
    <w:rsid w:val="00E96E7D"/>
    <w:rsid w:val="00E97F78"/>
    <w:rsid w:val="00EA2A89"/>
    <w:rsid w:val="00EA2FEC"/>
    <w:rsid w:val="00EA3AED"/>
    <w:rsid w:val="00EA3BDB"/>
    <w:rsid w:val="00EA5236"/>
    <w:rsid w:val="00EA586C"/>
    <w:rsid w:val="00EA6803"/>
    <w:rsid w:val="00EA6EED"/>
    <w:rsid w:val="00EA7B3B"/>
    <w:rsid w:val="00EB0177"/>
    <w:rsid w:val="00EB0CA9"/>
    <w:rsid w:val="00EB20F4"/>
    <w:rsid w:val="00EB26DD"/>
    <w:rsid w:val="00EB2D39"/>
    <w:rsid w:val="00EB5744"/>
    <w:rsid w:val="00EB740D"/>
    <w:rsid w:val="00EB769F"/>
    <w:rsid w:val="00EC0B60"/>
    <w:rsid w:val="00EC1C4E"/>
    <w:rsid w:val="00EC1E28"/>
    <w:rsid w:val="00EC1EF4"/>
    <w:rsid w:val="00EC1FDC"/>
    <w:rsid w:val="00EC2F37"/>
    <w:rsid w:val="00EC3B26"/>
    <w:rsid w:val="00EC3FAD"/>
    <w:rsid w:val="00EC51FA"/>
    <w:rsid w:val="00EC56B4"/>
    <w:rsid w:val="00EC7AA6"/>
    <w:rsid w:val="00ED14ED"/>
    <w:rsid w:val="00ED15A2"/>
    <w:rsid w:val="00ED2347"/>
    <w:rsid w:val="00ED4E7B"/>
    <w:rsid w:val="00ED5160"/>
    <w:rsid w:val="00ED5523"/>
    <w:rsid w:val="00ED57E5"/>
    <w:rsid w:val="00ED5FA7"/>
    <w:rsid w:val="00ED7278"/>
    <w:rsid w:val="00ED7DF4"/>
    <w:rsid w:val="00ED7EF6"/>
    <w:rsid w:val="00EE0559"/>
    <w:rsid w:val="00EE0617"/>
    <w:rsid w:val="00EE16D3"/>
    <w:rsid w:val="00EE17B8"/>
    <w:rsid w:val="00EE23A2"/>
    <w:rsid w:val="00EE2927"/>
    <w:rsid w:val="00EE3282"/>
    <w:rsid w:val="00EE49A1"/>
    <w:rsid w:val="00EE5E1F"/>
    <w:rsid w:val="00EE630F"/>
    <w:rsid w:val="00EE6436"/>
    <w:rsid w:val="00EF034D"/>
    <w:rsid w:val="00EF1742"/>
    <w:rsid w:val="00EF196C"/>
    <w:rsid w:val="00EF21FE"/>
    <w:rsid w:val="00EF2D84"/>
    <w:rsid w:val="00EF4CF8"/>
    <w:rsid w:val="00EF5118"/>
    <w:rsid w:val="00EF5214"/>
    <w:rsid w:val="00EF5384"/>
    <w:rsid w:val="00EF62B5"/>
    <w:rsid w:val="00EF66EE"/>
    <w:rsid w:val="00EF672A"/>
    <w:rsid w:val="00EF6BFC"/>
    <w:rsid w:val="00EF6C38"/>
    <w:rsid w:val="00F00FF9"/>
    <w:rsid w:val="00F01B63"/>
    <w:rsid w:val="00F02941"/>
    <w:rsid w:val="00F05D2D"/>
    <w:rsid w:val="00F05F0C"/>
    <w:rsid w:val="00F0613C"/>
    <w:rsid w:val="00F064CB"/>
    <w:rsid w:val="00F06514"/>
    <w:rsid w:val="00F06B66"/>
    <w:rsid w:val="00F06E4C"/>
    <w:rsid w:val="00F075BD"/>
    <w:rsid w:val="00F076D5"/>
    <w:rsid w:val="00F100CF"/>
    <w:rsid w:val="00F10380"/>
    <w:rsid w:val="00F15404"/>
    <w:rsid w:val="00F2073B"/>
    <w:rsid w:val="00F20E07"/>
    <w:rsid w:val="00F21E43"/>
    <w:rsid w:val="00F22728"/>
    <w:rsid w:val="00F235B7"/>
    <w:rsid w:val="00F24562"/>
    <w:rsid w:val="00F25263"/>
    <w:rsid w:val="00F25761"/>
    <w:rsid w:val="00F25AE9"/>
    <w:rsid w:val="00F27D30"/>
    <w:rsid w:val="00F309C4"/>
    <w:rsid w:val="00F319A9"/>
    <w:rsid w:val="00F34979"/>
    <w:rsid w:val="00F35361"/>
    <w:rsid w:val="00F4040B"/>
    <w:rsid w:val="00F40617"/>
    <w:rsid w:val="00F41917"/>
    <w:rsid w:val="00F42C3D"/>
    <w:rsid w:val="00F43160"/>
    <w:rsid w:val="00F443A7"/>
    <w:rsid w:val="00F44A7D"/>
    <w:rsid w:val="00F45174"/>
    <w:rsid w:val="00F4524B"/>
    <w:rsid w:val="00F45361"/>
    <w:rsid w:val="00F46288"/>
    <w:rsid w:val="00F47A7C"/>
    <w:rsid w:val="00F50C53"/>
    <w:rsid w:val="00F515AC"/>
    <w:rsid w:val="00F52152"/>
    <w:rsid w:val="00F52447"/>
    <w:rsid w:val="00F5273D"/>
    <w:rsid w:val="00F531CC"/>
    <w:rsid w:val="00F53B19"/>
    <w:rsid w:val="00F540BB"/>
    <w:rsid w:val="00F54846"/>
    <w:rsid w:val="00F5494F"/>
    <w:rsid w:val="00F56E08"/>
    <w:rsid w:val="00F57481"/>
    <w:rsid w:val="00F60F5D"/>
    <w:rsid w:val="00F6187B"/>
    <w:rsid w:val="00F621AC"/>
    <w:rsid w:val="00F62E48"/>
    <w:rsid w:val="00F62F7D"/>
    <w:rsid w:val="00F637E4"/>
    <w:rsid w:val="00F638EB"/>
    <w:rsid w:val="00F645DE"/>
    <w:rsid w:val="00F664E3"/>
    <w:rsid w:val="00F66A13"/>
    <w:rsid w:val="00F67E88"/>
    <w:rsid w:val="00F71BD0"/>
    <w:rsid w:val="00F72942"/>
    <w:rsid w:val="00F7318A"/>
    <w:rsid w:val="00F73DFF"/>
    <w:rsid w:val="00F7664F"/>
    <w:rsid w:val="00F76D20"/>
    <w:rsid w:val="00F770C1"/>
    <w:rsid w:val="00F77597"/>
    <w:rsid w:val="00F81015"/>
    <w:rsid w:val="00F820BF"/>
    <w:rsid w:val="00F82303"/>
    <w:rsid w:val="00F8788F"/>
    <w:rsid w:val="00F87C54"/>
    <w:rsid w:val="00F90A90"/>
    <w:rsid w:val="00F90D2A"/>
    <w:rsid w:val="00F913EC"/>
    <w:rsid w:val="00F91650"/>
    <w:rsid w:val="00F91AB1"/>
    <w:rsid w:val="00F91EC9"/>
    <w:rsid w:val="00F946DB"/>
    <w:rsid w:val="00F94D5B"/>
    <w:rsid w:val="00F95680"/>
    <w:rsid w:val="00F956F7"/>
    <w:rsid w:val="00FA06BE"/>
    <w:rsid w:val="00FA0B12"/>
    <w:rsid w:val="00FA1F79"/>
    <w:rsid w:val="00FA2102"/>
    <w:rsid w:val="00FA4597"/>
    <w:rsid w:val="00FA4E5E"/>
    <w:rsid w:val="00FA5DF9"/>
    <w:rsid w:val="00FA5F05"/>
    <w:rsid w:val="00FA644E"/>
    <w:rsid w:val="00FA6E6D"/>
    <w:rsid w:val="00FA72C4"/>
    <w:rsid w:val="00FA73F9"/>
    <w:rsid w:val="00FB0A09"/>
    <w:rsid w:val="00FB2226"/>
    <w:rsid w:val="00FB24AB"/>
    <w:rsid w:val="00FB44CA"/>
    <w:rsid w:val="00FB4DB9"/>
    <w:rsid w:val="00FB7942"/>
    <w:rsid w:val="00FC3C5A"/>
    <w:rsid w:val="00FC3D37"/>
    <w:rsid w:val="00FC5128"/>
    <w:rsid w:val="00FC677B"/>
    <w:rsid w:val="00FC6EC2"/>
    <w:rsid w:val="00FC783F"/>
    <w:rsid w:val="00FD0515"/>
    <w:rsid w:val="00FD0969"/>
    <w:rsid w:val="00FD1B26"/>
    <w:rsid w:val="00FD2A11"/>
    <w:rsid w:val="00FD30AB"/>
    <w:rsid w:val="00FD45AE"/>
    <w:rsid w:val="00FD4E92"/>
    <w:rsid w:val="00FD512D"/>
    <w:rsid w:val="00FD70E2"/>
    <w:rsid w:val="00FD7E05"/>
    <w:rsid w:val="00FD7F63"/>
    <w:rsid w:val="00FE1B9D"/>
    <w:rsid w:val="00FE1F8B"/>
    <w:rsid w:val="00FE35C5"/>
    <w:rsid w:val="00FE5D6C"/>
    <w:rsid w:val="00FE65B1"/>
    <w:rsid w:val="00FE7B72"/>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DCFCCF"/>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iPriority w:val="9"/>
    <w:semiHidden/>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semiHidden/>
    <w:unhideWhenUsed/>
    <w:rsid w:val="008013E5"/>
    <w:pPr>
      <w:spacing w:line="240" w:lineRule="auto"/>
    </w:pPr>
    <w:rPr>
      <w:szCs w:val="25"/>
    </w:rPr>
  </w:style>
  <w:style w:type="character" w:customStyle="1" w:styleId="CommentTextChar">
    <w:name w:val="Comment Text Char"/>
    <w:basedOn w:val="DefaultParagraphFont"/>
    <w:link w:val="CommentText"/>
    <w:uiPriority w:val="99"/>
    <w:semiHidden/>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22C8B-D173-48EF-BFB9-8616CF2F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10</Pages>
  <Words>2495</Words>
  <Characters>14224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Anutida Takong (TH)</cp:lastModifiedBy>
  <cp:revision>14</cp:revision>
  <cp:lastPrinted>2021-11-01T04:48:00Z</cp:lastPrinted>
  <dcterms:created xsi:type="dcterms:W3CDTF">2021-11-07T16:52:00Z</dcterms:created>
  <dcterms:modified xsi:type="dcterms:W3CDTF">2021-11-09T07:49:00Z</dcterms:modified>
</cp:coreProperties>
</file>