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0CE47" w14:textId="3921209A" w:rsidR="00481767" w:rsidRPr="0094678C" w:rsidRDefault="00481767" w:rsidP="00A05178">
      <w:pPr>
        <w:spacing w:after="0" w:line="380" w:lineRule="exact"/>
        <w:ind w:left="547" w:hanging="547"/>
        <w:rPr>
          <w:rFonts w:ascii="Arial" w:eastAsia="Times New Roman" w:hAnsi="Arial"/>
          <w:b/>
          <w:bCs/>
          <w:szCs w:val="22"/>
        </w:rPr>
      </w:pPr>
      <w:bookmarkStart w:id="0" w:name="_Hlk39673380"/>
      <w:r w:rsidRPr="0094678C">
        <w:rPr>
          <w:rFonts w:ascii="Arial" w:eastAsia="Times New Roman" w:hAnsi="Arial" w:cs="Arial"/>
          <w:b/>
          <w:bCs/>
          <w:szCs w:val="22"/>
        </w:rPr>
        <w:t>S</w:t>
      </w:r>
      <w:r w:rsidR="00706DC7" w:rsidRPr="0094678C">
        <w:rPr>
          <w:rFonts w:ascii="Arial" w:eastAsia="Times New Roman" w:hAnsi="Arial" w:cs="Arial"/>
          <w:b/>
          <w:bCs/>
          <w:szCs w:val="22"/>
        </w:rPr>
        <w:t>un</w:t>
      </w:r>
      <w:r w:rsidRPr="0094678C">
        <w:rPr>
          <w:rFonts w:ascii="Arial" w:eastAsia="Times New Roman" w:hAnsi="Arial" w:cs="Arial"/>
          <w:b/>
          <w:bCs/>
          <w:szCs w:val="22"/>
        </w:rPr>
        <w:t xml:space="preserve"> Vending Technology Public Company Limited</w:t>
      </w:r>
    </w:p>
    <w:p w14:paraId="234CDE0C" w14:textId="41AB9ECE" w:rsidR="00481767" w:rsidRPr="0094678C" w:rsidRDefault="00481767" w:rsidP="00A05178">
      <w:pPr>
        <w:spacing w:after="0" w:line="380" w:lineRule="exact"/>
        <w:ind w:left="547" w:hanging="547"/>
        <w:rPr>
          <w:rFonts w:ascii="Arial" w:eastAsia="Times New Roman" w:hAnsi="Arial"/>
          <w:b/>
          <w:bCs/>
          <w:szCs w:val="22"/>
        </w:rPr>
      </w:pPr>
      <w:r w:rsidRPr="0094678C">
        <w:rPr>
          <w:rFonts w:ascii="Arial" w:eastAsia="Times New Roman" w:hAnsi="Arial" w:cs="Cordia New"/>
          <w:b/>
          <w:bCs/>
          <w:szCs w:val="22"/>
        </w:rPr>
        <w:t>(</w:t>
      </w:r>
      <w:r w:rsidRPr="0094678C">
        <w:rPr>
          <w:rFonts w:ascii="Arial" w:eastAsia="Times New Roman" w:hAnsi="Arial"/>
          <w:b/>
          <w:bCs/>
          <w:szCs w:val="22"/>
        </w:rPr>
        <w:t>Formerly known as “SUN</w:t>
      </w:r>
      <w:r w:rsidRPr="0094678C">
        <w:rPr>
          <w:rFonts w:ascii="Arial" w:eastAsia="Times New Roman" w:hAnsi="Arial" w:cs="Cordia New"/>
          <w:b/>
          <w:bCs/>
          <w:szCs w:val="22"/>
        </w:rPr>
        <w:t>108</w:t>
      </w:r>
      <w:r w:rsidRPr="0094678C">
        <w:rPr>
          <w:rFonts w:ascii="Arial" w:eastAsia="Times New Roman" w:hAnsi="Arial" w:cs="Cordia New"/>
          <w:b/>
          <w:bCs/>
          <w:szCs w:val="22"/>
          <w:cs/>
        </w:rPr>
        <w:t xml:space="preserve"> </w:t>
      </w:r>
      <w:r w:rsidRPr="0094678C">
        <w:rPr>
          <w:rFonts w:ascii="Arial" w:eastAsia="Times New Roman" w:hAnsi="Arial"/>
          <w:b/>
          <w:bCs/>
          <w:szCs w:val="22"/>
        </w:rPr>
        <w:t>Company Limited”)</w:t>
      </w:r>
    </w:p>
    <w:p w14:paraId="6651BE66" w14:textId="681F18A1" w:rsidR="00A05178" w:rsidRPr="0094678C" w:rsidRDefault="00A05178" w:rsidP="00A05178">
      <w:pPr>
        <w:spacing w:after="0" w:line="380" w:lineRule="exact"/>
        <w:ind w:left="547" w:hanging="547"/>
        <w:rPr>
          <w:rFonts w:ascii="Arial" w:hAnsi="Arial" w:cs="Arial"/>
          <w:b/>
          <w:bCs/>
          <w:szCs w:val="22"/>
        </w:rPr>
      </w:pPr>
      <w:r w:rsidRPr="0094678C">
        <w:rPr>
          <w:rFonts w:ascii="Arial" w:hAnsi="Arial" w:cs="Arial"/>
          <w:b/>
          <w:bCs/>
          <w:szCs w:val="22"/>
        </w:rPr>
        <w:t>Notes to interim financial statements</w:t>
      </w:r>
    </w:p>
    <w:p w14:paraId="69022B70" w14:textId="2197F9A0" w:rsidR="00A05178" w:rsidRPr="0094678C" w:rsidRDefault="00A05178" w:rsidP="00A05178">
      <w:pPr>
        <w:spacing w:after="0" w:line="380" w:lineRule="exact"/>
        <w:ind w:left="547" w:hanging="547"/>
        <w:rPr>
          <w:rFonts w:ascii="Arial" w:hAnsi="Arial" w:cs="Arial"/>
          <w:b/>
          <w:bCs/>
          <w:szCs w:val="22"/>
        </w:rPr>
      </w:pPr>
      <w:r w:rsidRPr="0094678C">
        <w:rPr>
          <w:rFonts w:ascii="Arial" w:hAnsi="Arial" w:cs="Arial"/>
          <w:b/>
          <w:bCs/>
          <w:szCs w:val="22"/>
        </w:rPr>
        <w:t xml:space="preserve">For the three-month </w:t>
      </w:r>
      <w:r w:rsidR="00324CC7" w:rsidRPr="0094678C">
        <w:rPr>
          <w:rFonts w:ascii="Arial" w:hAnsi="Arial" w:cs="Arial"/>
          <w:b/>
          <w:bCs/>
          <w:szCs w:val="22"/>
        </w:rPr>
        <w:t xml:space="preserve">and </w:t>
      </w:r>
      <w:r w:rsidR="00F101DC" w:rsidRPr="0094678C">
        <w:rPr>
          <w:rFonts w:ascii="Arial" w:hAnsi="Arial" w:cs="Arial"/>
          <w:b/>
          <w:bCs/>
          <w:szCs w:val="22"/>
        </w:rPr>
        <w:t>nine</w:t>
      </w:r>
      <w:r w:rsidR="00324CC7" w:rsidRPr="0094678C">
        <w:rPr>
          <w:rFonts w:ascii="Arial" w:hAnsi="Arial" w:cs="Arial"/>
          <w:b/>
          <w:bCs/>
          <w:szCs w:val="22"/>
        </w:rPr>
        <w:t xml:space="preserve">-month </w:t>
      </w:r>
      <w:r w:rsidRPr="0094678C">
        <w:rPr>
          <w:rFonts w:ascii="Arial" w:hAnsi="Arial" w:cs="Arial"/>
          <w:b/>
          <w:bCs/>
          <w:szCs w:val="22"/>
        </w:rPr>
        <w:t>period</w:t>
      </w:r>
      <w:r w:rsidR="00D04465" w:rsidRPr="0094678C">
        <w:rPr>
          <w:rFonts w:ascii="Arial" w:hAnsi="Arial" w:cs="Arial"/>
          <w:b/>
          <w:bCs/>
          <w:szCs w:val="22"/>
        </w:rPr>
        <w:t>s</w:t>
      </w:r>
      <w:r w:rsidRPr="0094678C">
        <w:rPr>
          <w:rFonts w:ascii="Arial" w:hAnsi="Arial" w:cs="Arial"/>
          <w:b/>
          <w:bCs/>
          <w:szCs w:val="22"/>
        </w:rPr>
        <w:t xml:space="preserve"> ended </w:t>
      </w:r>
      <w:r w:rsidR="00F101DC" w:rsidRPr="0094678C">
        <w:rPr>
          <w:rFonts w:ascii="Arial" w:hAnsi="Arial" w:cs="Arial"/>
          <w:b/>
          <w:bCs/>
          <w:szCs w:val="22"/>
        </w:rPr>
        <w:t>30 September</w:t>
      </w:r>
      <w:r w:rsidR="00136FA9" w:rsidRPr="0094678C">
        <w:rPr>
          <w:rFonts w:ascii="Arial" w:hAnsi="Arial" w:cs="Arial"/>
          <w:b/>
          <w:bCs/>
          <w:szCs w:val="22"/>
        </w:rPr>
        <w:t xml:space="preserve"> 2021</w:t>
      </w:r>
    </w:p>
    <w:p w14:paraId="5770FB19" w14:textId="6ABDB856" w:rsidR="00012BC7" w:rsidRPr="0094678C"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94678C">
        <w:rPr>
          <w:rFonts w:ascii="Arial" w:eastAsia="Times New Roman" w:hAnsi="Arial" w:cs="Arial"/>
          <w:b/>
          <w:bCs/>
          <w:szCs w:val="22"/>
        </w:rPr>
        <w:t>1.</w:t>
      </w:r>
      <w:r w:rsidRPr="0094678C">
        <w:rPr>
          <w:rFonts w:ascii="Arial" w:eastAsia="Times New Roman" w:hAnsi="Arial" w:cs="Arial"/>
          <w:b/>
          <w:bCs/>
          <w:szCs w:val="22"/>
        </w:rPr>
        <w:tab/>
      </w:r>
      <w:r w:rsidR="00012BC7" w:rsidRPr="0094678C">
        <w:rPr>
          <w:rFonts w:ascii="Arial" w:eastAsia="Times New Roman" w:hAnsi="Arial" w:cs="Arial"/>
          <w:b/>
          <w:bCs/>
          <w:szCs w:val="22"/>
        </w:rPr>
        <w:t>General information</w:t>
      </w:r>
    </w:p>
    <w:p w14:paraId="6E8C946C" w14:textId="14962AFA" w:rsidR="00012BC7" w:rsidRPr="0094678C"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94678C">
        <w:rPr>
          <w:rFonts w:ascii="Arial" w:eastAsia="Times New Roman" w:hAnsi="Arial" w:cs="Arial"/>
          <w:b/>
          <w:bCs/>
          <w:szCs w:val="22"/>
        </w:rPr>
        <w:t>1.1</w:t>
      </w:r>
      <w:r w:rsidRPr="0094678C">
        <w:rPr>
          <w:rFonts w:ascii="Arial" w:eastAsia="Times New Roman" w:hAnsi="Arial" w:cs="Arial"/>
          <w:b/>
          <w:bCs/>
          <w:szCs w:val="22"/>
        </w:rPr>
        <w:tab/>
      </w:r>
      <w:r w:rsidR="00012BC7" w:rsidRPr="0094678C">
        <w:rPr>
          <w:rFonts w:ascii="Arial" w:eastAsia="Times New Roman" w:hAnsi="Arial" w:cs="Arial"/>
          <w:b/>
          <w:bCs/>
          <w:szCs w:val="22"/>
        </w:rPr>
        <w:t>General information of the Company</w:t>
      </w:r>
    </w:p>
    <w:p w14:paraId="54E050AA" w14:textId="571D1D14" w:rsidR="00D17619" w:rsidRPr="0094678C" w:rsidRDefault="00527C77" w:rsidP="00A05178">
      <w:pPr>
        <w:tabs>
          <w:tab w:val="left" w:pos="360"/>
          <w:tab w:val="left" w:pos="720"/>
          <w:tab w:val="left" w:pos="1440"/>
        </w:tabs>
        <w:spacing w:before="120" w:after="120" w:line="380" w:lineRule="exact"/>
        <w:ind w:left="540" w:hanging="540"/>
        <w:jc w:val="thaiDistribute"/>
        <w:outlineLvl w:val="0"/>
        <w:rPr>
          <w:rFonts w:ascii="Arial" w:hAnsi="Arial"/>
          <w:szCs w:val="22"/>
        </w:rPr>
      </w:pPr>
      <w:r w:rsidRPr="0094678C">
        <w:rPr>
          <w:rFonts w:ascii="Arial" w:hAnsi="Arial"/>
          <w:szCs w:val="22"/>
        </w:rPr>
        <w:tab/>
      </w:r>
      <w:r w:rsidRPr="0094678C">
        <w:rPr>
          <w:rFonts w:ascii="Arial" w:hAnsi="Arial"/>
          <w:szCs w:val="22"/>
        </w:rPr>
        <w:tab/>
      </w:r>
      <w:r w:rsidR="00BD6A29" w:rsidRPr="0094678C">
        <w:rPr>
          <w:rFonts w:ascii="Arial" w:hAnsi="Arial"/>
          <w:szCs w:val="22"/>
        </w:rPr>
        <w:t>S</w:t>
      </w:r>
      <w:r w:rsidR="00DA2000" w:rsidRPr="0094678C">
        <w:rPr>
          <w:rFonts w:ascii="Arial" w:hAnsi="Arial"/>
          <w:szCs w:val="22"/>
        </w:rPr>
        <w:t>un Vending Technology Public</w:t>
      </w:r>
      <w:r w:rsidR="00BD6A29" w:rsidRPr="0094678C">
        <w:rPr>
          <w:rFonts w:ascii="Arial" w:hAnsi="Arial"/>
          <w:szCs w:val="22"/>
        </w:rPr>
        <w:t xml:space="preserve"> Company Limited </w:t>
      </w:r>
      <w:r w:rsidRPr="0094678C">
        <w:rPr>
          <w:rFonts w:ascii="Arial" w:hAnsi="Arial"/>
          <w:szCs w:val="22"/>
        </w:rPr>
        <w:t xml:space="preserve">(“the Company”) is a limited company incorporated and domiciled in Thailand. The Company is principally engaged in selling products in the vending machine, and selling </w:t>
      </w:r>
      <w:r w:rsidR="002B0288" w:rsidRPr="0094678C">
        <w:rPr>
          <w:rFonts w:ascii="Arial" w:hAnsi="Arial"/>
          <w:szCs w:val="22"/>
        </w:rPr>
        <w:t>vending machine</w:t>
      </w:r>
      <w:r w:rsidRPr="0094678C">
        <w:rPr>
          <w:rFonts w:ascii="Arial" w:hAnsi="Arial"/>
          <w:szCs w:val="22"/>
        </w:rPr>
        <w:t xml:space="preserve">. The registered office of the Company is at No. 414/25 Soi Pattanakarn 1, Bangpongpang, Yannawa, Bangkok and the Company has </w:t>
      </w:r>
      <w:r w:rsidR="0030242A" w:rsidRPr="0094678C">
        <w:rPr>
          <w:rFonts w:ascii="Arial" w:hAnsi="Arial"/>
          <w:szCs w:val="22"/>
        </w:rPr>
        <w:t>10</w:t>
      </w:r>
      <w:r w:rsidRPr="0094678C">
        <w:rPr>
          <w:rFonts w:ascii="Arial" w:hAnsi="Arial"/>
          <w:szCs w:val="22"/>
        </w:rPr>
        <w:t xml:space="preserve"> branches.</w:t>
      </w:r>
    </w:p>
    <w:p w14:paraId="7D7675D7" w14:textId="7569A69C" w:rsidR="00481767" w:rsidRPr="0094678C" w:rsidRDefault="00481767" w:rsidP="00A05178">
      <w:pPr>
        <w:tabs>
          <w:tab w:val="left" w:pos="360"/>
          <w:tab w:val="left" w:pos="720"/>
          <w:tab w:val="left" w:pos="1440"/>
        </w:tabs>
        <w:spacing w:before="120" w:after="120" w:line="380" w:lineRule="exact"/>
        <w:ind w:left="540" w:hanging="540"/>
        <w:jc w:val="thaiDistribute"/>
        <w:outlineLvl w:val="0"/>
        <w:rPr>
          <w:rFonts w:ascii="Arial" w:hAnsi="Arial" w:cs="Arial"/>
          <w:szCs w:val="22"/>
        </w:rPr>
      </w:pPr>
      <w:r w:rsidRPr="0094678C">
        <w:rPr>
          <w:rFonts w:ascii="Arial" w:hAnsi="Arial" w:cs="Arial"/>
          <w:szCs w:val="22"/>
        </w:rPr>
        <w:tab/>
      </w:r>
      <w:r w:rsidRPr="0094678C">
        <w:rPr>
          <w:rFonts w:ascii="Arial" w:hAnsi="Arial" w:cs="Arial"/>
          <w:szCs w:val="22"/>
        </w:rPr>
        <w:tab/>
        <w:t xml:space="preserve">On </w:t>
      </w:r>
      <w:r w:rsidRPr="0094678C">
        <w:rPr>
          <w:rFonts w:ascii="Arial" w:hAnsi="Arial"/>
          <w:szCs w:val="22"/>
        </w:rPr>
        <w:t>22 March 2021</w:t>
      </w:r>
      <w:r w:rsidRPr="0094678C">
        <w:rPr>
          <w:rFonts w:ascii="Arial" w:hAnsi="Arial" w:cs="Arial"/>
          <w:szCs w:val="22"/>
        </w:rPr>
        <w:t xml:space="preserve">, the Annual General Meeting of the Company’s shareholders </w:t>
      </w:r>
      <w:r w:rsidR="00A27D6C" w:rsidRPr="0094678C">
        <w:rPr>
          <w:rFonts w:ascii="Arial" w:hAnsi="Arial" w:cs="Arial"/>
          <w:szCs w:val="22"/>
        </w:rPr>
        <w:t xml:space="preserve">for 2021 </w:t>
      </w:r>
      <w:r w:rsidRPr="0094678C">
        <w:rPr>
          <w:rFonts w:ascii="Arial" w:hAnsi="Arial" w:cs="Arial"/>
          <w:szCs w:val="22"/>
        </w:rPr>
        <w:t xml:space="preserve">approved the Company to </w:t>
      </w:r>
      <w:r w:rsidR="00AC12BE" w:rsidRPr="0094678C">
        <w:rPr>
          <w:rFonts w:ascii="Arial" w:hAnsi="Arial" w:cs="Arial"/>
          <w:szCs w:val="22"/>
        </w:rPr>
        <w:t>convert</w:t>
      </w:r>
      <w:r w:rsidRPr="0094678C">
        <w:rPr>
          <w:rFonts w:ascii="Arial" w:hAnsi="Arial" w:cs="Arial"/>
          <w:szCs w:val="22"/>
        </w:rPr>
        <w:t xml:space="preserve"> into a public limited company</w:t>
      </w:r>
      <w:r w:rsidR="00AC12BE" w:rsidRPr="0094678C">
        <w:rPr>
          <w:rFonts w:ascii="Arial" w:hAnsi="Arial" w:cs="Arial"/>
          <w:szCs w:val="22"/>
        </w:rPr>
        <w:t xml:space="preserve">. The Company </w:t>
      </w:r>
      <w:r w:rsidRPr="0094678C">
        <w:rPr>
          <w:rFonts w:ascii="Arial" w:hAnsi="Arial" w:cs="Arial"/>
          <w:szCs w:val="22"/>
        </w:rPr>
        <w:t xml:space="preserve">registered its </w:t>
      </w:r>
      <w:r w:rsidR="00AC12BE" w:rsidRPr="0094678C">
        <w:rPr>
          <w:rFonts w:ascii="Arial" w:hAnsi="Arial" w:cs="Arial"/>
          <w:szCs w:val="22"/>
        </w:rPr>
        <w:t>conversion</w:t>
      </w:r>
      <w:r w:rsidR="00B13F25" w:rsidRPr="0094678C">
        <w:rPr>
          <w:rFonts w:ascii="Arial" w:hAnsi="Arial" w:cs="Arial"/>
          <w:szCs w:val="22"/>
        </w:rPr>
        <w:t xml:space="preserve"> </w:t>
      </w:r>
      <w:r w:rsidRPr="0094678C">
        <w:rPr>
          <w:rFonts w:ascii="Arial" w:hAnsi="Arial" w:cs="Arial"/>
          <w:szCs w:val="22"/>
        </w:rPr>
        <w:t>with the Ministry of Commerce on 2 April 2021</w:t>
      </w:r>
      <w:r w:rsidR="000E400B" w:rsidRPr="0094678C">
        <w:rPr>
          <w:rFonts w:ascii="Arial" w:hAnsi="Arial" w:cs="Arial"/>
          <w:szCs w:val="22"/>
        </w:rPr>
        <w:t xml:space="preserve"> and </w:t>
      </w:r>
      <w:r w:rsidRPr="0094678C">
        <w:rPr>
          <w:rFonts w:ascii="Arial" w:hAnsi="Arial" w:cs="Arial"/>
          <w:szCs w:val="22"/>
        </w:rPr>
        <w:t>change</w:t>
      </w:r>
      <w:r w:rsidR="00BD6A29" w:rsidRPr="0094678C">
        <w:rPr>
          <w:rFonts w:ascii="Arial" w:hAnsi="Arial" w:cs="Arial"/>
          <w:szCs w:val="22"/>
        </w:rPr>
        <w:t>d</w:t>
      </w:r>
      <w:r w:rsidRPr="0094678C">
        <w:rPr>
          <w:rFonts w:ascii="Arial" w:hAnsi="Arial" w:cs="Arial"/>
          <w:szCs w:val="22"/>
        </w:rPr>
        <w:t xml:space="preserve"> </w:t>
      </w:r>
      <w:r w:rsidR="000E400B" w:rsidRPr="0094678C">
        <w:rPr>
          <w:rFonts w:ascii="Arial" w:hAnsi="Arial" w:cs="Arial"/>
          <w:szCs w:val="22"/>
        </w:rPr>
        <w:t xml:space="preserve">the </w:t>
      </w:r>
      <w:r w:rsidR="00A27D6C" w:rsidRPr="0094678C">
        <w:rPr>
          <w:rFonts w:ascii="Arial" w:hAnsi="Arial" w:cs="Arial"/>
          <w:szCs w:val="22"/>
        </w:rPr>
        <w:t>C</w:t>
      </w:r>
      <w:r w:rsidRPr="0094678C">
        <w:rPr>
          <w:rFonts w:ascii="Arial" w:hAnsi="Arial" w:cs="Arial"/>
          <w:szCs w:val="22"/>
        </w:rPr>
        <w:t>ompany</w:t>
      </w:r>
      <w:r w:rsidR="00A27D6C" w:rsidRPr="0094678C">
        <w:rPr>
          <w:rFonts w:ascii="Arial" w:hAnsi="Arial" w:cs="Arial"/>
          <w:szCs w:val="22"/>
        </w:rPr>
        <w:t>’s</w:t>
      </w:r>
      <w:r w:rsidRPr="0094678C">
        <w:rPr>
          <w:rFonts w:ascii="Arial" w:hAnsi="Arial" w:cs="Arial"/>
          <w:szCs w:val="22"/>
        </w:rPr>
        <w:t xml:space="preserve"> name to “</w:t>
      </w:r>
      <w:r w:rsidR="00BD6A29" w:rsidRPr="0094678C">
        <w:rPr>
          <w:rFonts w:ascii="Arial" w:hAnsi="Arial" w:cs="Arial"/>
          <w:szCs w:val="22"/>
        </w:rPr>
        <w:t>S</w:t>
      </w:r>
      <w:r w:rsidR="00706DC7" w:rsidRPr="0094678C">
        <w:rPr>
          <w:rFonts w:ascii="Arial" w:hAnsi="Arial" w:cs="Arial"/>
          <w:szCs w:val="22"/>
        </w:rPr>
        <w:t>un</w:t>
      </w:r>
      <w:r w:rsidR="00BD6A29" w:rsidRPr="0094678C">
        <w:rPr>
          <w:rFonts w:ascii="Arial" w:hAnsi="Arial" w:cs="Arial"/>
          <w:szCs w:val="22"/>
        </w:rPr>
        <w:t xml:space="preserve"> Vending Technology Public Company Limited</w:t>
      </w:r>
      <w:r w:rsidRPr="0094678C">
        <w:rPr>
          <w:rFonts w:ascii="Arial" w:hAnsi="Arial" w:cs="Arial"/>
          <w:szCs w:val="22"/>
        </w:rPr>
        <w:t>”</w:t>
      </w:r>
      <w:r w:rsidR="00BD6A29" w:rsidRPr="0094678C">
        <w:rPr>
          <w:rFonts w:ascii="Arial" w:hAnsi="Arial" w:cs="Arial"/>
          <w:szCs w:val="22"/>
        </w:rPr>
        <w:t>.</w:t>
      </w:r>
    </w:p>
    <w:p w14:paraId="2F545045" w14:textId="77777777" w:rsidR="00F71A68" w:rsidRPr="0094678C" w:rsidRDefault="00F71A68" w:rsidP="00F71A68">
      <w:pPr>
        <w:tabs>
          <w:tab w:val="left" w:pos="360"/>
          <w:tab w:val="left" w:pos="720"/>
          <w:tab w:val="left" w:pos="1440"/>
        </w:tabs>
        <w:spacing w:before="120" w:after="120" w:line="380" w:lineRule="exact"/>
        <w:ind w:left="540" w:hanging="540"/>
        <w:jc w:val="thaiDistribute"/>
        <w:outlineLvl w:val="0"/>
        <w:rPr>
          <w:rFonts w:ascii="Arial" w:hAnsi="Arial"/>
          <w:szCs w:val="22"/>
        </w:rPr>
      </w:pPr>
      <w:r w:rsidRPr="0094678C">
        <w:rPr>
          <w:rFonts w:ascii="Arial" w:hAnsi="Arial"/>
          <w:szCs w:val="22"/>
          <w:cs/>
        </w:rPr>
        <w:tab/>
      </w:r>
      <w:r w:rsidRPr="0094678C">
        <w:rPr>
          <w:rFonts w:ascii="Arial" w:hAnsi="Arial"/>
          <w:szCs w:val="22"/>
          <w:cs/>
        </w:rPr>
        <w:tab/>
      </w:r>
      <w:r w:rsidRPr="0094678C">
        <w:rPr>
          <w:rFonts w:ascii="Arial" w:hAnsi="Arial" w:cs="Arial"/>
          <w:szCs w:val="22"/>
        </w:rPr>
        <w:t>The Stock Exchange of Thailand approved the Company’s ordinary shares as listed securities, with trading permitted on 5 October 2021, as described in Note 17 to the financial statements.</w:t>
      </w:r>
    </w:p>
    <w:p w14:paraId="756CB837" w14:textId="1F15AE31" w:rsidR="00012BC7" w:rsidRPr="0094678C"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94678C">
        <w:rPr>
          <w:rFonts w:ascii="Arial" w:eastAsia="Times New Roman" w:hAnsi="Arial" w:cs="Arial"/>
          <w:b/>
          <w:bCs/>
          <w:szCs w:val="22"/>
        </w:rPr>
        <w:t>1</w:t>
      </w:r>
      <w:r w:rsidR="00527C77" w:rsidRPr="0094678C">
        <w:rPr>
          <w:rFonts w:ascii="Arial" w:eastAsia="Times New Roman" w:hAnsi="Arial" w:cs="Arial"/>
          <w:b/>
          <w:bCs/>
          <w:szCs w:val="22"/>
        </w:rPr>
        <w:t>.</w:t>
      </w:r>
      <w:r w:rsidR="00C7781D" w:rsidRPr="0094678C">
        <w:rPr>
          <w:rFonts w:ascii="Arial" w:eastAsia="Times New Roman" w:hAnsi="Arial" w:cs="Arial"/>
          <w:b/>
          <w:bCs/>
          <w:szCs w:val="22"/>
        </w:rPr>
        <w:t>2</w:t>
      </w:r>
      <w:r w:rsidR="00012BC7" w:rsidRPr="0094678C">
        <w:rPr>
          <w:rFonts w:ascii="Arial" w:eastAsia="Times New Roman" w:hAnsi="Arial" w:cs="Arial"/>
          <w:b/>
          <w:bCs/>
          <w:szCs w:val="22"/>
        </w:rPr>
        <w:tab/>
        <w:t xml:space="preserve">Basis for the preparation of interim financial </w:t>
      </w:r>
      <w:r w:rsidR="00247A9E" w:rsidRPr="0094678C">
        <w:rPr>
          <w:rFonts w:ascii="Arial" w:eastAsia="Times New Roman" w:hAnsi="Arial" w:cs="Arial"/>
          <w:b/>
          <w:bCs/>
          <w:szCs w:val="22"/>
        </w:rPr>
        <w:t>information</w:t>
      </w:r>
    </w:p>
    <w:p w14:paraId="1D63FB30" w14:textId="11A2C563" w:rsidR="004107D7" w:rsidRPr="0094678C" w:rsidRDefault="004107D7" w:rsidP="004107D7">
      <w:pPr>
        <w:tabs>
          <w:tab w:val="left" w:pos="1440"/>
        </w:tabs>
        <w:spacing w:before="120" w:after="120" w:line="380" w:lineRule="exact"/>
        <w:ind w:left="540" w:hanging="540"/>
        <w:jc w:val="both"/>
        <w:outlineLvl w:val="0"/>
        <w:rPr>
          <w:rFonts w:ascii="Arial" w:hAnsi="Arial" w:cs="Arial"/>
          <w:szCs w:val="22"/>
        </w:rPr>
      </w:pPr>
      <w:r w:rsidRPr="0094678C">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statement</w:t>
      </w:r>
      <w:r w:rsidRPr="0094678C">
        <w:rPr>
          <w:rFonts w:ascii="Arial" w:hAnsi="Arial" w:cs="Arial" w:hint="cs"/>
          <w:szCs w:val="22"/>
          <w:cs/>
        </w:rPr>
        <w:t xml:space="preserve"> </w:t>
      </w:r>
      <w:r w:rsidRPr="0094678C">
        <w:rPr>
          <w:rFonts w:ascii="Arial" w:hAnsi="Arial" w:cs="Arial"/>
          <w:szCs w:val="22"/>
        </w:rPr>
        <w:t>of comprehensive income, changes in shareholders’ equity, and cash flows in the same format as that used for the annual financial statements.</w:t>
      </w:r>
    </w:p>
    <w:p w14:paraId="369F2834" w14:textId="4E70B663" w:rsidR="005837E2" w:rsidRPr="0094678C" w:rsidRDefault="005837E2" w:rsidP="00A05178">
      <w:pPr>
        <w:tabs>
          <w:tab w:val="left" w:pos="1440"/>
        </w:tabs>
        <w:spacing w:before="120" w:after="120" w:line="380" w:lineRule="exact"/>
        <w:ind w:left="540" w:hanging="540"/>
        <w:jc w:val="both"/>
        <w:outlineLvl w:val="0"/>
        <w:rPr>
          <w:rFonts w:ascii="Arial" w:hAnsi="Arial" w:cs="Arial"/>
          <w:szCs w:val="22"/>
        </w:rPr>
      </w:pPr>
      <w:r w:rsidRPr="0094678C">
        <w:rPr>
          <w:rFonts w:ascii="Arial" w:hAnsi="Arial" w:cs="Arial"/>
          <w:szCs w:val="22"/>
        </w:rPr>
        <w:tab/>
        <w:t>The interim financial information is intended to provide information additional to that included in the latest annual financial statements. Accordingly, they focus on new activities, events and circumstances so as not to duplicate information previously reported. These interim financial information should therefore be read in conjunction with the latest annual financial statements.</w:t>
      </w:r>
    </w:p>
    <w:p w14:paraId="4BD136E6" w14:textId="21584A49" w:rsidR="006E7C9F" w:rsidRPr="0094678C" w:rsidRDefault="005837E2" w:rsidP="00C7781D">
      <w:pPr>
        <w:tabs>
          <w:tab w:val="left" w:pos="1440"/>
        </w:tabs>
        <w:spacing w:before="120" w:after="120" w:line="380" w:lineRule="exact"/>
        <w:ind w:left="540" w:hanging="540"/>
        <w:jc w:val="both"/>
        <w:outlineLvl w:val="0"/>
        <w:rPr>
          <w:rFonts w:ascii="Arial" w:hAnsi="Arial" w:cs="Arial"/>
          <w:szCs w:val="22"/>
        </w:rPr>
      </w:pPr>
      <w:r w:rsidRPr="0094678C">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77D39828" w14:textId="77777777" w:rsidR="00863295" w:rsidRPr="0094678C" w:rsidRDefault="00863295">
      <w:pPr>
        <w:rPr>
          <w:rFonts w:ascii="Arial" w:hAnsi="Arial" w:cs="Arial"/>
          <w:b/>
          <w:bCs/>
          <w:szCs w:val="22"/>
        </w:rPr>
      </w:pPr>
      <w:r w:rsidRPr="0094678C">
        <w:rPr>
          <w:rFonts w:ascii="Arial" w:hAnsi="Arial" w:cs="Arial"/>
          <w:b/>
          <w:bCs/>
          <w:szCs w:val="22"/>
        </w:rPr>
        <w:br w:type="page"/>
      </w:r>
    </w:p>
    <w:p w14:paraId="2D32448E" w14:textId="32C983D7" w:rsidR="00270410" w:rsidRPr="0094678C" w:rsidRDefault="0058543C" w:rsidP="00A05178">
      <w:pPr>
        <w:tabs>
          <w:tab w:val="left" w:pos="1440"/>
        </w:tabs>
        <w:spacing w:before="120" w:after="120" w:line="380" w:lineRule="exact"/>
        <w:ind w:left="540" w:hanging="540"/>
        <w:jc w:val="both"/>
        <w:outlineLvl w:val="0"/>
        <w:rPr>
          <w:rFonts w:ascii="Arial" w:hAnsi="Arial" w:cs="Arial"/>
          <w:b/>
          <w:bCs/>
          <w:szCs w:val="22"/>
        </w:rPr>
      </w:pPr>
      <w:r w:rsidRPr="0094678C">
        <w:rPr>
          <w:rFonts w:ascii="Arial" w:hAnsi="Arial" w:cs="Arial"/>
          <w:b/>
          <w:bCs/>
          <w:szCs w:val="22"/>
        </w:rPr>
        <w:lastRenderedPageBreak/>
        <w:t>1</w:t>
      </w:r>
      <w:r w:rsidR="00527C77" w:rsidRPr="0094678C">
        <w:rPr>
          <w:rFonts w:ascii="Arial" w:hAnsi="Arial" w:cs="Arial"/>
          <w:b/>
          <w:bCs/>
          <w:szCs w:val="22"/>
        </w:rPr>
        <w:t>.</w:t>
      </w:r>
      <w:r w:rsidR="00C7781D" w:rsidRPr="0094678C">
        <w:rPr>
          <w:rFonts w:ascii="Arial" w:hAnsi="Arial" w:cs="Arial"/>
          <w:b/>
          <w:bCs/>
          <w:szCs w:val="22"/>
        </w:rPr>
        <w:t>3</w:t>
      </w:r>
      <w:r w:rsidRPr="0094678C">
        <w:rPr>
          <w:rFonts w:ascii="Arial" w:hAnsi="Arial" w:cs="Arial"/>
          <w:b/>
          <w:bCs/>
          <w:szCs w:val="22"/>
        </w:rPr>
        <w:tab/>
      </w:r>
      <w:r w:rsidR="00012BC7" w:rsidRPr="0094678C">
        <w:rPr>
          <w:rFonts w:ascii="Arial" w:hAnsi="Arial" w:cs="Arial"/>
          <w:b/>
          <w:bCs/>
          <w:szCs w:val="22"/>
        </w:rPr>
        <w:t>New</w:t>
      </w:r>
      <w:r w:rsidR="00012BC7" w:rsidRPr="0094678C">
        <w:rPr>
          <w:rFonts w:ascii="Arial" w:hAnsi="Arial" w:cs="Arial" w:hint="cs"/>
          <w:b/>
          <w:bCs/>
          <w:szCs w:val="22"/>
          <w:cs/>
        </w:rPr>
        <w:t xml:space="preserve"> </w:t>
      </w:r>
      <w:r w:rsidR="00012BC7" w:rsidRPr="0094678C">
        <w:rPr>
          <w:rFonts w:ascii="Arial" w:hAnsi="Arial" w:cs="Arial"/>
          <w:b/>
          <w:bCs/>
          <w:szCs w:val="22"/>
        </w:rPr>
        <w:t>financial reporting standards</w:t>
      </w:r>
    </w:p>
    <w:p w14:paraId="74AFFACA" w14:textId="77777777" w:rsidR="00C7781D" w:rsidRPr="0094678C" w:rsidRDefault="00C7781D" w:rsidP="00C7781D">
      <w:pPr>
        <w:tabs>
          <w:tab w:val="left" w:pos="1440"/>
        </w:tabs>
        <w:spacing w:before="120" w:after="120" w:line="380" w:lineRule="exact"/>
        <w:ind w:left="900" w:hanging="360"/>
        <w:jc w:val="both"/>
        <w:outlineLvl w:val="0"/>
        <w:rPr>
          <w:rFonts w:ascii="Arial" w:hAnsi="Arial" w:cs="Arial"/>
          <w:b/>
          <w:bCs/>
          <w:szCs w:val="22"/>
        </w:rPr>
      </w:pPr>
      <w:r w:rsidRPr="0094678C">
        <w:rPr>
          <w:rFonts w:ascii="Arial" w:hAnsi="Arial" w:cs="Arial"/>
          <w:b/>
          <w:bCs/>
          <w:szCs w:val="22"/>
        </w:rPr>
        <w:t>a)</w:t>
      </w:r>
      <w:r w:rsidRPr="0094678C">
        <w:rPr>
          <w:rFonts w:ascii="Arial" w:hAnsi="Arial" w:cs="Arial"/>
          <w:b/>
          <w:bCs/>
          <w:szCs w:val="22"/>
        </w:rPr>
        <w:tab/>
        <w:t>Financial reporting standards that became effective in the current period</w:t>
      </w:r>
    </w:p>
    <w:p w14:paraId="1E351830" w14:textId="7830DD07" w:rsidR="00C7781D" w:rsidRPr="0094678C" w:rsidRDefault="00C7781D" w:rsidP="00DB220F">
      <w:pPr>
        <w:tabs>
          <w:tab w:val="left" w:pos="1440"/>
        </w:tabs>
        <w:spacing w:before="120" w:after="120" w:line="380" w:lineRule="exact"/>
        <w:ind w:left="900" w:hanging="900"/>
        <w:jc w:val="both"/>
        <w:outlineLvl w:val="0"/>
        <w:rPr>
          <w:rFonts w:ascii="Arial" w:hAnsi="Arial" w:cs="Arial"/>
          <w:szCs w:val="22"/>
        </w:rPr>
      </w:pPr>
      <w:r w:rsidRPr="0094678C">
        <w:rPr>
          <w:rFonts w:ascii="Arial" w:hAnsi="Arial" w:cs="Arial"/>
          <w:szCs w:val="22"/>
        </w:rPr>
        <w:tab/>
        <w:t xml:space="preserve">During the period, the </w:t>
      </w:r>
      <w:r w:rsidR="00452E34" w:rsidRPr="0094678C">
        <w:rPr>
          <w:rFonts w:ascii="Arial" w:hAnsi="Arial" w:cs="Arial"/>
          <w:szCs w:val="22"/>
        </w:rPr>
        <w:t>Company</w:t>
      </w:r>
      <w:r w:rsidRPr="0094678C">
        <w:rPr>
          <w:rFonts w:ascii="Arial" w:hAnsi="Arial" w:cs="Arial"/>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5D2F5DE" w14:textId="328408CB" w:rsidR="00C7781D" w:rsidRPr="0094678C" w:rsidRDefault="00C7781D" w:rsidP="00DB220F">
      <w:pPr>
        <w:tabs>
          <w:tab w:val="left" w:pos="1440"/>
        </w:tabs>
        <w:spacing w:before="120" w:after="120" w:line="380" w:lineRule="exact"/>
        <w:ind w:left="900" w:hanging="900"/>
        <w:jc w:val="both"/>
        <w:outlineLvl w:val="0"/>
        <w:rPr>
          <w:rFonts w:ascii="Arial" w:hAnsi="Arial" w:cs="Arial"/>
          <w:szCs w:val="22"/>
        </w:rPr>
      </w:pPr>
      <w:r w:rsidRPr="0094678C">
        <w:rPr>
          <w:rFonts w:ascii="Arial" w:hAnsi="Arial" w:cs="Arial"/>
          <w:szCs w:val="22"/>
        </w:rPr>
        <w:tab/>
        <w:t xml:space="preserve">The adoption of these financial reporting standards does not have any significant impact on the </w:t>
      </w:r>
      <w:r w:rsidR="00452E34" w:rsidRPr="0094678C">
        <w:rPr>
          <w:rFonts w:ascii="Arial" w:hAnsi="Arial" w:cs="Arial"/>
          <w:szCs w:val="22"/>
        </w:rPr>
        <w:t>Company</w:t>
      </w:r>
      <w:r w:rsidRPr="0094678C">
        <w:rPr>
          <w:rFonts w:ascii="Arial" w:hAnsi="Arial" w:cs="Arial"/>
          <w:szCs w:val="22"/>
        </w:rPr>
        <w:t>’s financial statements.</w:t>
      </w:r>
    </w:p>
    <w:p w14:paraId="3E733164" w14:textId="77777777" w:rsidR="00DB220F" w:rsidRPr="0094678C" w:rsidRDefault="00DB220F" w:rsidP="00DB220F">
      <w:pPr>
        <w:tabs>
          <w:tab w:val="left" w:pos="1440"/>
        </w:tabs>
        <w:spacing w:before="120" w:after="120" w:line="380" w:lineRule="exact"/>
        <w:ind w:left="900" w:hanging="360"/>
        <w:jc w:val="both"/>
        <w:outlineLvl w:val="0"/>
        <w:rPr>
          <w:rFonts w:ascii="Arial" w:hAnsi="Arial" w:cs="Arial"/>
          <w:b/>
          <w:bCs/>
          <w:szCs w:val="22"/>
        </w:rPr>
      </w:pPr>
      <w:r w:rsidRPr="0094678C">
        <w:rPr>
          <w:rFonts w:ascii="Arial" w:hAnsi="Arial" w:cs="Arial"/>
          <w:b/>
          <w:bCs/>
          <w:szCs w:val="22"/>
        </w:rPr>
        <w:t>b)</w:t>
      </w:r>
      <w:r w:rsidRPr="0094678C">
        <w:rPr>
          <w:rFonts w:ascii="Arial" w:hAnsi="Arial" w:cs="Arial"/>
          <w:b/>
          <w:bCs/>
          <w:szCs w:val="22"/>
        </w:rPr>
        <w:tab/>
        <w:t>Financial reporting standards that will become effective for fiscal years beginning on or after 1 January 2022</w:t>
      </w:r>
    </w:p>
    <w:p w14:paraId="61574358" w14:textId="6BBF7F60" w:rsidR="00D166B3" w:rsidRPr="0094678C" w:rsidRDefault="00DB220F" w:rsidP="009D25A2">
      <w:pPr>
        <w:tabs>
          <w:tab w:val="left" w:pos="1440"/>
        </w:tabs>
        <w:spacing w:before="120" w:after="120" w:line="380" w:lineRule="exact"/>
        <w:ind w:left="900" w:hanging="900"/>
        <w:jc w:val="both"/>
        <w:outlineLvl w:val="0"/>
        <w:rPr>
          <w:rFonts w:ascii="Arial" w:hAnsi="Arial" w:cs="Arial"/>
          <w:szCs w:val="22"/>
        </w:rPr>
      </w:pPr>
      <w:r w:rsidRPr="0094678C">
        <w:rPr>
          <w:rFonts w:ascii="Arial" w:hAnsi="Arial" w:cs="Arial"/>
          <w:szCs w:val="22"/>
        </w:rPr>
        <w:tab/>
      </w:r>
      <w:r w:rsidR="00D166B3" w:rsidRPr="0094678C">
        <w:rPr>
          <w:rFonts w:ascii="Arial" w:hAnsi="Arial" w:cs="Arial"/>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5C58877" w14:textId="7035F725" w:rsidR="009D25A2" w:rsidRPr="0094678C" w:rsidRDefault="00DB220F" w:rsidP="009D25A2">
      <w:pPr>
        <w:tabs>
          <w:tab w:val="left" w:pos="1440"/>
        </w:tabs>
        <w:spacing w:before="120" w:after="120" w:line="380" w:lineRule="exact"/>
        <w:ind w:left="900" w:hanging="900"/>
        <w:jc w:val="both"/>
        <w:outlineLvl w:val="0"/>
        <w:rPr>
          <w:rFonts w:ascii="Arial" w:hAnsi="Arial" w:cs="Arial"/>
          <w:szCs w:val="22"/>
        </w:rPr>
      </w:pPr>
      <w:r w:rsidRPr="0094678C">
        <w:rPr>
          <w:rFonts w:ascii="Arial" w:hAnsi="Arial" w:cs="Arial"/>
          <w:szCs w:val="22"/>
        </w:rPr>
        <w:tab/>
      </w:r>
      <w:r w:rsidR="009D25A2" w:rsidRPr="0094678C">
        <w:rPr>
          <w:rFonts w:ascii="Arial" w:hAnsi="Arial" w:cs="Arial"/>
          <w:szCs w:val="22"/>
        </w:rPr>
        <w:t>The management of the Company believes that adoption of these amendments will not have any significant impact on the Company’s financial statements.</w:t>
      </w:r>
    </w:p>
    <w:p w14:paraId="2F7BA6CB" w14:textId="77777777" w:rsidR="000141A9" w:rsidRPr="0094678C" w:rsidRDefault="000141A9" w:rsidP="000141A9">
      <w:pPr>
        <w:spacing w:before="120" w:after="120" w:line="380" w:lineRule="exact"/>
        <w:ind w:left="547" w:hanging="547"/>
        <w:jc w:val="thaiDistribute"/>
        <w:rPr>
          <w:rFonts w:ascii="Arial" w:hAnsi="Arial"/>
          <w:b/>
          <w:bCs/>
          <w:szCs w:val="22"/>
        </w:rPr>
      </w:pPr>
      <w:r w:rsidRPr="0094678C">
        <w:rPr>
          <w:rFonts w:ascii="Arial" w:hAnsi="Arial"/>
          <w:b/>
          <w:bCs/>
          <w:szCs w:val="22"/>
        </w:rPr>
        <w:t>1.4</w:t>
      </w:r>
      <w:r w:rsidRPr="0094678C">
        <w:rPr>
          <w:rFonts w:ascii="Arial" w:hAnsi="Arial"/>
          <w:b/>
          <w:bCs/>
          <w:szCs w:val="22"/>
        </w:rPr>
        <w:tab/>
        <w:t xml:space="preserve">Changes in accounting estimation </w:t>
      </w:r>
    </w:p>
    <w:p w14:paraId="35BA8A72" w14:textId="381887D2" w:rsidR="000141A9" w:rsidRPr="0094678C" w:rsidRDefault="000141A9" w:rsidP="000141A9">
      <w:pPr>
        <w:spacing w:before="120" w:after="120" w:line="380" w:lineRule="exact"/>
        <w:ind w:left="547" w:hanging="547"/>
        <w:jc w:val="thaiDistribute"/>
        <w:rPr>
          <w:rFonts w:ascii="Arial" w:hAnsi="Arial"/>
          <w:szCs w:val="22"/>
        </w:rPr>
      </w:pPr>
      <w:r w:rsidRPr="0094678C">
        <w:rPr>
          <w:rFonts w:ascii="Arial" w:hAnsi="Arial"/>
          <w:szCs w:val="22"/>
          <w:cs/>
        </w:rPr>
        <w:tab/>
      </w:r>
      <w:r w:rsidRPr="0094678C">
        <w:rPr>
          <w:rFonts w:ascii="Arial" w:hAnsi="Arial"/>
          <w:szCs w:val="22"/>
        </w:rPr>
        <w:t xml:space="preserve">In the first quarter of 2021, the Company changed the estimated useful lives of </w:t>
      </w:r>
      <w:r w:rsidR="00A27D6C" w:rsidRPr="0094678C">
        <w:rPr>
          <w:rFonts w:ascii="Arial" w:hAnsi="Arial"/>
          <w:szCs w:val="22"/>
        </w:rPr>
        <w:t xml:space="preserve">part of </w:t>
      </w:r>
      <w:r w:rsidRPr="0094678C">
        <w:rPr>
          <w:rFonts w:ascii="Arial" w:hAnsi="Arial"/>
          <w:szCs w:val="22"/>
        </w:rPr>
        <w:t>groups of equipment from 5 years to 8 years. The management of the Company believed that the new estimated useful lives are more appropriate because they correspond to the expected future economic benefit from using such assets.</w:t>
      </w:r>
    </w:p>
    <w:p w14:paraId="505E02F1" w14:textId="7A8C5AAC" w:rsidR="000141A9" w:rsidRPr="0094678C" w:rsidRDefault="000141A9" w:rsidP="000141A9">
      <w:pPr>
        <w:spacing w:before="120" w:after="120" w:line="380" w:lineRule="exact"/>
        <w:ind w:left="547" w:hanging="547"/>
        <w:jc w:val="thaiDistribute"/>
        <w:rPr>
          <w:rFonts w:ascii="Arial" w:hAnsi="Arial"/>
          <w:szCs w:val="22"/>
        </w:rPr>
      </w:pPr>
      <w:r w:rsidRPr="0094678C">
        <w:rPr>
          <w:rFonts w:ascii="Arial" w:hAnsi="Arial"/>
          <w:szCs w:val="22"/>
          <w:cs/>
        </w:rPr>
        <w:tab/>
      </w:r>
      <w:r w:rsidRPr="0094678C">
        <w:rPr>
          <w:rFonts w:ascii="Arial" w:hAnsi="Arial"/>
          <w:szCs w:val="22"/>
        </w:rPr>
        <w:t>The change</w:t>
      </w:r>
      <w:r w:rsidR="003179ED" w:rsidRPr="0094678C">
        <w:rPr>
          <w:rFonts w:ascii="Arial" w:hAnsi="Arial" w:hint="cs"/>
          <w:szCs w:val="22"/>
          <w:cs/>
        </w:rPr>
        <w:t xml:space="preserve"> </w:t>
      </w:r>
      <w:r w:rsidRPr="0094678C">
        <w:rPr>
          <w:rFonts w:ascii="Arial" w:hAnsi="Arial"/>
          <w:szCs w:val="22"/>
        </w:rPr>
        <w:t xml:space="preserve">in the estimated useful lives of equipment was recognised prospectively and so no </w:t>
      </w:r>
      <w:r w:rsidR="00A27D6C" w:rsidRPr="0094678C">
        <w:rPr>
          <w:rFonts w:ascii="Arial" w:hAnsi="Arial"/>
          <w:szCs w:val="22"/>
        </w:rPr>
        <w:t xml:space="preserve">retrospective </w:t>
      </w:r>
      <w:r w:rsidRPr="0094678C">
        <w:rPr>
          <w:rFonts w:ascii="Arial" w:hAnsi="Arial"/>
          <w:szCs w:val="22"/>
        </w:rPr>
        <w:t xml:space="preserve">adjustment was made to the financial statements for the year ended </w:t>
      </w:r>
      <w:r w:rsidR="00324CC7" w:rsidRPr="0094678C">
        <w:rPr>
          <w:rFonts w:ascii="Arial" w:hAnsi="Arial"/>
          <w:szCs w:val="22"/>
        </w:rPr>
        <w:t xml:space="preserve">                        </w:t>
      </w:r>
      <w:r w:rsidRPr="0094678C">
        <w:rPr>
          <w:rFonts w:ascii="Arial" w:hAnsi="Arial"/>
          <w:szCs w:val="22"/>
        </w:rPr>
        <w:t>31 December 2020.</w:t>
      </w:r>
    </w:p>
    <w:p w14:paraId="41A3B4FD" w14:textId="39056546" w:rsidR="000141A9" w:rsidRPr="0094678C" w:rsidRDefault="000141A9" w:rsidP="000141A9">
      <w:pPr>
        <w:spacing w:before="120" w:after="120" w:line="380" w:lineRule="exact"/>
        <w:ind w:left="547" w:hanging="547"/>
        <w:jc w:val="thaiDistribute"/>
        <w:rPr>
          <w:rFonts w:ascii="Arial" w:hAnsi="Arial"/>
          <w:szCs w:val="22"/>
        </w:rPr>
      </w:pPr>
      <w:r w:rsidRPr="0094678C">
        <w:rPr>
          <w:rFonts w:ascii="Arial" w:hAnsi="Arial"/>
          <w:szCs w:val="22"/>
          <w:cs/>
        </w:rPr>
        <w:tab/>
      </w:r>
      <w:r w:rsidRPr="0094678C">
        <w:rPr>
          <w:rFonts w:ascii="Arial" w:hAnsi="Arial"/>
          <w:szCs w:val="22"/>
        </w:rPr>
        <w:t xml:space="preserve">The amounts of adjustment affecting the statement of financial position as of </w:t>
      </w:r>
      <w:r w:rsidR="00F101DC" w:rsidRPr="0094678C">
        <w:rPr>
          <w:rFonts w:ascii="Arial" w:hAnsi="Arial"/>
          <w:szCs w:val="22"/>
        </w:rPr>
        <w:t>30 September</w:t>
      </w:r>
      <w:r w:rsidRPr="0094678C">
        <w:rPr>
          <w:rFonts w:ascii="Arial" w:hAnsi="Arial"/>
          <w:szCs w:val="22"/>
        </w:rPr>
        <w:t xml:space="preserve"> 2021 and the statements of comprehensive income for the three-month </w:t>
      </w:r>
      <w:r w:rsidR="006871DB" w:rsidRPr="0094678C">
        <w:rPr>
          <w:rFonts w:ascii="Arial" w:hAnsi="Arial"/>
          <w:szCs w:val="22"/>
        </w:rPr>
        <w:t xml:space="preserve">and </w:t>
      </w:r>
      <w:r w:rsidR="00EC440D" w:rsidRPr="0094678C">
        <w:rPr>
          <w:rFonts w:ascii="Arial" w:hAnsi="Arial"/>
          <w:szCs w:val="22"/>
        </w:rPr>
        <w:t>nine</w:t>
      </w:r>
      <w:r w:rsidR="006871DB" w:rsidRPr="0094678C">
        <w:rPr>
          <w:rFonts w:ascii="Arial" w:hAnsi="Arial"/>
          <w:szCs w:val="22"/>
        </w:rPr>
        <w:t xml:space="preserve">-month </w:t>
      </w:r>
      <w:r w:rsidRPr="0094678C">
        <w:rPr>
          <w:rFonts w:ascii="Arial" w:hAnsi="Arial"/>
          <w:szCs w:val="22"/>
        </w:rPr>
        <w:t>period</w:t>
      </w:r>
      <w:r w:rsidR="00772AE6" w:rsidRPr="0094678C">
        <w:rPr>
          <w:rFonts w:ascii="Arial" w:hAnsi="Arial"/>
          <w:szCs w:val="22"/>
        </w:rPr>
        <w:t>s</w:t>
      </w:r>
      <w:r w:rsidRPr="0094678C">
        <w:rPr>
          <w:rFonts w:ascii="Arial" w:hAnsi="Arial"/>
          <w:szCs w:val="22"/>
        </w:rPr>
        <w:t xml:space="preserve"> then ended are summarised as follows.</w:t>
      </w:r>
    </w:p>
    <w:p w14:paraId="409412B6" w14:textId="77777777" w:rsidR="002173F9" w:rsidRPr="0094678C" w:rsidRDefault="002173F9">
      <w:r w:rsidRPr="0094678C">
        <w:br w:type="page"/>
      </w:r>
    </w:p>
    <w:tbl>
      <w:tblPr>
        <w:tblW w:w="9091" w:type="dxa"/>
        <w:tblInd w:w="450" w:type="dxa"/>
        <w:tblLayout w:type="fixed"/>
        <w:tblLook w:val="04A0" w:firstRow="1" w:lastRow="0" w:firstColumn="1" w:lastColumn="0" w:noHBand="0" w:noVBand="1"/>
      </w:tblPr>
      <w:tblGrid>
        <w:gridCol w:w="4680"/>
        <w:gridCol w:w="1511"/>
        <w:gridCol w:w="829"/>
        <w:gridCol w:w="2071"/>
      </w:tblGrid>
      <w:tr w:rsidR="000141A9" w:rsidRPr="0094678C" w14:paraId="61512A17" w14:textId="77777777" w:rsidTr="00A25977">
        <w:tc>
          <w:tcPr>
            <w:tcW w:w="4680" w:type="dxa"/>
            <w:vAlign w:val="bottom"/>
          </w:tcPr>
          <w:p w14:paraId="04B0DC4A" w14:textId="52090F12" w:rsidR="000141A9" w:rsidRPr="0094678C" w:rsidRDefault="000141A9">
            <w:pPr>
              <w:tabs>
                <w:tab w:val="left" w:pos="2880"/>
                <w:tab w:val="right" w:pos="5040"/>
                <w:tab w:val="right" w:pos="6390"/>
                <w:tab w:val="right" w:pos="8190"/>
              </w:tabs>
              <w:spacing w:after="0" w:line="380" w:lineRule="exact"/>
              <w:ind w:left="279" w:right="-108"/>
              <w:jc w:val="right"/>
              <w:rPr>
                <w:rFonts w:ascii="Arial" w:hAnsi="Arial" w:cs="Arial"/>
                <w:spacing w:val="-5"/>
                <w:szCs w:val="22"/>
              </w:rPr>
            </w:pPr>
          </w:p>
        </w:tc>
        <w:tc>
          <w:tcPr>
            <w:tcW w:w="4411" w:type="dxa"/>
            <w:gridSpan w:val="3"/>
            <w:vAlign w:val="bottom"/>
            <w:hideMark/>
          </w:tcPr>
          <w:p w14:paraId="0FFFBF0E" w14:textId="77777777" w:rsidR="000141A9" w:rsidRPr="0094678C" w:rsidRDefault="000141A9">
            <w:pPr>
              <w:tabs>
                <w:tab w:val="left" w:pos="2880"/>
                <w:tab w:val="right" w:pos="5040"/>
                <w:tab w:val="right" w:pos="6390"/>
                <w:tab w:val="right" w:pos="8190"/>
              </w:tabs>
              <w:spacing w:after="0" w:line="380" w:lineRule="exact"/>
              <w:ind w:left="-18"/>
              <w:jc w:val="right"/>
              <w:rPr>
                <w:rFonts w:ascii="Arial" w:hAnsi="Arial" w:cs="Arial"/>
                <w:spacing w:val="-5"/>
                <w:szCs w:val="22"/>
              </w:rPr>
            </w:pPr>
            <w:r w:rsidRPr="0094678C">
              <w:rPr>
                <w:rFonts w:ascii="Arial" w:hAnsi="Arial" w:cs="Arial"/>
                <w:kern w:val="28"/>
                <w:szCs w:val="22"/>
              </w:rPr>
              <w:t>(Unit: Thousand Baht)</w:t>
            </w:r>
          </w:p>
        </w:tc>
      </w:tr>
      <w:tr w:rsidR="000141A9" w:rsidRPr="0094678C" w14:paraId="569BC578" w14:textId="77777777" w:rsidTr="00A25977">
        <w:tc>
          <w:tcPr>
            <w:tcW w:w="4680" w:type="dxa"/>
            <w:vAlign w:val="bottom"/>
          </w:tcPr>
          <w:p w14:paraId="01C8A26E" w14:textId="77777777" w:rsidR="000141A9" w:rsidRPr="0094678C" w:rsidRDefault="000141A9">
            <w:pPr>
              <w:tabs>
                <w:tab w:val="left" w:pos="2880"/>
                <w:tab w:val="right" w:pos="5040"/>
                <w:tab w:val="right" w:pos="6390"/>
                <w:tab w:val="right" w:pos="8190"/>
              </w:tabs>
              <w:spacing w:after="0" w:line="380" w:lineRule="exact"/>
              <w:ind w:left="279" w:right="-43"/>
              <w:rPr>
                <w:rFonts w:ascii="Arial" w:hAnsi="Arial" w:cs="Arial"/>
                <w:b/>
                <w:bCs/>
                <w:spacing w:val="-5"/>
                <w:szCs w:val="22"/>
              </w:rPr>
            </w:pPr>
          </w:p>
        </w:tc>
        <w:tc>
          <w:tcPr>
            <w:tcW w:w="1511" w:type="dxa"/>
            <w:vAlign w:val="bottom"/>
          </w:tcPr>
          <w:p w14:paraId="090C02EC" w14:textId="77777777" w:rsidR="000141A9" w:rsidRPr="0094678C" w:rsidRDefault="000141A9">
            <w:pPr>
              <w:tabs>
                <w:tab w:val="decimal" w:pos="858"/>
              </w:tabs>
              <w:spacing w:after="0" w:line="380" w:lineRule="exact"/>
              <w:ind w:left="-18"/>
              <w:jc w:val="both"/>
              <w:rPr>
                <w:rFonts w:ascii="Arial" w:hAnsi="Arial" w:cs="Arial"/>
                <w:b/>
                <w:bCs/>
                <w:spacing w:val="-5"/>
                <w:szCs w:val="22"/>
                <w:cs/>
              </w:rPr>
            </w:pPr>
          </w:p>
        </w:tc>
        <w:tc>
          <w:tcPr>
            <w:tcW w:w="829" w:type="dxa"/>
            <w:vAlign w:val="bottom"/>
          </w:tcPr>
          <w:p w14:paraId="2CD8CA9D" w14:textId="77777777" w:rsidR="000141A9" w:rsidRPr="0094678C" w:rsidRDefault="000141A9">
            <w:pPr>
              <w:tabs>
                <w:tab w:val="decimal" w:pos="858"/>
              </w:tabs>
              <w:spacing w:after="0" w:line="380" w:lineRule="exact"/>
              <w:ind w:left="-18"/>
              <w:jc w:val="both"/>
              <w:rPr>
                <w:rFonts w:ascii="Arial" w:hAnsi="Arial" w:cs="Arial"/>
                <w:b/>
                <w:bCs/>
                <w:spacing w:val="-5"/>
                <w:szCs w:val="22"/>
                <w:cs/>
              </w:rPr>
            </w:pPr>
          </w:p>
        </w:tc>
        <w:tc>
          <w:tcPr>
            <w:tcW w:w="2070" w:type="dxa"/>
            <w:hideMark/>
          </w:tcPr>
          <w:p w14:paraId="13E1C052" w14:textId="77EFC74D" w:rsidR="000141A9" w:rsidRPr="0094678C" w:rsidRDefault="000141A9">
            <w:pPr>
              <w:pBdr>
                <w:bottom w:val="single" w:sz="4" w:space="1" w:color="auto"/>
              </w:pBdr>
              <w:spacing w:after="0" w:line="380" w:lineRule="exact"/>
              <w:ind w:left="-18"/>
              <w:jc w:val="center"/>
              <w:rPr>
                <w:rFonts w:ascii="Arial" w:hAnsi="Arial" w:cs="Arial"/>
                <w:kern w:val="28"/>
                <w:szCs w:val="22"/>
                <w:cs/>
              </w:rPr>
            </w:pPr>
            <w:r w:rsidRPr="0094678C">
              <w:rPr>
                <w:rFonts w:ascii="Arial" w:hAnsi="Arial" w:cs="Arial"/>
                <w:kern w:val="28"/>
                <w:szCs w:val="22"/>
              </w:rPr>
              <w:t xml:space="preserve">As at                     </w:t>
            </w:r>
            <w:r w:rsidR="00F101DC" w:rsidRPr="0094678C">
              <w:rPr>
                <w:rFonts w:ascii="Arial" w:hAnsi="Arial" w:cs="Arial"/>
                <w:kern w:val="28"/>
                <w:szCs w:val="22"/>
              </w:rPr>
              <w:t>30 September</w:t>
            </w:r>
            <w:r w:rsidRPr="0094678C">
              <w:rPr>
                <w:rFonts w:ascii="Arial" w:hAnsi="Arial" w:cs="Arial"/>
                <w:kern w:val="28"/>
                <w:szCs w:val="22"/>
              </w:rPr>
              <w:t xml:space="preserve"> 2021</w:t>
            </w:r>
          </w:p>
        </w:tc>
      </w:tr>
      <w:tr w:rsidR="000141A9" w:rsidRPr="0094678C" w14:paraId="08D7931E" w14:textId="77777777" w:rsidTr="00A25977">
        <w:tc>
          <w:tcPr>
            <w:tcW w:w="4680" w:type="dxa"/>
            <w:vAlign w:val="bottom"/>
            <w:hideMark/>
          </w:tcPr>
          <w:p w14:paraId="30F36D37" w14:textId="77777777" w:rsidR="000141A9" w:rsidRPr="0094678C" w:rsidRDefault="000141A9">
            <w:pPr>
              <w:pStyle w:val="BodyTextIndent3"/>
              <w:spacing w:after="0" w:line="380" w:lineRule="exact"/>
              <w:ind w:left="243" w:right="-108" w:hanging="261"/>
              <w:rPr>
                <w:rFonts w:ascii="Arial" w:hAnsi="Arial" w:cs="Arial"/>
                <w:b/>
                <w:bCs/>
                <w:kern w:val="28"/>
                <w:sz w:val="22"/>
                <w:szCs w:val="22"/>
              </w:rPr>
            </w:pPr>
            <w:r w:rsidRPr="0094678C">
              <w:rPr>
                <w:rFonts w:ascii="Arial" w:hAnsi="Arial" w:cs="Arial"/>
                <w:b/>
                <w:bCs/>
                <w:kern w:val="28"/>
                <w:sz w:val="22"/>
                <w:szCs w:val="22"/>
              </w:rPr>
              <w:t>Statement of financial position</w:t>
            </w:r>
          </w:p>
        </w:tc>
        <w:tc>
          <w:tcPr>
            <w:tcW w:w="1511" w:type="dxa"/>
            <w:vAlign w:val="bottom"/>
          </w:tcPr>
          <w:p w14:paraId="05B1A642" w14:textId="77777777" w:rsidR="000141A9" w:rsidRPr="0094678C" w:rsidRDefault="000141A9">
            <w:pPr>
              <w:tabs>
                <w:tab w:val="decimal" w:pos="858"/>
              </w:tabs>
              <w:spacing w:after="0" w:line="380" w:lineRule="exact"/>
              <w:ind w:left="-18"/>
              <w:jc w:val="both"/>
              <w:rPr>
                <w:rFonts w:ascii="Arial" w:hAnsi="Arial" w:cs="Arial"/>
                <w:b/>
                <w:bCs/>
                <w:spacing w:val="-5"/>
                <w:szCs w:val="22"/>
              </w:rPr>
            </w:pPr>
          </w:p>
        </w:tc>
        <w:tc>
          <w:tcPr>
            <w:tcW w:w="829" w:type="dxa"/>
            <w:vAlign w:val="bottom"/>
          </w:tcPr>
          <w:p w14:paraId="0B43EC33" w14:textId="77777777" w:rsidR="000141A9" w:rsidRPr="0094678C" w:rsidRDefault="000141A9">
            <w:pPr>
              <w:tabs>
                <w:tab w:val="decimal" w:pos="858"/>
              </w:tabs>
              <w:spacing w:after="0" w:line="380" w:lineRule="exact"/>
              <w:ind w:left="-18"/>
              <w:jc w:val="both"/>
              <w:rPr>
                <w:rFonts w:ascii="Arial" w:hAnsi="Arial" w:cs="Arial"/>
                <w:b/>
                <w:bCs/>
                <w:spacing w:val="-5"/>
                <w:szCs w:val="22"/>
                <w:cs/>
              </w:rPr>
            </w:pPr>
          </w:p>
        </w:tc>
        <w:tc>
          <w:tcPr>
            <w:tcW w:w="2070" w:type="dxa"/>
            <w:vAlign w:val="bottom"/>
          </w:tcPr>
          <w:p w14:paraId="47C9192C" w14:textId="77777777" w:rsidR="000141A9" w:rsidRPr="0094678C" w:rsidRDefault="000141A9">
            <w:pPr>
              <w:tabs>
                <w:tab w:val="decimal" w:pos="858"/>
              </w:tabs>
              <w:spacing w:after="0" w:line="380" w:lineRule="exact"/>
              <w:ind w:left="-18"/>
              <w:jc w:val="both"/>
              <w:rPr>
                <w:rFonts w:ascii="Arial" w:hAnsi="Arial" w:cs="Arial"/>
                <w:b/>
                <w:bCs/>
                <w:spacing w:val="-5"/>
                <w:szCs w:val="22"/>
                <w:cs/>
              </w:rPr>
            </w:pPr>
          </w:p>
        </w:tc>
      </w:tr>
      <w:tr w:rsidR="000141A9" w:rsidRPr="0094678C" w14:paraId="5A723E79" w14:textId="77777777" w:rsidTr="00A25977">
        <w:tc>
          <w:tcPr>
            <w:tcW w:w="6191" w:type="dxa"/>
            <w:gridSpan w:val="2"/>
            <w:vAlign w:val="bottom"/>
            <w:hideMark/>
          </w:tcPr>
          <w:p w14:paraId="5133891D" w14:textId="5389CEFD" w:rsidR="000141A9" w:rsidRPr="0094678C" w:rsidRDefault="000141A9">
            <w:pPr>
              <w:pStyle w:val="BodyTextIndent3"/>
              <w:spacing w:after="0" w:line="380" w:lineRule="exact"/>
              <w:ind w:left="243" w:right="-108" w:hanging="261"/>
              <w:rPr>
                <w:rFonts w:ascii="Arial" w:hAnsi="Arial" w:cs="Arial"/>
                <w:kern w:val="28"/>
                <w:sz w:val="22"/>
                <w:szCs w:val="22"/>
                <w:cs/>
              </w:rPr>
            </w:pPr>
            <w:r w:rsidRPr="0094678C">
              <w:rPr>
                <w:rFonts w:ascii="Arial" w:hAnsi="Arial" w:cs="Arial"/>
                <w:kern w:val="28"/>
                <w:sz w:val="22"/>
                <w:szCs w:val="22"/>
              </w:rPr>
              <w:t xml:space="preserve">Increase in property, </w:t>
            </w:r>
            <w:r w:rsidR="00A27D6C" w:rsidRPr="0094678C">
              <w:rPr>
                <w:rFonts w:ascii="Arial" w:hAnsi="Arial" w:cs="Arial"/>
                <w:kern w:val="28"/>
                <w:sz w:val="22"/>
                <w:szCs w:val="22"/>
              </w:rPr>
              <w:t>buildings</w:t>
            </w:r>
            <w:r w:rsidRPr="0094678C">
              <w:rPr>
                <w:rFonts w:ascii="Arial" w:hAnsi="Arial" w:cs="Arial"/>
                <w:kern w:val="28"/>
                <w:sz w:val="22"/>
                <w:szCs w:val="22"/>
              </w:rPr>
              <w:t xml:space="preserve"> and equipment</w:t>
            </w:r>
          </w:p>
        </w:tc>
        <w:tc>
          <w:tcPr>
            <w:tcW w:w="829" w:type="dxa"/>
            <w:vAlign w:val="bottom"/>
          </w:tcPr>
          <w:p w14:paraId="4120059C" w14:textId="77777777" w:rsidR="000141A9" w:rsidRPr="0094678C" w:rsidRDefault="000141A9">
            <w:pPr>
              <w:tabs>
                <w:tab w:val="decimal" w:pos="1082"/>
              </w:tabs>
              <w:spacing w:after="0" w:line="380" w:lineRule="exact"/>
              <w:ind w:left="-18"/>
              <w:jc w:val="both"/>
              <w:rPr>
                <w:rFonts w:ascii="Arial" w:hAnsi="Arial" w:cs="Arial"/>
                <w:b/>
                <w:bCs/>
                <w:spacing w:val="-5"/>
                <w:szCs w:val="22"/>
                <w:cs/>
              </w:rPr>
            </w:pPr>
          </w:p>
        </w:tc>
        <w:tc>
          <w:tcPr>
            <w:tcW w:w="2070" w:type="dxa"/>
            <w:vAlign w:val="bottom"/>
          </w:tcPr>
          <w:p w14:paraId="048416FB" w14:textId="17F5CD78" w:rsidR="000141A9" w:rsidRPr="0094678C" w:rsidRDefault="00D43C7E" w:rsidP="00D166B3">
            <w:pPr>
              <w:tabs>
                <w:tab w:val="decimal" w:pos="1695"/>
              </w:tabs>
              <w:spacing w:after="0" w:line="380" w:lineRule="exact"/>
              <w:ind w:left="-18"/>
              <w:jc w:val="both"/>
              <w:rPr>
                <w:rFonts w:ascii="Arial" w:hAnsi="Arial" w:cs="Arial"/>
                <w:spacing w:val="-5"/>
                <w:szCs w:val="20"/>
                <w:cs/>
              </w:rPr>
            </w:pPr>
            <w:r w:rsidRPr="0094678C">
              <w:rPr>
                <w:rFonts w:ascii="Arial" w:hAnsi="Arial" w:cs="Arial"/>
                <w:spacing w:val="-5"/>
                <w:szCs w:val="20"/>
              </w:rPr>
              <w:t>24,471</w:t>
            </w:r>
          </w:p>
        </w:tc>
      </w:tr>
      <w:tr w:rsidR="000141A9" w:rsidRPr="0094678C" w14:paraId="5F39ADD6" w14:textId="77777777" w:rsidTr="00A25977">
        <w:tc>
          <w:tcPr>
            <w:tcW w:w="6191" w:type="dxa"/>
            <w:gridSpan w:val="2"/>
            <w:vAlign w:val="bottom"/>
            <w:hideMark/>
          </w:tcPr>
          <w:p w14:paraId="6BD39700" w14:textId="77777777" w:rsidR="000141A9" w:rsidRPr="0094678C" w:rsidRDefault="000141A9">
            <w:pPr>
              <w:pStyle w:val="BodyTextIndent3"/>
              <w:spacing w:after="0" w:line="380" w:lineRule="exact"/>
              <w:ind w:left="243" w:right="-108" w:hanging="261"/>
              <w:rPr>
                <w:rFonts w:ascii="Arial" w:hAnsi="Arial" w:cs="Arial"/>
                <w:kern w:val="28"/>
                <w:sz w:val="22"/>
                <w:szCs w:val="22"/>
                <w:cs/>
              </w:rPr>
            </w:pPr>
            <w:r w:rsidRPr="0094678C">
              <w:rPr>
                <w:rFonts w:ascii="Arial" w:hAnsi="Arial" w:cs="Arial"/>
                <w:kern w:val="28"/>
                <w:sz w:val="22"/>
                <w:szCs w:val="22"/>
              </w:rPr>
              <w:t>Increase in unappropriated retained earnings</w:t>
            </w:r>
          </w:p>
        </w:tc>
        <w:tc>
          <w:tcPr>
            <w:tcW w:w="829" w:type="dxa"/>
            <w:vAlign w:val="bottom"/>
          </w:tcPr>
          <w:p w14:paraId="2F54BC2F" w14:textId="77777777" w:rsidR="000141A9" w:rsidRPr="0094678C" w:rsidRDefault="000141A9">
            <w:pPr>
              <w:tabs>
                <w:tab w:val="decimal" w:pos="1082"/>
              </w:tabs>
              <w:spacing w:after="0" w:line="380" w:lineRule="exact"/>
              <w:ind w:left="-18"/>
              <w:jc w:val="both"/>
              <w:rPr>
                <w:rFonts w:ascii="Arial" w:hAnsi="Arial" w:cs="Arial"/>
                <w:b/>
                <w:bCs/>
                <w:spacing w:val="-5"/>
                <w:szCs w:val="22"/>
                <w:cs/>
              </w:rPr>
            </w:pPr>
          </w:p>
        </w:tc>
        <w:tc>
          <w:tcPr>
            <w:tcW w:w="2070" w:type="dxa"/>
            <w:vAlign w:val="bottom"/>
          </w:tcPr>
          <w:p w14:paraId="60C4212D" w14:textId="7D593731" w:rsidR="000141A9" w:rsidRPr="0094678C" w:rsidRDefault="00D43C7E" w:rsidP="00D166B3">
            <w:pPr>
              <w:tabs>
                <w:tab w:val="decimal" w:pos="1695"/>
              </w:tabs>
              <w:spacing w:after="0" w:line="380" w:lineRule="exact"/>
              <w:ind w:left="-18"/>
              <w:jc w:val="both"/>
              <w:rPr>
                <w:rFonts w:ascii="Arial" w:hAnsi="Arial" w:cs="Arial"/>
                <w:spacing w:val="-5"/>
                <w:szCs w:val="20"/>
                <w:cs/>
              </w:rPr>
            </w:pPr>
            <w:r w:rsidRPr="0094678C">
              <w:rPr>
                <w:rFonts w:ascii="Arial" w:hAnsi="Arial" w:cs="Arial"/>
                <w:spacing w:val="-5"/>
                <w:szCs w:val="20"/>
              </w:rPr>
              <w:t>24,471</w:t>
            </w:r>
          </w:p>
        </w:tc>
      </w:tr>
    </w:tbl>
    <w:p w14:paraId="5EE864D3" w14:textId="1470D4D0" w:rsidR="002173F9" w:rsidRPr="0094678C" w:rsidRDefault="002173F9"/>
    <w:tbl>
      <w:tblPr>
        <w:tblW w:w="9123" w:type="dxa"/>
        <w:tblInd w:w="450" w:type="dxa"/>
        <w:tblLayout w:type="fixed"/>
        <w:tblLook w:val="04A0" w:firstRow="1" w:lastRow="0" w:firstColumn="1" w:lastColumn="0" w:noHBand="0" w:noVBand="1"/>
      </w:tblPr>
      <w:tblGrid>
        <w:gridCol w:w="5130"/>
        <w:gridCol w:w="1993"/>
        <w:gridCol w:w="1994"/>
        <w:gridCol w:w="6"/>
      </w:tblGrid>
      <w:tr w:rsidR="000141A9" w:rsidRPr="0094678C" w14:paraId="4C123349" w14:textId="77777777" w:rsidTr="00324CC7">
        <w:tc>
          <w:tcPr>
            <w:tcW w:w="5130" w:type="dxa"/>
            <w:vAlign w:val="bottom"/>
          </w:tcPr>
          <w:p w14:paraId="147D3598" w14:textId="0B9E9C8C" w:rsidR="000141A9" w:rsidRPr="0094678C" w:rsidRDefault="000141A9">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94678C">
              <w:rPr>
                <w:rFonts w:ascii="Arial" w:hAnsi="Arial" w:cs="Arial"/>
                <w:spacing w:val="-5"/>
                <w:szCs w:val="22"/>
              </w:rPr>
              <w:br w:type="page"/>
            </w:r>
          </w:p>
        </w:tc>
        <w:tc>
          <w:tcPr>
            <w:tcW w:w="3993" w:type="dxa"/>
            <w:gridSpan w:val="3"/>
            <w:vAlign w:val="bottom"/>
            <w:hideMark/>
          </w:tcPr>
          <w:p w14:paraId="227DB840" w14:textId="77777777" w:rsidR="000141A9" w:rsidRPr="0094678C" w:rsidRDefault="000141A9">
            <w:pPr>
              <w:tabs>
                <w:tab w:val="left" w:pos="2880"/>
                <w:tab w:val="right" w:pos="5040"/>
                <w:tab w:val="right" w:pos="6390"/>
                <w:tab w:val="right" w:pos="8190"/>
              </w:tabs>
              <w:spacing w:after="0" w:line="380" w:lineRule="exact"/>
              <w:ind w:left="-18"/>
              <w:jc w:val="right"/>
              <w:rPr>
                <w:rFonts w:ascii="Arial" w:hAnsi="Arial" w:cs="Arial"/>
                <w:spacing w:val="-5"/>
                <w:szCs w:val="22"/>
              </w:rPr>
            </w:pPr>
            <w:r w:rsidRPr="0094678C">
              <w:rPr>
                <w:rFonts w:ascii="Arial" w:hAnsi="Arial" w:cs="Arial"/>
                <w:kern w:val="28"/>
                <w:szCs w:val="22"/>
              </w:rPr>
              <w:t>(Unit: Thousand Baht)</w:t>
            </w:r>
          </w:p>
        </w:tc>
      </w:tr>
      <w:tr w:rsidR="00324CC7" w:rsidRPr="0094678C" w14:paraId="643B2AD6" w14:textId="77777777" w:rsidTr="00324CC7">
        <w:trPr>
          <w:gridAfter w:val="1"/>
          <w:wAfter w:w="6" w:type="dxa"/>
        </w:trPr>
        <w:tc>
          <w:tcPr>
            <w:tcW w:w="5130" w:type="dxa"/>
            <w:vAlign w:val="bottom"/>
          </w:tcPr>
          <w:p w14:paraId="71464EA9" w14:textId="77777777" w:rsidR="00324CC7" w:rsidRPr="0094678C" w:rsidRDefault="00324CC7" w:rsidP="00324CC7">
            <w:pPr>
              <w:pStyle w:val="BodyTextIndent3"/>
              <w:spacing w:after="0" w:line="380" w:lineRule="exact"/>
              <w:ind w:left="243" w:right="-108" w:hanging="180"/>
              <w:rPr>
                <w:rFonts w:ascii="Arial" w:hAnsi="Arial" w:cs="Arial"/>
                <w:kern w:val="28"/>
                <w:sz w:val="22"/>
                <w:szCs w:val="22"/>
              </w:rPr>
            </w:pPr>
          </w:p>
        </w:tc>
        <w:tc>
          <w:tcPr>
            <w:tcW w:w="1993" w:type="dxa"/>
            <w:vAlign w:val="bottom"/>
          </w:tcPr>
          <w:p w14:paraId="31448CC0" w14:textId="3E2439A6" w:rsidR="00324CC7" w:rsidRPr="0094678C" w:rsidRDefault="00324CC7" w:rsidP="00324CC7">
            <w:pPr>
              <w:pBdr>
                <w:bottom w:val="single" w:sz="4" w:space="1" w:color="auto"/>
              </w:pBdr>
              <w:spacing w:after="0" w:line="380" w:lineRule="exact"/>
              <w:ind w:left="-18"/>
              <w:jc w:val="center"/>
              <w:rPr>
                <w:rFonts w:ascii="Arial" w:hAnsi="Arial" w:cs="Arial"/>
                <w:kern w:val="28"/>
                <w:szCs w:val="22"/>
              </w:rPr>
            </w:pPr>
            <w:r w:rsidRPr="0094678C">
              <w:rPr>
                <w:rFonts w:ascii="Arial" w:hAnsi="Arial" w:cs="Arial"/>
                <w:kern w:val="28"/>
                <w:szCs w:val="22"/>
              </w:rPr>
              <w:t xml:space="preserve">For the                  three-month period ended                </w:t>
            </w:r>
            <w:r w:rsidR="00F101DC" w:rsidRPr="0094678C">
              <w:rPr>
                <w:rFonts w:ascii="Arial" w:hAnsi="Arial" w:cs="Arial"/>
                <w:kern w:val="28"/>
                <w:szCs w:val="22"/>
              </w:rPr>
              <w:t>30 September</w:t>
            </w:r>
            <w:r w:rsidRPr="0094678C">
              <w:rPr>
                <w:rFonts w:ascii="Arial" w:hAnsi="Arial" w:cs="Arial"/>
                <w:kern w:val="28"/>
                <w:szCs w:val="22"/>
              </w:rPr>
              <w:t xml:space="preserve"> 2021</w:t>
            </w:r>
          </w:p>
        </w:tc>
        <w:tc>
          <w:tcPr>
            <w:tcW w:w="1994" w:type="dxa"/>
            <w:vAlign w:val="bottom"/>
            <w:hideMark/>
          </w:tcPr>
          <w:p w14:paraId="2DD87632" w14:textId="0031C712" w:rsidR="00324CC7" w:rsidRPr="0094678C" w:rsidRDefault="00324CC7" w:rsidP="00324CC7">
            <w:pPr>
              <w:pBdr>
                <w:bottom w:val="single" w:sz="4" w:space="1" w:color="auto"/>
              </w:pBdr>
              <w:spacing w:after="0" w:line="380" w:lineRule="exact"/>
              <w:ind w:left="-18"/>
              <w:jc w:val="center"/>
              <w:rPr>
                <w:rFonts w:ascii="Arial" w:hAnsi="Arial" w:cs="Arial"/>
                <w:b/>
                <w:bCs/>
                <w:spacing w:val="-5"/>
                <w:szCs w:val="22"/>
              </w:rPr>
            </w:pPr>
            <w:r w:rsidRPr="0094678C">
              <w:rPr>
                <w:rFonts w:ascii="Arial" w:hAnsi="Arial" w:cs="Arial"/>
                <w:kern w:val="28"/>
                <w:szCs w:val="22"/>
              </w:rPr>
              <w:t xml:space="preserve">For the               </w:t>
            </w:r>
            <w:r w:rsidR="00F101DC" w:rsidRPr="0094678C">
              <w:rPr>
                <w:rFonts w:ascii="Arial" w:hAnsi="Arial" w:cs="Arial"/>
                <w:kern w:val="28"/>
                <w:szCs w:val="22"/>
              </w:rPr>
              <w:t>nine</w:t>
            </w:r>
            <w:r w:rsidRPr="0094678C">
              <w:rPr>
                <w:rFonts w:ascii="Arial" w:hAnsi="Arial" w:cs="Arial"/>
                <w:kern w:val="28"/>
                <w:szCs w:val="22"/>
              </w:rPr>
              <w:t xml:space="preserve">-month                period ended                   </w:t>
            </w:r>
            <w:r w:rsidR="00F101DC" w:rsidRPr="0094678C">
              <w:rPr>
                <w:rFonts w:ascii="Arial" w:hAnsi="Arial" w:cs="Arial"/>
                <w:kern w:val="28"/>
                <w:szCs w:val="22"/>
              </w:rPr>
              <w:t>30 September</w:t>
            </w:r>
            <w:r w:rsidRPr="0094678C">
              <w:rPr>
                <w:rFonts w:ascii="Arial" w:hAnsi="Arial" w:cs="Arial"/>
                <w:kern w:val="28"/>
                <w:szCs w:val="22"/>
              </w:rPr>
              <w:t xml:space="preserve"> 2021</w:t>
            </w:r>
          </w:p>
        </w:tc>
      </w:tr>
      <w:tr w:rsidR="00324CC7" w:rsidRPr="0094678C" w14:paraId="44687289" w14:textId="77777777" w:rsidTr="00324CC7">
        <w:trPr>
          <w:gridAfter w:val="1"/>
          <w:wAfter w:w="6" w:type="dxa"/>
        </w:trPr>
        <w:tc>
          <w:tcPr>
            <w:tcW w:w="5130" w:type="dxa"/>
            <w:vAlign w:val="bottom"/>
            <w:hideMark/>
          </w:tcPr>
          <w:p w14:paraId="4CE7494E" w14:textId="77777777" w:rsidR="00324CC7" w:rsidRPr="0094678C" w:rsidRDefault="00324CC7" w:rsidP="00324CC7">
            <w:pPr>
              <w:pStyle w:val="BodyTextIndent3"/>
              <w:spacing w:after="0" w:line="380" w:lineRule="exact"/>
              <w:ind w:left="0" w:right="-108"/>
              <w:rPr>
                <w:rFonts w:ascii="Arial" w:hAnsi="Arial" w:cs="Arial"/>
                <w:b/>
                <w:bCs/>
                <w:kern w:val="28"/>
                <w:sz w:val="22"/>
                <w:szCs w:val="22"/>
                <w:cs/>
              </w:rPr>
            </w:pPr>
            <w:r w:rsidRPr="0094678C">
              <w:rPr>
                <w:rFonts w:ascii="Arial" w:hAnsi="Arial" w:cs="Arial"/>
                <w:b/>
                <w:bCs/>
                <w:kern w:val="28"/>
                <w:sz w:val="22"/>
                <w:szCs w:val="22"/>
              </w:rPr>
              <w:t>Statements of comprehensive income</w:t>
            </w:r>
          </w:p>
        </w:tc>
        <w:tc>
          <w:tcPr>
            <w:tcW w:w="1993" w:type="dxa"/>
            <w:vAlign w:val="bottom"/>
          </w:tcPr>
          <w:p w14:paraId="5FF40EF3" w14:textId="77777777" w:rsidR="00324CC7" w:rsidRPr="0094678C" w:rsidRDefault="00324CC7" w:rsidP="00324CC7">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94678C">
              <w:rPr>
                <w:rFonts w:ascii="Arial" w:hAnsi="Arial" w:cs="Arial"/>
                <w:spacing w:val="-5"/>
                <w:szCs w:val="22"/>
              </w:rPr>
              <w:br w:type="page"/>
            </w:r>
          </w:p>
        </w:tc>
        <w:tc>
          <w:tcPr>
            <w:tcW w:w="1994" w:type="dxa"/>
            <w:vAlign w:val="bottom"/>
          </w:tcPr>
          <w:p w14:paraId="30EE6369" w14:textId="77777777" w:rsidR="00324CC7" w:rsidRPr="0094678C" w:rsidRDefault="00324CC7" w:rsidP="00324CC7">
            <w:pPr>
              <w:tabs>
                <w:tab w:val="decimal" w:pos="858"/>
              </w:tabs>
              <w:spacing w:after="0" w:line="380" w:lineRule="exact"/>
              <w:ind w:left="-18"/>
              <w:jc w:val="both"/>
              <w:rPr>
                <w:rFonts w:ascii="Arial" w:hAnsi="Arial" w:cs="Arial"/>
                <w:b/>
                <w:bCs/>
                <w:spacing w:val="-5"/>
                <w:szCs w:val="22"/>
              </w:rPr>
            </w:pPr>
          </w:p>
        </w:tc>
      </w:tr>
      <w:tr w:rsidR="00324CC7" w:rsidRPr="0094678C" w14:paraId="241FD32E" w14:textId="77777777" w:rsidTr="00324CC7">
        <w:trPr>
          <w:gridAfter w:val="1"/>
          <w:wAfter w:w="6" w:type="dxa"/>
        </w:trPr>
        <w:tc>
          <w:tcPr>
            <w:tcW w:w="5130" w:type="dxa"/>
            <w:vAlign w:val="bottom"/>
            <w:hideMark/>
          </w:tcPr>
          <w:p w14:paraId="75FEBEDE" w14:textId="77777777" w:rsidR="00324CC7" w:rsidRPr="0094678C" w:rsidRDefault="00324CC7" w:rsidP="00324CC7">
            <w:pPr>
              <w:pStyle w:val="BodyTextIndent3"/>
              <w:spacing w:after="0" w:line="380" w:lineRule="exact"/>
              <w:ind w:left="0" w:right="-108"/>
              <w:rPr>
                <w:rFonts w:ascii="Arial" w:hAnsi="Arial" w:cs="Arial"/>
                <w:b/>
                <w:bCs/>
                <w:kern w:val="28"/>
                <w:sz w:val="22"/>
                <w:szCs w:val="22"/>
                <w:cs/>
              </w:rPr>
            </w:pPr>
            <w:r w:rsidRPr="0094678C">
              <w:rPr>
                <w:rFonts w:ascii="Arial" w:hAnsi="Arial" w:cs="Arial"/>
                <w:b/>
                <w:bCs/>
                <w:kern w:val="28"/>
                <w:sz w:val="22"/>
                <w:szCs w:val="22"/>
              </w:rPr>
              <w:t>Profit or loss:</w:t>
            </w:r>
          </w:p>
        </w:tc>
        <w:tc>
          <w:tcPr>
            <w:tcW w:w="1993" w:type="dxa"/>
            <w:vAlign w:val="bottom"/>
          </w:tcPr>
          <w:p w14:paraId="48ED4754" w14:textId="77777777" w:rsidR="00324CC7" w:rsidRPr="0094678C" w:rsidRDefault="00324CC7" w:rsidP="00324CC7">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94678C">
              <w:rPr>
                <w:rFonts w:ascii="Arial" w:hAnsi="Arial" w:cs="Arial"/>
                <w:spacing w:val="-5"/>
                <w:szCs w:val="22"/>
              </w:rPr>
              <w:br w:type="page"/>
            </w:r>
          </w:p>
        </w:tc>
        <w:tc>
          <w:tcPr>
            <w:tcW w:w="1994" w:type="dxa"/>
            <w:vAlign w:val="bottom"/>
          </w:tcPr>
          <w:p w14:paraId="51D644F2" w14:textId="77777777" w:rsidR="00324CC7" w:rsidRPr="0094678C" w:rsidRDefault="00324CC7" w:rsidP="00324CC7">
            <w:pPr>
              <w:tabs>
                <w:tab w:val="decimal" w:pos="858"/>
              </w:tabs>
              <w:spacing w:after="0" w:line="380" w:lineRule="exact"/>
              <w:ind w:left="-18"/>
              <w:jc w:val="both"/>
              <w:rPr>
                <w:rFonts w:ascii="Arial" w:hAnsi="Arial" w:cs="Arial"/>
                <w:b/>
                <w:bCs/>
                <w:spacing w:val="-5"/>
                <w:szCs w:val="22"/>
              </w:rPr>
            </w:pPr>
          </w:p>
        </w:tc>
      </w:tr>
      <w:tr w:rsidR="00D166B3" w:rsidRPr="0094678C" w14:paraId="1A433047" w14:textId="77777777" w:rsidTr="00324CC7">
        <w:trPr>
          <w:gridAfter w:val="1"/>
          <w:wAfter w:w="6" w:type="dxa"/>
        </w:trPr>
        <w:tc>
          <w:tcPr>
            <w:tcW w:w="5130" w:type="dxa"/>
            <w:vAlign w:val="bottom"/>
            <w:hideMark/>
          </w:tcPr>
          <w:p w14:paraId="73F54853" w14:textId="522FFF30" w:rsidR="00D166B3" w:rsidRPr="0094678C" w:rsidRDefault="00D166B3" w:rsidP="00D166B3">
            <w:pPr>
              <w:pStyle w:val="BodyTextIndent3"/>
              <w:spacing w:after="0" w:line="380" w:lineRule="exact"/>
              <w:ind w:left="0" w:right="-108"/>
              <w:rPr>
                <w:rFonts w:ascii="Arial" w:hAnsi="Arial" w:cs="Arial"/>
                <w:kern w:val="28"/>
                <w:sz w:val="22"/>
                <w:szCs w:val="22"/>
                <w:cs/>
              </w:rPr>
            </w:pPr>
            <w:r w:rsidRPr="0094678C">
              <w:rPr>
                <w:rFonts w:ascii="Arial" w:hAnsi="Arial" w:cs="Arial"/>
                <w:kern w:val="28"/>
                <w:sz w:val="22"/>
                <w:szCs w:val="22"/>
              </w:rPr>
              <w:t>Decrease in selling and distribution expenses</w:t>
            </w:r>
          </w:p>
        </w:tc>
        <w:tc>
          <w:tcPr>
            <w:tcW w:w="1993" w:type="dxa"/>
            <w:vAlign w:val="bottom"/>
          </w:tcPr>
          <w:p w14:paraId="23E49655" w14:textId="33330D76" w:rsidR="00D166B3" w:rsidRPr="0094678C" w:rsidRDefault="00D43C7E" w:rsidP="00D166B3">
            <w:pPr>
              <w:tabs>
                <w:tab w:val="decimal" w:pos="1605"/>
              </w:tabs>
              <w:spacing w:after="0" w:line="380" w:lineRule="exact"/>
              <w:ind w:left="-18"/>
              <w:jc w:val="both"/>
              <w:rPr>
                <w:rFonts w:ascii="Arial" w:hAnsi="Arial" w:cs="Arial"/>
                <w:spacing w:val="-5"/>
                <w:szCs w:val="20"/>
              </w:rPr>
            </w:pPr>
            <w:r w:rsidRPr="0094678C">
              <w:rPr>
                <w:rFonts w:ascii="Arial" w:hAnsi="Arial" w:cs="Arial"/>
                <w:spacing w:val="-5"/>
                <w:szCs w:val="20"/>
              </w:rPr>
              <w:t>7,753</w:t>
            </w:r>
          </w:p>
        </w:tc>
        <w:tc>
          <w:tcPr>
            <w:tcW w:w="1994" w:type="dxa"/>
            <w:vAlign w:val="bottom"/>
          </w:tcPr>
          <w:p w14:paraId="1368103A" w14:textId="71551490" w:rsidR="00D166B3" w:rsidRPr="0094678C" w:rsidRDefault="00D43C7E" w:rsidP="00D166B3">
            <w:pPr>
              <w:tabs>
                <w:tab w:val="decimal" w:pos="1605"/>
              </w:tabs>
              <w:spacing w:after="0" w:line="380" w:lineRule="exact"/>
              <w:ind w:left="-18"/>
              <w:jc w:val="both"/>
              <w:rPr>
                <w:rFonts w:ascii="Arial" w:hAnsi="Arial" w:cs="Arial"/>
                <w:spacing w:val="-5"/>
                <w:szCs w:val="20"/>
              </w:rPr>
            </w:pPr>
            <w:r w:rsidRPr="0094678C">
              <w:rPr>
                <w:rFonts w:ascii="Arial" w:hAnsi="Arial" w:cs="Arial"/>
                <w:spacing w:val="-5"/>
                <w:szCs w:val="20"/>
              </w:rPr>
              <w:t>24,471</w:t>
            </w:r>
          </w:p>
        </w:tc>
      </w:tr>
      <w:tr w:rsidR="00D166B3" w:rsidRPr="0094678C" w14:paraId="1906950A" w14:textId="77777777" w:rsidTr="00324CC7">
        <w:trPr>
          <w:gridAfter w:val="1"/>
          <w:wAfter w:w="6" w:type="dxa"/>
        </w:trPr>
        <w:tc>
          <w:tcPr>
            <w:tcW w:w="5130" w:type="dxa"/>
            <w:vAlign w:val="bottom"/>
            <w:hideMark/>
          </w:tcPr>
          <w:p w14:paraId="1E9FD7E8" w14:textId="77777777" w:rsidR="00D166B3" w:rsidRPr="0094678C" w:rsidRDefault="00D166B3" w:rsidP="00D166B3">
            <w:pPr>
              <w:pStyle w:val="BodyTextIndent3"/>
              <w:spacing w:after="0" w:line="380" w:lineRule="exact"/>
              <w:ind w:left="0" w:right="-108"/>
              <w:rPr>
                <w:rFonts w:ascii="Arial" w:hAnsi="Arial" w:cs="Arial"/>
                <w:kern w:val="28"/>
                <w:sz w:val="22"/>
                <w:szCs w:val="22"/>
                <w:cs/>
              </w:rPr>
            </w:pPr>
            <w:r w:rsidRPr="0094678C">
              <w:rPr>
                <w:rFonts w:ascii="Arial" w:hAnsi="Arial" w:cs="Arial"/>
                <w:kern w:val="28"/>
                <w:sz w:val="22"/>
                <w:szCs w:val="22"/>
              </w:rPr>
              <w:t>Increase in profit for the period</w:t>
            </w:r>
          </w:p>
        </w:tc>
        <w:tc>
          <w:tcPr>
            <w:tcW w:w="1993" w:type="dxa"/>
            <w:vAlign w:val="bottom"/>
          </w:tcPr>
          <w:p w14:paraId="752A9706" w14:textId="1B035C9E" w:rsidR="00D166B3" w:rsidRPr="0094678C" w:rsidRDefault="00D43C7E" w:rsidP="00D166B3">
            <w:pPr>
              <w:tabs>
                <w:tab w:val="decimal" w:pos="1605"/>
              </w:tabs>
              <w:spacing w:after="0" w:line="380" w:lineRule="exact"/>
              <w:ind w:left="-18"/>
              <w:jc w:val="both"/>
              <w:rPr>
                <w:rFonts w:ascii="Arial" w:hAnsi="Arial" w:cs="Arial"/>
                <w:spacing w:val="-5"/>
                <w:szCs w:val="20"/>
              </w:rPr>
            </w:pPr>
            <w:r w:rsidRPr="0094678C">
              <w:rPr>
                <w:rFonts w:ascii="Arial" w:hAnsi="Arial" w:cs="Arial"/>
                <w:spacing w:val="-5"/>
                <w:szCs w:val="20"/>
              </w:rPr>
              <w:t>7,753</w:t>
            </w:r>
          </w:p>
        </w:tc>
        <w:tc>
          <w:tcPr>
            <w:tcW w:w="1994" w:type="dxa"/>
            <w:vAlign w:val="bottom"/>
          </w:tcPr>
          <w:p w14:paraId="7DF0C6C6" w14:textId="0B6F2978" w:rsidR="00D166B3" w:rsidRPr="0094678C" w:rsidRDefault="00D43C7E" w:rsidP="00D166B3">
            <w:pPr>
              <w:tabs>
                <w:tab w:val="decimal" w:pos="1605"/>
              </w:tabs>
              <w:spacing w:after="0" w:line="380" w:lineRule="exact"/>
              <w:ind w:left="-18"/>
              <w:jc w:val="both"/>
              <w:rPr>
                <w:rFonts w:ascii="Arial" w:hAnsi="Arial" w:cs="Arial"/>
                <w:spacing w:val="-5"/>
                <w:szCs w:val="20"/>
              </w:rPr>
            </w:pPr>
            <w:r w:rsidRPr="0094678C">
              <w:rPr>
                <w:rFonts w:ascii="Arial" w:hAnsi="Arial" w:cs="Arial"/>
                <w:spacing w:val="-5"/>
                <w:szCs w:val="20"/>
              </w:rPr>
              <w:t>24,471</w:t>
            </w:r>
          </w:p>
        </w:tc>
      </w:tr>
      <w:tr w:rsidR="00D166B3" w:rsidRPr="0094678C" w14:paraId="7C8EED90" w14:textId="77777777" w:rsidTr="00324CC7">
        <w:trPr>
          <w:gridAfter w:val="1"/>
          <w:wAfter w:w="6" w:type="dxa"/>
        </w:trPr>
        <w:tc>
          <w:tcPr>
            <w:tcW w:w="5130" w:type="dxa"/>
            <w:vAlign w:val="bottom"/>
            <w:hideMark/>
          </w:tcPr>
          <w:p w14:paraId="2C9064E5" w14:textId="0F4EF871" w:rsidR="00D166B3" w:rsidRPr="0094678C" w:rsidRDefault="00D166B3" w:rsidP="00D166B3">
            <w:pPr>
              <w:pStyle w:val="BodyTextIndent3"/>
              <w:spacing w:after="0" w:line="380" w:lineRule="exact"/>
              <w:ind w:left="0" w:right="-108"/>
              <w:rPr>
                <w:rFonts w:ascii="Arial" w:hAnsi="Arial" w:cs="Arial"/>
                <w:kern w:val="28"/>
                <w:sz w:val="22"/>
                <w:szCs w:val="22"/>
                <w:cs/>
              </w:rPr>
            </w:pPr>
            <w:r w:rsidRPr="0094678C">
              <w:rPr>
                <w:rFonts w:ascii="Arial" w:hAnsi="Arial" w:cs="Arial"/>
                <w:kern w:val="28"/>
                <w:sz w:val="22"/>
                <w:szCs w:val="22"/>
              </w:rPr>
              <w:t>Increase in basic earnings per share (Baht/share)</w:t>
            </w:r>
          </w:p>
        </w:tc>
        <w:tc>
          <w:tcPr>
            <w:tcW w:w="1993" w:type="dxa"/>
            <w:vAlign w:val="bottom"/>
          </w:tcPr>
          <w:p w14:paraId="3A7B6AE0" w14:textId="6FD0B28E" w:rsidR="00D166B3" w:rsidRPr="0094678C" w:rsidRDefault="00D43C7E" w:rsidP="00D166B3">
            <w:pPr>
              <w:tabs>
                <w:tab w:val="decimal" w:pos="1875"/>
              </w:tabs>
              <w:spacing w:after="0" w:line="380" w:lineRule="exact"/>
              <w:ind w:left="-18" w:right="152"/>
              <w:jc w:val="both"/>
              <w:rPr>
                <w:rFonts w:ascii="Arial" w:hAnsi="Arial" w:cs="Arial"/>
                <w:spacing w:val="-5"/>
                <w:szCs w:val="20"/>
              </w:rPr>
            </w:pPr>
            <w:r w:rsidRPr="0094678C">
              <w:rPr>
                <w:rFonts w:ascii="Arial" w:hAnsi="Arial" w:cs="Arial"/>
                <w:spacing w:val="-5"/>
                <w:szCs w:val="20"/>
              </w:rPr>
              <w:t>0.02</w:t>
            </w:r>
          </w:p>
        </w:tc>
        <w:tc>
          <w:tcPr>
            <w:tcW w:w="1994" w:type="dxa"/>
            <w:vAlign w:val="bottom"/>
          </w:tcPr>
          <w:p w14:paraId="2BBFEA5E" w14:textId="13F7A704" w:rsidR="00D166B3" w:rsidRPr="0094678C" w:rsidRDefault="00D43C7E" w:rsidP="00D166B3">
            <w:pPr>
              <w:tabs>
                <w:tab w:val="decimal" w:pos="1875"/>
              </w:tabs>
              <w:spacing w:after="0" w:line="380" w:lineRule="exact"/>
              <w:ind w:left="-18" w:right="152"/>
              <w:jc w:val="both"/>
              <w:rPr>
                <w:rFonts w:ascii="Arial" w:hAnsi="Arial" w:cs="Arial"/>
                <w:spacing w:val="-5"/>
                <w:szCs w:val="20"/>
              </w:rPr>
            </w:pPr>
            <w:r w:rsidRPr="0094678C">
              <w:rPr>
                <w:rFonts w:ascii="Arial" w:hAnsi="Arial" w:cs="Arial"/>
                <w:spacing w:val="-5"/>
                <w:szCs w:val="20"/>
              </w:rPr>
              <w:t>0.05</w:t>
            </w:r>
          </w:p>
        </w:tc>
      </w:tr>
    </w:tbl>
    <w:p w14:paraId="44C471C3" w14:textId="254E07D2" w:rsidR="004333C2" w:rsidRPr="0094678C" w:rsidRDefault="004C54D6" w:rsidP="009D25A2">
      <w:pPr>
        <w:tabs>
          <w:tab w:val="left" w:pos="2160"/>
          <w:tab w:val="right" w:pos="7200"/>
          <w:tab w:val="right" w:pos="8540"/>
        </w:tabs>
        <w:spacing w:before="240" w:after="120" w:line="380" w:lineRule="exact"/>
        <w:ind w:left="547" w:right="-29" w:hanging="547"/>
        <w:jc w:val="thaiDistribute"/>
        <w:rPr>
          <w:rFonts w:ascii="Arial" w:hAnsi="Arial"/>
          <w:b/>
          <w:bCs/>
          <w:szCs w:val="22"/>
        </w:rPr>
      </w:pPr>
      <w:r w:rsidRPr="0094678C">
        <w:rPr>
          <w:rFonts w:ascii="Arial" w:hAnsi="Arial"/>
          <w:b/>
          <w:bCs/>
          <w:szCs w:val="22"/>
        </w:rPr>
        <w:t>2.</w:t>
      </w:r>
      <w:r w:rsidR="004333C2" w:rsidRPr="0094678C">
        <w:rPr>
          <w:rFonts w:ascii="Arial" w:hAnsi="Arial"/>
          <w:b/>
          <w:bCs/>
          <w:szCs w:val="22"/>
        </w:rPr>
        <w:tab/>
        <w:t>Significant accounting policies</w:t>
      </w:r>
    </w:p>
    <w:p w14:paraId="623A2BE6" w14:textId="1F59761E" w:rsidR="0041506A" w:rsidRPr="0094678C" w:rsidRDefault="001E7AE5" w:rsidP="0041506A">
      <w:pPr>
        <w:spacing w:before="120" w:after="120" w:line="380" w:lineRule="exact"/>
        <w:ind w:left="547"/>
        <w:jc w:val="thaiDistribute"/>
        <w:rPr>
          <w:rFonts w:ascii="Arial" w:hAnsi="Arial"/>
          <w:szCs w:val="22"/>
        </w:rPr>
      </w:pPr>
      <w:r w:rsidRPr="0094678C">
        <w:rPr>
          <w:rFonts w:ascii="Arial" w:hAnsi="Arial" w:cs="Arial"/>
          <w:szCs w:val="22"/>
        </w:rPr>
        <w:t xml:space="preserve">The interim financial </w:t>
      </w:r>
      <w:r w:rsidR="00247A9E" w:rsidRPr="0094678C">
        <w:rPr>
          <w:rFonts w:ascii="Arial" w:hAnsi="Arial"/>
          <w:szCs w:val="22"/>
        </w:rPr>
        <w:t xml:space="preserve">information </w:t>
      </w:r>
      <w:r w:rsidRPr="0094678C">
        <w:rPr>
          <w:rFonts w:ascii="Arial" w:hAnsi="Arial" w:cs="Arial"/>
          <w:szCs w:val="22"/>
        </w:rPr>
        <w:t xml:space="preserve">are prepared by using the same accounting policies and methods of computation as were used for the financial statements for the </w:t>
      </w:r>
      <w:r w:rsidR="005E7270" w:rsidRPr="0094678C">
        <w:rPr>
          <w:rFonts w:ascii="Arial" w:hAnsi="Arial" w:cs="Arial"/>
          <w:szCs w:val="22"/>
        </w:rPr>
        <w:t>year ended</w:t>
      </w:r>
      <w:r w:rsidRPr="0094678C">
        <w:rPr>
          <w:rFonts w:ascii="Arial" w:hAnsi="Arial" w:cs="Arial"/>
          <w:szCs w:val="22"/>
        </w:rPr>
        <w:t xml:space="preserve"> </w:t>
      </w:r>
      <w:r w:rsidR="006E7C9F" w:rsidRPr="0094678C">
        <w:rPr>
          <w:rFonts w:ascii="Arial" w:hAnsi="Arial" w:cs="Arial"/>
          <w:szCs w:val="22"/>
        </w:rPr>
        <w:t xml:space="preserve">                       </w:t>
      </w:r>
      <w:r w:rsidRPr="0094678C">
        <w:rPr>
          <w:rFonts w:ascii="Arial" w:hAnsi="Arial" w:cs="Arial"/>
          <w:szCs w:val="22"/>
        </w:rPr>
        <w:t xml:space="preserve">31 December </w:t>
      </w:r>
      <w:r w:rsidR="00532DE0" w:rsidRPr="0094678C">
        <w:rPr>
          <w:rFonts w:ascii="Arial" w:hAnsi="Arial" w:cs="Arial"/>
          <w:szCs w:val="22"/>
        </w:rPr>
        <w:t>2020</w:t>
      </w:r>
      <w:r w:rsidR="007C2EF7" w:rsidRPr="0094678C">
        <w:rPr>
          <w:rFonts w:ascii="Arial" w:hAnsi="Arial" w:cs="Arial"/>
          <w:szCs w:val="22"/>
        </w:rPr>
        <w:t xml:space="preserve"> except the change in accounting estimation as</w:t>
      </w:r>
      <w:r w:rsidR="0068750B" w:rsidRPr="0094678C">
        <w:rPr>
          <w:rFonts w:ascii="Arial" w:hAnsi="Arial" w:cs="Arial"/>
          <w:szCs w:val="22"/>
        </w:rPr>
        <w:t xml:space="preserve"> described </w:t>
      </w:r>
      <w:r w:rsidR="007C2EF7" w:rsidRPr="0094678C">
        <w:rPr>
          <w:rFonts w:ascii="Arial" w:hAnsi="Arial" w:cs="Arial"/>
          <w:szCs w:val="22"/>
        </w:rPr>
        <w:t xml:space="preserve">in Note 1.4 to </w:t>
      </w:r>
      <w:r w:rsidR="0068750B" w:rsidRPr="0094678C">
        <w:rPr>
          <w:rFonts w:ascii="Arial" w:hAnsi="Arial" w:cs="Arial"/>
          <w:szCs w:val="22"/>
        </w:rPr>
        <w:t xml:space="preserve">the </w:t>
      </w:r>
      <w:r w:rsidR="007C2EF7" w:rsidRPr="0094678C">
        <w:rPr>
          <w:rFonts w:ascii="Arial" w:hAnsi="Arial" w:cs="Arial"/>
          <w:szCs w:val="22"/>
        </w:rPr>
        <w:t>interim financial statements</w:t>
      </w:r>
      <w:r w:rsidR="0041506A" w:rsidRPr="0094678C">
        <w:rPr>
          <w:rFonts w:ascii="Arial" w:hAnsi="Arial" w:cs="Arial"/>
          <w:szCs w:val="22"/>
        </w:rPr>
        <w:t xml:space="preserve"> </w:t>
      </w:r>
      <w:r w:rsidR="0041506A" w:rsidRPr="0094678C">
        <w:rPr>
          <w:rFonts w:ascii="Arial" w:hAnsi="Arial"/>
          <w:szCs w:val="22"/>
        </w:rPr>
        <w:t>and  accounting policy of</w:t>
      </w:r>
      <w:r w:rsidR="0041506A" w:rsidRPr="0094678C">
        <w:rPr>
          <w:rFonts w:ascii="Arial" w:hAnsi="Arial"/>
          <w:szCs w:val="22"/>
          <w:cs/>
        </w:rPr>
        <w:t xml:space="preserve"> </w:t>
      </w:r>
      <w:r w:rsidR="0041506A" w:rsidRPr="0094678C">
        <w:rPr>
          <w:rFonts w:ascii="Arial" w:hAnsi="Arial"/>
          <w:szCs w:val="22"/>
        </w:rPr>
        <w:t>intangible assets and amorti</w:t>
      </w:r>
      <w:r w:rsidR="00BD1D16" w:rsidRPr="0094678C">
        <w:rPr>
          <w:rFonts w:ascii="Arial" w:hAnsi="Arial"/>
          <w:szCs w:val="22"/>
        </w:rPr>
        <w:t>s</w:t>
      </w:r>
      <w:r w:rsidR="0041506A" w:rsidRPr="0094678C">
        <w:rPr>
          <w:rFonts w:ascii="Arial" w:hAnsi="Arial"/>
          <w:szCs w:val="22"/>
        </w:rPr>
        <w:t>ation for research and development as follow:</w:t>
      </w:r>
    </w:p>
    <w:p w14:paraId="6CB2F5C9" w14:textId="1D37F388" w:rsidR="0041506A" w:rsidRPr="0094678C" w:rsidRDefault="0041506A" w:rsidP="0041506A">
      <w:pPr>
        <w:spacing w:before="120" w:after="120" w:line="380" w:lineRule="exact"/>
        <w:ind w:left="547"/>
        <w:jc w:val="thaiDistribute"/>
        <w:rPr>
          <w:rFonts w:ascii="Arial" w:hAnsi="Arial"/>
          <w:b/>
          <w:bCs/>
          <w:i/>
          <w:iCs/>
          <w:szCs w:val="22"/>
        </w:rPr>
      </w:pPr>
      <w:bookmarkStart w:id="1" w:name="_Hlk78996773"/>
      <w:r w:rsidRPr="0094678C">
        <w:rPr>
          <w:rFonts w:ascii="Arial" w:hAnsi="Arial"/>
          <w:b/>
          <w:bCs/>
          <w:i/>
          <w:iCs/>
          <w:szCs w:val="22"/>
        </w:rPr>
        <w:t xml:space="preserve">Research and development </w:t>
      </w:r>
      <w:bookmarkEnd w:id="1"/>
      <w:r w:rsidRPr="0094678C">
        <w:rPr>
          <w:rFonts w:ascii="Arial" w:hAnsi="Arial"/>
          <w:b/>
          <w:bCs/>
          <w:i/>
          <w:iCs/>
          <w:szCs w:val="22"/>
        </w:rPr>
        <w:t xml:space="preserve">/ </w:t>
      </w:r>
      <w:r w:rsidR="00BA7324">
        <w:rPr>
          <w:rFonts w:ascii="Arial" w:hAnsi="Arial"/>
          <w:b/>
          <w:bCs/>
          <w:i/>
          <w:iCs/>
          <w:szCs w:val="22"/>
        </w:rPr>
        <w:t>I</w:t>
      </w:r>
      <w:r w:rsidRPr="0094678C">
        <w:rPr>
          <w:rFonts w:ascii="Arial" w:hAnsi="Arial"/>
          <w:b/>
          <w:bCs/>
          <w:i/>
          <w:iCs/>
          <w:szCs w:val="22"/>
        </w:rPr>
        <w:t>nternally generated intangible assets</w:t>
      </w:r>
    </w:p>
    <w:p w14:paraId="288C1B0E" w14:textId="77777777" w:rsidR="0041506A" w:rsidRPr="0094678C" w:rsidRDefault="0041506A" w:rsidP="0041506A">
      <w:pPr>
        <w:spacing w:before="120" w:after="120" w:line="380" w:lineRule="exact"/>
        <w:ind w:left="547"/>
        <w:jc w:val="thaiDistribute"/>
        <w:rPr>
          <w:rFonts w:ascii="Arial" w:hAnsi="Arial"/>
          <w:szCs w:val="22"/>
        </w:rPr>
      </w:pPr>
      <w:r w:rsidRPr="0094678C">
        <w:rPr>
          <w:rFonts w:ascii="Arial" w:hAnsi="Arial"/>
          <w:szCs w:val="22"/>
        </w:rPr>
        <w:t xml:space="preserve">Research expenditure is recognised as an expense as incurred. </w:t>
      </w:r>
    </w:p>
    <w:p w14:paraId="21F6A574" w14:textId="77777777" w:rsidR="0041506A" w:rsidRPr="0094678C" w:rsidRDefault="0041506A" w:rsidP="0041506A">
      <w:pPr>
        <w:spacing w:before="120" w:after="120" w:line="380" w:lineRule="exact"/>
        <w:ind w:left="547"/>
        <w:jc w:val="thaiDistribute"/>
        <w:rPr>
          <w:rFonts w:ascii="Arial" w:hAnsi="Arial"/>
          <w:szCs w:val="22"/>
        </w:rPr>
      </w:pPr>
      <w:r w:rsidRPr="0094678C">
        <w:rPr>
          <w:rFonts w:ascii="Arial" w:hAnsi="Arial"/>
          <w:szCs w:val="22"/>
        </w:rPr>
        <w:t>Development expenditure is recognised as an asset when the Company can demonstrate all of the following:</w:t>
      </w:r>
    </w:p>
    <w:p w14:paraId="4E0C9A81" w14:textId="47BD6679" w:rsidR="0041506A" w:rsidRPr="0094678C" w:rsidRDefault="0041506A" w:rsidP="0041506A">
      <w:pPr>
        <w:spacing w:before="120" w:after="120" w:line="380" w:lineRule="exact"/>
        <w:ind w:left="900" w:hanging="353"/>
        <w:jc w:val="thaiDistribute"/>
        <w:rPr>
          <w:rFonts w:ascii="Arial" w:hAnsi="Arial"/>
          <w:szCs w:val="22"/>
        </w:rPr>
      </w:pPr>
      <w:r w:rsidRPr="0094678C">
        <w:rPr>
          <w:rFonts w:ascii="Arial" w:hAnsi="Arial" w:cs="Cordia New"/>
          <w:szCs w:val="22"/>
        </w:rPr>
        <w:t>-</w:t>
      </w:r>
      <w:r w:rsidRPr="0094678C">
        <w:rPr>
          <w:rFonts w:ascii="Arial" w:hAnsi="Arial" w:cs="Cordia New"/>
          <w:szCs w:val="22"/>
        </w:rPr>
        <w:tab/>
      </w:r>
      <w:r w:rsidRPr="0094678C">
        <w:rPr>
          <w:rFonts w:ascii="Arial" w:hAnsi="Arial"/>
          <w:szCs w:val="22"/>
        </w:rPr>
        <w:t>The expenditure attributable to its development can be measured reliably and feasibility in technical and financial</w:t>
      </w:r>
      <w:r w:rsidR="00BD1D16" w:rsidRPr="0094678C">
        <w:rPr>
          <w:rFonts w:ascii="Arial" w:hAnsi="Arial"/>
          <w:szCs w:val="22"/>
        </w:rPr>
        <w:t>.</w:t>
      </w:r>
    </w:p>
    <w:p w14:paraId="5490202D" w14:textId="75BDC943" w:rsidR="0041506A" w:rsidRPr="0094678C" w:rsidRDefault="0041506A" w:rsidP="0041506A">
      <w:pPr>
        <w:spacing w:before="120" w:after="120" w:line="380" w:lineRule="exact"/>
        <w:ind w:left="900" w:hanging="353"/>
        <w:jc w:val="thaiDistribute"/>
        <w:rPr>
          <w:rFonts w:ascii="Arial" w:hAnsi="Arial"/>
          <w:szCs w:val="22"/>
        </w:rPr>
      </w:pPr>
      <w:r w:rsidRPr="0094678C">
        <w:rPr>
          <w:rFonts w:ascii="Arial" w:hAnsi="Arial"/>
          <w:szCs w:val="22"/>
        </w:rPr>
        <w:t>-</w:t>
      </w:r>
      <w:r w:rsidRPr="0094678C">
        <w:rPr>
          <w:rFonts w:ascii="Arial" w:hAnsi="Arial"/>
          <w:szCs w:val="22"/>
        </w:rPr>
        <w:tab/>
        <w:t>The Company intends to and has the ability to complete the development for the purpose of using.</w:t>
      </w:r>
    </w:p>
    <w:p w14:paraId="382F4BF8" w14:textId="77777777" w:rsidR="0041506A" w:rsidRPr="0094678C" w:rsidRDefault="0041506A" w:rsidP="0041506A">
      <w:pPr>
        <w:spacing w:before="120" w:after="120" w:line="380" w:lineRule="exact"/>
        <w:ind w:left="547"/>
        <w:jc w:val="thaiDistribute"/>
        <w:rPr>
          <w:rFonts w:ascii="Arial" w:hAnsi="Arial"/>
          <w:szCs w:val="22"/>
        </w:rPr>
      </w:pPr>
      <w:r w:rsidRPr="0094678C">
        <w:rPr>
          <w:rFonts w:ascii="Arial" w:hAnsi="Arial"/>
          <w:szCs w:val="22"/>
        </w:rPr>
        <w:lastRenderedPageBreak/>
        <w:t>Development costs previously recognised as an expense are not recognised as an asset in a subsequent period.</w:t>
      </w:r>
    </w:p>
    <w:p w14:paraId="771ABCB0" w14:textId="1B2A627A" w:rsidR="001E7AE5" w:rsidRPr="0094678C" w:rsidRDefault="0041506A" w:rsidP="0041506A">
      <w:pPr>
        <w:spacing w:before="120" w:after="120" w:line="380" w:lineRule="exact"/>
        <w:ind w:left="547"/>
        <w:jc w:val="thaiDistribute"/>
        <w:rPr>
          <w:rFonts w:ascii="Arial" w:hAnsi="Arial"/>
          <w:szCs w:val="22"/>
          <w:cs/>
        </w:rPr>
      </w:pPr>
      <w:r w:rsidRPr="0094678C">
        <w:rPr>
          <w:rFonts w:ascii="Arial" w:hAnsi="Arial"/>
          <w:szCs w:val="22"/>
        </w:rPr>
        <w:t xml:space="preserve">Development costs are amortised as expenses in the income statement on a straight-line basis over the economic useful life for </w:t>
      </w:r>
      <w:r w:rsidR="00C30CDD" w:rsidRPr="0094678C">
        <w:rPr>
          <w:rFonts w:ascii="Arial" w:hAnsi="Arial"/>
          <w:szCs w:val="22"/>
        </w:rPr>
        <w:t>10</w:t>
      </w:r>
      <w:r w:rsidRPr="0094678C">
        <w:rPr>
          <w:rFonts w:ascii="Arial" w:hAnsi="Arial"/>
          <w:szCs w:val="22"/>
        </w:rPr>
        <w:t xml:space="preserve"> years.</w:t>
      </w:r>
    </w:p>
    <w:bookmarkEnd w:id="0"/>
    <w:p w14:paraId="1B114400" w14:textId="2D50FC4B" w:rsidR="00244F99" w:rsidRPr="0094678C" w:rsidRDefault="00244F99" w:rsidP="0041506A">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94678C">
        <w:rPr>
          <w:rFonts w:ascii="Arial" w:hAnsi="Arial"/>
          <w:b/>
          <w:bCs/>
          <w:szCs w:val="22"/>
        </w:rPr>
        <w:t>3.</w:t>
      </w:r>
      <w:r w:rsidRPr="0094678C">
        <w:rPr>
          <w:rFonts w:ascii="Arial" w:hAnsi="Arial"/>
          <w:b/>
          <w:bCs/>
          <w:szCs w:val="22"/>
        </w:rPr>
        <w:tab/>
        <w:t>Related party transactions</w:t>
      </w:r>
    </w:p>
    <w:p w14:paraId="006A7FD5" w14:textId="06BE7F79" w:rsidR="00244F99" w:rsidRPr="0094678C" w:rsidRDefault="00244F99" w:rsidP="0041506A">
      <w:pPr>
        <w:pStyle w:val="BodyTextIndent2"/>
        <w:spacing w:before="120" w:line="380" w:lineRule="exact"/>
        <w:ind w:left="540" w:hanging="540"/>
        <w:jc w:val="thaiDistribute"/>
        <w:rPr>
          <w:rFonts w:ascii="Arial" w:hAnsi="Arial"/>
          <w:szCs w:val="22"/>
        </w:rPr>
      </w:pPr>
      <w:r w:rsidRPr="0094678C">
        <w:rPr>
          <w:rFonts w:ascii="Arial" w:hAnsi="Arial"/>
          <w:szCs w:val="22"/>
        </w:rPr>
        <w:tab/>
      </w:r>
      <w:r w:rsidRPr="0094678C">
        <w:rPr>
          <w:rFonts w:ascii="Arial" w:eastAsia="Times New Roman" w:hAnsi="Arial" w:cs="Angsana New"/>
          <w:szCs w:val="22"/>
        </w:rPr>
        <w:t xml:space="preserve">During the </w:t>
      </w:r>
      <w:r w:rsidR="004107D7" w:rsidRPr="0094678C">
        <w:rPr>
          <w:rFonts w:ascii="Arial" w:eastAsia="Times New Roman" w:hAnsi="Arial" w:cs="Angsana New"/>
          <w:szCs w:val="22"/>
        </w:rPr>
        <w:t>periods</w:t>
      </w:r>
      <w:r w:rsidRPr="0094678C">
        <w:rPr>
          <w:rFonts w:ascii="Arial" w:eastAsia="Times New Roman" w:hAnsi="Arial" w:cs="Angsana New"/>
          <w:szCs w:val="22"/>
        </w:rPr>
        <w:t>,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94678C">
        <w:rPr>
          <w:rFonts w:ascii="Arial" w:hAnsi="Arial"/>
          <w:szCs w:val="22"/>
        </w:rPr>
        <w:t xml:space="preserve"> </w:t>
      </w:r>
    </w:p>
    <w:p w14:paraId="37D95C4B" w14:textId="77777777" w:rsidR="004107D7" w:rsidRPr="0094678C" w:rsidRDefault="004107D7" w:rsidP="004107D7">
      <w:pPr>
        <w:spacing w:line="380" w:lineRule="exact"/>
        <w:ind w:firstLine="540"/>
        <w:jc w:val="thaiDistribute"/>
        <w:rPr>
          <w:rFonts w:ascii="Arial" w:hAnsi="Arial"/>
          <w:szCs w:val="22"/>
          <w:lang w:val="en-GB"/>
        </w:rPr>
      </w:pPr>
      <w:r w:rsidRPr="0094678C">
        <w:rPr>
          <w:rFonts w:ascii="Arial" w:hAnsi="Arial"/>
          <w:szCs w:val="22"/>
        </w:rPr>
        <w:t>The relationships between the Company and its related parties are summarised below.</w:t>
      </w:r>
    </w:p>
    <w:tbl>
      <w:tblPr>
        <w:tblW w:w="9300" w:type="dxa"/>
        <w:tblInd w:w="450" w:type="dxa"/>
        <w:tblLook w:val="04A0" w:firstRow="1" w:lastRow="0" w:firstColumn="1" w:lastColumn="0" w:noHBand="0" w:noVBand="1"/>
      </w:tblPr>
      <w:tblGrid>
        <w:gridCol w:w="5400"/>
        <w:gridCol w:w="3900"/>
      </w:tblGrid>
      <w:tr w:rsidR="004107D7" w:rsidRPr="0094678C" w14:paraId="2C35C9D4" w14:textId="77777777" w:rsidTr="000141A9">
        <w:trPr>
          <w:trHeight w:val="171"/>
          <w:tblHeader/>
        </w:trPr>
        <w:tc>
          <w:tcPr>
            <w:tcW w:w="5400" w:type="dxa"/>
            <w:tcBorders>
              <w:top w:val="nil"/>
              <w:left w:val="nil"/>
              <w:right w:val="nil"/>
            </w:tcBorders>
            <w:shd w:val="clear" w:color="auto" w:fill="auto"/>
            <w:noWrap/>
            <w:vAlign w:val="center"/>
            <w:hideMark/>
          </w:tcPr>
          <w:p w14:paraId="28B670CE" w14:textId="1459BB04" w:rsidR="004107D7" w:rsidRPr="0094678C" w:rsidRDefault="00697470" w:rsidP="004107D7">
            <w:pPr>
              <w:pBdr>
                <w:bottom w:val="single" w:sz="4" w:space="1" w:color="auto"/>
              </w:pBdr>
              <w:tabs>
                <w:tab w:val="left" w:pos="4611"/>
              </w:tabs>
              <w:spacing w:after="0" w:line="380" w:lineRule="exact"/>
              <w:ind w:left="6"/>
              <w:jc w:val="center"/>
              <w:rPr>
                <w:rFonts w:ascii="Arial" w:hAnsi="Arial" w:cs="Arial"/>
                <w:color w:val="000000"/>
                <w:szCs w:val="22"/>
              </w:rPr>
            </w:pPr>
            <w:r w:rsidRPr="0094678C">
              <w:rPr>
                <w:rFonts w:ascii="Arial" w:hAnsi="Arial" w:cs="Arial"/>
                <w:color w:val="000000"/>
                <w:szCs w:val="22"/>
              </w:rPr>
              <w:t>R</w:t>
            </w:r>
            <w:r w:rsidR="004107D7" w:rsidRPr="0094678C">
              <w:rPr>
                <w:rFonts w:ascii="Arial" w:hAnsi="Arial" w:cs="Arial"/>
                <w:color w:val="000000"/>
                <w:szCs w:val="22"/>
              </w:rPr>
              <w:t>elated parties</w:t>
            </w:r>
          </w:p>
        </w:tc>
        <w:tc>
          <w:tcPr>
            <w:tcW w:w="3900" w:type="dxa"/>
            <w:tcBorders>
              <w:top w:val="nil"/>
              <w:left w:val="nil"/>
              <w:right w:val="nil"/>
            </w:tcBorders>
            <w:shd w:val="clear" w:color="auto" w:fill="auto"/>
            <w:noWrap/>
            <w:vAlign w:val="center"/>
            <w:hideMark/>
          </w:tcPr>
          <w:p w14:paraId="7A125437" w14:textId="77777777" w:rsidR="004107D7" w:rsidRPr="0094678C" w:rsidRDefault="004107D7" w:rsidP="004107D7">
            <w:pPr>
              <w:pBdr>
                <w:bottom w:val="single" w:sz="4" w:space="1" w:color="auto"/>
              </w:pBdr>
              <w:spacing w:after="0" w:line="380" w:lineRule="exact"/>
              <w:jc w:val="center"/>
              <w:rPr>
                <w:rFonts w:ascii="Arial" w:hAnsi="Arial" w:cs="Arial"/>
                <w:color w:val="000000"/>
                <w:szCs w:val="22"/>
              </w:rPr>
            </w:pPr>
            <w:r w:rsidRPr="0094678C">
              <w:rPr>
                <w:rFonts w:ascii="Arial" w:hAnsi="Arial" w:cs="Arial"/>
                <w:color w:val="000000"/>
                <w:szCs w:val="22"/>
              </w:rPr>
              <w:t>Relationship</w:t>
            </w:r>
          </w:p>
        </w:tc>
      </w:tr>
      <w:tr w:rsidR="004107D7" w:rsidRPr="0094678C" w14:paraId="325A1D18" w14:textId="77777777" w:rsidTr="007C3A3C">
        <w:trPr>
          <w:trHeight w:val="83"/>
        </w:trPr>
        <w:tc>
          <w:tcPr>
            <w:tcW w:w="5400" w:type="dxa"/>
            <w:tcBorders>
              <w:top w:val="nil"/>
              <w:left w:val="nil"/>
              <w:bottom w:val="nil"/>
              <w:right w:val="nil"/>
            </w:tcBorders>
            <w:shd w:val="clear" w:color="auto" w:fill="auto"/>
            <w:noWrap/>
            <w:vAlign w:val="bottom"/>
          </w:tcPr>
          <w:p w14:paraId="268C89A2"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Chokchaipibul Company Limited</w:t>
            </w:r>
          </w:p>
        </w:tc>
        <w:tc>
          <w:tcPr>
            <w:tcW w:w="3900" w:type="dxa"/>
            <w:tcBorders>
              <w:top w:val="nil"/>
              <w:left w:val="nil"/>
              <w:bottom w:val="nil"/>
              <w:right w:val="nil"/>
            </w:tcBorders>
            <w:shd w:val="clear" w:color="auto" w:fill="auto"/>
            <w:noWrap/>
          </w:tcPr>
          <w:p w14:paraId="7888C77E"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4107D7" w:rsidRPr="0094678C" w14:paraId="42356B63" w14:textId="77777777" w:rsidTr="007C3A3C">
        <w:trPr>
          <w:trHeight w:val="83"/>
        </w:trPr>
        <w:tc>
          <w:tcPr>
            <w:tcW w:w="5400" w:type="dxa"/>
            <w:tcBorders>
              <w:top w:val="nil"/>
              <w:left w:val="nil"/>
              <w:bottom w:val="nil"/>
              <w:right w:val="nil"/>
            </w:tcBorders>
            <w:shd w:val="clear" w:color="auto" w:fill="auto"/>
            <w:noWrap/>
            <w:vAlign w:val="bottom"/>
          </w:tcPr>
          <w:p w14:paraId="461ADFFC"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Chokwatana Co.,Ltd.</w:t>
            </w:r>
          </w:p>
        </w:tc>
        <w:tc>
          <w:tcPr>
            <w:tcW w:w="3900" w:type="dxa"/>
            <w:tcBorders>
              <w:top w:val="nil"/>
              <w:left w:val="nil"/>
              <w:bottom w:val="nil"/>
              <w:right w:val="nil"/>
            </w:tcBorders>
            <w:shd w:val="clear" w:color="auto" w:fill="auto"/>
            <w:noWrap/>
          </w:tcPr>
          <w:p w14:paraId="100F9E37"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4107D7" w:rsidRPr="0094678C" w14:paraId="4C45AED2" w14:textId="77777777" w:rsidTr="007C3A3C">
        <w:trPr>
          <w:trHeight w:val="83"/>
        </w:trPr>
        <w:tc>
          <w:tcPr>
            <w:tcW w:w="5400" w:type="dxa"/>
            <w:tcBorders>
              <w:top w:val="nil"/>
              <w:left w:val="nil"/>
              <w:bottom w:val="nil"/>
              <w:right w:val="nil"/>
            </w:tcBorders>
            <w:shd w:val="clear" w:color="auto" w:fill="auto"/>
            <w:noWrap/>
            <w:vAlign w:val="bottom"/>
          </w:tcPr>
          <w:p w14:paraId="166592C7"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Suncolour O.A. Co.,Ltd.</w:t>
            </w:r>
          </w:p>
        </w:tc>
        <w:tc>
          <w:tcPr>
            <w:tcW w:w="3900" w:type="dxa"/>
            <w:tcBorders>
              <w:top w:val="nil"/>
              <w:left w:val="nil"/>
              <w:bottom w:val="nil"/>
              <w:right w:val="nil"/>
            </w:tcBorders>
            <w:shd w:val="clear" w:color="auto" w:fill="auto"/>
            <w:noWrap/>
          </w:tcPr>
          <w:p w14:paraId="51BC9FA7" w14:textId="77777777" w:rsidR="004107D7" w:rsidRPr="0094678C" w:rsidRDefault="004107D7" w:rsidP="004107D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09704BC3" w14:textId="77777777" w:rsidTr="007C3A3C">
        <w:trPr>
          <w:trHeight w:val="83"/>
        </w:trPr>
        <w:tc>
          <w:tcPr>
            <w:tcW w:w="5400" w:type="dxa"/>
            <w:tcBorders>
              <w:top w:val="nil"/>
              <w:left w:val="nil"/>
              <w:bottom w:val="nil"/>
              <w:right w:val="nil"/>
            </w:tcBorders>
            <w:shd w:val="clear" w:color="auto" w:fill="auto"/>
            <w:noWrap/>
            <w:vAlign w:val="bottom"/>
          </w:tcPr>
          <w:p w14:paraId="2850905F"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Tsuruha (Thailand) Co.,Ltd.</w:t>
            </w:r>
          </w:p>
        </w:tc>
        <w:tc>
          <w:tcPr>
            <w:tcW w:w="3900" w:type="dxa"/>
            <w:tcBorders>
              <w:top w:val="nil"/>
              <w:left w:val="nil"/>
              <w:bottom w:val="nil"/>
              <w:right w:val="nil"/>
            </w:tcBorders>
            <w:shd w:val="clear" w:color="auto" w:fill="auto"/>
            <w:noWrap/>
          </w:tcPr>
          <w:p w14:paraId="35BF5D6F"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5740F743" w14:textId="77777777" w:rsidTr="007C3A3C">
        <w:trPr>
          <w:trHeight w:val="83"/>
        </w:trPr>
        <w:tc>
          <w:tcPr>
            <w:tcW w:w="5400" w:type="dxa"/>
            <w:tcBorders>
              <w:top w:val="nil"/>
              <w:left w:val="nil"/>
              <w:bottom w:val="nil"/>
              <w:right w:val="nil"/>
            </w:tcBorders>
            <w:shd w:val="clear" w:color="auto" w:fill="auto"/>
            <w:noWrap/>
            <w:vAlign w:val="bottom"/>
          </w:tcPr>
          <w:p w14:paraId="3417228D"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Thai Cubic Technology Co.,Ltd.</w:t>
            </w:r>
          </w:p>
        </w:tc>
        <w:tc>
          <w:tcPr>
            <w:tcW w:w="3900" w:type="dxa"/>
            <w:tcBorders>
              <w:top w:val="nil"/>
              <w:left w:val="nil"/>
              <w:bottom w:val="nil"/>
              <w:right w:val="nil"/>
            </w:tcBorders>
            <w:shd w:val="clear" w:color="auto" w:fill="auto"/>
            <w:noWrap/>
          </w:tcPr>
          <w:p w14:paraId="7695433A"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3590FF31" w14:textId="77777777" w:rsidTr="007C3A3C">
        <w:trPr>
          <w:trHeight w:val="83"/>
        </w:trPr>
        <w:tc>
          <w:tcPr>
            <w:tcW w:w="5400" w:type="dxa"/>
            <w:tcBorders>
              <w:top w:val="nil"/>
              <w:left w:val="nil"/>
              <w:bottom w:val="nil"/>
              <w:right w:val="nil"/>
            </w:tcBorders>
            <w:shd w:val="clear" w:color="auto" w:fill="auto"/>
            <w:noWrap/>
            <w:vAlign w:val="bottom"/>
          </w:tcPr>
          <w:p w14:paraId="6B2ECE57"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Saha Pathanapibul Public Company Limited</w:t>
            </w:r>
          </w:p>
        </w:tc>
        <w:tc>
          <w:tcPr>
            <w:tcW w:w="3900" w:type="dxa"/>
            <w:tcBorders>
              <w:top w:val="nil"/>
              <w:left w:val="nil"/>
              <w:bottom w:val="nil"/>
              <w:right w:val="nil"/>
            </w:tcBorders>
            <w:shd w:val="clear" w:color="auto" w:fill="auto"/>
            <w:noWrap/>
          </w:tcPr>
          <w:p w14:paraId="7DAECA3A"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5E25BF84" w14:textId="77777777" w:rsidTr="007C3A3C">
        <w:trPr>
          <w:trHeight w:val="83"/>
        </w:trPr>
        <w:tc>
          <w:tcPr>
            <w:tcW w:w="5400" w:type="dxa"/>
            <w:tcBorders>
              <w:top w:val="nil"/>
              <w:left w:val="nil"/>
              <w:bottom w:val="nil"/>
              <w:right w:val="nil"/>
            </w:tcBorders>
            <w:shd w:val="clear" w:color="auto" w:fill="auto"/>
            <w:noWrap/>
            <w:vAlign w:val="bottom"/>
          </w:tcPr>
          <w:p w14:paraId="169AD8D7" w14:textId="50E8D01B"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Saha Pathana Inter-Holding Public Company Limited</w:t>
            </w:r>
          </w:p>
        </w:tc>
        <w:tc>
          <w:tcPr>
            <w:tcW w:w="3900" w:type="dxa"/>
            <w:tcBorders>
              <w:top w:val="nil"/>
              <w:left w:val="nil"/>
              <w:bottom w:val="nil"/>
              <w:right w:val="nil"/>
            </w:tcBorders>
            <w:shd w:val="clear" w:color="auto" w:fill="auto"/>
            <w:noWrap/>
          </w:tcPr>
          <w:p w14:paraId="4D7D6202"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00B1E399" w14:textId="77777777" w:rsidTr="007C3A3C">
        <w:trPr>
          <w:trHeight w:val="83"/>
        </w:trPr>
        <w:tc>
          <w:tcPr>
            <w:tcW w:w="5400" w:type="dxa"/>
            <w:tcBorders>
              <w:top w:val="nil"/>
              <w:left w:val="nil"/>
              <w:bottom w:val="nil"/>
              <w:right w:val="nil"/>
            </w:tcBorders>
            <w:shd w:val="clear" w:color="auto" w:fill="auto"/>
            <w:noWrap/>
            <w:vAlign w:val="bottom"/>
          </w:tcPr>
          <w:p w14:paraId="69310E28"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Saha Lawson Co.,Ltd.</w:t>
            </w:r>
          </w:p>
        </w:tc>
        <w:tc>
          <w:tcPr>
            <w:tcW w:w="3900" w:type="dxa"/>
            <w:tcBorders>
              <w:top w:val="nil"/>
              <w:left w:val="nil"/>
              <w:bottom w:val="nil"/>
              <w:right w:val="nil"/>
            </w:tcBorders>
            <w:shd w:val="clear" w:color="auto" w:fill="auto"/>
            <w:noWrap/>
          </w:tcPr>
          <w:p w14:paraId="19F90141"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0F7533D9" w14:textId="77777777" w:rsidTr="007C3A3C">
        <w:trPr>
          <w:trHeight w:val="83"/>
        </w:trPr>
        <w:tc>
          <w:tcPr>
            <w:tcW w:w="5400" w:type="dxa"/>
            <w:tcBorders>
              <w:top w:val="nil"/>
              <w:left w:val="nil"/>
              <w:bottom w:val="nil"/>
              <w:right w:val="nil"/>
            </w:tcBorders>
            <w:shd w:val="clear" w:color="auto" w:fill="auto"/>
            <w:noWrap/>
            <w:vAlign w:val="bottom"/>
          </w:tcPr>
          <w:p w14:paraId="21D20F98"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International Laboratories Co.,Ltd.</w:t>
            </w:r>
          </w:p>
        </w:tc>
        <w:tc>
          <w:tcPr>
            <w:tcW w:w="3900" w:type="dxa"/>
            <w:tcBorders>
              <w:top w:val="nil"/>
              <w:left w:val="nil"/>
              <w:bottom w:val="nil"/>
              <w:right w:val="nil"/>
            </w:tcBorders>
            <w:shd w:val="clear" w:color="auto" w:fill="auto"/>
            <w:noWrap/>
          </w:tcPr>
          <w:p w14:paraId="12ACEFB8"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9D25A2" w:rsidRPr="0094678C" w14:paraId="655BB1FB" w14:textId="77777777" w:rsidTr="007C3A3C">
        <w:trPr>
          <w:trHeight w:val="83"/>
        </w:trPr>
        <w:tc>
          <w:tcPr>
            <w:tcW w:w="5400" w:type="dxa"/>
            <w:tcBorders>
              <w:top w:val="nil"/>
              <w:left w:val="nil"/>
              <w:bottom w:val="nil"/>
              <w:right w:val="nil"/>
            </w:tcBorders>
            <w:shd w:val="clear" w:color="auto" w:fill="auto"/>
            <w:noWrap/>
            <w:vAlign w:val="bottom"/>
          </w:tcPr>
          <w:p w14:paraId="1E52C2AF" w14:textId="77777777"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Thai President Foods Public Company Limited</w:t>
            </w:r>
          </w:p>
        </w:tc>
        <w:tc>
          <w:tcPr>
            <w:tcW w:w="3900" w:type="dxa"/>
            <w:tcBorders>
              <w:top w:val="nil"/>
              <w:left w:val="nil"/>
              <w:bottom w:val="nil"/>
              <w:right w:val="nil"/>
            </w:tcBorders>
            <w:shd w:val="clear" w:color="auto" w:fill="auto"/>
            <w:noWrap/>
          </w:tcPr>
          <w:p w14:paraId="6803658D" w14:textId="5A16818C" w:rsidR="009D25A2" w:rsidRPr="0094678C" w:rsidRDefault="009D25A2" w:rsidP="009D25A2">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D166B3" w:rsidRPr="0094678C" w14:paraId="03129257" w14:textId="77777777" w:rsidTr="007C3A3C">
        <w:trPr>
          <w:trHeight w:val="83"/>
        </w:trPr>
        <w:tc>
          <w:tcPr>
            <w:tcW w:w="5400" w:type="dxa"/>
            <w:tcBorders>
              <w:top w:val="nil"/>
              <w:left w:val="nil"/>
              <w:bottom w:val="nil"/>
              <w:right w:val="nil"/>
            </w:tcBorders>
            <w:shd w:val="clear" w:color="auto" w:fill="auto"/>
            <w:noWrap/>
            <w:vAlign w:val="bottom"/>
          </w:tcPr>
          <w:p w14:paraId="3E9C99EA" w14:textId="1FBC1134" w:rsidR="00D166B3" w:rsidRPr="0094678C" w:rsidRDefault="00D166B3" w:rsidP="00D166B3">
            <w:pPr>
              <w:tabs>
                <w:tab w:val="left" w:pos="4611"/>
              </w:tabs>
              <w:spacing w:after="0" w:line="380" w:lineRule="exact"/>
              <w:ind w:left="186" w:hanging="180"/>
              <w:rPr>
                <w:rFonts w:ascii="Arial" w:hAnsi="Arial" w:cs="Arial"/>
                <w:szCs w:val="22"/>
              </w:rPr>
            </w:pPr>
            <w:r w:rsidRPr="0094678C">
              <w:rPr>
                <w:rFonts w:ascii="Arial" w:hAnsi="Arial" w:cs="Arial"/>
                <w:szCs w:val="22"/>
              </w:rPr>
              <w:t>Navavej International Public Company Limited</w:t>
            </w:r>
          </w:p>
        </w:tc>
        <w:tc>
          <w:tcPr>
            <w:tcW w:w="3900" w:type="dxa"/>
            <w:tcBorders>
              <w:top w:val="nil"/>
              <w:left w:val="nil"/>
              <w:bottom w:val="nil"/>
              <w:right w:val="nil"/>
            </w:tcBorders>
            <w:shd w:val="clear" w:color="auto" w:fill="auto"/>
            <w:noWrap/>
          </w:tcPr>
          <w:p w14:paraId="18C97177" w14:textId="6F78555B" w:rsidR="00D166B3" w:rsidRPr="0094678C" w:rsidRDefault="00D166B3" w:rsidP="00D166B3">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 and directors</w:t>
            </w:r>
          </w:p>
        </w:tc>
      </w:tr>
      <w:tr w:rsidR="00694147" w:rsidRPr="0094678C" w14:paraId="2A6B1659" w14:textId="77777777" w:rsidTr="007C3A3C">
        <w:trPr>
          <w:trHeight w:val="83"/>
        </w:trPr>
        <w:tc>
          <w:tcPr>
            <w:tcW w:w="5400" w:type="dxa"/>
            <w:tcBorders>
              <w:top w:val="nil"/>
              <w:left w:val="nil"/>
              <w:bottom w:val="nil"/>
              <w:right w:val="nil"/>
            </w:tcBorders>
            <w:shd w:val="clear" w:color="auto" w:fill="auto"/>
            <w:noWrap/>
            <w:vAlign w:val="bottom"/>
          </w:tcPr>
          <w:p w14:paraId="22AC7F59" w14:textId="3DED0D3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Tiger Distribution &amp; Logistic Co., Ltd.</w:t>
            </w:r>
          </w:p>
        </w:tc>
        <w:tc>
          <w:tcPr>
            <w:tcW w:w="3900" w:type="dxa"/>
            <w:tcBorders>
              <w:top w:val="nil"/>
              <w:left w:val="nil"/>
              <w:bottom w:val="nil"/>
              <w:right w:val="nil"/>
            </w:tcBorders>
            <w:shd w:val="clear" w:color="auto" w:fill="auto"/>
            <w:noWrap/>
          </w:tcPr>
          <w:p w14:paraId="4E9E4FE0" w14:textId="4A20D3AB"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61429B7C" w14:textId="77777777" w:rsidTr="007C3A3C">
        <w:trPr>
          <w:trHeight w:val="83"/>
        </w:trPr>
        <w:tc>
          <w:tcPr>
            <w:tcW w:w="5400" w:type="dxa"/>
            <w:tcBorders>
              <w:top w:val="nil"/>
              <w:left w:val="nil"/>
              <w:bottom w:val="nil"/>
              <w:right w:val="nil"/>
            </w:tcBorders>
            <w:shd w:val="clear" w:color="auto" w:fill="auto"/>
            <w:noWrap/>
            <w:vAlign w:val="bottom"/>
          </w:tcPr>
          <w:p w14:paraId="74F12FCC" w14:textId="23360C38"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Thai Wacoal Public Company Limited</w:t>
            </w:r>
          </w:p>
        </w:tc>
        <w:tc>
          <w:tcPr>
            <w:tcW w:w="3900" w:type="dxa"/>
            <w:tcBorders>
              <w:top w:val="nil"/>
              <w:left w:val="nil"/>
              <w:bottom w:val="nil"/>
              <w:right w:val="nil"/>
            </w:tcBorders>
            <w:shd w:val="clear" w:color="auto" w:fill="auto"/>
            <w:noWrap/>
          </w:tcPr>
          <w:p w14:paraId="63C39546" w14:textId="6B7F7D2F"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34A541D9" w14:textId="77777777" w:rsidTr="007C3A3C">
        <w:trPr>
          <w:trHeight w:val="83"/>
        </w:trPr>
        <w:tc>
          <w:tcPr>
            <w:tcW w:w="5400" w:type="dxa"/>
            <w:tcBorders>
              <w:top w:val="nil"/>
              <w:left w:val="nil"/>
              <w:bottom w:val="nil"/>
              <w:right w:val="nil"/>
            </w:tcBorders>
            <w:shd w:val="clear" w:color="auto" w:fill="auto"/>
            <w:noWrap/>
            <w:vAlign w:val="bottom"/>
          </w:tcPr>
          <w:p w14:paraId="07FE75F3" w14:textId="14F260CC"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Sahapat Properties Co.,Ltd.</w:t>
            </w:r>
          </w:p>
        </w:tc>
        <w:tc>
          <w:tcPr>
            <w:tcW w:w="3900" w:type="dxa"/>
            <w:tcBorders>
              <w:top w:val="nil"/>
              <w:left w:val="nil"/>
              <w:bottom w:val="nil"/>
              <w:right w:val="nil"/>
            </w:tcBorders>
            <w:shd w:val="clear" w:color="auto" w:fill="auto"/>
            <w:noWrap/>
          </w:tcPr>
          <w:p w14:paraId="47FF9FE0" w14:textId="31783B2A"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0520D7EF" w14:textId="77777777" w:rsidTr="007C3A3C">
        <w:trPr>
          <w:trHeight w:val="83"/>
        </w:trPr>
        <w:tc>
          <w:tcPr>
            <w:tcW w:w="5400" w:type="dxa"/>
            <w:tcBorders>
              <w:top w:val="nil"/>
              <w:left w:val="nil"/>
              <w:bottom w:val="nil"/>
              <w:right w:val="nil"/>
            </w:tcBorders>
            <w:shd w:val="clear" w:color="auto" w:fill="auto"/>
            <w:noWrap/>
            <w:vAlign w:val="bottom"/>
          </w:tcPr>
          <w:p w14:paraId="09C7C945"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Newcity (Bangkok) Public Company Limited</w:t>
            </w:r>
          </w:p>
        </w:tc>
        <w:tc>
          <w:tcPr>
            <w:tcW w:w="3900" w:type="dxa"/>
            <w:tcBorders>
              <w:top w:val="nil"/>
              <w:left w:val="nil"/>
              <w:bottom w:val="nil"/>
              <w:right w:val="nil"/>
            </w:tcBorders>
            <w:shd w:val="clear" w:color="auto" w:fill="auto"/>
            <w:noWrap/>
          </w:tcPr>
          <w:p w14:paraId="508122CC"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2D4B2203" w14:textId="77777777" w:rsidTr="007C3A3C">
        <w:trPr>
          <w:trHeight w:val="83"/>
        </w:trPr>
        <w:tc>
          <w:tcPr>
            <w:tcW w:w="5400" w:type="dxa"/>
            <w:tcBorders>
              <w:top w:val="nil"/>
              <w:left w:val="nil"/>
              <w:bottom w:val="nil"/>
              <w:right w:val="nil"/>
            </w:tcBorders>
            <w:shd w:val="clear" w:color="auto" w:fill="auto"/>
            <w:noWrap/>
            <w:vAlign w:val="bottom"/>
          </w:tcPr>
          <w:p w14:paraId="5808ADE9"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New Plus Knitting Public Company Limited</w:t>
            </w:r>
          </w:p>
        </w:tc>
        <w:tc>
          <w:tcPr>
            <w:tcW w:w="3900" w:type="dxa"/>
            <w:tcBorders>
              <w:top w:val="nil"/>
              <w:left w:val="nil"/>
              <w:bottom w:val="nil"/>
              <w:right w:val="nil"/>
            </w:tcBorders>
            <w:shd w:val="clear" w:color="auto" w:fill="auto"/>
            <w:noWrap/>
          </w:tcPr>
          <w:p w14:paraId="6004A56D"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2B8EF20C" w14:textId="77777777" w:rsidTr="007C3A3C">
        <w:trPr>
          <w:trHeight w:val="83"/>
        </w:trPr>
        <w:tc>
          <w:tcPr>
            <w:tcW w:w="5400" w:type="dxa"/>
            <w:tcBorders>
              <w:top w:val="nil"/>
              <w:left w:val="nil"/>
              <w:bottom w:val="nil"/>
              <w:right w:val="nil"/>
            </w:tcBorders>
            <w:shd w:val="clear" w:color="auto" w:fill="auto"/>
            <w:noWrap/>
            <w:vAlign w:val="bottom"/>
          </w:tcPr>
          <w:p w14:paraId="366497A5"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Boutique Newcity Public Company Limited</w:t>
            </w:r>
          </w:p>
        </w:tc>
        <w:tc>
          <w:tcPr>
            <w:tcW w:w="3900" w:type="dxa"/>
            <w:tcBorders>
              <w:top w:val="nil"/>
              <w:left w:val="nil"/>
              <w:bottom w:val="nil"/>
              <w:right w:val="nil"/>
            </w:tcBorders>
            <w:shd w:val="clear" w:color="auto" w:fill="auto"/>
            <w:noWrap/>
          </w:tcPr>
          <w:p w14:paraId="4C1A6484"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5567F66D" w14:textId="77777777" w:rsidTr="007C3A3C">
        <w:trPr>
          <w:trHeight w:val="83"/>
        </w:trPr>
        <w:tc>
          <w:tcPr>
            <w:tcW w:w="5400" w:type="dxa"/>
            <w:tcBorders>
              <w:top w:val="nil"/>
              <w:left w:val="nil"/>
              <w:bottom w:val="nil"/>
              <w:right w:val="nil"/>
            </w:tcBorders>
            <w:shd w:val="clear" w:color="auto" w:fill="auto"/>
            <w:noWrap/>
            <w:vAlign w:val="bottom"/>
          </w:tcPr>
          <w:p w14:paraId="25E884E3"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President Bakery Public Company Limited</w:t>
            </w:r>
          </w:p>
        </w:tc>
        <w:tc>
          <w:tcPr>
            <w:tcW w:w="3900" w:type="dxa"/>
            <w:tcBorders>
              <w:top w:val="nil"/>
              <w:left w:val="nil"/>
              <w:bottom w:val="nil"/>
              <w:right w:val="nil"/>
            </w:tcBorders>
            <w:shd w:val="clear" w:color="auto" w:fill="auto"/>
            <w:noWrap/>
          </w:tcPr>
          <w:p w14:paraId="643EB9BA"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00E7715A" w14:textId="77777777" w:rsidTr="007C3A3C">
        <w:trPr>
          <w:trHeight w:val="83"/>
        </w:trPr>
        <w:tc>
          <w:tcPr>
            <w:tcW w:w="5400" w:type="dxa"/>
            <w:tcBorders>
              <w:top w:val="nil"/>
              <w:left w:val="nil"/>
              <w:bottom w:val="nil"/>
              <w:right w:val="nil"/>
            </w:tcBorders>
            <w:shd w:val="clear" w:color="auto" w:fill="auto"/>
            <w:noWrap/>
            <w:vAlign w:val="bottom"/>
          </w:tcPr>
          <w:p w14:paraId="106595FB"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H &amp; B Intertex Co.,Ltd.</w:t>
            </w:r>
          </w:p>
        </w:tc>
        <w:tc>
          <w:tcPr>
            <w:tcW w:w="3900" w:type="dxa"/>
            <w:tcBorders>
              <w:top w:val="nil"/>
              <w:left w:val="nil"/>
              <w:bottom w:val="nil"/>
              <w:right w:val="nil"/>
            </w:tcBorders>
            <w:shd w:val="clear" w:color="auto" w:fill="auto"/>
            <w:noWrap/>
          </w:tcPr>
          <w:p w14:paraId="2437849E" w14:textId="77777777"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694147" w:rsidRPr="0094678C" w14:paraId="4BD798B2" w14:textId="77777777" w:rsidTr="007C3A3C">
        <w:trPr>
          <w:trHeight w:val="83"/>
        </w:trPr>
        <w:tc>
          <w:tcPr>
            <w:tcW w:w="5400" w:type="dxa"/>
            <w:tcBorders>
              <w:top w:val="nil"/>
              <w:left w:val="nil"/>
              <w:bottom w:val="nil"/>
              <w:right w:val="nil"/>
            </w:tcBorders>
            <w:shd w:val="clear" w:color="auto" w:fill="auto"/>
            <w:noWrap/>
            <w:vAlign w:val="bottom"/>
          </w:tcPr>
          <w:p w14:paraId="47620872" w14:textId="7E42BD3C"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I.C.C. International Public Company Limited</w:t>
            </w:r>
          </w:p>
        </w:tc>
        <w:tc>
          <w:tcPr>
            <w:tcW w:w="3900" w:type="dxa"/>
            <w:tcBorders>
              <w:top w:val="nil"/>
              <w:left w:val="nil"/>
              <w:bottom w:val="nil"/>
              <w:right w:val="nil"/>
            </w:tcBorders>
            <w:shd w:val="clear" w:color="auto" w:fill="auto"/>
            <w:noWrap/>
          </w:tcPr>
          <w:p w14:paraId="16EAE172" w14:textId="1501AD12" w:rsidR="00694147" w:rsidRPr="0094678C" w:rsidRDefault="00694147" w:rsidP="00694147">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35554B" w:rsidRPr="0094678C" w14:paraId="0DB8321B" w14:textId="77777777" w:rsidTr="007C3A3C">
        <w:trPr>
          <w:trHeight w:val="83"/>
        </w:trPr>
        <w:tc>
          <w:tcPr>
            <w:tcW w:w="5400" w:type="dxa"/>
            <w:tcBorders>
              <w:top w:val="nil"/>
              <w:left w:val="nil"/>
              <w:bottom w:val="nil"/>
              <w:right w:val="nil"/>
            </w:tcBorders>
            <w:shd w:val="clear" w:color="auto" w:fill="auto"/>
            <w:noWrap/>
            <w:vAlign w:val="bottom"/>
          </w:tcPr>
          <w:p w14:paraId="2B5C9D34" w14:textId="14206AF2" w:rsidR="0035554B" w:rsidRPr="0094678C" w:rsidRDefault="0035554B" w:rsidP="0035554B">
            <w:pPr>
              <w:tabs>
                <w:tab w:val="left" w:pos="4611"/>
              </w:tabs>
              <w:spacing w:after="0" w:line="380" w:lineRule="exact"/>
              <w:ind w:left="186" w:hanging="180"/>
              <w:rPr>
                <w:rFonts w:ascii="Arial" w:hAnsi="Arial" w:cs="Arial"/>
                <w:szCs w:val="22"/>
              </w:rPr>
            </w:pPr>
            <w:r>
              <w:rPr>
                <w:rFonts w:ascii="Arial" w:hAnsi="Arial" w:cs="Arial"/>
                <w:szCs w:val="22"/>
              </w:rPr>
              <w:t>TPCS Public Company Limited</w:t>
            </w:r>
          </w:p>
        </w:tc>
        <w:tc>
          <w:tcPr>
            <w:tcW w:w="3900" w:type="dxa"/>
            <w:tcBorders>
              <w:top w:val="nil"/>
              <w:left w:val="nil"/>
              <w:bottom w:val="nil"/>
              <w:right w:val="nil"/>
            </w:tcBorders>
            <w:shd w:val="clear" w:color="auto" w:fill="auto"/>
            <w:noWrap/>
          </w:tcPr>
          <w:p w14:paraId="1B079A53" w14:textId="733EA426" w:rsidR="0035554B" w:rsidRPr="0094678C" w:rsidRDefault="0035554B" w:rsidP="0035554B">
            <w:pPr>
              <w:tabs>
                <w:tab w:val="left" w:pos="4611"/>
              </w:tabs>
              <w:spacing w:after="0" w:line="380" w:lineRule="exact"/>
              <w:ind w:left="186" w:hanging="180"/>
              <w:rPr>
                <w:rFonts w:ascii="Arial" w:hAnsi="Arial" w:cs="Arial"/>
                <w:szCs w:val="22"/>
              </w:rPr>
            </w:pPr>
            <w:r w:rsidRPr="0094678C">
              <w:rPr>
                <w:rFonts w:ascii="Arial" w:hAnsi="Arial" w:cs="Arial"/>
                <w:szCs w:val="22"/>
              </w:rPr>
              <w:t>Common shareholders</w:t>
            </w:r>
          </w:p>
        </w:tc>
      </w:tr>
      <w:tr w:rsidR="0035554B" w:rsidRPr="0094678C" w14:paraId="1E5091B9" w14:textId="77777777" w:rsidTr="007C3A3C">
        <w:trPr>
          <w:trHeight w:val="83"/>
        </w:trPr>
        <w:tc>
          <w:tcPr>
            <w:tcW w:w="5400" w:type="dxa"/>
            <w:tcBorders>
              <w:top w:val="nil"/>
              <w:left w:val="nil"/>
              <w:bottom w:val="nil"/>
              <w:right w:val="nil"/>
            </w:tcBorders>
            <w:shd w:val="clear" w:color="auto" w:fill="auto"/>
            <w:noWrap/>
            <w:vAlign w:val="bottom"/>
          </w:tcPr>
          <w:p w14:paraId="16BDCD26" w14:textId="215140C2" w:rsidR="0035554B" w:rsidRPr="0094678C" w:rsidRDefault="0035554B" w:rsidP="0035554B">
            <w:pPr>
              <w:tabs>
                <w:tab w:val="left" w:pos="4611"/>
              </w:tabs>
              <w:spacing w:after="0" w:line="380" w:lineRule="exact"/>
              <w:ind w:left="186" w:hanging="180"/>
              <w:rPr>
                <w:rFonts w:ascii="Arial" w:hAnsi="Arial" w:cs="Arial"/>
                <w:szCs w:val="22"/>
              </w:rPr>
            </w:pPr>
            <w:r w:rsidRPr="0094678C">
              <w:rPr>
                <w:rFonts w:ascii="Arial" w:hAnsi="Arial" w:cs="Arial"/>
                <w:szCs w:val="22"/>
              </w:rPr>
              <w:t>Related person</w:t>
            </w:r>
          </w:p>
        </w:tc>
        <w:tc>
          <w:tcPr>
            <w:tcW w:w="3900" w:type="dxa"/>
            <w:tcBorders>
              <w:top w:val="nil"/>
              <w:left w:val="nil"/>
              <w:bottom w:val="nil"/>
              <w:right w:val="nil"/>
            </w:tcBorders>
            <w:shd w:val="clear" w:color="auto" w:fill="auto"/>
            <w:noWrap/>
          </w:tcPr>
          <w:p w14:paraId="0A73FA28" w14:textId="5C9CA3A3" w:rsidR="0035554B" w:rsidRPr="0094678C" w:rsidRDefault="0035554B" w:rsidP="0035554B">
            <w:pPr>
              <w:tabs>
                <w:tab w:val="left" w:pos="4611"/>
              </w:tabs>
              <w:spacing w:after="0" w:line="380" w:lineRule="exact"/>
              <w:ind w:left="186" w:hanging="180"/>
              <w:rPr>
                <w:rFonts w:ascii="Arial" w:hAnsi="Arial" w:cs="Arial"/>
                <w:szCs w:val="22"/>
              </w:rPr>
            </w:pPr>
            <w:r w:rsidRPr="0094678C">
              <w:rPr>
                <w:rFonts w:ascii="Arial" w:hAnsi="Arial" w:cs="Arial"/>
                <w:szCs w:val="22"/>
              </w:rPr>
              <w:t>Shareholder</w:t>
            </w:r>
          </w:p>
        </w:tc>
      </w:tr>
    </w:tbl>
    <w:p w14:paraId="35C5EFB5" w14:textId="77777777" w:rsidR="0041506A" w:rsidRPr="0094678C" w:rsidRDefault="0041506A"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p>
    <w:p w14:paraId="12E5101C" w14:textId="77777777" w:rsidR="0041506A" w:rsidRPr="0094678C" w:rsidRDefault="0041506A">
      <w:pPr>
        <w:rPr>
          <w:rFonts w:ascii="Arial" w:eastAsia="Arial Unicode MS" w:hAnsi="Arial" w:cs="Arial Unicode MS"/>
          <w:szCs w:val="22"/>
        </w:rPr>
      </w:pPr>
      <w:r w:rsidRPr="0094678C">
        <w:rPr>
          <w:rFonts w:ascii="Arial" w:eastAsia="Arial Unicode MS" w:hAnsi="Arial" w:cs="Arial Unicode MS"/>
          <w:szCs w:val="22"/>
        </w:rPr>
        <w:br w:type="page"/>
      </w:r>
    </w:p>
    <w:p w14:paraId="49F435E7" w14:textId="55049212" w:rsidR="004107D7" w:rsidRPr="0094678C" w:rsidRDefault="004107D7" w:rsidP="004107D7">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Cs w:val="22"/>
        </w:rPr>
      </w:pPr>
      <w:r w:rsidRPr="0094678C">
        <w:rPr>
          <w:rFonts w:ascii="Arial" w:eastAsia="Arial Unicode MS" w:hAnsi="Arial" w:cs="Arial Unicode MS"/>
          <w:szCs w:val="22"/>
        </w:rPr>
        <w:lastRenderedPageBreak/>
        <w:t>Significant business transactions are summarised as follows:</w:t>
      </w:r>
    </w:p>
    <w:tbl>
      <w:tblPr>
        <w:tblW w:w="9450" w:type="dxa"/>
        <w:tblInd w:w="450" w:type="dxa"/>
        <w:tblLayout w:type="fixed"/>
        <w:tblLook w:val="0000" w:firstRow="0" w:lastRow="0" w:firstColumn="0" w:lastColumn="0" w:noHBand="0" w:noVBand="0"/>
      </w:tblPr>
      <w:tblGrid>
        <w:gridCol w:w="2790"/>
        <w:gridCol w:w="967"/>
        <w:gridCol w:w="968"/>
        <w:gridCol w:w="967"/>
        <w:gridCol w:w="968"/>
        <w:gridCol w:w="2790"/>
      </w:tblGrid>
      <w:tr w:rsidR="00324CC7" w:rsidRPr="0094678C" w14:paraId="48846734" w14:textId="77777777" w:rsidTr="00F101DC">
        <w:trPr>
          <w:tblHeader/>
        </w:trPr>
        <w:tc>
          <w:tcPr>
            <w:tcW w:w="2790" w:type="dxa"/>
          </w:tcPr>
          <w:p w14:paraId="026B641E" w14:textId="77777777" w:rsidR="00324CC7" w:rsidRPr="0094678C" w:rsidRDefault="00324CC7" w:rsidP="00F101DC">
            <w:pPr>
              <w:spacing w:after="0" w:line="320" w:lineRule="exact"/>
              <w:ind w:right="-108"/>
              <w:rPr>
                <w:rFonts w:ascii="Arial" w:hAnsi="Arial"/>
                <w:sz w:val="16"/>
                <w:szCs w:val="16"/>
              </w:rPr>
            </w:pPr>
          </w:p>
        </w:tc>
        <w:tc>
          <w:tcPr>
            <w:tcW w:w="6660" w:type="dxa"/>
            <w:gridSpan w:val="5"/>
          </w:tcPr>
          <w:p w14:paraId="6CEC83AD" w14:textId="77777777" w:rsidR="00324CC7" w:rsidRPr="0094678C" w:rsidRDefault="00324CC7" w:rsidP="00F101DC">
            <w:pPr>
              <w:tabs>
                <w:tab w:val="center" w:pos="8100"/>
              </w:tabs>
              <w:spacing w:after="0" w:line="320" w:lineRule="exact"/>
              <w:jc w:val="right"/>
              <w:rPr>
                <w:rFonts w:ascii="Arial" w:hAnsi="Arial"/>
                <w:sz w:val="16"/>
                <w:szCs w:val="16"/>
              </w:rPr>
            </w:pPr>
            <w:r w:rsidRPr="0094678C">
              <w:rPr>
                <w:rFonts w:ascii="Arial" w:hAnsi="Arial"/>
                <w:sz w:val="16"/>
                <w:szCs w:val="16"/>
              </w:rPr>
              <w:t>(Unit: Thousand Baht)</w:t>
            </w:r>
          </w:p>
        </w:tc>
      </w:tr>
      <w:tr w:rsidR="00324CC7" w:rsidRPr="0094678C" w14:paraId="76923FDC" w14:textId="77777777" w:rsidTr="00F101DC">
        <w:trPr>
          <w:tblHeader/>
        </w:trPr>
        <w:tc>
          <w:tcPr>
            <w:tcW w:w="2790" w:type="dxa"/>
          </w:tcPr>
          <w:p w14:paraId="1A782144" w14:textId="77777777" w:rsidR="00324CC7" w:rsidRPr="0094678C" w:rsidRDefault="00324CC7" w:rsidP="00F101DC">
            <w:pPr>
              <w:spacing w:after="0" w:line="320" w:lineRule="exact"/>
              <w:ind w:right="-108"/>
              <w:rPr>
                <w:rFonts w:ascii="Arial" w:hAnsi="Arial"/>
                <w:sz w:val="16"/>
                <w:szCs w:val="16"/>
              </w:rPr>
            </w:pPr>
          </w:p>
        </w:tc>
        <w:tc>
          <w:tcPr>
            <w:tcW w:w="1935" w:type="dxa"/>
            <w:gridSpan w:val="2"/>
            <w:vAlign w:val="bottom"/>
          </w:tcPr>
          <w:p w14:paraId="0DA0EC59" w14:textId="7AE46207" w:rsidR="00324CC7" w:rsidRPr="0094678C" w:rsidRDefault="00324CC7" w:rsidP="00F101DC">
            <w:pPr>
              <w:pStyle w:val="Heading8"/>
              <w:pBdr>
                <w:bottom w:val="single" w:sz="4" w:space="1" w:color="auto"/>
              </w:pBdr>
              <w:spacing w:before="0" w:after="0" w:line="320" w:lineRule="exact"/>
              <w:jc w:val="center"/>
              <w:rPr>
                <w:rFonts w:ascii="Arial" w:hAnsi="Arial" w:cstheme="minorBidi"/>
                <w:i w:val="0"/>
                <w:iCs w:val="0"/>
                <w:sz w:val="16"/>
                <w:szCs w:val="16"/>
              </w:rPr>
            </w:pPr>
            <w:r w:rsidRPr="0094678C">
              <w:rPr>
                <w:rFonts w:ascii="Arial" w:hAnsi="Arial" w:cs="Arial"/>
                <w:i w:val="0"/>
                <w:iCs w:val="0"/>
                <w:sz w:val="16"/>
                <w:szCs w:val="16"/>
              </w:rPr>
              <w:t>For the three-month period</w:t>
            </w:r>
            <w:r w:rsidR="009720A0">
              <w:rPr>
                <w:rFonts w:ascii="Arial" w:hAnsi="Arial" w:cs="Arial"/>
                <w:i w:val="0"/>
                <w:iCs w:val="0"/>
                <w:sz w:val="16"/>
                <w:szCs w:val="16"/>
              </w:rPr>
              <w:t>s</w:t>
            </w:r>
            <w:r w:rsidRPr="0094678C">
              <w:rPr>
                <w:rFonts w:ascii="Arial" w:hAnsi="Arial" w:cs="Arial"/>
                <w:i w:val="0"/>
                <w:iCs w:val="0"/>
                <w:sz w:val="16"/>
                <w:szCs w:val="16"/>
              </w:rPr>
              <w:t xml:space="preserve"> ended </w:t>
            </w:r>
            <w:r w:rsidR="00F101DC" w:rsidRPr="0094678C">
              <w:rPr>
                <w:rFonts w:ascii="Arial" w:hAnsi="Arial" w:cs="Arial"/>
                <w:i w:val="0"/>
                <w:iCs w:val="0"/>
                <w:sz w:val="16"/>
                <w:szCs w:val="16"/>
              </w:rPr>
              <w:t xml:space="preserve">                   30 September</w:t>
            </w:r>
            <w:r w:rsidRPr="0094678C">
              <w:rPr>
                <w:rFonts w:ascii="Arial" w:hAnsi="Arial" w:cs="Arial"/>
                <w:i w:val="0"/>
                <w:iCs w:val="0"/>
                <w:sz w:val="16"/>
                <w:szCs w:val="16"/>
              </w:rPr>
              <w:t xml:space="preserve"> </w:t>
            </w:r>
          </w:p>
        </w:tc>
        <w:tc>
          <w:tcPr>
            <w:tcW w:w="1935" w:type="dxa"/>
            <w:gridSpan w:val="2"/>
            <w:vAlign w:val="bottom"/>
          </w:tcPr>
          <w:p w14:paraId="7197C01C" w14:textId="2691A134" w:rsidR="00324CC7" w:rsidRPr="0094678C" w:rsidRDefault="00324CC7" w:rsidP="00F101DC">
            <w:pPr>
              <w:pStyle w:val="Heading8"/>
              <w:pBdr>
                <w:bottom w:val="single" w:sz="4" w:space="1" w:color="auto"/>
              </w:pBdr>
              <w:spacing w:before="0" w:after="0" w:line="320" w:lineRule="exact"/>
              <w:jc w:val="center"/>
              <w:rPr>
                <w:rFonts w:ascii="Arial" w:hAnsi="Arial" w:cs="Arial"/>
                <w:i w:val="0"/>
                <w:iCs w:val="0"/>
                <w:sz w:val="16"/>
                <w:szCs w:val="16"/>
              </w:rPr>
            </w:pPr>
            <w:r w:rsidRPr="0094678C">
              <w:rPr>
                <w:rFonts w:ascii="Arial" w:hAnsi="Arial" w:cs="Arial"/>
                <w:i w:val="0"/>
                <w:iCs w:val="0"/>
                <w:sz w:val="16"/>
                <w:szCs w:val="16"/>
              </w:rPr>
              <w:t xml:space="preserve">For the </w:t>
            </w:r>
            <w:r w:rsidR="00F101DC" w:rsidRPr="0094678C">
              <w:rPr>
                <w:rFonts w:ascii="Arial" w:hAnsi="Arial" w:cs="Arial"/>
                <w:i w:val="0"/>
                <w:iCs w:val="0"/>
                <w:sz w:val="16"/>
                <w:szCs w:val="16"/>
              </w:rPr>
              <w:t>nine</w:t>
            </w:r>
            <w:r w:rsidRPr="0094678C">
              <w:rPr>
                <w:rFonts w:ascii="Arial" w:hAnsi="Arial" w:cs="Arial"/>
                <w:i w:val="0"/>
                <w:iCs w:val="0"/>
                <w:sz w:val="16"/>
                <w:szCs w:val="16"/>
              </w:rPr>
              <w:t>-month period</w:t>
            </w:r>
            <w:r w:rsidR="009720A0">
              <w:rPr>
                <w:rFonts w:ascii="Arial" w:hAnsi="Arial" w:cs="Arial"/>
                <w:i w:val="0"/>
                <w:iCs w:val="0"/>
                <w:sz w:val="16"/>
                <w:szCs w:val="16"/>
              </w:rPr>
              <w:t>s</w:t>
            </w:r>
            <w:r w:rsidRPr="0094678C">
              <w:rPr>
                <w:rFonts w:ascii="Arial" w:hAnsi="Arial" w:cs="Arial"/>
                <w:i w:val="0"/>
                <w:iCs w:val="0"/>
                <w:sz w:val="16"/>
                <w:szCs w:val="16"/>
              </w:rPr>
              <w:t xml:space="preserve"> ended </w:t>
            </w:r>
            <w:r w:rsidR="00F101DC" w:rsidRPr="0094678C">
              <w:rPr>
                <w:rFonts w:ascii="Arial" w:hAnsi="Arial" w:cs="Arial"/>
                <w:i w:val="0"/>
                <w:iCs w:val="0"/>
                <w:sz w:val="16"/>
                <w:szCs w:val="16"/>
              </w:rPr>
              <w:t xml:space="preserve">                  30 September</w:t>
            </w:r>
            <w:r w:rsidRPr="0094678C">
              <w:rPr>
                <w:rFonts w:ascii="Arial" w:hAnsi="Arial" w:cs="Arial"/>
                <w:i w:val="0"/>
                <w:iCs w:val="0"/>
                <w:sz w:val="16"/>
                <w:szCs w:val="16"/>
              </w:rPr>
              <w:t xml:space="preserve"> </w:t>
            </w:r>
          </w:p>
        </w:tc>
        <w:tc>
          <w:tcPr>
            <w:tcW w:w="2790" w:type="dxa"/>
          </w:tcPr>
          <w:p w14:paraId="65B1F1B3" w14:textId="77777777" w:rsidR="00324CC7" w:rsidRPr="0094678C" w:rsidRDefault="00324CC7" w:rsidP="00F101DC">
            <w:pPr>
              <w:tabs>
                <w:tab w:val="center" w:pos="8100"/>
              </w:tabs>
              <w:spacing w:after="0" w:line="320" w:lineRule="exact"/>
              <w:jc w:val="right"/>
              <w:rPr>
                <w:rFonts w:ascii="Arial" w:hAnsi="Arial"/>
                <w:sz w:val="16"/>
                <w:szCs w:val="16"/>
              </w:rPr>
            </w:pPr>
          </w:p>
        </w:tc>
      </w:tr>
      <w:tr w:rsidR="00324CC7" w:rsidRPr="0094678C" w14:paraId="367CFE47" w14:textId="77777777" w:rsidTr="00F101DC">
        <w:trPr>
          <w:tblHeader/>
        </w:trPr>
        <w:tc>
          <w:tcPr>
            <w:tcW w:w="2790" w:type="dxa"/>
            <w:vAlign w:val="bottom"/>
          </w:tcPr>
          <w:p w14:paraId="63A8C0F9" w14:textId="77777777" w:rsidR="00324CC7" w:rsidRPr="0094678C" w:rsidRDefault="00324CC7" w:rsidP="00324CC7">
            <w:pPr>
              <w:spacing w:after="0" w:line="320" w:lineRule="exact"/>
              <w:ind w:left="-15" w:right="-108"/>
              <w:jc w:val="center"/>
              <w:rPr>
                <w:rFonts w:ascii="Arial" w:hAnsi="Arial"/>
                <w:sz w:val="16"/>
                <w:szCs w:val="16"/>
              </w:rPr>
            </w:pPr>
          </w:p>
        </w:tc>
        <w:tc>
          <w:tcPr>
            <w:tcW w:w="967" w:type="dxa"/>
            <w:vAlign w:val="bottom"/>
          </w:tcPr>
          <w:p w14:paraId="5BFFF994" w14:textId="5A44779E" w:rsidR="00324CC7" w:rsidRPr="0094678C"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94678C">
              <w:rPr>
                <w:rFonts w:ascii="Arial" w:hAnsi="Arial"/>
                <w:i w:val="0"/>
                <w:iCs w:val="0"/>
                <w:sz w:val="16"/>
                <w:szCs w:val="16"/>
              </w:rPr>
              <w:t>2021</w:t>
            </w:r>
          </w:p>
        </w:tc>
        <w:tc>
          <w:tcPr>
            <w:tcW w:w="968" w:type="dxa"/>
            <w:vAlign w:val="bottom"/>
          </w:tcPr>
          <w:p w14:paraId="06169CE7" w14:textId="6C0118F4" w:rsidR="00324CC7" w:rsidRPr="0094678C"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94678C">
              <w:rPr>
                <w:rFonts w:ascii="Arial" w:hAnsi="Arial"/>
                <w:i w:val="0"/>
                <w:iCs w:val="0"/>
                <w:sz w:val="16"/>
                <w:szCs w:val="16"/>
              </w:rPr>
              <w:t>202</w:t>
            </w:r>
            <w:r w:rsidR="00BA7324">
              <w:rPr>
                <w:rFonts w:ascii="Arial" w:hAnsi="Arial"/>
                <w:i w:val="0"/>
                <w:iCs w:val="0"/>
                <w:sz w:val="16"/>
                <w:szCs w:val="16"/>
              </w:rPr>
              <w:t>0</w:t>
            </w:r>
          </w:p>
        </w:tc>
        <w:tc>
          <w:tcPr>
            <w:tcW w:w="967" w:type="dxa"/>
            <w:vAlign w:val="bottom"/>
          </w:tcPr>
          <w:p w14:paraId="2C8E003E" w14:textId="344FF2AF" w:rsidR="00324CC7" w:rsidRPr="0094678C"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94678C">
              <w:rPr>
                <w:rFonts w:ascii="Arial" w:hAnsi="Arial"/>
                <w:i w:val="0"/>
                <w:iCs w:val="0"/>
                <w:sz w:val="16"/>
                <w:szCs w:val="16"/>
              </w:rPr>
              <w:t>2021</w:t>
            </w:r>
          </w:p>
        </w:tc>
        <w:tc>
          <w:tcPr>
            <w:tcW w:w="968" w:type="dxa"/>
            <w:vAlign w:val="bottom"/>
          </w:tcPr>
          <w:p w14:paraId="5EAC1873" w14:textId="5645B04A" w:rsidR="00324CC7" w:rsidRPr="0094678C"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94678C">
              <w:rPr>
                <w:rFonts w:ascii="Arial" w:hAnsi="Arial"/>
                <w:i w:val="0"/>
                <w:iCs w:val="0"/>
                <w:sz w:val="16"/>
                <w:szCs w:val="16"/>
              </w:rPr>
              <w:t>202</w:t>
            </w:r>
            <w:r w:rsidR="00BA7324">
              <w:rPr>
                <w:rFonts w:ascii="Arial" w:hAnsi="Arial"/>
                <w:i w:val="0"/>
                <w:iCs w:val="0"/>
                <w:sz w:val="16"/>
                <w:szCs w:val="16"/>
              </w:rPr>
              <w:t>0</w:t>
            </w:r>
          </w:p>
        </w:tc>
        <w:tc>
          <w:tcPr>
            <w:tcW w:w="2790" w:type="dxa"/>
            <w:vAlign w:val="bottom"/>
          </w:tcPr>
          <w:p w14:paraId="0B32CA06" w14:textId="77777777" w:rsidR="00324CC7" w:rsidRPr="0094678C"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94678C">
              <w:rPr>
                <w:rFonts w:ascii="Arial" w:hAnsi="Arial"/>
                <w:i w:val="0"/>
                <w:iCs w:val="0"/>
                <w:sz w:val="16"/>
                <w:szCs w:val="16"/>
              </w:rPr>
              <w:t>Pricing policy</w:t>
            </w:r>
          </w:p>
        </w:tc>
      </w:tr>
      <w:tr w:rsidR="00324CC7" w:rsidRPr="0094678C" w14:paraId="0010D95C" w14:textId="77777777" w:rsidTr="00F101DC">
        <w:tc>
          <w:tcPr>
            <w:tcW w:w="3757" w:type="dxa"/>
            <w:gridSpan w:val="2"/>
          </w:tcPr>
          <w:p w14:paraId="7433C92C" w14:textId="77777777" w:rsidR="00324CC7" w:rsidRPr="0094678C" w:rsidRDefault="00324CC7" w:rsidP="00324CC7">
            <w:pPr>
              <w:tabs>
                <w:tab w:val="decimal" w:pos="467"/>
              </w:tabs>
              <w:spacing w:after="0" w:line="320" w:lineRule="exact"/>
              <w:ind w:left="-15"/>
              <w:jc w:val="both"/>
              <w:rPr>
                <w:rFonts w:ascii="Arial" w:hAnsi="Arial"/>
                <w:b/>
                <w:bCs/>
                <w:sz w:val="16"/>
                <w:szCs w:val="16"/>
              </w:rPr>
            </w:pPr>
            <w:r w:rsidRPr="0094678C">
              <w:rPr>
                <w:rFonts w:ascii="Arial" w:hAnsi="Arial"/>
                <w:b/>
                <w:bCs/>
                <w:sz w:val="16"/>
                <w:szCs w:val="16"/>
              </w:rPr>
              <w:t>Transactions with related companies</w:t>
            </w:r>
          </w:p>
        </w:tc>
        <w:tc>
          <w:tcPr>
            <w:tcW w:w="968" w:type="dxa"/>
          </w:tcPr>
          <w:p w14:paraId="01B9A5F5" w14:textId="77777777" w:rsidR="00324CC7" w:rsidRPr="0094678C" w:rsidRDefault="00324CC7" w:rsidP="00324CC7">
            <w:pPr>
              <w:tabs>
                <w:tab w:val="decimal" w:pos="467"/>
              </w:tabs>
              <w:spacing w:after="0" w:line="320" w:lineRule="exact"/>
              <w:jc w:val="both"/>
              <w:rPr>
                <w:rFonts w:ascii="Arial" w:hAnsi="Arial"/>
                <w:sz w:val="16"/>
                <w:szCs w:val="16"/>
              </w:rPr>
            </w:pPr>
          </w:p>
        </w:tc>
        <w:tc>
          <w:tcPr>
            <w:tcW w:w="967" w:type="dxa"/>
          </w:tcPr>
          <w:p w14:paraId="4A205CFA" w14:textId="77777777" w:rsidR="00324CC7" w:rsidRPr="0094678C" w:rsidRDefault="00324CC7" w:rsidP="00324CC7">
            <w:pPr>
              <w:tabs>
                <w:tab w:val="center" w:pos="8100"/>
              </w:tabs>
              <w:spacing w:after="0" w:line="320" w:lineRule="exact"/>
              <w:jc w:val="both"/>
              <w:rPr>
                <w:rFonts w:ascii="Arial" w:hAnsi="Arial"/>
                <w:sz w:val="16"/>
                <w:szCs w:val="16"/>
              </w:rPr>
            </w:pPr>
          </w:p>
        </w:tc>
        <w:tc>
          <w:tcPr>
            <w:tcW w:w="968" w:type="dxa"/>
          </w:tcPr>
          <w:p w14:paraId="569BCCC5" w14:textId="77777777" w:rsidR="00324CC7" w:rsidRPr="0094678C" w:rsidRDefault="00324CC7" w:rsidP="00324CC7">
            <w:pPr>
              <w:tabs>
                <w:tab w:val="center" w:pos="8100"/>
              </w:tabs>
              <w:spacing w:after="0" w:line="320" w:lineRule="exact"/>
              <w:jc w:val="both"/>
              <w:rPr>
                <w:rFonts w:ascii="Arial" w:hAnsi="Arial"/>
                <w:sz w:val="16"/>
                <w:szCs w:val="16"/>
              </w:rPr>
            </w:pPr>
          </w:p>
        </w:tc>
        <w:tc>
          <w:tcPr>
            <w:tcW w:w="2790" w:type="dxa"/>
          </w:tcPr>
          <w:p w14:paraId="320B8C44" w14:textId="77777777" w:rsidR="00324CC7" w:rsidRPr="0094678C" w:rsidRDefault="00324CC7" w:rsidP="00324CC7">
            <w:pPr>
              <w:tabs>
                <w:tab w:val="center" w:pos="8100"/>
              </w:tabs>
              <w:spacing w:after="0" w:line="320" w:lineRule="exact"/>
              <w:jc w:val="both"/>
              <w:rPr>
                <w:rFonts w:ascii="Arial" w:hAnsi="Arial"/>
                <w:sz w:val="16"/>
                <w:szCs w:val="16"/>
              </w:rPr>
            </w:pPr>
          </w:p>
        </w:tc>
      </w:tr>
      <w:tr w:rsidR="00F101DC" w:rsidRPr="0094678C" w14:paraId="368A3693" w14:textId="77777777" w:rsidTr="00F101DC">
        <w:tc>
          <w:tcPr>
            <w:tcW w:w="2790" w:type="dxa"/>
          </w:tcPr>
          <w:p w14:paraId="216F4AEE"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Purchases of goods</w:t>
            </w:r>
          </w:p>
        </w:tc>
        <w:tc>
          <w:tcPr>
            <w:tcW w:w="967" w:type="dxa"/>
          </w:tcPr>
          <w:p w14:paraId="459A6241" w14:textId="61732A48" w:rsidR="00F101DC" w:rsidRPr="0094678C" w:rsidRDefault="0035554B" w:rsidP="00F101DC">
            <w:pPr>
              <w:tabs>
                <w:tab w:val="decimal" w:pos="870"/>
              </w:tabs>
              <w:spacing w:after="0" w:line="320" w:lineRule="exact"/>
              <w:rPr>
                <w:rFonts w:ascii="Arial" w:eastAsia="Times New Roman" w:hAnsi="Arial"/>
                <w:sz w:val="16"/>
                <w:szCs w:val="16"/>
              </w:rPr>
            </w:pPr>
            <w:r>
              <w:rPr>
                <w:rFonts w:ascii="Arial" w:eastAsia="Times New Roman" w:hAnsi="Arial"/>
                <w:sz w:val="16"/>
                <w:szCs w:val="16"/>
              </w:rPr>
              <w:t>29,554</w:t>
            </w:r>
          </w:p>
        </w:tc>
        <w:tc>
          <w:tcPr>
            <w:tcW w:w="968" w:type="dxa"/>
          </w:tcPr>
          <w:p w14:paraId="4EB83E44" w14:textId="55296D7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29,116</w:t>
            </w:r>
          </w:p>
        </w:tc>
        <w:tc>
          <w:tcPr>
            <w:tcW w:w="967" w:type="dxa"/>
          </w:tcPr>
          <w:p w14:paraId="0D398AB3" w14:textId="4566BBBD" w:rsidR="00F101DC" w:rsidRPr="0094678C" w:rsidRDefault="0035554B" w:rsidP="00F101DC">
            <w:pPr>
              <w:tabs>
                <w:tab w:val="decimal" w:pos="870"/>
              </w:tabs>
              <w:spacing w:after="0" w:line="320" w:lineRule="exact"/>
              <w:rPr>
                <w:rFonts w:ascii="Arial" w:eastAsia="Times New Roman" w:hAnsi="Arial"/>
                <w:sz w:val="16"/>
                <w:szCs w:val="16"/>
              </w:rPr>
            </w:pPr>
            <w:r>
              <w:rPr>
                <w:rFonts w:ascii="Arial" w:eastAsia="Times New Roman" w:hAnsi="Arial"/>
                <w:sz w:val="16"/>
                <w:szCs w:val="16"/>
              </w:rPr>
              <w:t>84,597</w:t>
            </w:r>
          </w:p>
        </w:tc>
        <w:tc>
          <w:tcPr>
            <w:tcW w:w="968" w:type="dxa"/>
          </w:tcPr>
          <w:p w14:paraId="738AC041" w14:textId="4F340CBC"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186,661</w:t>
            </w:r>
          </w:p>
        </w:tc>
        <w:tc>
          <w:tcPr>
            <w:tcW w:w="2790" w:type="dxa"/>
          </w:tcPr>
          <w:p w14:paraId="2CFE658A" w14:textId="77777777" w:rsidR="00F101DC" w:rsidRPr="0094678C" w:rsidRDefault="00F101DC" w:rsidP="00F101DC">
            <w:pPr>
              <w:tabs>
                <w:tab w:val="center" w:pos="8100"/>
              </w:tabs>
              <w:spacing w:after="0" w:line="320" w:lineRule="exact"/>
              <w:ind w:right="-105"/>
              <w:jc w:val="both"/>
              <w:rPr>
                <w:rFonts w:ascii="Arial" w:hAnsi="Arial"/>
                <w:sz w:val="16"/>
                <w:szCs w:val="16"/>
              </w:rPr>
            </w:pPr>
            <w:r w:rsidRPr="0094678C">
              <w:rPr>
                <w:rFonts w:ascii="Arial" w:hAnsi="Arial"/>
                <w:sz w:val="16"/>
                <w:szCs w:val="16"/>
              </w:rPr>
              <w:t>Cost plus margin</w:t>
            </w:r>
          </w:p>
        </w:tc>
      </w:tr>
      <w:tr w:rsidR="00F101DC" w:rsidRPr="0094678C" w14:paraId="7D06EAA8" w14:textId="77777777" w:rsidTr="00F101DC">
        <w:tc>
          <w:tcPr>
            <w:tcW w:w="2790" w:type="dxa"/>
          </w:tcPr>
          <w:p w14:paraId="6F5C7E44"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Rental expenses</w:t>
            </w:r>
          </w:p>
        </w:tc>
        <w:tc>
          <w:tcPr>
            <w:tcW w:w="967" w:type="dxa"/>
          </w:tcPr>
          <w:p w14:paraId="4A64E0E0" w14:textId="262ABDB7" w:rsidR="00F101DC" w:rsidRPr="0094678C" w:rsidRDefault="00F843D0"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446</w:t>
            </w:r>
          </w:p>
        </w:tc>
        <w:tc>
          <w:tcPr>
            <w:tcW w:w="968" w:type="dxa"/>
          </w:tcPr>
          <w:p w14:paraId="1B13DA0D" w14:textId="1EA840A2"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438</w:t>
            </w:r>
          </w:p>
        </w:tc>
        <w:tc>
          <w:tcPr>
            <w:tcW w:w="967" w:type="dxa"/>
          </w:tcPr>
          <w:p w14:paraId="63A0F50B" w14:textId="47E8063A"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1,</w:t>
            </w:r>
            <w:r w:rsidR="0094678C" w:rsidRPr="0094678C">
              <w:rPr>
                <w:rFonts w:ascii="Arial" w:eastAsia="Times New Roman" w:hAnsi="Arial"/>
                <w:sz w:val="16"/>
                <w:szCs w:val="16"/>
              </w:rPr>
              <w:t>312</w:t>
            </w:r>
          </w:p>
        </w:tc>
        <w:tc>
          <w:tcPr>
            <w:tcW w:w="968" w:type="dxa"/>
          </w:tcPr>
          <w:p w14:paraId="30E59C69" w14:textId="2C18CEC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1,482</w:t>
            </w:r>
          </w:p>
        </w:tc>
        <w:tc>
          <w:tcPr>
            <w:tcW w:w="2790" w:type="dxa"/>
          </w:tcPr>
          <w:p w14:paraId="73AE33D2" w14:textId="77777777" w:rsidR="00F101DC" w:rsidRPr="0094678C" w:rsidRDefault="00F101DC" w:rsidP="00F101DC">
            <w:pPr>
              <w:tabs>
                <w:tab w:val="center" w:pos="8100"/>
              </w:tabs>
              <w:spacing w:after="0" w:line="320" w:lineRule="exact"/>
              <w:ind w:right="-105"/>
              <w:jc w:val="both"/>
              <w:rPr>
                <w:rFonts w:ascii="Arial" w:hAnsi="Arial"/>
                <w:sz w:val="16"/>
                <w:szCs w:val="16"/>
              </w:rPr>
            </w:pPr>
            <w:r w:rsidRPr="0094678C">
              <w:rPr>
                <w:rFonts w:ascii="Arial" w:hAnsi="Arial"/>
                <w:sz w:val="16"/>
                <w:szCs w:val="16"/>
              </w:rPr>
              <w:t>Contract price</w:t>
            </w:r>
          </w:p>
        </w:tc>
      </w:tr>
      <w:tr w:rsidR="00F101DC" w:rsidRPr="0094678C" w14:paraId="71D03F2D" w14:textId="77777777" w:rsidTr="00F101DC">
        <w:tc>
          <w:tcPr>
            <w:tcW w:w="2790" w:type="dxa"/>
          </w:tcPr>
          <w:p w14:paraId="0D653A7A"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Service expenses</w:t>
            </w:r>
          </w:p>
        </w:tc>
        <w:tc>
          <w:tcPr>
            <w:tcW w:w="967" w:type="dxa"/>
          </w:tcPr>
          <w:p w14:paraId="7F810F24" w14:textId="49C0DA3C" w:rsidR="00F101DC" w:rsidRPr="0094678C" w:rsidRDefault="00F843D0"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101</w:t>
            </w:r>
          </w:p>
        </w:tc>
        <w:tc>
          <w:tcPr>
            <w:tcW w:w="968" w:type="dxa"/>
          </w:tcPr>
          <w:p w14:paraId="152EDA75" w14:textId="1907FE9A"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343</w:t>
            </w:r>
          </w:p>
        </w:tc>
        <w:tc>
          <w:tcPr>
            <w:tcW w:w="967" w:type="dxa"/>
          </w:tcPr>
          <w:p w14:paraId="417F7014" w14:textId="21D1D4B7"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554</w:t>
            </w:r>
          </w:p>
        </w:tc>
        <w:tc>
          <w:tcPr>
            <w:tcW w:w="968" w:type="dxa"/>
          </w:tcPr>
          <w:p w14:paraId="50FB843C" w14:textId="5300F210"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629</w:t>
            </w:r>
          </w:p>
        </w:tc>
        <w:tc>
          <w:tcPr>
            <w:tcW w:w="2790" w:type="dxa"/>
          </w:tcPr>
          <w:p w14:paraId="5C0CCAE3" w14:textId="77777777" w:rsidR="00F101DC" w:rsidRPr="0094678C" w:rsidRDefault="00F101DC" w:rsidP="00F101DC">
            <w:pPr>
              <w:tabs>
                <w:tab w:val="center" w:pos="8100"/>
              </w:tabs>
              <w:spacing w:after="0" w:line="320" w:lineRule="exact"/>
              <w:jc w:val="both"/>
              <w:rPr>
                <w:rFonts w:ascii="Arial" w:hAnsi="Arial"/>
                <w:sz w:val="16"/>
                <w:szCs w:val="16"/>
              </w:rPr>
            </w:pPr>
            <w:r w:rsidRPr="0094678C">
              <w:rPr>
                <w:rFonts w:ascii="Arial" w:hAnsi="Arial"/>
                <w:sz w:val="16"/>
                <w:szCs w:val="16"/>
              </w:rPr>
              <w:t>Contract price</w:t>
            </w:r>
          </w:p>
        </w:tc>
      </w:tr>
      <w:tr w:rsidR="00F101DC" w:rsidRPr="0094678C" w14:paraId="01F14759" w14:textId="77777777" w:rsidTr="00F101DC">
        <w:tc>
          <w:tcPr>
            <w:tcW w:w="2790" w:type="dxa"/>
          </w:tcPr>
          <w:p w14:paraId="5D14A3F2"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Interest expenses</w:t>
            </w:r>
          </w:p>
        </w:tc>
        <w:tc>
          <w:tcPr>
            <w:tcW w:w="967" w:type="dxa"/>
          </w:tcPr>
          <w:p w14:paraId="7BE26BD4" w14:textId="0680FF73" w:rsidR="00F101DC" w:rsidRPr="0094678C" w:rsidRDefault="00F843D0"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384F99F4" w14:textId="232652AA"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410</w:t>
            </w:r>
          </w:p>
        </w:tc>
        <w:tc>
          <w:tcPr>
            <w:tcW w:w="967" w:type="dxa"/>
          </w:tcPr>
          <w:p w14:paraId="60D1FBE2" w14:textId="645B476F"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316</w:t>
            </w:r>
          </w:p>
        </w:tc>
        <w:tc>
          <w:tcPr>
            <w:tcW w:w="968" w:type="dxa"/>
          </w:tcPr>
          <w:p w14:paraId="72B8E98F" w14:textId="5BB120C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1,002</w:t>
            </w:r>
          </w:p>
        </w:tc>
        <w:tc>
          <w:tcPr>
            <w:tcW w:w="2790" w:type="dxa"/>
          </w:tcPr>
          <w:p w14:paraId="3AE518B2" w14:textId="1673681D" w:rsidR="00F101DC" w:rsidRPr="0094678C" w:rsidRDefault="00F101DC" w:rsidP="00F101DC">
            <w:pPr>
              <w:tabs>
                <w:tab w:val="center" w:pos="8100"/>
              </w:tabs>
              <w:spacing w:after="0" w:line="320" w:lineRule="exact"/>
              <w:jc w:val="both"/>
              <w:rPr>
                <w:rFonts w:ascii="Arial" w:hAnsi="Arial"/>
                <w:sz w:val="16"/>
                <w:szCs w:val="16"/>
              </w:rPr>
            </w:pPr>
            <w:r w:rsidRPr="0094678C">
              <w:rPr>
                <w:rFonts w:ascii="Arial" w:hAnsi="Arial"/>
                <w:sz w:val="16"/>
                <w:szCs w:val="16"/>
              </w:rPr>
              <w:t xml:space="preserve">3.25 </w:t>
            </w:r>
            <w:r w:rsidR="0035554B">
              <w:rPr>
                <w:rFonts w:ascii="Arial" w:hAnsi="Arial"/>
                <w:sz w:val="16"/>
                <w:szCs w:val="16"/>
              </w:rPr>
              <w:t>percent</w:t>
            </w:r>
            <w:r w:rsidRPr="0094678C">
              <w:rPr>
                <w:rFonts w:ascii="Arial" w:hAnsi="Arial"/>
                <w:sz w:val="16"/>
                <w:szCs w:val="16"/>
              </w:rPr>
              <w:t xml:space="preserve"> per annum</w:t>
            </w:r>
          </w:p>
        </w:tc>
      </w:tr>
      <w:tr w:rsidR="00F101DC" w:rsidRPr="0094678C" w14:paraId="5C32DDCA" w14:textId="77777777" w:rsidTr="00F101DC">
        <w:tc>
          <w:tcPr>
            <w:tcW w:w="2790" w:type="dxa"/>
          </w:tcPr>
          <w:p w14:paraId="204ADD47"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Utility expenses</w:t>
            </w:r>
          </w:p>
        </w:tc>
        <w:tc>
          <w:tcPr>
            <w:tcW w:w="967" w:type="dxa"/>
          </w:tcPr>
          <w:p w14:paraId="7317AC42" w14:textId="71B01B9A"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309</w:t>
            </w:r>
          </w:p>
        </w:tc>
        <w:tc>
          <w:tcPr>
            <w:tcW w:w="968" w:type="dxa"/>
          </w:tcPr>
          <w:p w14:paraId="6E384B0C" w14:textId="1C4C7C87"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217</w:t>
            </w:r>
          </w:p>
        </w:tc>
        <w:tc>
          <w:tcPr>
            <w:tcW w:w="967" w:type="dxa"/>
          </w:tcPr>
          <w:p w14:paraId="00A3FAEF" w14:textId="1282D8BF"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833</w:t>
            </w:r>
          </w:p>
        </w:tc>
        <w:tc>
          <w:tcPr>
            <w:tcW w:w="968" w:type="dxa"/>
          </w:tcPr>
          <w:p w14:paraId="2DDE41C5" w14:textId="7537681A"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1,004</w:t>
            </w:r>
          </w:p>
        </w:tc>
        <w:tc>
          <w:tcPr>
            <w:tcW w:w="2790" w:type="dxa"/>
          </w:tcPr>
          <w:p w14:paraId="428DFD15" w14:textId="77777777" w:rsidR="00F101DC" w:rsidRPr="0094678C" w:rsidRDefault="00F101DC" w:rsidP="00F101DC">
            <w:pPr>
              <w:tabs>
                <w:tab w:val="center" w:pos="8100"/>
              </w:tabs>
              <w:spacing w:after="0" w:line="320" w:lineRule="exact"/>
              <w:jc w:val="both"/>
              <w:rPr>
                <w:rFonts w:ascii="Arial" w:hAnsi="Arial"/>
                <w:sz w:val="16"/>
                <w:szCs w:val="16"/>
              </w:rPr>
            </w:pPr>
            <w:r w:rsidRPr="0094678C">
              <w:rPr>
                <w:rFonts w:ascii="Arial" w:hAnsi="Arial"/>
                <w:sz w:val="16"/>
                <w:szCs w:val="16"/>
              </w:rPr>
              <w:t>Actual cost</w:t>
            </w:r>
          </w:p>
        </w:tc>
      </w:tr>
      <w:tr w:rsidR="00F101DC" w:rsidRPr="0094678C" w14:paraId="4930A587" w14:textId="77777777" w:rsidTr="00F101DC">
        <w:tc>
          <w:tcPr>
            <w:tcW w:w="2790" w:type="dxa"/>
          </w:tcPr>
          <w:p w14:paraId="267377BC"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Other expenses</w:t>
            </w:r>
          </w:p>
        </w:tc>
        <w:tc>
          <w:tcPr>
            <w:tcW w:w="967" w:type="dxa"/>
          </w:tcPr>
          <w:p w14:paraId="36C5299C" w14:textId="0C1FD870"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44DA15FF" w14:textId="78B82042"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w:t>
            </w:r>
          </w:p>
        </w:tc>
        <w:tc>
          <w:tcPr>
            <w:tcW w:w="967" w:type="dxa"/>
          </w:tcPr>
          <w:p w14:paraId="7D8AA6AF" w14:textId="40C1BFC6"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4B29799D" w14:textId="4638F4A6"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28</w:t>
            </w:r>
          </w:p>
        </w:tc>
        <w:tc>
          <w:tcPr>
            <w:tcW w:w="2790" w:type="dxa"/>
          </w:tcPr>
          <w:p w14:paraId="112B678F" w14:textId="77777777" w:rsidR="00F101DC" w:rsidRPr="0094678C" w:rsidRDefault="00F101DC" w:rsidP="00F101DC">
            <w:pPr>
              <w:tabs>
                <w:tab w:val="center" w:pos="8100"/>
              </w:tabs>
              <w:spacing w:after="0" w:line="320" w:lineRule="exact"/>
              <w:ind w:left="132" w:hanging="132"/>
              <w:jc w:val="both"/>
              <w:rPr>
                <w:rFonts w:ascii="Arial" w:hAnsi="Arial"/>
                <w:sz w:val="16"/>
                <w:szCs w:val="16"/>
              </w:rPr>
            </w:pPr>
            <w:r w:rsidRPr="0094678C">
              <w:rPr>
                <w:rFonts w:ascii="Arial" w:hAnsi="Arial"/>
                <w:sz w:val="16"/>
                <w:szCs w:val="16"/>
              </w:rPr>
              <w:t>Actual cost</w:t>
            </w:r>
          </w:p>
        </w:tc>
      </w:tr>
      <w:tr w:rsidR="00F101DC" w:rsidRPr="0094678C" w14:paraId="3B449E96" w14:textId="77777777" w:rsidTr="00F101DC">
        <w:tc>
          <w:tcPr>
            <w:tcW w:w="2790" w:type="dxa"/>
          </w:tcPr>
          <w:p w14:paraId="6A4AF7F1" w14:textId="77777777" w:rsidR="00F101DC" w:rsidRPr="0094678C" w:rsidRDefault="00F101DC" w:rsidP="00F101DC">
            <w:pPr>
              <w:spacing w:after="0" w:line="320" w:lineRule="exact"/>
              <w:ind w:left="-15" w:right="-108"/>
              <w:rPr>
                <w:rFonts w:ascii="Arial" w:hAnsi="Arial"/>
                <w:sz w:val="16"/>
                <w:szCs w:val="16"/>
                <w:cs/>
              </w:rPr>
            </w:pPr>
            <w:r w:rsidRPr="0094678C">
              <w:rPr>
                <w:rFonts w:ascii="Arial" w:hAnsi="Arial"/>
                <w:sz w:val="16"/>
                <w:szCs w:val="16"/>
              </w:rPr>
              <w:t>Sales of goods</w:t>
            </w:r>
          </w:p>
        </w:tc>
        <w:tc>
          <w:tcPr>
            <w:tcW w:w="967" w:type="dxa"/>
          </w:tcPr>
          <w:p w14:paraId="5916D8D4" w14:textId="24F38E59"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556</w:t>
            </w:r>
          </w:p>
        </w:tc>
        <w:tc>
          <w:tcPr>
            <w:tcW w:w="968" w:type="dxa"/>
          </w:tcPr>
          <w:p w14:paraId="5C8915A8" w14:textId="4EAB672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2,564</w:t>
            </w:r>
          </w:p>
        </w:tc>
        <w:tc>
          <w:tcPr>
            <w:tcW w:w="967" w:type="dxa"/>
          </w:tcPr>
          <w:p w14:paraId="1210A34E" w14:textId="287B7BE9"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556</w:t>
            </w:r>
          </w:p>
        </w:tc>
        <w:tc>
          <w:tcPr>
            <w:tcW w:w="968" w:type="dxa"/>
          </w:tcPr>
          <w:p w14:paraId="23558F93" w14:textId="0CC5C59D"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5,696</w:t>
            </w:r>
          </w:p>
        </w:tc>
        <w:tc>
          <w:tcPr>
            <w:tcW w:w="2790" w:type="dxa"/>
          </w:tcPr>
          <w:p w14:paraId="2471C2A3" w14:textId="3B7F1D67" w:rsidR="00F101DC" w:rsidRPr="0094678C" w:rsidRDefault="00BA7324" w:rsidP="00F101DC">
            <w:pPr>
              <w:tabs>
                <w:tab w:val="center" w:pos="8100"/>
              </w:tabs>
              <w:spacing w:after="0" w:line="320" w:lineRule="exact"/>
              <w:ind w:left="255" w:right="-105" w:hanging="255"/>
              <w:rPr>
                <w:rFonts w:ascii="Arial" w:hAnsi="Arial"/>
                <w:sz w:val="16"/>
                <w:szCs w:val="16"/>
              </w:rPr>
            </w:pPr>
            <w:r>
              <w:rPr>
                <w:rFonts w:ascii="Arial" w:hAnsi="Arial"/>
                <w:sz w:val="16"/>
                <w:szCs w:val="16"/>
              </w:rPr>
              <w:t>Market price or close to market price</w:t>
            </w:r>
          </w:p>
        </w:tc>
      </w:tr>
      <w:tr w:rsidR="00F101DC" w:rsidRPr="0094678C" w14:paraId="0E7913D7" w14:textId="77777777" w:rsidTr="00F101DC">
        <w:tc>
          <w:tcPr>
            <w:tcW w:w="2790" w:type="dxa"/>
          </w:tcPr>
          <w:p w14:paraId="401D133A" w14:textId="77777777" w:rsidR="00F101DC" w:rsidRPr="0094678C" w:rsidRDefault="00F101DC" w:rsidP="00F101DC">
            <w:pPr>
              <w:spacing w:after="0" w:line="320" w:lineRule="exact"/>
              <w:ind w:left="-15" w:right="-108"/>
              <w:rPr>
                <w:rFonts w:ascii="Arial" w:hAnsi="Arial"/>
                <w:sz w:val="16"/>
                <w:szCs w:val="16"/>
                <w:cs/>
              </w:rPr>
            </w:pPr>
            <w:r w:rsidRPr="0094678C">
              <w:rPr>
                <w:rFonts w:ascii="Arial" w:hAnsi="Arial"/>
                <w:sz w:val="16"/>
                <w:szCs w:val="16"/>
              </w:rPr>
              <w:t>Dividend income</w:t>
            </w:r>
          </w:p>
        </w:tc>
        <w:tc>
          <w:tcPr>
            <w:tcW w:w="967" w:type="dxa"/>
          </w:tcPr>
          <w:p w14:paraId="36777DD3" w14:textId="2EA8BCF5"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2122D4C1" w14:textId="5A736B38"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w:t>
            </w:r>
          </w:p>
        </w:tc>
        <w:tc>
          <w:tcPr>
            <w:tcW w:w="967" w:type="dxa"/>
          </w:tcPr>
          <w:p w14:paraId="5048C66E" w14:textId="45D66173"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30</w:t>
            </w:r>
          </w:p>
        </w:tc>
        <w:tc>
          <w:tcPr>
            <w:tcW w:w="968" w:type="dxa"/>
          </w:tcPr>
          <w:p w14:paraId="12F14D65" w14:textId="2CD3CB6F"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30</w:t>
            </w:r>
          </w:p>
        </w:tc>
        <w:tc>
          <w:tcPr>
            <w:tcW w:w="2790" w:type="dxa"/>
          </w:tcPr>
          <w:p w14:paraId="4E32D097" w14:textId="77777777" w:rsidR="00F101DC" w:rsidRPr="0094678C" w:rsidRDefault="00F101DC" w:rsidP="00F101DC">
            <w:pPr>
              <w:tabs>
                <w:tab w:val="center" w:pos="8100"/>
              </w:tabs>
              <w:spacing w:after="0" w:line="320" w:lineRule="exact"/>
              <w:ind w:left="132" w:hanging="132"/>
              <w:jc w:val="both"/>
              <w:rPr>
                <w:rFonts w:ascii="Arial" w:hAnsi="Arial"/>
                <w:sz w:val="16"/>
                <w:szCs w:val="16"/>
              </w:rPr>
            </w:pPr>
            <w:r w:rsidRPr="0094678C">
              <w:rPr>
                <w:rFonts w:ascii="Arial" w:hAnsi="Arial"/>
                <w:sz w:val="16"/>
                <w:szCs w:val="16"/>
              </w:rPr>
              <w:t>As declared</w:t>
            </w:r>
          </w:p>
        </w:tc>
      </w:tr>
      <w:tr w:rsidR="00F101DC" w:rsidRPr="0094678C" w14:paraId="04A364A1" w14:textId="77777777" w:rsidTr="00F101DC">
        <w:tc>
          <w:tcPr>
            <w:tcW w:w="2790" w:type="dxa"/>
          </w:tcPr>
          <w:p w14:paraId="55FAD08F"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Rental income</w:t>
            </w:r>
          </w:p>
        </w:tc>
        <w:tc>
          <w:tcPr>
            <w:tcW w:w="967" w:type="dxa"/>
          </w:tcPr>
          <w:p w14:paraId="121FD34C" w14:textId="15E99640"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1,811</w:t>
            </w:r>
          </w:p>
        </w:tc>
        <w:tc>
          <w:tcPr>
            <w:tcW w:w="968" w:type="dxa"/>
          </w:tcPr>
          <w:p w14:paraId="69F9B9D0" w14:textId="55557A3A"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1,800</w:t>
            </w:r>
          </w:p>
        </w:tc>
        <w:tc>
          <w:tcPr>
            <w:tcW w:w="967" w:type="dxa"/>
          </w:tcPr>
          <w:p w14:paraId="2C5A4B0A" w14:textId="2437D193"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5,829</w:t>
            </w:r>
          </w:p>
        </w:tc>
        <w:tc>
          <w:tcPr>
            <w:tcW w:w="968" w:type="dxa"/>
          </w:tcPr>
          <w:p w14:paraId="1EFD7662" w14:textId="68D553E2"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5,525</w:t>
            </w:r>
          </w:p>
        </w:tc>
        <w:tc>
          <w:tcPr>
            <w:tcW w:w="2790" w:type="dxa"/>
          </w:tcPr>
          <w:p w14:paraId="7CB34678" w14:textId="2BB6088B" w:rsidR="00F101DC" w:rsidRPr="0094678C" w:rsidRDefault="00BA7324" w:rsidP="005C7D9D">
            <w:pPr>
              <w:tabs>
                <w:tab w:val="center" w:pos="8100"/>
              </w:tabs>
              <w:spacing w:after="0" w:line="320" w:lineRule="exact"/>
              <w:ind w:left="132" w:hanging="132"/>
              <w:jc w:val="both"/>
              <w:rPr>
                <w:rFonts w:ascii="Arial" w:hAnsi="Arial"/>
                <w:sz w:val="16"/>
                <w:szCs w:val="16"/>
              </w:rPr>
            </w:pPr>
            <w:r>
              <w:rPr>
                <w:rFonts w:ascii="Arial" w:hAnsi="Arial"/>
                <w:sz w:val="16"/>
                <w:szCs w:val="16"/>
              </w:rPr>
              <w:t>Contract price</w:t>
            </w:r>
          </w:p>
        </w:tc>
      </w:tr>
      <w:tr w:rsidR="00F101DC" w:rsidRPr="0094678C" w14:paraId="75EDB3C1" w14:textId="77777777" w:rsidTr="00F101DC">
        <w:tc>
          <w:tcPr>
            <w:tcW w:w="2790" w:type="dxa"/>
          </w:tcPr>
          <w:p w14:paraId="0B5831DC"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Warehouse management income</w:t>
            </w:r>
          </w:p>
        </w:tc>
        <w:tc>
          <w:tcPr>
            <w:tcW w:w="967" w:type="dxa"/>
          </w:tcPr>
          <w:p w14:paraId="517D6F55" w14:textId="3D35CF9F"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5424E260" w14:textId="2A68380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w:t>
            </w:r>
          </w:p>
        </w:tc>
        <w:tc>
          <w:tcPr>
            <w:tcW w:w="967" w:type="dxa"/>
          </w:tcPr>
          <w:p w14:paraId="260D5631" w14:textId="0C6FB957"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68B05D0E" w14:textId="0BBA3611"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24,582</w:t>
            </w:r>
          </w:p>
        </w:tc>
        <w:tc>
          <w:tcPr>
            <w:tcW w:w="2790" w:type="dxa"/>
          </w:tcPr>
          <w:p w14:paraId="50EED852" w14:textId="77777777" w:rsidR="00F101DC" w:rsidRPr="0094678C" w:rsidRDefault="00F101DC" w:rsidP="00F101DC">
            <w:pPr>
              <w:tabs>
                <w:tab w:val="center" w:pos="8100"/>
              </w:tabs>
              <w:spacing w:after="0" w:line="320" w:lineRule="exact"/>
              <w:ind w:right="-105"/>
              <w:jc w:val="both"/>
              <w:rPr>
                <w:rFonts w:ascii="Arial" w:hAnsi="Arial"/>
                <w:sz w:val="16"/>
                <w:szCs w:val="16"/>
              </w:rPr>
            </w:pPr>
            <w:r w:rsidRPr="0094678C">
              <w:rPr>
                <w:rFonts w:ascii="Arial" w:hAnsi="Arial"/>
                <w:sz w:val="16"/>
                <w:szCs w:val="16"/>
              </w:rPr>
              <w:t>Contract price</w:t>
            </w:r>
          </w:p>
        </w:tc>
      </w:tr>
      <w:tr w:rsidR="00F101DC" w:rsidRPr="0094678C" w14:paraId="5CAC21DA" w14:textId="77777777" w:rsidTr="00F101DC">
        <w:tc>
          <w:tcPr>
            <w:tcW w:w="2790" w:type="dxa"/>
          </w:tcPr>
          <w:p w14:paraId="3B15D785"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Service income</w:t>
            </w:r>
          </w:p>
        </w:tc>
        <w:tc>
          <w:tcPr>
            <w:tcW w:w="967" w:type="dxa"/>
          </w:tcPr>
          <w:p w14:paraId="4FF9CC14" w14:textId="205486DB"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16</w:t>
            </w:r>
          </w:p>
        </w:tc>
        <w:tc>
          <w:tcPr>
            <w:tcW w:w="968" w:type="dxa"/>
          </w:tcPr>
          <w:p w14:paraId="3D16EF09" w14:textId="2AC610BB"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w:t>
            </w:r>
          </w:p>
        </w:tc>
        <w:tc>
          <w:tcPr>
            <w:tcW w:w="967" w:type="dxa"/>
          </w:tcPr>
          <w:p w14:paraId="33DD08F5" w14:textId="0C65DA10"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16</w:t>
            </w:r>
          </w:p>
        </w:tc>
        <w:tc>
          <w:tcPr>
            <w:tcW w:w="968" w:type="dxa"/>
          </w:tcPr>
          <w:p w14:paraId="41AD6CEE" w14:textId="087DD06E"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3,093</w:t>
            </w:r>
          </w:p>
        </w:tc>
        <w:tc>
          <w:tcPr>
            <w:tcW w:w="2790" w:type="dxa"/>
          </w:tcPr>
          <w:p w14:paraId="3538BCB4" w14:textId="77777777" w:rsidR="00F101DC" w:rsidRPr="0094678C" w:rsidRDefault="00F101DC" w:rsidP="00F101DC">
            <w:pPr>
              <w:tabs>
                <w:tab w:val="center" w:pos="8100"/>
              </w:tabs>
              <w:spacing w:after="0" w:line="320" w:lineRule="exact"/>
              <w:jc w:val="both"/>
              <w:rPr>
                <w:rFonts w:ascii="Arial" w:hAnsi="Arial"/>
                <w:sz w:val="16"/>
                <w:szCs w:val="16"/>
              </w:rPr>
            </w:pPr>
            <w:r w:rsidRPr="0094678C">
              <w:rPr>
                <w:rFonts w:ascii="Arial" w:hAnsi="Arial"/>
                <w:sz w:val="16"/>
                <w:szCs w:val="16"/>
              </w:rPr>
              <w:t>Contract price</w:t>
            </w:r>
          </w:p>
        </w:tc>
      </w:tr>
      <w:tr w:rsidR="00F101DC" w:rsidRPr="0094678C" w14:paraId="6559766C" w14:textId="77777777" w:rsidTr="00F101DC">
        <w:tc>
          <w:tcPr>
            <w:tcW w:w="2790" w:type="dxa"/>
          </w:tcPr>
          <w:p w14:paraId="529B8794" w14:textId="77777777" w:rsidR="00F101DC" w:rsidRPr="0094678C" w:rsidRDefault="00F101DC" w:rsidP="00F101DC">
            <w:pPr>
              <w:spacing w:after="0" w:line="320" w:lineRule="exact"/>
              <w:ind w:left="-15" w:right="-108"/>
              <w:rPr>
                <w:rFonts w:ascii="Arial" w:hAnsi="Arial"/>
                <w:sz w:val="16"/>
                <w:szCs w:val="16"/>
                <w:cs/>
              </w:rPr>
            </w:pPr>
            <w:r w:rsidRPr="0094678C">
              <w:rPr>
                <w:rFonts w:ascii="Arial" w:hAnsi="Arial"/>
                <w:sz w:val="16"/>
                <w:szCs w:val="16"/>
              </w:rPr>
              <w:t>Purchases of intangible assets</w:t>
            </w:r>
          </w:p>
        </w:tc>
        <w:tc>
          <w:tcPr>
            <w:tcW w:w="967" w:type="dxa"/>
          </w:tcPr>
          <w:p w14:paraId="33AD1B5F" w14:textId="65C649E3"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12FFE6DA" w14:textId="049A396D"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170</w:t>
            </w:r>
          </w:p>
        </w:tc>
        <w:tc>
          <w:tcPr>
            <w:tcW w:w="967" w:type="dxa"/>
          </w:tcPr>
          <w:p w14:paraId="7E47FCC7" w14:textId="3A6B4A3D"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2AB9585A" w14:textId="2A211A11"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578</w:t>
            </w:r>
          </w:p>
        </w:tc>
        <w:tc>
          <w:tcPr>
            <w:tcW w:w="2790" w:type="dxa"/>
          </w:tcPr>
          <w:p w14:paraId="237F4A7E" w14:textId="77777777" w:rsidR="00F101DC" w:rsidRPr="0094678C" w:rsidRDefault="00F101DC" w:rsidP="00F101DC">
            <w:pPr>
              <w:tabs>
                <w:tab w:val="decimal" w:pos="870"/>
              </w:tabs>
              <w:spacing w:after="0" w:line="320" w:lineRule="exact"/>
              <w:rPr>
                <w:rFonts w:ascii="Arial" w:hAnsi="Arial"/>
                <w:sz w:val="16"/>
                <w:szCs w:val="16"/>
                <w:cs/>
              </w:rPr>
            </w:pPr>
            <w:r w:rsidRPr="0094678C">
              <w:rPr>
                <w:rFonts w:ascii="Arial" w:hAnsi="Arial"/>
                <w:sz w:val="16"/>
                <w:szCs w:val="16"/>
              </w:rPr>
              <w:t>Contract price</w:t>
            </w:r>
          </w:p>
        </w:tc>
      </w:tr>
      <w:tr w:rsidR="00F101DC" w:rsidRPr="0094678C" w14:paraId="6FB397B4" w14:textId="77777777" w:rsidTr="00F101DC">
        <w:tc>
          <w:tcPr>
            <w:tcW w:w="2790" w:type="dxa"/>
          </w:tcPr>
          <w:p w14:paraId="34210558" w14:textId="77777777" w:rsidR="00F101DC" w:rsidRPr="0094678C" w:rsidRDefault="00F101DC" w:rsidP="00F101DC">
            <w:pPr>
              <w:spacing w:after="0" w:line="320" w:lineRule="exact"/>
              <w:ind w:left="-15" w:right="-108"/>
              <w:rPr>
                <w:rFonts w:ascii="Arial" w:hAnsi="Arial"/>
                <w:b/>
                <w:bCs/>
                <w:sz w:val="16"/>
                <w:szCs w:val="16"/>
              </w:rPr>
            </w:pPr>
            <w:r w:rsidRPr="0094678C">
              <w:rPr>
                <w:rFonts w:ascii="Arial" w:hAnsi="Arial"/>
                <w:b/>
                <w:bCs/>
                <w:sz w:val="16"/>
                <w:szCs w:val="16"/>
              </w:rPr>
              <w:t>Transactions with a related person</w:t>
            </w:r>
          </w:p>
        </w:tc>
        <w:tc>
          <w:tcPr>
            <w:tcW w:w="967" w:type="dxa"/>
          </w:tcPr>
          <w:p w14:paraId="71D6E153" w14:textId="77777777" w:rsidR="00F101DC" w:rsidRPr="0094678C" w:rsidRDefault="00F101DC" w:rsidP="00F101DC">
            <w:pPr>
              <w:tabs>
                <w:tab w:val="decimal" w:pos="870"/>
              </w:tabs>
              <w:spacing w:after="0" w:line="320" w:lineRule="exact"/>
              <w:rPr>
                <w:rFonts w:ascii="Arial" w:eastAsia="Times New Roman" w:hAnsi="Arial"/>
                <w:sz w:val="16"/>
                <w:szCs w:val="16"/>
              </w:rPr>
            </w:pPr>
          </w:p>
        </w:tc>
        <w:tc>
          <w:tcPr>
            <w:tcW w:w="968" w:type="dxa"/>
          </w:tcPr>
          <w:p w14:paraId="5B8F1D9E" w14:textId="77777777" w:rsidR="00F101DC" w:rsidRPr="0094678C" w:rsidRDefault="00F101DC" w:rsidP="00F101DC">
            <w:pPr>
              <w:tabs>
                <w:tab w:val="decimal" w:pos="870"/>
              </w:tabs>
              <w:spacing w:after="0" w:line="320" w:lineRule="exact"/>
              <w:rPr>
                <w:rFonts w:ascii="Arial" w:eastAsia="Times New Roman" w:hAnsi="Arial"/>
                <w:sz w:val="16"/>
                <w:szCs w:val="16"/>
              </w:rPr>
            </w:pPr>
          </w:p>
        </w:tc>
        <w:tc>
          <w:tcPr>
            <w:tcW w:w="967" w:type="dxa"/>
          </w:tcPr>
          <w:p w14:paraId="1C7028F7" w14:textId="77777777" w:rsidR="00F101DC" w:rsidRPr="0094678C" w:rsidRDefault="00F101DC" w:rsidP="00F101DC">
            <w:pPr>
              <w:tabs>
                <w:tab w:val="decimal" w:pos="870"/>
              </w:tabs>
              <w:spacing w:after="0" w:line="320" w:lineRule="exact"/>
              <w:rPr>
                <w:rFonts w:ascii="Arial" w:eastAsia="Times New Roman" w:hAnsi="Arial"/>
                <w:sz w:val="16"/>
                <w:szCs w:val="16"/>
              </w:rPr>
            </w:pPr>
          </w:p>
        </w:tc>
        <w:tc>
          <w:tcPr>
            <w:tcW w:w="968" w:type="dxa"/>
          </w:tcPr>
          <w:p w14:paraId="15E05B28" w14:textId="77777777" w:rsidR="00F101DC" w:rsidRPr="0094678C" w:rsidRDefault="00F101DC" w:rsidP="00F101DC">
            <w:pPr>
              <w:tabs>
                <w:tab w:val="decimal" w:pos="870"/>
              </w:tabs>
              <w:spacing w:after="0" w:line="320" w:lineRule="exact"/>
              <w:rPr>
                <w:rFonts w:ascii="Arial" w:eastAsia="Times New Roman" w:hAnsi="Arial"/>
                <w:sz w:val="16"/>
                <w:szCs w:val="16"/>
              </w:rPr>
            </w:pPr>
          </w:p>
        </w:tc>
        <w:tc>
          <w:tcPr>
            <w:tcW w:w="2790" w:type="dxa"/>
          </w:tcPr>
          <w:p w14:paraId="5B15D5B0" w14:textId="77777777" w:rsidR="00F101DC" w:rsidRPr="0094678C" w:rsidRDefault="00F101DC" w:rsidP="00F101DC">
            <w:pPr>
              <w:tabs>
                <w:tab w:val="decimal" w:pos="870"/>
              </w:tabs>
              <w:spacing w:after="0" w:line="320" w:lineRule="exact"/>
              <w:rPr>
                <w:rFonts w:ascii="Arial" w:hAnsi="Arial"/>
                <w:sz w:val="16"/>
                <w:szCs w:val="16"/>
              </w:rPr>
            </w:pPr>
          </w:p>
        </w:tc>
      </w:tr>
      <w:tr w:rsidR="00F101DC" w:rsidRPr="0094678C" w14:paraId="75D2D9C9" w14:textId="77777777" w:rsidTr="00F101DC">
        <w:tc>
          <w:tcPr>
            <w:tcW w:w="2790" w:type="dxa"/>
          </w:tcPr>
          <w:p w14:paraId="57CFBB44" w14:textId="77777777" w:rsidR="00F101DC" w:rsidRPr="0094678C" w:rsidRDefault="00F101DC" w:rsidP="00F101DC">
            <w:pPr>
              <w:spacing w:after="0" w:line="320" w:lineRule="exact"/>
              <w:ind w:left="-15" w:right="-108"/>
              <w:rPr>
                <w:rFonts w:ascii="Arial" w:hAnsi="Arial"/>
                <w:sz w:val="16"/>
                <w:szCs w:val="16"/>
              </w:rPr>
            </w:pPr>
            <w:r w:rsidRPr="0094678C">
              <w:rPr>
                <w:rFonts w:ascii="Arial" w:hAnsi="Arial"/>
                <w:sz w:val="16"/>
                <w:szCs w:val="16"/>
              </w:rPr>
              <w:t>Interest expenses</w:t>
            </w:r>
          </w:p>
        </w:tc>
        <w:tc>
          <w:tcPr>
            <w:tcW w:w="967" w:type="dxa"/>
          </w:tcPr>
          <w:p w14:paraId="575008AD" w14:textId="030D6A80" w:rsidR="00F101DC" w:rsidRPr="0094678C" w:rsidRDefault="00E01A6A"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w:t>
            </w:r>
          </w:p>
        </w:tc>
        <w:tc>
          <w:tcPr>
            <w:tcW w:w="968" w:type="dxa"/>
          </w:tcPr>
          <w:p w14:paraId="3469C10C" w14:textId="1E52D8AB"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307</w:t>
            </w:r>
          </w:p>
        </w:tc>
        <w:tc>
          <w:tcPr>
            <w:tcW w:w="967" w:type="dxa"/>
          </w:tcPr>
          <w:p w14:paraId="581FA7EC" w14:textId="3EAF6353" w:rsidR="00F101DC" w:rsidRPr="0094678C" w:rsidRDefault="00A00EF6" w:rsidP="00F101DC">
            <w:pPr>
              <w:tabs>
                <w:tab w:val="decimal" w:pos="870"/>
              </w:tabs>
              <w:spacing w:after="0" w:line="320" w:lineRule="exact"/>
              <w:rPr>
                <w:rFonts w:ascii="Arial" w:eastAsia="Times New Roman" w:hAnsi="Arial"/>
                <w:sz w:val="16"/>
                <w:szCs w:val="16"/>
              </w:rPr>
            </w:pPr>
            <w:r w:rsidRPr="0094678C">
              <w:rPr>
                <w:rFonts w:ascii="Arial" w:eastAsia="Times New Roman" w:hAnsi="Arial"/>
                <w:sz w:val="16"/>
                <w:szCs w:val="16"/>
              </w:rPr>
              <w:t>422</w:t>
            </w:r>
          </w:p>
        </w:tc>
        <w:tc>
          <w:tcPr>
            <w:tcW w:w="968" w:type="dxa"/>
          </w:tcPr>
          <w:p w14:paraId="5179FC46" w14:textId="5012FB59" w:rsidR="00F101DC" w:rsidRPr="0094678C" w:rsidRDefault="00F101DC" w:rsidP="00F101DC">
            <w:pPr>
              <w:tabs>
                <w:tab w:val="decimal" w:pos="870"/>
              </w:tabs>
              <w:spacing w:after="0" w:line="320" w:lineRule="exact"/>
              <w:rPr>
                <w:rFonts w:ascii="Arial" w:eastAsia="Times New Roman" w:hAnsi="Arial"/>
                <w:sz w:val="16"/>
                <w:szCs w:val="16"/>
              </w:rPr>
            </w:pPr>
            <w:r w:rsidRPr="0094678C">
              <w:rPr>
                <w:rFonts w:ascii="Arial" w:eastAsia="Times New Roman" w:hAnsi="Arial" w:hint="cs"/>
                <w:sz w:val="16"/>
                <w:szCs w:val="16"/>
              </w:rPr>
              <w:t>389</w:t>
            </w:r>
          </w:p>
        </w:tc>
        <w:tc>
          <w:tcPr>
            <w:tcW w:w="2790" w:type="dxa"/>
          </w:tcPr>
          <w:p w14:paraId="4FCFE6B7" w14:textId="21B600AA" w:rsidR="00F101DC" w:rsidRPr="0094678C" w:rsidRDefault="00F101DC" w:rsidP="00F101DC">
            <w:pPr>
              <w:spacing w:after="0" w:line="320" w:lineRule="exact"/>
              <w:rPr>
                <w:rFonts w:ascii="Arial" w:hAnsi="Arial"/>
                <w:sz w:val="16"/>
                <w:szCs w:val="16"/>
              </w:rPr>
            </w:pPr>
            <w:r w:rsidRPr="0094678C">
              <w:rPr>
                <w:rFonts w:ascii="Arial" w:hAnsi="Arial"/>
                <w:sz w:val="16"/>
                <w:szCs w:val="16"/>
              </w:rPr>
              <w:t>4.00 percent per annum</w:t>
            </w:r>
          </w:p>
        </w:tc>
      </w:tr>
    </w:tbl>
    <w:p w14:paraId="557A7C6B" w14:textId="0D360F3C" w:rsidR="00244F99" w:rsidRPr="0094678C" w:rsidRDefault="00244F99"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94678C">
        <w:rPr>
          <w:rFonts w:ascii="Arial" w:eastAsia="Times New Roman" w:hAnsi="Arial" w:cs="Angsana New"/>
          <w:szCs w:val="22"/>
        </w:rPr>
        <w:t xml:space="preserve">As at </w:t>
      </w:r>
      <w:r w:rsidR="00F101DC" w:rsidRPr="0094678C">
        <w:rPr>
          <w:rFonts w:ascii="Arial" w:eastAsia="Times New Roman" w:hAnsi="Arial" w:cs="Angsana New"/>
          <w:szCs w:val="22"/>
        </w:rPr>
        <w:t>30 September</w:t>
      </w:r>
      <w:r w:rsidR="00136FA9" w:rsidRPr="0094678C">
        <w:rPr>
          <w:rFonts w:ascii="Arial" w:eastAsia="Times New Roman" w:hAnsi="Arial" w:cs="Angsana New"/>
          <w:szCs w:val="22"/>
        </w:rPr>
        <w:t xml:space="preserve"> 2021</w:t>
      </w:r>
      <w:r w:rsidRPr="0094678C">
        <w:rPr>
          <w:rFonts w:ascii="Arial" w:eastAsia="Times New Roman" w:hAnsi="Arial" w:cs="Angsana New"/>
          <w:szCs w:val="22"/>
        </w:rPr>
        <w:t xml:space="preserve"> and 31 December 20</w:t>
      </w:r>
      <w:r w:rsidR="00136FA9" w:rsidRPr="0094678C">
        <w:rPr>
          <w:rFonts w:ascii="Arial" w:eastAsia="Times New Roman" w:hAnsi="Arial" w:cs="Angsana New"/>
          <w:szCs w:val="22"/>
        </w:rPr>
        <w:t>20</w:t>
      </w:r>
      <w:r w:rsidRPr="0094678C">
        <w:rPr>
          <w:rFonts w:ascii="Arial" w:eastAsia="Times New Roman" w:hAnsi="Arial" w:cs="Angsana New"/>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94678C" w14:paraId="4D178BB8" w14:textId="77777777" w:rsidTr="004C113C">
        <w:trPr>
          <w:tblHeader/>
        </w:trPr>
        <w:tc>
          <w:tcPr>
            <w:tcW w:w="9183" w:type="dxa"/>
            <w:gridSpan w:val="3"/>
            <w:vAlign w:val="bottom"/>
          </w:tcPr>
          <w:p w14:paraId="5703EFE8" w14:textId="77777777" w:rsidR="00244F99" w:rsidRPr="0094678C" w:rsidRDefault="00244F99" w:rsidP="00244F99">
            <w:pPr>
              <w:tabs>
                <w:tab w:val="left" w:pos="900"/>
                <w:tab w:val="left" w:pos="1440"/>
              </w:tabs>
              <w:spacing w:after="0" w:line="380" w:lineRule="exact"/>
              <w:ind w:left="360" w:right="-43" w:hanging="360"/>
              <w:jc w:val="right"/>
              <w:rPr>
                <w:rFonts w:ascii="Arial" w:hAnsi="Arial"/>
                <w:szCs w:val="22"/>
                <w:cs/>
              </w:rPr>
            </w:pPr>
            <w:r w:rsidRPr="0094678C">
              <w:rPr>
                <w:rFonts w:ascii="Arial" w:hAnsi="Arial"/>
                <w:szCs w:val="22"/>
              </w:rPr>
              <w:t xml:space="preserve"> (Unit: Thousand Baht)</w:t>
            </w:r>
          </w:p>
        </w:tc>
      </w:tr>
      <w:tr w:rsidR="00244F99" w:rsidRPr="0094678C" w14:paraId="4B65CA00" w14:textId="77777777" w:rsidTr="004C113C">
        <w:trPr>
          <w:tblHeader/>
        </w:trPr>
        <w:tc>
          <w:tcPr>
            <w:tcW w:w="5940" w:type="dxa"/>
            <w:vAlign w:val="bottom"/>
          </w:tcPr>
          <w:p w14:paraId="1B57F607" w14:textId="77777777" w:rsidR="00244F99" w:rsidRPr="0094678C" w:rsidRDefault="00244F99" w:rsidP="00244F99">
            <w:pPr>
              <w:spacing w:after="0" w:line="380" w:lineRule="exact"/>
              <w:jc w:val="center"/>
              <w:rPr>
                <w:rFonts w:ascii="Arial" w:hAnsi="Arial"/>
                <w:szCs w:val="22"/>
              </w:rPr>
            </w:pPr>
          </w:p>
        </w:tc>
        <w:tc>
          <w:tcPr>
            <w:tcW w:w="1620" w:type="dxa"/>
            <w:vAlign w:val="bottom"/>
          </w:tcPr>
          <w:p w14:paraId="18861867" w14:textId="227E91B8" w:rsidR="00244F99" w:rsidRPr="0094678C" w:rsidRDefault="00F101DC" w:rsidP="00244F99">
            <w:pPr>
              <w:pBdr>
                <w:bottom w:val="single" w:sz="6" w:space="1" w:color="auto"/>
              </w:pBdr>
              <w:spacing w:after="0" w:line="380" w:lineRule="exact"/>
              <w:jc w:val="center"/>
              <w:rPr>
                <w:rFonts w:ascii="Arial" w:hAnsi="Arial"/>
                <w:szCs w:val="22"/>
              </w:rPr>
            </w:pPr>
            <w:r w:rsidRPr="0094678C">
              <w:rPr>
                <w:rFonts w:ascii="Arial" w:hAnsi="Arial"/>
                <w:szCs w:val="22"/>
              </w:rPr>
              <w:t>30 September</w:t>
            </w:r>
            <w:r w:rsidR="00136FA9" w:rsidRPr="0094678C">
              <w:rPr>
                <w:rFonts w:ascii="Arial" w:hAnsi="Arial"/>
                <w:szCs w:val="22"/>
              </w:rPr>
              <w:t xml:space="preserve"> </w:t>
            </w:r>
            <w:r w:rsidR="00324CC7" w:rsidRPr="0094678C">
              <w:rPr>
                <w:rFonts w:ascii="Arial" w:hAnsi="Arial"/>
                <w:szCs w:val="22"/>
              </w:rPr>
              <w:t xml:space="preserve">            </w:t>
            </w:r>
            <w:r w:rsidR="00136FA9" w:rsidRPr="0094678C">
              <w:rPr>
                <w:rFonts w:ascii="Arial" w:hAnsi="Arial"/>
                <w:szCs w:val="22"/>
              </w:rPr>
              <w:t>2021</w:t>
            </w:r>
          </w:p>
        </w:tc>
        <w:tc>
          <w:tcPr>
            <w:tcW w:w="1623" w:type="dxa"/>
            <w:vAlign w:val="bottom"/>
          </w:tcPr>
          <w:p w14:paraId="6B62E12F" w14:textId="7FBFE6ED" w:rsidR="00244F99" w:rsidRPr="0094678C" w:rsidRDefault="00244F99" w:rsidP="00244F99">
            <w:pPr>
              <w:pBdr>
                <w:bottom w:val="single" w:sz="6" w:space="1" w:color="auto"/>
              </w:pBdr>
              <w:spacing w:after="0" w:line="380" w:lineRule="exact"/>
              <w:jc w:val="center"/>
              <w:rPr>
                <w:rFonts w:ascii="Arial" w:hAnsi="Arial"/>
                <w:szCs w:val="22"/>
              </w:rPr>
            </w:pPr>
            <w:r w:rsidRPr="0094678C">
              <w:rPr>
                <w:rFonts w:ascii="Arial" w:hAnsi="Arial"/>
                <w:szCs w:val="22"/>
              </w:rPr>
              <w:t>31 December 20</w:t>
            </w:r>
            <w:r w:rsidR="00136FA9" w:rsidRPr="0094678C">
              <w:rPr>
                <w:rFonts w:ascii="Arial" w:hAnsi="Arial"/>
                <w:szCs w:val="22"/>
              </w:rPr>
              <w:t>20</w:t>
            </w:r>
          </w:p>
        </w:tc>
      </w:tr>
      <w:tr w:rsidR="00244F99" w:rsidRPr="0094678C" w14:paraId="156D5B8F" w14:textId="77777777" w:rsidTr="004C113C">
        <w:tc>
          <w:tcPr>
            <w:tcW w:w="5940" w:type="dxa"/>
            <w:vAlign w:val="bottom"/>
          </w:tcPr>
          <w:p w14:paraId="1B033AA5" w14:textId="77777777" w:rsidR="00244F99" w:rsidRPr="0094678C" w:rsidRDefault="00244F99" w:rsidP="00244F99">
            <w:pPr>
              <w:spacing w:after="0" w:line="380" w:lineRule="exact"/>
              <w:ind w:right="-12"/>
              <w:rPr>
                <w:rFonts w:ascii="Arial" w:hAnsi="Arial"/>
                <w:b/>
                <w:bCs/>
                <w:szCs w:val="22"/>
              </w:rPr>
            </w:pPr>
            <w:r w:rsidRPr="0094678C">
              <w:rPr>
                <w:rFonts w:ascii="Arial" w:hAnsi="Arial"/>
                <w:b/>
                <w:bCs/>
                <w:szCs w:val="22"/>
              </w:rPr>
              <w:t>Trade and other receivables - related parties</w:t>
            </w:r>
          </w:p>
        </w:tc>
        <w:tc>
          <w:tcPr>
            <w:tcW w:w="1620" w:type="dxa"/>
            <w:vAlign w:val="bottom"/>
          </w:tcPr>
          <w:p w14:paraId="65ED7AD8" w14:textId="77777777" w:rsidR="00244F99" w:rsidRPr="0094678C" w:rsidRDefault="00244F99" w:rsidP="00244F99">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94678C" w:rsidRDefault="00244F99" w:rsidP="00244F99">
            <w:pPr>
              <w:tabs>
                <w:tab w:val="decimal" w:pos="839"/>
              </w:tabs>
              <w:spacing w:after="0" w:line="380" w:lineRule="exact"/>
              <w:jc w:val="thaiDistribute"/>
              <w:rPr>
                <w:rFonts w:ascii="Arial" w:hAnsi="Arial"/>
                <w:szCs w:val="22"/>
              </w:rPr>
            </w:pPr>
          </w:p>
        </w:tc>
      </w:tr>
      <w:tr w:rsidR="00136FA9" w:rsidRPr="0094678C" w14:paraId="3A30A059" w14:textId="77777777" w:rsidTr="004C113C">
        <w:tc>
          <w:tcPr>
            <w:tcW w:w="5940" w:type="dxa"/>
            <w:vAlign w:val="bottom"/>
          </w:tcPr>
          <w:p w14:paraId="1F5E3453" w14:textId="77777777" w:rsidR="00136FA9" w:rsidRPr="0094678C" w:rsidRDefault="00136FA9" w:rsidP="00136FA9">
            <w:pPr>
              <w:spacing w:after="0" w:line="380" w:lineRule="exact"/>
              <w:ind w:right="-12"/>
              <w:rPr>
                <w:rFonts w:ascii="Arial" w:hAnsi="Arial"/>
                <w:szCs w:val="22"/>
                <w:cs/>
              </w:rPr>
            </w:pPr>
            <w:r w:rsidRPr="0094678C">
              <w:rPr>
                <w:rFonts w:ascii="Arial" w:hAnsi="Arial"/>
                <w:szCs w:val="22"/>
              </w:rPr>
              <w:t>Related companies</w:t>
            </w:r>
          </w:p>
        </w:tc>
        <w:tc>
          <w:tcPr>
            <w:tcW w:w="1620" w:type="dxa"/>
            <w:vAlign w:val="bottom"/>
          </w:tcPr>
          <w:p w14:paraId="7C0A108B" w14:textId="07E44169" w:rsidR="00136FA9" w:rsidRPr="0094678C" w:rsidRDefault="00A00EF6" w:rsidP="00136FA9">
            <w:pPr>
              <w:pBdr>
                <w:bottom w:val="double" w:sz="4" w:space="1" w:color="auto"/>
              </w:pBdr>
              <w:tabs>
                <w:tab w:val="decimal" w:pos="1230"/>
              </w:tabs>
              <w:spacing w:after="0" w:line="380" w:lineRule="exact"/>
              <w:jc w:val="thaiDistribute"/>
              <w:rPr>
                <w:rFonts w:ascii="Arial" w:hAnsi="Arial"/>
                <w:szCs w:val="22"/>
              </w:rPr>
            </w:pPr>
            <w:r w:rsidRPr="0094678C">
              <w:rPr>
                <w:rFonts w:ascii="Arial" w:hAnsi="Arial"/>
                <w:szCs w:val="22"/>
              </w:rPr>
              <w:t>1,</w:t>
            </w:r>
            <w:r w:rsidR="0094678C" w:rsidRPr="0094678C">
              <w:rPr>
                <w:rFonts w:ascii="Arial" w:hAnsi="Arial"/>
                <w:szCs w:val="22"/>
              </w:rPr>
              <w:t>023</w:t>
            </w:r>
          </w:p>
        </w:tc>
        <w:tc>
          <w:tcPr>
            <w:tcW w:w="1623" w:type="dxa"/>
            <w:vAlign w:val="bottom"/>
          </w:tcPr>
          <w:p w14:paraId="29298DC6" w14:textId="5950276D" w:rsidR="00136FA9" w:rsidRPr="0094678C" w:rsidRDefault="00136FA9" w:rsidP="00136FA9">
            <w:pPr>
              <w:pBdr>
                <w:bottom w:val="double" w:sz="4" w:space="1" w:color="auto"/>
              </w:pBdr>
              <w:tabs>
                <w:tab w:val="decimal" w:pos="1230"/>
              </w:tabs>
              <w:spacing w:after="0" w:line="380" w:lineRule="exact"/>
              <w:jc w:val="thaiDistribute"/>
              <w:rPr>
                <w:rFonts w:ascii="Arial" w:hAnsi="Arial"/>
                <w:szCs w:val="22"/>
              </w:rPr>
            </w:pPr>
            <w:r w:rsidRPr="0094678C">
              <w:rPr>
                <w:rFonts w:ascii="Arial" w:hAnsi="Arial"/>
                <w:szCs w:val="22"/>
              </w:rPr>
              <w:t>646</w:t>
            </w:r>
          </w:p>
        </w:tc>
      </w:tr>
      <w:tr w:rsidR="002173F9" w:rsidRPr="0094678C" w14:paraId="0D88CCB8" w14:textId="77777777" w:rsidTr="004C113C">
        <w:tc>
          <w:tcPr>
            <w:tcW w:w="5940" w:type="dxa"/>
            <w:vAlign w:val="bottom"/>
          </w:tcPr>
          <w:p w14:paraId="312F5587" w14:textId="77777777" w:rsidR="002173F9" w:rsidRPr="0094678C" w:rsidRDefault="002173F9" w:rsidP="00136FA9">
            <w:pPr>
              <w:spacing w:after="0" w:line="380" w:lineRule="exact"/>
              <w:ind w:left="-18" w:right="-12"/>
              <w:rPr>
                <w:rFonts w:ascii="Arial" w:hAnsi="Arial"/>
                <w:b/>
                <w:bCs/>
                <w:szCs w:val="22"/>
              </w:rPr>
            </w:pPr>
          </w:p>
        </w:tc>
        <w:tc>
          <w:tcPr>
            <w:tcW w:w="1620" w:type="dxa"/>
            <w:vAlign w:val="bottom"/>
          </w:tcPr>
          <w:p w14:paraId="7FF0E744" w14:textId="77777777" w:rsidR="002173F9" w:rsidRPr="0094678C" w:rsidRDefault="002173F9" w:rsidP="00136FA9">
            <w:pPr>
              <w:tabs>
                <w:tab w:val="decimal" w:pos="1230"/>
              </w:tabs>
              <w:spacing w:after="0" w:line="380" w:lineRule="exact"/>
              <w:jc w:val="thaiDistribute"/>
              <w:rPr>
                <w:rFonts w:ascii="Arial" w:hAnsi="Arial"/>
                <w:szCs w:val="22"/>
              </w:rPr>
            </w:pPr>
          </w:p>
        </w:tc>
        <w:tc>
          <w:tcPr>
            <w:tcW w:w="1623" w:type="dxa"/>
            <w:vAlign w:val="bottom"/>
          </w:tcPr>
          <w:p w14:paraId="57E529FE" w14:textId="77777777" w:rsidR="002173F9" w:rsidRPr="0094678C" w:rsidRDefault="002173F9" w:rsidP="00136FA9">
            <w:pPr>
              <w:tabs>
                <w:tab w:val="decimal" w:pos="1230"/>
              </w:tabs>
              <w:spacing w:after="0" w:line="380" w:lineRule="exact"/>
              <w:jc w:val="thaiDistribute"/>
              <w:rPr>
                <w:rFonts w:ascii="Arial" w:hAnsi="Arial"/>
                <w:szCs w:val="22"/>
              </w:rPr>
            </w:pPr>
          </w:p>
        </w:tc>
      </w:tr>
      <w:tr w:rsidR="00136FA9" w:rsidRPr="0094678C" w14:paraId="6EEEA096" w14:textId="77777777" w:rsidTr="004C113C">
        <w:tc>
          <w:tcPr>
            <w:tcW w:w="5940" w:type="dxa"/>
            <w:vAlign w:val="bottom"/>
          </w:tcPr>
          <w:p w14:paraId="768451BE" w14:textId="77777777" w:rsidR="00136FA9" w:rsidRPr="0094678C" w:rsidRDefault="00136FA9" w:rsidP="00136FA9">
            <w:pPr>
              <w:spacing w:after="0" w:line="380" w:lineRule="exact"/>
              <w:ind w:left="-18" w:right="-12"/>
              <w:rPr>
                <w:rFonts w:ascii="Arial" w:hAnsi="Arial"/>
                <w:b/>
                <w:bCs/>
                <w:szCs w:val="22"/>
              </w:rPr>
            </w:pPr>
            <w:r w:rsidRPr="0094678C">
              <w:rPr>
                <w:rFonts w:ascii="Arial" w:hAnsi="Arial"/>
                <w:b/>
                <w:bCs/>
                <w:szCs w:val="22"/>
              </w:rPr>
              <w:t>Trade and other payables - related parties</w:t>
            </w:r>
          </w:p>
        </w:tc>
        <w:tc>
          <w:tcPr>
            <w:tcW w:w="1620" w:type="dxa"/>
            <w:vAlign w:val="bottom"/>
          </w:tcPr>
          <w:p w14:paraId="4D40D6F1" w14:textId="5E0D9906" w:rsidR="00136FA9" w:rsidRPr="0094678C" w:rsidRDefault="00136FA9" w:rsidP="00136FA9">
            <w:pPr>
              <w:tabs>
                <w:tab w:val="decimal" w:pos="1230"/>
              </w:tabs>
              <w:spacing w:after="0" w:line="380" w:lineRule="exact"/>
              <w:jc w:val="thaiDistribute"/>
              <w:rPr>
                <w:rFonts w:ascii="Arial" w:hAnsi="Arial"/>
                <w:szCs w:val="22"/>
              </w:rPr>
            </w:pPr>
          </w:p>
        </w:tc>
        <w:tc>
          <w:tcPr>
            <w:tcW w:w="1623" w:type="dxa"/>
            <w:vAlign w:val="bottom"/>
          </w:tcPr>
          <w:p w14:paraId="4B82AB33" w14:textId="77777777" w:rsidR="00136FA9" w:rsidRPr="0094678C" w:rsidRDefault="00136FA9" w:rsidP="00136FA9">
            <w:pPr>
              <w:tabs>
                <w:tab w:val="decimal" w:pos="1230"/>
              </w:tabs>
              <w:spacing w:after="0" w:line="380" w:lineRule="exact"/>
              <w:jc w:val="thaiDistribute"/>
              <w:rPr>
                <w:rFonts w:ascii="Arial" w:hAnsi="Arial"/>
                <w:szCs w:val="22"/>
              </w:rPr>
            </w:pPr>
          </w:p>
        </w:tc>
      </w:tr>
      <w:tr w:rsidR="00136FA9" w:rsidRPr="0094678C" w14:paraId="687E3132" w14:textId="77777777" w:rsidTr="004C113C">
        <w:tc>
          <w:tcPr>
            <w:tcW w:w="5940" w:type="dxa"/>
            <w:vAlign w:val="bottom"/>
          </w:tcPr>
          <w:p w14:paraId="53938B42" w14:textId="77777777" w:rsidR="00136FA9" w:rsidRPr="0094678C" w:rsidRDefault="00136FA9" w:rsidP="00136FA9">
            <w:pPr>
              <w:spacing w:after="0" w:line="380" w:lineRule="exact"/>
              <w:ind w:left="360" w:right="-12" w:hanging="360"/>
              <w:rPr>
                <w:rFonts w:ascii="Arial" w:hAnsi="Arial"/>
                <w:szCs w:val="22"/>
              </w:rPr>
            </w:pPr>
            <w:r w:rsidRPr="0094678C">
              <w:rPr>
                <w:rFonts w:ascii="Arial" w:hAnsi="Arial"/>
                <w:szCs w:val="22"/>
              </w:rPr>
              <w:t>Related companies</w:t>
            </w:r>
          </w:p>
        </w:tc>
        <w:tc>
          <w:tcPr>
            <w:tcW w:w="1620" w:type="dxa"/>
            <w:vAlign w:val="bottom"/>
          </w:tcPr>
          <w:p w14:paraId="5E524B0D" w14:textId="4BE6B19A" w:rsidR="00136FA9" w:rsidRPr="0094678C" w:rsidRDefault="00A00EF6" w:rsidP="00136FA9">
            <w:pPr>
              <w:pBdr>
                <w:bottom w:val="double" w:sz="4" w:space="1" w:color="auto"/>
              </w:pBdr>
              <w:tabs>
                <w:tab w:val="decimal" w:pos="1230"/>
              </w:tabs>
              <w:spacing w:after="0" w:line="380" w:lineRule="exact"/>
              <w:jc w:val="thaiDistribute"/>
              <w:rPr>
                <w:rFonts w:ascii="Arial" w:hAnsi="Arial"/>
                <w:szCs w:val="22"/>
              </w:rPr>
            </w:pPr>
            <w:r w:rsidRPr="0094678C">
              <w:rPr>
                <w:rFonts w:ascii="Arial" w:hAnsi="Arial"/>
                <w:szCs w:val="22"/>
              </w:rPr>
              <w:t>21,229</w:t>
            </w:r>
          </w:p>
        </w:tc>
        <w:tc>
          <w:tcPr>
            <w:tcW w:w="1623" w:type="dxa"/>
            <w:vAlign w:val="bottom"/>
          </w:tcPr>
          <w:p w14:paraId="16161707" w14:textId="2EF85189" w:rsidR="00136FA9" w:rsidRPr="0094678C" w:rsidRDefault="00136FA9" w:rsidP="00136FA9">
            <w:pPr>
              <w:pBdr>
                <w:bottom w:val="double" w:sz="4" w:space="1" w:color="auto"/>
              </w:pBdr>
              <w:tabs>
                <w:tab w:val="decimal" w:pos="1230"/>
              </w:tabs>
              <w:spacing w:after="0" w:line="380" w:lineRule="exact"/>
              <w:jc w:val="thaiDistribute"/>
              <w:rPr>
                <w:rFonts w:ascii="Arial" w:hAnsi="Arial"/>
                <w:szCs w:val="22"/>
              </w:rPr>
            </w:pPr>
            <w:r w:rsidRPr="0094678C">
              <w:rPr>
                <w:rFonts w:ascii="Arial" w:hAnsi="Arial"/>
                <w:szCs w:val="22"/>
              </w:rPr>
              <w:t>20,236</w:t>
            </w:r>
          </w:p>
        </w:tc>
      </w:tr>
    </w:tbl>
    <w:p w14:paraId="54F12C3B" w14:textId="77777777" w:rsidR="0041506A" w:rsidRPr="0094678C" w:rsidRDefault="0041506A" w:rsidP="00A27D6C">
      <w:pPr>
        <w:tabs>
          <w:tab w:val="left" w:pos="900"/>
          <w:tab w:val="left" w:pos="1440"/>
        </w:tabs>
        <w:spacing w:before="240" w:after="120" w:line="380" w:lineRule="exact"/>
        <w:ind w:left="547" w:right="-43"/>
        <w:jc w:val="thaiDistribute"/>
        <w:rPr>
          <w:rFonts w:ascii="Arial" w:hAnsi="Arial"/>
          <w:b/>
          <w:bCs/>
          <w:szCs w:val="22"/>
        </w:rPr>
      </w:pPr>
    </w:p>
    <w:p w14:paraId="3F944B64" w14:textId="77777777" w:rsidR="0041506A" w:rsidRPr="0094678C" w:rsidRDefault="0041506A">
      <w:pPr>
        <w:rPr>
          <w:rFonts w:ascii="Arial" w:hAnsi="Arial"/>
          <w:b/>
          <w:bCs/>
          <w:szCs w:val="22"/>
        </w:rPr>
      </w:pPr>
      <w:r w:rsidRPr="0094678C">
        <w:rPr>
          <w:rFonts w:ascii="Arial" w:hAnsi="Arial"/>
          <w:b/>
          <w:bCs/>
          <w:szCs w:val="22"/>
        </w:rPr>
        <w:br w:type="page"/>
      </w:r>
    </w:p>
    <w:p w14:paraId="29750627" w14:textId="433ABDE8" w:rsidR="004B45E9" w:rsidRPr="0094678C" w:rsidRDefault="0041506A" w:rsidP="00A27D6C">
      <w:pPr>
        <w:tabs>
          <w:tab w:val="left" w:pos="900"/>
          <w:tab w:val="left" w:pos="1440"/>
        </w:tabs>
        <w:spacing w:before="240" w:after="120" w:line="380" w:lineRule="exact"/>
        <w:ind w:left="547" w:right="-43"/>
        <w:jc w:val="thaiDistribute"/>
        <w:rPr>
          <w:rFonts w:ascii="Arial" w:hAnsi="Arial"/>
          <w:b/>
          <w:bCs/>
          <w:szCs w:val="22"/>
        </w:rPr>
      </w:pPr>
      <w:r w:rsidRPr="0094678C">
        <w:rPr>
          <w:rFonts w:ascii="Arial" w:hAnsi="Arial"/>
          <w:b/>
          <w:bCs/>
          <w:szCs w:val="22"/>
        </w:rPr>
        <w:lastRenderedPageBreak/>
        <w:t>S</w:t>
      </w:r>
      <w:r w:rsidR="00C95DD4" w:rsidRPr="0094678C">
        <w:rPr>
          <w:rFonts w:ascii="Arial" w:hAnsi="Arial"/>
          <w:b/>
          <w:bCs/>
          <w:szCs w:val="22"/>
        </w:rPr>
        <w:t>hort-term l</w:t>
      </w:r>
      <w:r w:rsidR="004B45E9" w:rsidRPr="0094678C">
        <w:rPr>
          <w:rFonts w:ascii="Arial" w:hAnsi="Arial"/>
          <w:b/>
          <w:bCs/>
          <w:szCs w:val="22"/>
        </w:rPr>
        <w:t>oan from related part</w:t>
      </w:r>
      <w:r w:rsidR="00A27D6C" w:rsidRPr="0094678C">
        <w:rPr>
          <w:rFonts w:ascii="Arial" w:hAnsi="Arial"/>
          <w:b/>
          <w:bCs/>
          <w:szCs w:val="22"/>
        </w:rPr>
        <w:t>y</w:t>
      </w:r>
    </w:p>
    <w:p w14:paraId="0979E136" w14:textId="294919ED" w:rsidR="004B45E9" w:rsidRPr="0094678C" w:rsidRDefault="004B45E9" w:rsidP="00A05178">
      <w:pPr>
        <w:tabs>
          <w:tab w:val="left" w:pos="900"/>
          <w:tab w:val="left" w:pos="1440"/>
        </w:tabs>
        <w:spacing w:before="120" w:after="120" w:line="380" w:lineRule="exact"/>
        <w:ind w:left="547" w:right="-43"/>
        <w:jc w:val="thaiDistribute"/>
        <w:rPr>
          <w:rFonts w:ascii="Arial" w:hAnsi="Arial"/>
          <w:szCs w:val="22"/>
        </w:rPr>
      </w:pPr>
      <w:r w:rsidRPr="0094678C">
        <w:rPr>
          <w:rFonts w:ascii="Arial" w:hAnsi="Arial"/>
          <w:szCs w:val="22"/>
        </w:rPr>
        <w:t xml:space="preserve">As at </w:t>
      </w:r>
      <w:r w:rsidR="00F101DC" w:rsidRPr="0094678C">
        <w:rPr>
          <w:rFonts w:ascii="Arial" w:eastAsia="Times New Roman" w:hAnsi="Arial" w:cs="Angsana New"/>
          <w:szCs w:val="22"/>
        </w:rPr>
        <w:t>30 September</w:t>
      </w:r>
      <w:r w:rsidR="00136FA9" w:rsidRPr="0094678C">
        <w:rPr>
          <w:rFonts w:ascii="Arial" w:eastAsia="Times New Roman" w:hAnsi="Arial" w:cs="Angsana New"/>
          <w:szCs w:val="22"/>
        </w:rPr>
        <w:t xml:space="preserve"> 2021</w:t>
      </w:r>
      <w:r w:rsidRPr="0094678C">
        <w:rPr>
          <w:rFonts w:ascii="Arial" w:eastAsia="Times New Roman" w:hAnsi="Arial" w:cs="Angsana New"/>
          <w:szCs w:val="22"/>
        </w:rPr>
        <w:t xml:space="preserve"> and 31 December 20</w:t>
      </w:r>
      <w:r w:rsidR="00136FA9" w:rsidRPr="0094678C">
        <w:rPr>
          <w:rFonts w:ascii="Arial" w:eastAsia="Times New Roman" w:hAnsi="Arial" w:cs="Angsana New"/>
          <w:szCs w:val="22"/>
        </w:rPr>
        <w:t>20</w:t>
      </w:r>
      <w:r w:rsidRPr="0094678C">
        <w:rPr>
          <w:rFonts w:ascii="Arial" w:hAnsi="Arial"/>
          <w:szCs w:val="22"/>
        </w:rPr>
        <w:t>, the balance of loan</w:t>
      </w:r>
      <w:r w:rsidR="00A27D6C" w:rsidRPr="0094678C">
        <w:rPr>
          <w:rFonts w:ascii="Arial" w:hAnsi="Arial"/>
          <w:szCs w:val="22"/>
        </w:rPr>
        <w:t>s</w:t>
      </w:r>
      <w:r w:rsidRPr="0094678C">
        <w:rPr>
          <w:rFonts w:ascii="Arial" w:hAnsi="Arial"/>
          <w:szCs w:val="22"/>
        </w:rPr>
        <w:t xml:space="preserve"> between the Company and those related </w:t>
      </w:r>
      <w:r w:rsidR="004107D7" w:rsidRPr="0094678C">
        <w:rPr>
          <w:rFonts w:ascii="Arial" w:hAnsi="Arial"/>
          <w:szCs w:val="22"/>
        </w:rPr>
        <w:t>part</w:t>
      </w:r>
      <w:r w:rsidR="00BB20D9" w:rsidRPr="0094678C">
        <w:rPr>
          <w:rFonts w:ascii="Arial" w:hAnsi="Arial"/>
          <w:szCs w:val="22"/>
        </w:rPr>
        <w:t>ies</w:t>
      </w:r>
      <w:r w:rsidRPr="0094678C">
        <w:rPr>
          <w:rFonts w:ascii="Arial" w:hAnsi="Arial"/>
          <w:szCs w:val="22"/>
        </w:rPr>
        <w:t xml:space="preserve"> and the movement</w:t>
      </w:r>
      <w:r w:rsidR="00C82AF2" w:rsidRPr="0094678C">
        <w:rPr>
          <w:rFonts w:ascii="Arial" w:hAnsi="Arial"/>
          <w:szCs w:val="22"/>
        </w:rPr>
        <w:t>s</w:t>
      </w:r>
      <w:r w:rsidRPr="0094678C">
        <w:rPr>
          <w:rFonts w:ascii="Arial" w:hAnsi="Arial"/>
          <w:szCs w:val="22"/>
        </w:rPr>
        <w:t xml:space="preserve"> are as follows:</w:t>
      </w:r>
    </w:p>
    <w:tbl>
      <w:tblPr>
        <w:tblW w:w="9360" w:type="dxa"/>
        <w:tblInd w:w="450" w:type="dxa"/>
        <w:tblLayout w:type="fixed"/>
        <w:tblLook w:val="0000" w:firstRow="0" w:lastRow="0" w:firstColumn="0" w:lastColumn="0" w:noHBand="0" w:noVBand="0"/>
      </w:tblPr>
      <w:tblGrid>
        <w:gridCol w:w="1692"/>
        <w:gridCol w:w="1530"/>
        <w:gridCol w:w="1548"/>
        <w:gridCol w:w="1440"/>
        <w:gridCol w:w="1530"/>
        <w:gridCol w:w="1620"/>
      </w:tblGrid>
      <w:tr w:rsidR="00205130" w:rsidRPr="0094678C" w14:paraId="4093010F" w14:textId="77777777" w:rsidTr="008A270C">
        <w:trPr>
          <w:cantSplit/>
        </w:trPr>
        <w:tc>
          <w:tcPr>
            <w:tcW w:w="9360" w:type="dxa"/>
            <w:gridSpan w:val="6"/>
          </w:tcPr>
          <w:p w14:paraId="4E417785" w14:textId="77A43901" w:rsidR="00205130" w:rsidRPr="0094678C" w:rsidRDefault="00A05178" w:rsidP="00BB20D9">
            <w:pPr>
              <w:spacing w:after="0" w:line="340" w:lineRule="exact"/>
              <w:ind w:right="-43"/>
              <w:jc w:val="right"/>
              <w:rPr>
                <w:rFonts w:ascii="Arial" w:hAnsi="Arial"/>
                <w:sz w:val="18"/>
                <w:szCs w:val="18"/>
              </w:rPr>
            </w:pPr>
            <w:r w:rsidRPr="0094678C">
              <w:rPr>
                <w:rFonts w:ascii="Arial" w:hAnsi="Arial"/>
                <w:sz w:val="18"/>
                <w:szCs w:val="18"/>
              </w:rPr>
              <w:t xml:space="preserve"> </w:t>
            </w:r>
            <w:r w:rsidR="00205130" w:rsidRPr="0094678C">
              <w:rPr>
                <w:rFonts w:ascii="Arial" w:hAnsi="Arial"/>
                <w:sz w:val="18"/>
                <w:szCs w:val="18"/>
              </w:rPr>
              <w:t>(Unit: Thousand Baht)</w:t>
            </w:r>
          </w:p>
        </w:tc>
      </w:tr>
      <w:tr w:rsidR="00205130" w:rsidRPr="0094678C" w14:paraId="221188B6" w14:textId="77777777" w:rsidTr="008A270C">
        <w:tc>
          <w:tcPr>
            <w:tcW w:w="1692" w:type="dxa"/>
          </w:tcPr>
          <w:p w14:paraId="7DC7EFA7" w14:textId="2EE46579" w:rsidR="00205130" w:rsidRPr="0094678C" w:rsidRDefault="00205130" w:rsidP="00BB20D9">
            <w:pPr>
              <w:spacing w:after="0" w:line="340" w:lineRule="exact"/>
              <w:ind w:right="-43"/>
              <w:jc w:val="both"/>
              <w:rPr>
                <w:rFonts w:ascii="Arial" w:hAnsi="Arial"/>
                <w:b/>
                <w:bCs/>
                <w:sz w:val="18"/>
                <w:szCs w:val="18"/>
                <w:u w:val="single"/>
              </w:rPr>
            </w:pPr>
          </w:p>
        </w:tc>
        <w:tc>
          <w:tcPr>
            <w:tcW w:w="1530" w:type="dxa"/>
          </w:tcPr>
          <w:p w14:paraId="7A41D2F9" w14:textId="77777777" w:rsidR="00205130" w:rsidRPr="0094678C" w:rsidRDefault="00205130" w:rsidP="00BB20D9">
            <w:pPr>
              <w:tabs>
                <w:tab w:val="decimal" w:pos="846"/>
              </w:tabs>
              <w:spacing w:after="0" w:line="340" w:lineRule="exact"/>
              <w:ind w:right="-43"/>
              <w:jc w:val="thaiDistribute"/>
              <w:rPr>
                <w:rFonts w:ascii="Arial" w:hAnsi="Arial"/>
                <w:sz w:val="18"/>
                <w:szCs w:val="18"/>
              </w:rPr>
            </w:pPr>
          </w:p>
        </w:tc>
        <w:tc>
          <w:tcPr>
            <w:tcW w:w="1548" w:type="dxa"/>
          </w:tcPr>
          <w:p w14:paraId="4A479DA8" w14:textId="77777777" w:rsidR="00205130" w:rsidRPr="0094678C" w:rsidRDefault="00205130" w:rsidP="00BB20D9">
            <w:pPr>
              <w:spacing w:after="0" w:line="340" w:lineRule="exact"/>
              <w:ind w:right="-43"/>
              <w:jc w:val="center"/>
              <w:rPr>
                <w:rFonts w:ascii="Arial" w:hAnsi="Arial"/>
                <w:sz w:val="18"/>
                <w:szCs w:val="18"/>
              </w:rPr>
            </w:pPr>
            <w:r w:rsidRPr="0094678C">
              <w:rPr>
                <w:rFonts w:ascii="Arial" w:hAnsi="Arial"/>
                <w:sz w:val="18"/>
                <w:szCs w:val="18"/>
              </w:rPr>
              <w:t>Balance as at</w:t>
            </w:r>
          </w:p>
        </w:tc>
        <w:tc>
          <w:tcPr>
            <w:tcW w:w="1440" w:type="dxa"/>
          </w:tcPr>
          <w:p w14:paraId="387811F8" w14:textId="68712957" w:rsidR="00205130" w:rsidRPr="0094678C" w:rsidRDefault="00205130" w:rsidP="00BB20D9">
            <w:pPr>
              <w:spacing w:after="0" w:line="340" w:lineRule="exact"/>
              <w:ind w:left="-108" w:right="-77"/>
              <w:jc w:val="center"/>
              <w:rPr>
                <w:rFonts w:ascii="Arial" w:hAnsi="Arial"/>
                <w:sz w:val="18"/>
                <w:szCs w:val="18"/>
              </w:rPr>
            </w:pPr>
          </w:p>
        </w:tc>
        <w:tc>
          <w:tcPr>
            <w:tcW w:w="1530" w:type="dxa"/>
          </w:tcPr>
          <w:p w14:paraId="71562C0F" w14:textId="2EBB7480" w:rsidR="00205130" w:rsidRPr="0094678C" w:rsidRDefault="00205130" w:rsidP="00BB20D9">
            <w:pPr>
              <w:spacing w:after="0" w:line="340" w:lineRule="exact"/>
              <w:ind w:right="-43"/>
              <w:jc w:val="center"/>
              <w:rPr>
                <w:rFonts w:ascii="Arial" w:hAnsi="Arial"/>
                <w:sz w:val="18"/>
                <w:szCs w:val="18"/>
              </w:rPr>
            </w:pPr>
          </w:p>
        </w:tc>
        <w:tc>
          <w:tcPr>
            <w:tcW w:w="1620" w:type="dxa"/>
          </w:tcPr>
          <w:p w14:paraId="11E53AE8" w14:textId="77777777" w:rsidR="00205130" w:rsidRPr="0094678C" w:rsidRDefault="00205130" w:rsidP="00BB20D9">
            <w:pPr>
              <w:spacing w:after="0" w:line="340" w:lineRule="exact"/>
              <w:ind w:right="-43"/>
              <w:jc w:val="center"/>
              <w:rPr>
                <w:rFonts w:ascii="Arial" w:hAnsi="Arial"/>
                <w:sz w:val="18"/>
                <w:szCs w:val="18"/>
              </w:rPr>
            </w:pPr>
            <w:r w:rsidRPr="0094678C">
              <w:rPr>
                <w:rFonts w:ascii="Arial" w:hAnsi="Arial"/>
                <w:sz w:val="18"/>
                <w:szCs w:val="18"/>
              </w:rPr>
              <w:t>Balance as at</w:t>
            </w:r>
          </w:p>
        </w:tc>
      </w:tr>
      <w:tr w:rsidR="00035169" w:rsidRPr="0094678C" w14:paraId="6707E365" w14:textId="77777777" w:rsidTr="00BB20D9">
        <w:tc>
          <w:tcPr>
            <w:tcW w:w="1692" w:type="dxa"/>
            <w:vAlign w:val="bottom"/>
          </w:tcPr>
          <w:p w14:paraId="15B66AF6" w14:textId="1F5DADB9" w:rsidR="00035169" w:rsidRPr="0094678C" w:rsidRDefault="00035169" w:rsidP="00BB20D9">
            <w:pPr>
              <w:pBdr>
                <w:bottom w:val="single" w:sz="4" w:space="1" w:color="auto"/>
              </w:pBdr>
              <w:spacing w:after="0" w:line="340" w:lineRule="exact"/>
              <w:ind w:right="-43"/>
              <w:jc w:val="center"/>
              <w:rPr>
                <w:rFonts w:ascii="Arial" w:hAnsi="Arial"/>
                <w:sz w:val="18"/>
                <w:szCs w:val="18"/>
                <w:cs/>
              </w:rPr>
            </w:pPr>
            <w:r w:rsidRPr="0094678C">
              <w:rPr>
                <w:rFonts w:ascii="Arial" w:hAnsi="Arial"/>
                <w:sz w:val="18"/>
                <w:szCs w:val="18"/>
              </w:rPr>
              <w:t xml:space="preserve">Loans </w:t>
            </w:r>
            <w:r w:rsidR="00A750ED" w:rsidRPr="0094678C">
              <w:rPr>
                <w:rFonts w:ascii="Arial" w:hAnsi="Arial"/>
                <w:sz w:val="18"/>
                <w:szCs w:val="18"/>
              </w:rPr>
              <w:t>from</w:t>
            </w:r>
          </w:p>
        </w:tc>
        <w:tc>
          <w:tcPr>
            <w:tcW w:w="1530" w:type="dxa"/>
          </w:tcPr>
          <w:p w14:paraId="38473B9F" w14:textId="77777777" w:rsidR="005D29DF" w:rsidRPr="0094678C" w:rsidRDefault="005D29DF" w:rsidP="00BB20D9">
            <w:pPr>
              <w:pBdr>
                <w:bottom w:val="single" w:sz="4" w:space="1" w:color="auto"/>
              </w:pBdr>
              <w:tabs>
                <w:tab w:val="decimal" w:pos="846"/>
              </w:tabs>
              <w:spacing w:after="0" w:line="340" w:lineRule="exact"/>
              <w:ind w:right="-43"/>
              <w:jc w:val="center"/>
              <w:rPr>
                <w:rFonts w:ascii="Arial" w:hAnsi="Arial"/>
                <w:sz w:val="18"/>
                <w:szCs w:val="18"/>
              </w:rPr>
            </w:pPr>
          </w:p>
          <w:p w14:paraId="123225BA" w14:textId="455A67A7" w:rsidR="00035169" w:rsidRPr="0094678C" w:rsidRDefault="00035169" w:rsidP="00BB20D9">
            <w:pPr>
              <w:pBdr>
                <w:bottom w:val="single" w:sz="4" w:space="1" w:color="auto"/>
              </w:pBdr>
              <w:tabs>
                <w:tab w:val="decimal" w:pos="846"/>
              </w:tabs>
              <w:spacing w:after="0" w:line="340" w:lineRule="exact"/>
              <w:ind w:right="-43"/>
              <w:jc w:val="center"/>
              <w:rPr>
                <w:rFonts w:ascii="Arial" w:hAnsi="Arial"/>
                <w:sz w:val="18"/>
                <w:szCs w:val="18"/>
              </w:rPr>
            </w:pPr>
            <w:r w:rsidRPr="0094678C">
              <w:rPr>
                <w:rFonts w:ascii="Arial" w:hAnsi="Arial"/>
                <w:sz w:val="18"/>
                <w:szCs w:val="18"/>
              </w:rPr>
              <w:t>Repayment</w:t>
            </w:r>
          </w:p>
        </w:tc>
        <w:tc>
          <w:tcPr>
            <w:tcW w:w="1548" w:type="dxa"/>
          </w:tcPr>
          <w:p w14:paraId="28DE198D" w14:textId="6492638F" w:rsidR="00035169" w:rsidRPr="0094678C" w:rsidRDefault="00035169" w:rsidP="00BB20D9">
            <w:pPr>
              <w:pBdr>
                <w:bottom w:val="single" w:sz="4" w:space="1" w:color="auto"/>
              </w:pBdr>
              <w:spacing w:after="0" w:line="340" w:lineRule="exact"/>
              <w:ind w:right="-43"/>
              <w:jc w:val="center"/>
              <w:rPr>
                <w:rFonts w:ascii="Arial" w:hAnsi="Arial"/>
                <w:sz w:val="18"/>
                <w:szCs w:val="18"/>
              </w:rPr>
            </w:pPr>
            <w:r w:rsidRPr="0094678C">
              <w:rPr>
                <w:rFonts w:ascii="Arial" w:hAnsi="Arial"/>
                <w:sz w:val="18"/>
                <w:szCs w:val="18"/>
              </w:rPr>
              <w:t>31 December 20</w:t>
            </w:r>
            <w:r w:rsidR="00136FA9" w:rsidRPr="0094678C">
              <w:rPr>
                <w:rFonts w:ascii="Arial" w:hAnsi="Arial"/>
                <w:sz w:val="18"/>
                <w:szCs w:val="18"/>
              </w:rPr>
              <w:t>20</w:t>
            </w:r>
          </w:p>
        </w:tc>
        <w:tc>
          <w:tcPr>
            <w:tcW w:w="1440" w:type="dxa"/>
          </w:tcPr>
          <w:p w14:paraId="6B870CEA" w14:textId="70B21A94" w:rsidR="00035169" w:rsidRPr="0094678C" w:rsidRDefault="00035169" w:rsidP="00BB20D9">
            <w:pPr>
              <w:pBdr>
                <w:bottom w:val="single" w:sz="4" w:space="1" w:color="auto"/>
              </w:pBdr>
              <w:spacing w:after="0" w:line="340" w:lineRule="exact"/>
              <w:ind w:right="-43"/>
              <w:jc w:val="center"/>
              <w:rPr>
                <w:rFonts w:ascii="Arial" w:hAnsi="Arial"/>
                <w:sz w:val="18"/>
                <w:szCs w:val="18"/>
              </w:rPr>
            </w:pPr>
            <w:r w:rsidRPr="0094678C">
              <w:rPr>
                <w:rFonts w:ascii="Arial" w:hAnsi="Arial"/>
                <w:sz w:val="18"/>
                <w:szCs w:val="18"/>
              </w:rPr>
              <w:t xml:space="preserve">Increase during the </w:t>
            </w:r>
            <w:r w:rsidR="00384E2F" w:rsidRPr="0094678C">
              <w:rPr>
                <w:rFonts w:ascii="Arial" w:hAnsi="Arial"/>
                <w:sz w:val="18"/>
                <w:szCs w:val="18"/>
              </w:rPr>
              <w:t>period</w:t>
            </w:r>
          </w:p>
        </w:tc>
        <w:tc>
          <w:tcPr>
            <w:tcW w:w="1530" w:type="dxa"/>
          </w:tcPr>
          <w:p w14:paraId="37074CEB" w14:textId="1F7B108F" w:rsidR="00035169" w:rsidRPr="0094678C" w:rsidRDefault="00035169" w:rsidP="00BB20D9">
            <w:pPr>
              <w:pBdr>
                <w:bottom w:val="single" w:sz="4" w:space="1" w:color="auto"/>
              </w:pBdr>
              <w:spacing w:after="0" w:line="340" w:lineRule="exact"/>
              <w:ind w:right="-43"/>
              <w:jc w:val="center"/>
              <w:rPr>
                <w:rFonts w:ascii="Arial" w:hAnsi="Arial"/>
                <w:sz w:val="18"/>
                <w:szCs w:val="18"/>
                <w:cs/>
              </w:rPr>
            </w:pPr>
            <w:r w:rsidRPr="0094678C">
              <w:rPr>
                <w:rFonts w:ascii="Arial" w:hAnsi="Arial"/>
                <w:sz w:val="18"/>
                <w:szCs w:val="18"/>
              </w:rPr>
              <w:t xml:space="preserve">Decrease during the </w:t>
            </w:r>
            <w:r w:rsidR="005E7F04" w:rsidRPr="0094678C">
              <w:rPr>
                <w:rFonts w:ascii="Arial" w:hAnsi="Arial"/>
                <w:sz w:val="18"/>
                <w:szCs w:val="18"/>
              </w:rPr>
              <w:t>period</w:t>
            </w:r>
          </w:p>
        </w:tc>
        <w:tc>
          <w:tcPr>
            <w:tcW w:w="1620" w:type="dxa"/>
          </w:tcPr>
          <w:p w14:paraId="2E1E9A08" w14:textId="31D4B996" w:rsidR="00035169" w:rsidRPr="0094678C" w:rsidRDefault="00F101DC" w:rsidP="00BB20D9">
            <w:pPr>
              <w:pBdr>
                <w:bottom w:val="single" w:sz="4" w:space="1" w:color="auto"/>
              </w:pBdr>
              <w:spacing w:after="0" w:line="340" w:lineRule="exact"/>
              <w:ind w:right="-43"/>
              <w:jc w:val="center"/>
              <w:rPr>
                <w:rFonts w:ascii="Arial" w:hAnsi="Arial"/>
                <w:sz w:val="18"/>
                <w:szCs w:val="18"/>
              </w:rPr>
            </w:pPr>
            <w:r w:rsidRPr="0094678C">
              <w:rPr>
                <w:rFonts w:ascii="Arial" w:hAnsi="Arial"/>
                <w:sz w:val="18"/>
                <w:szCs w:val="18"/>
              </w:rPr>
              <w:t>30 September</w:t>
            </w:r>
            <w:r w:rsidR="00136FA9" w:rsidRPr="0094678C">
              <w:rPr>
                <w:rFonts w:ascii="Arial" w:hAnsi="Arial"/>
                <w:sz w:val="18"/>
                <w:szCs w:val="18"/>
              </w:rPr>
              <w:t xml:space="preserve">              2021</w:t>
            </w:r>
          </w:p>
        </w:tc>
      </w:tr>
      <w:tr w:rsidR="00D166B3" w:rsidRPr="0094678C" w14:paraId="2B7400AE" w14:textId="77777777" w:rsidTr="008A270C">
        <w:tc>
          <w:tcPr>
            <w:tcW w:w="1692" w:type="dxa"/>
          </w:tcPr>
          <w:p w14:paraId="6DF67E56" w14:textId="3A7B76A2" w:rsidR="00D166B3" w:rsidRPr="0094678C" w:rsidRDefault="00D166B3" w:rsidP="00D166B3">
            <w:pPr>
              <w:tabs>
                <w:tab w:val="decimal" w:pos="946"/>
              </w:tabs>
              <w:spacing w:after="0" w:line="340" w:lineRule="exact"/>
              <w:jc w:val="both"/>
              <w:rPr>
                <w:rFonts w:ascii="Arial" w:hAnsi="Arial"/>
                <w:sz w:val="18"/>
                <w:szCs w:val="18"/>
              </w:rPr>
            </w:pPr>
            <w:r w:rsidRPr="0094678C">
              <w:rPr>
                <w:rFonts w:ascii="Arial" w:hAnsi="Arial"/>
                <w:sz w:val="18"/>
                <w:szCs w:val="18"/>
              </w:rPr>
              <w:t>Related company</w:t>
            </w:r>
          </w:p>
        </w:tc>
        <w:tc>
          <w:tcPr>
            <w:tcW w:w="1530" w:type="dxa"/>
            <w:vAlign w:val="bottom"/>
          </w:tcPr>
          <w:p w14:paraId="2459966A" w14:textId="1897A1AF" w:rsidR="00D166B3" w:rsidRPr="0094678C" w:rsidRDefault="00D166B3" w:rsidP="00D166B3">
            <w:pPr>
              <w:spacing w:after="0" w:line="340" w:lineRule="exact"/>
              <w:ind w:right="-43"/>
              <w:rPr>
                <w:rFonts w:ascii="Arial" w:hAnsi="Arial"/>
                <w:sz w:val="18"/>
                <w:szCs w:val="18"/>
              </w:rPr>
            </w:pPr>
            <w:r w:rsidRPr="0094678C">
              <w:rPr>
                <w:rFonts w:ascii="Arial" w:hAnsi="Arial"/>
                <w:sz w:val="18"/>
                <w:szCs w:val="18"/>
              </w:rPr>
              <w:t>Within 3 months</w:t>
            </w:r>
          </w:p>
        </w:tc>
        <w:tc>
          <w:tcPr>
            <w:tcW w:w="1548" w:type="dxa"/>
            <w:vAlign w:val="bottom"/>
          </w:tcPr>
          <w:p w14:paraId="1BEC2D03" w14:textId="001F53CD" w:rsidR="00D166B3" w:rsidRPr="0094678C" w:rsidRDefault="00D166B3"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w:t>
            </w:r>
          </w:p>
        </w:tc>
        <w:tc>
          <w:tcPr>
            <w:tcW w:w="1440" w:type="dxa"/>
            <w:vAlign w:val="bottom"/>
          </w:tcPr>
          <w:p w14:paraId="4E879106" w14:textId="579467DB" w:rsidR="00D166B3" w:rsidRPr="0094678C" w:rsidRDefault="00A00EF6"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530" w:type="dxa"/>
            <w:vAlign w:val="bottom"/>
          </w:tcPr>
          <w:p w14:paraId="41D37137" w14:textId="22351B84" w:rsidR="00D166B3" w:rsidRPr="0094678C" w:rsidRDefault="00A00EF6"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620" w:type="dxa"/>
            <w:vAlign w:val="bottom"/>
          </w:tcPr>
          <w:p w14:paraId="67AB233E" w14:textId="16B41D42" w:rsidR="00D166B3" w:rsidRPr="0094678C" w:rsidRDefault="00A00EF6"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w:t>
            </w:r>
          </w:p>
        </w:tc>
      </w:tr>
      <w:tr w:rsidR="00D166B3" w:rsidRPr="0094678C" w14:paraId="49BFA2E3" w14:textId="77777777" w:rsidTr="007D633E">
        <w:tc>
          <w:tcPr>
            <w:tcW w:w="1692" w:type="dxa"/>
            <w:vAlign w:val="bottom"/>
          </w:tcPr>
          <w:p w14:paraId="1C4AD00E" w14:textId="2DA060AC" w:rsidR="00D166B3" w:rsidRPr="0094678C" w:rsidRDefault="00D166B3" w:rsidP="00D166B3">
            <w:pPr>
              <w:spacing w:after="0" w:line="340" w:lineRule="exact"/>
              <w:rPr>
                <w:rFonts w:ascii="Arial" w:hAnsi="Arial"/>
                <w:sz w:val="18"/>
                <w:szCs w:val="18"/>
              </w:rPr>
            </w:pPr>
            <w:r w:rsidRPr="0094678C">
              <w:rPr>
                <w:rFonts w:ascii="Arial" w:hAnsi="Arial"/>
                <w:sz w:val="18"/>
                <w:szCs w:val="18"/>
              </w:rPr>
              <w:t xml:space="preserve">Related person </w:t>
            </w:r>
          </w:p>
        </w:tc>
        <w:tc>
          <w:tcPr>
            <w:tcW w:w="1530" w:type="dxa"/>
            <w:vAlign w:val="bottom"/>
          </w:tcPr>
          <w:p w14:paraId="7D1C6F71" w14:textId="522CF6A8" w:rsidR="00D166B3" w:rsidRPr="0094678C" w:rsidRDefault="00D166B3" w:rsidP="00D166B3">
            <w:pPr>
              <w:spacing w:after="0" w:line="340" w:lineRule="exact"/>
              <w:ind w:right="-43"/>
              <w:rPr>
                <w:rFonts w:ascii="Arial" w:hAnsi="Arial"/>
                <w:sz w:val="18"/>
                <w:szCs w:val="18"/>
              </w:rPr>
            </w:pPr>
            <w:r w:rsidRPr="0094678C">
              <w:rPr>
                <w:rFonts w:ascii="Arial" w:hAnsi="Arial"/>
                <w:sz w:val="18"/>
                <w:szCs w:val="18"/>
              </w:rPr>
              <w:t>At call</w:t>
            </w:r>
          </w:p>
        </w:tc>
        <w:tc>
          <w:tcPr>
            <w:tcW w:w="1548" w:type="dxa"/>
            <w:vAlign w:val="center"/>
          </w:tcPr>
          <w:p w14:paraId="46EC3165" w14:textId="73490D67" w:rsidR="00D166B3" w:rsidRPr="0094678C" w:rsidRDefault="00D166B3"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440" w:type="dxa"/>
            <w:vAlign w:val="bottom"/>
          </w:tcPr>
          <w:p w14:paraId="6E2FC688" w14:textId="736116D8" w:rsidR="00D166B3" w:rsidRPr="0094678C" w:rsidRDefault="00A00EF6"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w:t>
            </w:r>
          </w:p>
        </w:tc>
        <w:tc>
          <w:tcPr>
            <w:tcW w:w="1530" w:type="dxa"/>
            <w:vAlign w:val="bottom"/>
          </w:tcPr>
          <w:p w14:paraId="39E03D40" w14:textId="081E4B43" w:rsidR="00D166B3" w:rsidRPr="0094678C" w:rsidRDefault="00A00EF6"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620" w:type="dxa"/>
            <w:vAlign w:val="bottom"/>
          </w:tcPr>
          <w:p w14:paraId="6A9AA52D" w14:textId="16D33895" w:rsidR="00D166B3" w:rsidRPr="0094678C" w:rsidRDefault="00A00EF6"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w:t>
            </w:r>
          </w:p>
        </w:tc>
      </w:tr>
      <w:tr w:rsidR="00D166B3" w:rsidRPr="0094678C" w14:paraId="5BFCEEF7" w14:textId="77777777" w:rsidTr="007D633E">
        <w:tc>
          <w:tcPr>
            <w:tcW w:w="1692" w:type="dxa"/>
          </w:tcPr>
          <w:p w14:paraId="57D8BBC0" w14:textId="77777777" w:rsidR="00D166B3" w:rsidRPr="0094678C" w:rsidRDefault="00D166B3" w:rsidP="00D166B3">
            <w:pPr>
              <w:spacing w:after="0" w:line="340" w:lineRule="exact"/>
              <w:rPr>
                <w:rFonts w:ascii="Arial" w:hAnsi="Arial"/>
                <w:sz w:val="18"/>
                <w:szCs w:val="18"/>
              </w:rPr>
            </w:pPr>
            <w:r w:rsidRPr="0094678C">
              <w:rPr>
                <w:rFonts w:ascii="Arial" w:hAnsi="Arial"/>
                <w:sz w:val="18"/>
                <w:szCs w:val="18"/>
              </w:rPr>
              <w:t>Total</w:t>
            </w:r>
          </w:p>
        </w:tc>
        <w:tc>
          <w:tcPr>
            <w:tcW w:w="1530" w:type="dxa"/>
            <w:vAlign w:val="bottom"/>
          </w:tcPr>
          <w:p w14:paraId="30A7940F" w14:textId="77777777" w:rsidR="00D166B3" w:rsidRPr="0094678C" w:rsidRDefault="00D166B3" w:rsidP="00D166B3">
            <w:pPr>
              <w:tabs>
                <w:tab w:val="decimal" w:pos="946"/>
              </w:tabs>
              <w:spacing w:after="0" w:line="340" w:lineRule="exact"/>
              <w:jc w:val="both"/>
              <w:rPr>
                <w:rFonts w:ascii="Arial" w:hAnsi="Arial"/>
                <w:sz w:val="18"/>
                <w:szCs w:val="18"/>
              </w:rPr>
            </w:pPr>
          </w:p>
        </w:tc>
        <w:tc>
          <w:tcPr>
            <w:tcW w:w="1548" w:type="dxa"/>
            <w:vAlign w:val="center"/>
          </w:tcPr>
          <w:p w14:paraId="27E7DF17" w14:textId="50354C8C" w:rsidR="00D166B3" w:rsidRPr="0094678C" w:rsidRDefault="00D166B3"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440" w:type="dxa"/>
            <w:vAlign w:val="bottom"/>
          </w:tcPr>
          <w:p w14:paraId="05662E74" w14:textId="2347E957" w:rsidR="00D166B3" w:rsidRPr="0094678C" w:rsidRDefault="00A00EF6"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50,000</w:t>
            </w:r>
          </w:p>
        </w:tc>
        <w:tc>
          <w:tcPr>
            <w:tcW w:w="1530" w:type="dxa"/>
            <w:vAlign w:val="bottom"/>
          </w:tcPr>
          <w:p w14:paraId="3C10DB5A" w14:textId="7D6920D3" w:rsidR="00D166B3" w:rsidRPr="0094678C" w:rsidRDefault="00A00EF6"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(100,000)</w:t>
            </w:r>
          </w:p>
        </w:tc>
        <w:tc>
          <w:tcPr>
            <w:tcW w:w="1620" w:type="dxa"/>
            <w:vAlign w:val="bottom"/>
          </w:tcPr>
          <w:p w14:paraId="6DBBE2E9" w14:textId="402E6A2B" w:rsidR="00D166B3" w:rsidRPr="0094678C" w:rsidRDefault="00A00EF6"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94678C">
              <w:rPr>
                <w:rFonts w:ascii="Arial" w:eastAsia="Times New Roman" w:hAnsi="Arial" w:cs="Angsana New"/>
                <w:sz w:val="18"/>
                <w:szCs w:val="18"/>
              </w:rPr>
              <w:t>-</w:t>
            </w:r>
          </w:p>
        </w:tc>
      </w:tr>
    </w:tbl>
    <w:p w14:paraId="6E888C51" w14:textId="3CF83DEA" w:rsidR="00FC4362" w:rsidRPr="0094678C"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94678C">
        <w:rPr>
          <w:rFonts w:ascii="Arial" w:hAnsi="Arial"/>
          <w:szCs w:val="22"/>
          <w:u w:val="single"/>
        </w:rPr>
        <w:t>Directors and management’s benefits</w:t>
      </w:r>
    </w:p>
    <w:p w14:paraId="077BF212" w14:textId="664F28B7" w:rsidR="00FC4362" w:rsidRPr="0094678C" w:rsidRDefault="00FC4362" w:rsidP="00A05178">
      <w:pPr>
        <w:tabs>
          <w:tab w:val="left" w:pos="900"/>
          <w:tab w:val="left" w:pos="1440"/>
        </w:tabs>
        <w:spacing w:before="120" w:after="120" w:line="360" w:lineRule="exact"/>
        <w:ind w:left="547" w:right="-43"/>
        <w:jc w:val="thaiDistribute"/>
        <w:rPr>
          <w:rFonts w:ascii="Arial" w:hAnsi="Arial"/>
          <w:szCs w:val="22"/>
        </w:rPr>
      </w:pPr>
      <w:r w:rsidRPr="0094678C">
        <w:rPr>
          <w:rFonts w:ascii="Arial" w:hAnsi="Arial"/>
          <w:szCs w:val="22"/>
        </w:rPr>
        <w:t xml:space="preserve">During the </w:t>
      </w:r>
      <w:r w:rsidR="00A750ED" w:rsidRPr="0094678C">
        <w:rPr>
          <w:rFonts w:ascii="Arial" w:hAnsi="Arial"/>
          <w:szCs w:val="22"/>
        </w:rPr>
        <w:t xml:space="preserve">three-month </w:t>
      </w:r>
      <w:r w:rsidR="00324CC7" w:rsidRPr="0094678C">
        <w:rPr>
          <w:rFonts w:ascii="Arial" w:hAnsi="Arial"/>
          <w:szCs w:val="22"/>
        </w:rPr>
        <w:t xml:space="preserve">and </w:t>
      </w:r>
      <w:r w:rsidR="00F101DC" w:rsidRPr="0094678C">
        <w:rPr>
          <w:rFonts w:ascii="Arial" w:hAnsi="Arial"/>
          <w:szCs w:val="22"/>
        </w:rPr>
        <w:t>nine</w:t>
      </w:r>
      <w:r w:rsidR="00324CC7" w:rsidRPr="0094678C">
        <w:rPr>
          <w:rFonts w:ascii="Arial" w:hAnsi="Arial"/>
          <w:szCs w:val="22"/>
        </w:rPr>
        <w:t xml:space="preserve">-month </w:t>
      </w:r>
      <w:r w:rsidR="00A750ED" w:rsidRPr="0094678C">
        <w:rPr>
          <w:rFonts w:ascii="Arial" w:hAnsi="Arial"/>
          <w:szCs w:val="22"/>
        </w:rPr>
        <w:t>period</w:t>
      </w:r>
      <w:r w:rsidR="00C73B33" w:rsidRPr="0094678C">
        <w:rPr>
          <w:rFonts w:ascii="Arial" w:hAnsi="Arial"/>
          <w:szCs w:val="22"/>
        </w:rPr>
        <w:t>s</w:t>
      </w:r>
      <w:r w:rsidRPr="0094678C">
        <w:rPr>
          <w:rFonts w:ascii="Arial" w:hAnsi="Arial"/>
          <w:szCs w:val="22"/>
        </w:rPr>
        <w:t xml:space="preserve"> ended </w:t>
      </w:r>
      <w:r w:rsidR="00F101DC" w:rsidRPr="0094678C">
        <w:rPr>
          <w:rFonts w:ascii="Arial" w:hAnsi="Arial"/>
          <w:szCs w:val="22"/>
        </w:rPr>
        <w:t>30 September</w:t>
      </w:r>
      <w:r w:rsidR="00136FA9" w:rsidRPr="0094678C">
        <w:rPr>
          <w:rFonts w:ascii="Arial" w:hAnsi="Arial"/>
          <w:szCs w:val="22"/>
        </w:rPr>
        <w:t xml:space="preserve"> 2021</w:t>
      </w:r>
      <w:r w:rsidR="009E613C" w:rsidRPr="0094678C">
        <w:rPr>
          <w:rFonts w:ascii="Arial" w:hAnsi="Arial"/>
          <w:szCs w:val="22"/>
        </w:rPr>
        <w:t xml:space="preserve"> </w:t>
      </w:r>
      <w:r w:rsidR="00B63ED3" w:rsidRPr="0094678C">
        <w:rPr>
          <w:rFonts w:ascii="Arial" w:hAnsi="Arial"/>
          <w:szCs w:val="22"/>
        </w:rPr>
        <w:t>and 20</w:t>
      </w:r>
      <w:r w:rsidR="00136FA9" w:rsidRPr="0094678C">
        <w:rPr>
          <w:rFonts w:ascii="Arial" w:hAnsi="Arial"/>
          <w:szCs w:val="22"/>
        </w:rPr>
        <w:t>20</w:t>
      </w:r>
      <w:r w:rsidRPr="0094678C">
        <w:rPr>
          <w:rFonts w:ascii="Arial" w:hAnsi="Arial"/>
          <w:szCs w:val="22"/>
        </w:rPr>
        <w:t xml:space="preserve">, the </w:t>
      </w:r>
      <w:r w:rsidRPr="0094678C">
        <w:rPr>
          <w:rFonts w:ascii="Arial" w:hAnsi="Arial" w:cs="Arial"/>
          <w:szCs w:val="22"/>
        </w:rPr>
        <w:t>Company</w:t>
      </w:r>
      <w:r w:rsidRPr="0094678C">
        <w:rPr>
          <w:rFonts w:ascii="Arial" w:hAnsi="Arial"/>
          <w:szCs w:val="22"/>
        </w:rPr>
        <w:t xml:space="preserve"> had employee benefit expenses payable to their directors and management as below.</w:t>
      </w:r>
    </w:p>
    <w:p w14:paraId="2EAA225D" w14:textId="77777777" w:rsidR="00324CC7" w:rsidRPr="0094678C" w:rsidRDefault="00324CC7" w:rsidP="00324CC7">
      <w:pPr>
        <w:tabs>
          <w:tab w:val="left" w:pos="900"/>
          <w:tab w:val="left" w:pos="1440"/>
        </w:tabs>
        <w:spacing w:before="120" w:after="120" w:line="360" w:lineRule="exact"/>
        <w:ind w:left="547" w:right="-43"/>
        <w:jc w:val="right"/>
        <w:rPr>
          <w:rFonts w:ascii="Arial" w:hAnsi="Arial"/>
          <w:szCs w:val="22"/>
        </w:rPr>
      </w:pPr>
      <w:r w:rsidRPr="0094678C">
        <w:rPr>
          <w:rFonts w:ascii="Arial" w:hAnsi="Arial" w:cs="Arial"/>
          <w:szCs w:val="22"/>
        </w:rPr>
        <w:t xml:space="preserve">(Unit: </w:t>
      </w:r>
      <w:r w:rsidRPr="0094678C">
        <w:rPr>
          <w:rFonts w:ascii="Arial" w:hAnsi="Arial"/>
          <w:szCs w:val="22"/>
        </w:rPr>
        <w:t>Thousand</w:t>
      </w:r>
      <w:r w:rsidRPr="0094678C">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324CC7" w:rsidRPr="0094678C" w14:paraId="27BCAC16" w14:textId="77777777" w:rsidTr="00F101DC">
        <w:tc>
          <w:tcPr>
            <w:tcW w:w="3240" w:type="dxa"/>
            <w:tcBorders>
              <w:top w:val="nil"/>
              <w:left w:val="nil"/>
              <w:bottom w:val="nil"/>
              <w:right w:val="nil"/>
            </w:tcBorders>
          </w:tcPr>
          <w:p w14:paraId="4FF51D1B" w14:textId="77777777" w:rsidR="00324CC7" w:rsidRPr="0094678C" w:rsidRDefault="00324CC7" w:rsidP="00F101DC">
            <w:pPr>
              <w:tabs>
                <w:tab w:val="left" w:pos="600"/>
                <w:tab w:val="left" w:pos="900"/>
                <w:tab w:val="right" w:pos="7280"/>
                <w:tab w:val="right" w:pos="8540"/>
              </w:tabs>
              <w:spacing w:line="380" w:lineRule="exact"/>
              <w:ind w:right="-43"/>
              <w:jc w:val="center"/>
              <w:rPr>
                <w:rFonts w:ascii="Arial" w:hAnsi="Arial" w:cs="Arial"/>
                <w:szCs w:val="22"/>
              </w:rPr>
            </w:pPr>
          </w:p>
        </w:tc>
        <w:tc>
          <w:tcPr>
            <w:tcW w:w="2970" w:type="dxa"/>
            <w:gridSpan w:val="2"/>
            <w:tcBorders>
              <w:top w:val="nil"/>
              <w:left w:val="nil"/>
              <w:bottom w:val="nil"/>
              <w:right w:val="nil"/>
            </w:tcBorders>
            <w:vAlign w:val="bottom"/>
          </w:tcPr>
          <w:p w14:paraId="096A6E0D" w14:textId="51293873" w:rsidR="00324CC7" w:rsidRPr="0094678C" w:rsidRDefault="00324CC7" w:rsidP="00F101DC">
            <w:pPr>
              <w:pStyle w:val="Heading8"/>
              <w:pBdr>
                <w:bottom w:val="single" w:sz="4" w:space="1" w:color="auto"/>
              </w:pBdr>
              <w:spacing w:before="0" w:after="0" w:line="380" w:lineRule="exact"/>
              <w:jc w:val="center"/>
              <w:outlineLvl w:val="7"/>
              <w:rPr>
                <w:rFonts w:ascii="Arial" w:hAnsi="Arial" w:cstheme="minorBidi"/>
                <w:i w:val="0"/>
                <w:iCs w:val="0"/>
                <w:sz w:val="18"/>
                <w:szCs w:val="18"/>
              </w:rPr>
            </w:pPr>
            <w:r w:rsidRPr="0094678C">
              <w:rPr>
                <w:rFonts w:ascii="Arial" w:hAnsi="Arial" w:cs="Arial"/>
                <w:i w:val="0"/>
                <w:iCs w:val="0"/>
                <w:sz w:val="22"/>
                <w:szCs w:val="22"/>
              </w:rPr>
              <w:t>For the three-month period</w:t>
            </w:r>
            <w:r w:rsidR="009720A0">
              <w:rPr>
                <w:rFonts w:ascii="Arial" w:hAnsi="Arial" w:cs="Arial"/>
                <w:i w:val="0"/>
                <w:iCs w:val="0"/>
                <w:sz w:val="22"/>
                <w:szCs w:val="22"/>
              </w:rPr>
              <w:t>s</w:t>
            </w:r>
            <w:r w:rsidRPr="0094678C">
              <w:rPr>
                <w:rFonts w:ascii="Arial" w:hAnsi="Arial" w:cs="Arial"/>
                <w:i w:val="0"/>
                <w:iCs w:val="0"/>
                <w:sz w:val="22"/>
                <w:szCs w:val="22"/>
              </w:rPr>
              <w:t xml:space="preserve"> ended </w:t>
            </w:r>
            <w:r w:rsidR="00F101DC" w:rsidRPr="0094678C">
              <w:rPr>
                <w:rFonts w:ascii="Arial" w:hAnsi="Arial" w:cs="Arial"/>
                <w:i w:val="0"/>
                <w:iCs w:val="0"/>
                <w:sz w:val="22"/>
                <w:szCs w:val="22"/>
              </w:rPr>
              <w:t>30 September</w:t>
            </w:r>
            <w:r w:rsidRPr="0094678C">
              <w:rPr>
                <w:rFonts w:ascii="Arial" w:hAnsi="Arial" w:cs="Arial"/>
                <w:i w:val="0"/>
                <w:iCs w:val="0"/>
                <w:sz w:val="22"/>
                <w:szCs w:val="22"/>
              </w:rPr>
              <w:t xml:space="preserve"> </w:t>
            </w:r>
          </w:p>
        </w:tc>
        <w:tc>
          <w:tcPr>
            <w:tcW w:w="2970" w:type="dxa"/>
            <w:gridSpan w:val="2"/>
            <w:tcBorders>
              <w:top w:val="nil"/>
              <w:left w:val="nil"/>
              <w:bottom w:val="nil"/>
              <w:right w:val="nil"/>
            </w:tcBorders>
            <w:vAlign w:val="bottom"/>
          </w:tcPr>
          <w:p w14:paraId="530CA903" w14:textId="530135C5" w:rsidR="00324CC7" w:rsidRPr="0094678C" w:rsidRDefault="00324CC7" w:rsidP="00F101DC">
            <w:pPr>
              <w:pStyle w:val="Heading8"/>
              <w:pBdr>
                <w:bottom w:val="single" w:sz="4" w:space="1" w:color="auto"/>
              </w:pBdr>
              <w:spacing w:before="0" w:after="0" w:line="380" w:lineRule="exact"/>
              <w:jc w:val="center"/>
              <w:outlineLvl w:val="7"/>
              <w:rPr>
                <w:rFonts w:ascii="Arial" w:hAnsi="Arial" w:cs="Arial"/>
                <w:i w:val="0"/>
                <w:iCs w:val="0"/>
                <w:sz w:val="22"/>
                <w:szCs w:val="22"/>
              </w:rPr>
            </w:pPr>
            <w:r w:rsidRPr="0094678C">
              <w:rPr>
                <w:rFonts w:ascii="Arial" w:hAnsi="Arial" w:cs="Arial"/>
                <w:i w:val="0"/>
                <w:iCs w:val="0"/>
                <w:sz w:val="22"/>
                <w:szCs w:val="22"/>
              </w:rPr>
              <w:t xml:space="preserve">For the </w:t>
            </w:r>
            <w:r w:rsidR="00F101DC" w:rsidRPr="0094678C">
              <w:rPr>
                <w:rFonts w:ascii="Arial" w:hAnsi="Arial" w:cs="Arial"/>
                <w:i w:val="0"/>
                <w:iCs w:val="0"/>
                <w:sz w:val="22"/>
                <w:szCs w:val="22"/>
              </w:rPr>
              <w:t>nine</w:t>
            </w:r>
            <w:r w:rsidRPr="0094678C">
              <w:rPr>
                <w:rFonts w:ascii="Arial" w:hAnsi="Arial" w:cs="Arial"/>
                <w:i w:val="0"/>
                <w:iCs w:val="0"/>
                <w:sz w:val="22"/>
                <w:szCs w:val="22"/>
              </w:rPr>
              <w:t>-month</w:t>
            </w:r>
            <w:r w:rsidR="009720A0">
              <w:rPr>
                <w:rFonts w:ascii="Arial" w:hAnsi="Arial" w:cs="Arial"/>
                <w:i w:val="0"/>
                <w:iCs w:val="0"/>
                <w:sz w:val="22"/>
                <w:szCs w:val="22"/>
              </w:rPr>
              <w:t xml:space="preserve"> </w:t>
            </w:r>
            <w:r w:rsidRPr="0094678C">
              <w:rPr>
                <w:rFonts w:ascii="Arial" w:hAnsi="Arial" w:cs="Arial"/>
                <w:i w:val="0"/>
                <w:iCs w:val="0"/>
                <w:sz w:val="22"/>
                <w:szCs w:val="22"/>
              </w:rPr>
              <w:t>period</w:t>
            </w:r>
            <w:r w:rsidR="009720A0">
              <w:rPr>
                <w:rFonts w:ascii="Arial" w:hAnsi="Arial" w:cs="Arial"/>
                <w:i w:val="0"/>
                <w:iCs w:val="0"/>
                <w:sz w:val="22"/>
                <w:szCs w:val="22"/>
              </w:rPr>
              <w:t>s</w:t>
            </w:r>
            <w:r w:rsidRPr="0094678C">
              <w:rPr>
                <w:rFonts w:ascii="Arial" w:hAnsi="Arial" w:cs="Arial"/>
                <w:i w:val="0"/>
                <w:iCs w:val="0"/>
                <w:sz w:val="22"/>
                <w:szCs w:val="22"/>
              </w:rPr>
              <w:t xml:space="preserve"> ended </w:t>
            </w:r>
            <w:r w:rsidR="00F101DC" w:rsidRPr="0094678C">
              <w:rPr>
                <w:rFonts w:ascii="Arial" w:hAnsi="Arial" w:cs="Arial"/>
                <w:i w:val="0"/>
                <w:iCs w:val="0"/>
                <w:sz w:val="22"/>
                <w:szCs w:val="22"/>
              </w:rPr>
              <w:t>30 September</w:t>
            </w:r>
            <w:r w:rsidRPr="0094678C">
              <w:rPr>
                <w:rFonts w:ascii="Arial" w:hAnsi="Arial" w:cs="Arial"/>
                <w:i w:val="0"/>
                <w:iCs w:val="0"/>
                <w:sz w:val="22"/>
                <w:szCs w:val="22"/>
              </w:rPr>
              <w:t xml:space="preserve"> </w:t>
            </w:r>
          </w:p>
        </w:tc>
      </w:tr>
      <w:tr w:rsidR="00324CC7" w:rsidRPr="0094678C" w14:paraId="76253C70" w14:textId="77777777" w:rsidTr="00F101DC">
        <w:tc>
          <w:tcPr>
            <w:tcW w:w="3240" w:type="dxa"/>
            <w:tcBorders>
              <w:top w:val="nil"/>
              <w:left w:val="nil"/>
              <w:bottom w:val="nil"/>
              <w:right w:val="nil"/>
            </w:tcBorders>
          </w:tcPr>
          <w:p w14:paraId="0C229339" w14:textId="77777777" w:rsidR="00324CC7" w:rsidRPr="0094678C" w:rsidRDefault="00324CC7" w:rsidP="00F101DC">
            <w:pPr>
              <w:tabs>
                <w:tab w:val="left" w:pos="600"/>
                <w:tab w:val="left" w:pos="900"/>
                <w:tab w:val="right" w:pos="7280"/>
                <w:tab w:val="right" w:pos="8540"/>
              </w:tabs>
              <w:spacing w:line="380" w:lineRule="exact"/>
              <w:ind w:right="-43"/>
              <w:jc w:val="center"/>
              <w:rPr>
                <w:rFonts w:ascii="Arial" w:hAnsi="Arial" w:cs="Arial"/>
                <w:szCs w:val="22"/>
              </w:rPr>
            </w:pPr>
          </w:p>
        </w:tc>
        <w:tc>
          <w:tcPr>
            <w:tcW w:w="1485" w:type="dxa"/>
            <w:tcBorders>
              <w:top w:val="nil"/>
              <w:left w:val="nil"/>
              <w:bottom w:val="nil"/>
              <w:right w:val="nil"/>
            </w:tcBorders>
          </w:tcPr>
          <w:p w14:paraId="2576B345" w14:textId="534A9B6D" w:rsidR="00324CC7" w:rsidRPr="0094678C" w:rsidRDefault="00324CC7" w:rsidP="00F101D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94678C">
              <w:rPr>
                <w:rFonts w:ascii="Arial" w:hAnsi="Arial"/>
                <w:szCs w:val="22"/>
              </w:rPr>
              <w:t>2021</w:t>
            </w:r>
          </w:p>
        </w:tc>
        <w:tc>
          <w:tcPr>
            <w:tcW w:w="1485" w:type="dxa"/>
            <w:tcBorders>
              <w:top w:val="nil"/>
              <w:left w:val="nil"/>
              <w:bottom w:val="nil"/>
              <w:right w:val="nil"/>
            </w:tcBorders>
          </w:tcPr>
          <w:p w14:paraId="55C8356F" w14:textId="17B80652" w:rsidR="00324CC7" w:rsidRPr="0094678C" w:rsidRDefault="00324CC7" w:rsidP="00F101D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94678C">
              <w:rPr>
                <w:rFonts w:ascii="Arial" w:hAnsi="Arial" w:cs="Arial"/>
                <w:szCs w:val="22"/>
              </w:rPr>
              <w:t>2020</w:t>
            </w:r>
          </w:p>
        </w:tc>
        <w:tc>
          <w:tcPr>
            <w:tcW w:w="1485" w:type="dxa"/>
            <w:tcBorders>
              <w:top w:val="nil"/>
              <w:left w:val="nil"/>
              <w:bottom w:val="nil"/>
              <w:right w:val="nil"/>
            </w:tcBorders>
          </w:tcPr>
          <w:p w14:paraId="7CB6B538" w14:textId="03945B30" w:rsidR="00324CC7" w:rsidRPr="0094678C" w:rsidRDefault="00324CC7" w:rsidP="00F101D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94678C">
              <w:rPr>
                <w:rFonts w:ascii="Arial" w:hAnsi="Arial"/>
                <w:szCs w:val="22"/>
              </w:rPr>
              <w:t>2021</w:t>
            </w:r>
          </w:p>
        </w:tc>
        <w:tc>
          <w:tcPr>
            <w:tcW w:w="1485" w:type="dxa"/>
            <w:tcBorders>
              <w:top w:val="nil"/>
              <w:left w:val="nil"/>
              <w:bottom w:val="nil"/>
              <w:right w:val="nil"/>
            </w:tcBorders>
          </w:tcPr>
          <w:p w14:paraId="085313A4" w14:textId="54AF1492" w:rsidR="00324CC7" w:rsidRPr="0094678C" w:rsidRDefault="00324CC7" w:rsidP="00F101D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94678C">
              <w:rPr>
                <w:rFonts w:ascii="Arial" w:hAnsi="Arial" w:cs="Arial"/>
                <w:szCs w:val="22"/>
              </w:rPr>
              <w:t>2020</w:t>
            </w:r>
          </w:p>
        </w:tc>
      </w:tr>
      <w:tr w:rsidR="00F101DC" w:rsidRPr="0094678C" w14:paraId="5CF7B401" w14:textId="77777777" w:rsidTr="00F101DC">
        <w:tc>
          <w:tcPr>
            <w:tcW w:w="3240" w:type="dxa"/>
            <w:tcBorders>
              <w:top w:val="nil"/>
              <w:left w:val="nil"/>
              <w:bottom w:val="nil"/>
              <w:right w:val="nil"/>
            </w:tcBorders>
          </w:tcPr>
          <w:p w14:paraId="0D8C87EE" w14:textId="77777777" w:rsidR="00F101DC" w:rsidRPr="0094678C" w:rsidRDefault="00F101DC" w:rsidP="00F101DC">
            <w:pPr>
              <w:tabs>
                <w:tab w:val="left" w:pos="600"/>
                <w:tab w:val="left" w:pos="900"/>
                <w:tab w:val="right" w:pos="7280"/>
                <w:tab w:val="right" w:pos="8540"/>
              </w:tabs>
              <w:spacing w:line="380" w:lineRule="exact"/>
              <w:ind w:left="-18" w:right="-43"/>
              <w:jc w:val="thaiDistribute"/>
              <w:rPr>
                <w:rFonts w:ascii="Arial" w:hAnsi="Arial" w:cs="Arial"/>
                <w:szCs w:val="22"/>
              </w:rPr>
            </w:pPr>
            <w:r w:rsidRPr="0094678C">
              <w:rPr>
                <w:rFonts w:ascii="Arial" w:hAnsi="Arial" w:cs="Arial"/>
                <w:szCs w:val="22"/>
              </w:rPr>
              <w:t>Short-term employee benefits</w:t>
            </w:r>
          </w:p>
        </w:tc>
        <w:tc>
          <w:tcPr>
            <w:tcW w:w="1485" w:type="dxa"/>
            <w:tcBorders>
              <w:top w:val="nil"/>
              <w:left w:val="nil"/>
              <w:bottom w:val="nil"/>
              <w:right w:val="nil"/>
            </w:tcBorders>
          </w:tcPr>
          <w:p w14:paraId="63477705" w14:textId="1FE4AAE4" w:rsidR="00F101DC" w:rsidRPr="0094678C" w:rsidRDefault="00B3107E" w:rsidP="00F101DC">
            <w:pPr>
              <w:tabs>
                <w:tab w:val="decimal" w:pos="1155"/>
              </w:tabs>
              <w:spacing w:line="380" w:lineRule="exact"/>
              <w:jc w:val="thaiDistribute"/>
              <w:rPr>
                <w:rFonts w:ascii="Arial" w:hAnsi="Arial"/>
                <w:szCs w:val="22"/>
              </w:rPr>
            </w:pPr>
            <w:r w:rsidRPr="0094678C">
              <w:rPr>
                <w:rFonts w:ascii="Arial" w:hAnsi="Arial"/>
                <w:szCs w:val="22"/>
              </w:rPr>
              <w:t>4,238</w:t>
            </w:r>
          </w:p>
        </w:tc>
        <w:tc>
          <w:tcPr>
            <w:tcW w:w="1485" w:type="dxa"/>
            <w:tcBorders>
              <w:top w:val="nil"/>
              <w:left w:val="nil"/>
              <w:bottom w:val="nil"/>
              <w:right w:val="nil"/>
            </w:tcBorders>
          </w:tcPr>
          <w:p w14:paraId="47ADF88C" w14:textId="6C0A50CB" w:rsidR="00F101DC" w:rsidRPr="0094678C" w:rsidRDefault="00F101DC" w:rsidP="00F101DC">
            <w:pPr>
              <w:tabs>
                <w:tab w:val="decimal" w:pos="1155"/>
              </w:tabs>
              <w:spacing w:line="380" w:lineRule="exact"/>
              <w:jc w:val="thaiDistribute"/>
              <w:rPr>
                <w:rFonts w:ascii="Arial" w:hAnsi="Arial"/>
                <w:szCs w:val="22"/>
              </w:rPr>
            </w:pPr>
            <w:r w:rsidRPr="0094678C">
              <w:rPr>
                <w:rFonts w:ascii="Arial" w:hAnsi="Arial" w:hint="cs"/>
                <w:szCs w:val="22"/>
              </w:rPr>
              <w:t>3,518</w:t>
            </w:r>
          </w:p>
        </w:tc>
        <w:tc>
          <w:tcPr>
            <w:tcW w:w="1485" w:type="dxa"/>
            <w:tcBorders>
              <w:top w:val="nil"/>
              <w:left w:val="nil"/>
              <w:bottom w:val="nil"/>
              <w:right w:val="nil"/>
            </w:tcBorders>
          </w:tcPr>
          <w:p w14:paraId="7824E4C1" w14:textId="61AD0ED2" w:rsidR="00F101DC" w:rsidRPr="0094678C" w:rsidRDefault="00B3107E" w:rsidP="00F101DC">
            <w:pPr>
              <w:tabs>
                <w:tab w:val="decimal" w:pos="1155"/>
              </w:tabs>
              <w:spacing w:line="380" w:lineRule="exact"/>
              <w:jc w:val="thaiDistribute"/>
              <w:rPr>
                <w:rFonts w:ascii="Arial" w:hAnsi="Arial"/>
                <w:szCs w:val="22"/>
              </w:rPr>
            </w:pPr>
            <w:r w:rsidRPr="0094678C">
              <w:rPr>
                <w:rFonts w:ascii="Arial" w:hAnsi="Arial"/>
                <w:szCs w:val="22"/>
              </w:rPr>
              <w:t>12,505</w:t>
            </w:r>
          </w:p>
        </w:tc>
        <w:tc>
          <w:tcPr>
            <w:tcW w:w="1485" w:type="dxa"/>
            <w:tcBorders>
              <w:top w:val="nil"/>
              <w:left w:val="nil"/>
              <w:bottom w:val="nil"/>
              <w:right w:val="nil"/>
            </w:tcBorders>
          </w:tcPr>
          <w:p w14:paraId="3A68AE69" w14:textId="08781EA0" w:rsidR="00F101DC" w:rsidRPr="0094678C" w:rsidRDefault="00F101DC" w:rsidP="00F101DC">
            <w:pPr>
              <w:tabs>
                <w:tab w:val="decimal" w:pos="1155"/>
              </w:tabs>
              <w:spacing w:line="380" w:lineRule="exact"/>
              <w:jc w:val="thaiDistribute"/>
              <w:rPr>
                <w:rFonts w:ascii="Arial" w:hAnsi="Arial"/>
                <w:szCs w:val="22"/>
              </w:rPr>
            </w:pPr>
            <w:r w:rsidRPr="0094678C">
              <w:rPr>
                <w:rFonts w:ascii="Arial" w:hAnsi="Arial" w:hint="cs"/>
                <w:szCs w:val="22"/>
              </w:rPr>
              <w:t>11,347</w:t>
            </w:r>
          </w:p>
        </w:tc>
      </w:tr>
      <w:tr w:rsidR="00F101DC" w:rsidRPr="0094678C" w14:paraId="05BE826F" w14:textId="77777777" w:rsidTr="00F101DC">
        <w:tc>
          <w:tcPr>
            <w:tcW w:w="3240" w:type="dxa"/>
            <w:tcBorders>
              <w:top w:val="nil"/>
              <w:left w:val="nil"/>
              <w:bottom w:val="nil"/>
              <w:right w:val="nil"/>
            </w:tcBorders>
          </w:tcPr>
          <w:p w14:paraId="25C17D9B" w14:textId="77777777" w:rsidR="00F101DC" w:rsidRPr="0094678C" w:rsidRDefault="00F101DC" w:rsidP="00F101DC">
            <w:pPr>
              <w:tabs>
                <w:tab w:val="left" w:pos="600"/>
                <w:tab w:val="left" w:pos="900"/>
                <w:tab w:val="right" w:pos="7280"/>
                <w:tab w:val="right" w:pos="8540"/>
              </w:tabs>
              <w:spacing w:line="380" w:lineRule="exact"/>
              <w:ind w:left="-18" w:right="-43"/>
              <w:jc w:val="thaiDistribute"/>
              <w:rPr>
                <w:rFonts w:ascii="Arial" w:hAnsi="Arial" w:cs="Arial"/>
                <w:szCs w:val="22"/>
                <w:cs/>
              </w:rPr>
            </w:pPr>
            <w:r w:rsidRPr="0094678C">
              <w:rPr>
                <w:rFonts w:ascii="Arial" w:hAnsi="Arial" w:cs="Arial"/>
                <w:szCs w:val="22"/>
              </w:rPr>
              <w:t>Post-employment benefits</w:t>
            </w:r>
          </w:p>
        </w:tc>
        <w:tc>
          <w:tcPr>
            <w:tcW w:w="1485" w:type="dxa"/>
            <w:tcBorders>
              <w:top w:val="nil"/>
              <w:left w:val="nil"/>
              <w:bottom w:val="nil"/>
              <w:right w:val="nil"/>
            </w:tcBorders>
          </w:tcPr>
          <w:p w14:paraId="0AFC64B9" w14:textId="5FBA1D5E" w:rsidR="00F101DC" w:rsidRPr="0094678C" w:rsidRDefault="00B3107E" w:rsidP="00F101DC">
            <w:pPr>
              <w:pBdr>
                <w:bottom w:val="single" w:sz="4" w:space="1" w:color="auto"/>
              </w:pBdr>
              <w:tabs>
                <w:tab w:val="decimal" w:pos="1155"/>
              </w:tabs>
              <w:spacing w:line="380" w:lineRule="exact"/>
              <w:jc w:val="thaiDistribute"/>
              <w:rPr>
                <w:rFonts w:ascii="Arial" w:hAnsi="Arial"/>
                <w:szCs w:val="22"/>
              </w:rPr>
            </w:pPr>
            <w:r w:rsidRPr="0094678C">
              <w:rPr>
                <w:rFonts w:ascii="Arial" w:hAnsi="Arial"/>
                <w:szCs w:val="22"/>
              </w:rPr>
              <w:t>29</w:t>
            </w:r>
            <w:r w:rsidR="0094678C" w:rsidRPr="0094678C">
              <w:rPr>
                <w:rFonts w:ascii="Arial" w:hAnsi="Arial"/>
                <w:szCs w:val="22"/>
              </w:rPr>
              <w:t>1</w:t>
            </w:r>
          </w:p>
        </w:tc>
        <w:tc>
          <w:tcPr>
            <w:tcW w:w="1485" w:type="dxa"/>
            <w:tcBorders>
              <w:top w:val="nil"/>
              <w:left w:val="nil"/>
              <w:bottom w:val="nil"/>
              <w:right w:val="nil"/>
            </w:tcBorders>
          </w:tcPr>
          <w:p w14:paraId="0FB0D6A4" w14:textId="1F8ECD23" w:rsidR="00F101DC" w:rsidRPr="0094678C" w:rsidRDefault="00F101DC" w:rsidP="00F101DC">
            <w:pPr>
              <w:pBdr>
                <w:bottom w:val="single" w:sz="4" w:space="1" w:color="auto"/>
              </w:pBdr>
              <w:tabs>
                <w:tab w:val="decimal" w:pos="1155"/>
              </w:tabs>
              <w:spacing w:line="380" w:lineRule="exact"/>
              <w:jc w:val="thaiDistribute"/>
              <w:rPr>
                <w:rFonts w:ascii="Arial" w:hAnsi="Arial"/>
                <w:szCs w:val="22"/>
              </w:rPr>
            </w:pPr>
            <w:r w:rsidRPr="0094678C">
              <w:rPr>
                <w:rFonts w:ascii="Arial" w:hAnsi="Arial" w:hint="cs"/>
                <w:szCs w:val="22"/>
              </w:rPr>
              <w:t>210</w:t>
            </w:r>
          </w:p>
        </w:tc>
        <w:tc>
          <w:tcPr>
            <w:tcW w:w="1485" w:type="dxa"/>
            <w:tcBorders>
              <w:top w:val="nil"/>
              <w:left w:val="nil"/>
              <w:bottom w:val="nil"/>
              <w:right w:val="nil"/>
            </w:tcBorders>
          </w:tcPr>
          <w:p w14:paraId="0E27055B" w14:textId="60D882F8" w:rsidR="00F101DC" w:rsidRPr="0094678C" w:rsidRDefault="00B3107E" w:rsidP="00F101DC">
            <w:pPr>
              <w:pBdr>
                <w:bottom w:val="single" w:sz="4" w:space="1" w:color="auto"/>
              </w:pBdr>
              <w:tabs>
                <w:tab w:val="decimal" w:pos="1155"/>
              </w:tabs>
              <w:spacing w:line="380" w:lineRule="exact"/>
              <w:jc w:val="thaiDistribute"/>
              <w:rPr>
                <w:rFonts w:ascii="Arial" w:hAnsi="Arial"/>
                <w:szCs w:val="22"/>
              </w:rPr>
            </w:pPr>
            <w:r w:rsidRPr="0094678C">
              <w:rPr>
                <w:rFonts w:ascii="Arial" w:hAnsi="Arial"/>
                <w:szCs w:val="22"/>
              </w:rPr>
              <w:t>844</w:t>
            </w:r>
          </w:p>
        </w:tc>
        <w:tc>
          <w:tcPr>
            <w:tcW w:w="1485" w:type="dxa"/>
            <w:tcBorders>
              <w:top w:val="nil"/>
              <w:left w:val="nil"/>
              <w:bottom w:val="nil"/>
              <w:right w:val="nil"/>
            </w:tcBorders>
          </w:tcPr>
          <w:p w14:paraId="0A053B3E" w14:textId="5589E03F" w:rsidR="00F101DC" w:rsidRPr="0094678C" w:rsidRDefault="00F101DC" w:rsidP="00F101DC">
            <w:pPr>
              <w:pBdr>
                <w:bottom w:val="single" w:sz="4" w:space="1" w:color="auto"/>
              </w:pBdr>
              <w:tabs>
                <w:tab w:val="decimal" w:pos="1155"/>
              </w:tabs>
              <w:spacing w:line="380" w:lineRule="exact"/>
              <w:jc w:val="thaiDistribute"/>
              <w:rPr>
                <w:rFonts w:ascii="Arial" w:hAnsi="Arial"/>
                <w:szCs w:val="22"/>
              </w:rPr>
            </w:pPr>
            <w:r w:rsidRPr="0094678C">
              <w:rPr>
                <w:rFonts w:ascii="Arial" w:hAnsi="Arial" w:hint="cs"/>
                <w:szCs w:val="22"/>
              </w:rPr>
              <w:t>858</w:t>
            </w:r>
          </w:p>
        </w:tc>
      </w:tr>
      <w:tr w:rsidR="00F101DC" w:rsidRPr="0094678C" w14:paraId="07BD13AB" w14:textId="77777777" w:rsidTr="00F101DC">
        <w:tc>
          <w:tcPr>
            <w:tcW w:w="3240" w:type="dxa"/>
            <w:tcBorders>
              <w:top w:val="nil"/>
              <w:left w:val="nil"/>
              <w:bottom w:val="nil"/>
              <w:right w:val="nil"/>
            </w:tcBorders>
          </w:tcPr>
          <w:p w14:paraId="789E85AE" w14:textId="77777777" w:rsidR="00F101DC" w:rsidRPr="0094678C" w:rsidRDefault="00F101DC" w:rsidP="00F101DC">
            <w:pPr>
              <w:tabs>
                <w:tab w:val="left" w:pos="600"/>
                <w:tab w:val="left" w:pos="900"/>
                <w:tab w:val="right" w:pos="7280"/>
                <w:tab w:val="right" w:pos="8540"/>
              </w:tabs>
              <w:spacing w:line="380" w:lineRule="exact"/>
              <w:ind w:left="-18" w:right="-43"/>
              <w:jc w:val="thaiDistribute"/>
              <w:rPr>
                <w:rFonts w:ascii="Arial" w:hAnsi="Arial" w:cs="Arial"/>
                <w:szCs w:val="22"/>
                <w:cs/>
              </w:rPr>
            </w:pPr>
            <w:r w:rsidRPr="0094678C">
              <w:rPr>
                <w:rFonts w:ascii="Arial" w:hAnsi="Arial" w:cs="Arial"/>
                <w:szCs w:val="22"/>
              </w:rPr>
              <w:t>Total</w:t>
            </w:r>
          </w:p>
        </w:tc>
        <w:tc>
          <w:tcPr>
            <w:tcW w:w="1485" w:type="dxa"/>
            <w:tcBorders>
              <w:top w:val="nil"/>
              <w:left w:val="nil"/>
              <w:bottom w:val="nil"/>
              <w:right w:val="nil"/>
            </w:tcBorders>
          </w:tcPr>
          <w:p w14:paraId="747B6E9A" w14:textId="632ADDCE" w:rsidR="00F101DC" w:rsidRPr="0094678C" w:rsidRDefault="00B3107E" w:rsidP="00F101DC">
            <w:pPr>
              <w:pBdr>
                <w:bottom w:val="double" w:sz="4" w:space="1" w:color="auto"/>
              </w:pBdr>
              <w:tabs>
                <w:tab w:val="decimal" w:pos="1155"/>
              </w:tabs>
              <w:spacing w:line="380" w:lineRule="exact"/>
              <w:jc w:val="thaiDistribute"/>
              <w:rPr>
                <w:rFonts w:ascii="Arial" w:hAnsi="Arial"/>
                <w:szCs w:val="22"/>
              </w:rPr>
            </w:pPr>
            <w:r w:rsidRPr="0094678C">
              <w:rPr>
                <w:rFonts w:ascii="Arial" w:hAnsi="Arial"/>
                <w:szCs w:val="22"/>
              </w:rPr>
              <w:t>4,5</w:t>
            </w:r>
            <w:r w:rsidR="0094678C" w:rsidRPr="0094678C">
              <w:rPr>
                <w:rFonts w:ascii="Arial" w:hAnsi="Arial"/>
                <w:szCs w:val="22"/>
              </w:rPr>
              <w:t>29</w:t>
            </w:r>
          </w:p>
        </w:tc>
        <w:tc>
          <w:tcPr>
            <w:tcW w:w="1485" w:type="dxa"/>
            <w:tcBorders>
              <w:top w:val="nil"/>
              <w:left w:val="nil"/>
              <w:bottom w:val="nil"/>
              <w:right w:val="nil"/>
            </w:tcBorders>
          </w:tcPr>
          <w:p w14:paraId="3E4EF6AB" w14:textId="53C4BFEA" w:rsidR="00F101DC" w:rsidRPr="0094678C" w:rsidRDefault="00F101DC" w:rsidP="00F101DC">
            <w:pPr>
              <w:pBdr>
                <w:bottom w:val="double" w:sz="4" w:space="1" w:color="auto"/>
              </w:pBdr>
              <w:tabs>
                <w:tab w:val="decimal" w:pos="1155"/>
              </w:tabs>
              <w:spacing w:line="380" w:lineRule="exact"/>
              <w:jc w:val="thaiDistribute"/>
              <w:rPr>
                <w:rFonts w:ascii="Arial" w:hAnsi="Arial"/>
                <w:szCs w:val="22"/>
              </w:rPr>
            </w:pPr>
            <w:r w:rsidRPr="0094678C">
              <w:rPr>
                <w:rFonts w:ascii="Arial" w:hAnsi="Arial" w:hint="cs"/>
                <w:szCs w:val="22"/>
              </w:rPr>
              <w:t>3,728</w:t>
            </w:r>
          </w:p>
        </w:tc>
        <w:tc>
          <w:tcPr>
            <w:tcW w:w="1485" w:type="dxa"/>
            <w:tcBorders>
              <w:top w:val="nil"/>
              <w:left w:val="nil"/>
              <w:bottom w:val="nil"/>
              <w:right w:val="nil"/>
            </w:tcBorders>
          </w:tcPr>
          <w:p w14:paraId="7659C72C" w14:textId="51EA63D0" w:rsidR="00F101DC" w:rsidRPr="0094678C" w:rsidRDefault="00B3107E" w:rsidP="00F101DC">
            <w:pPr>
              <w:pBdr>
                <w:bottom w:val="double" w:sz="4" w:space="1" w:color="auto"/>
              </w:pBdr>
              <w:tabs>
                <w:tab w:val="decimal" w:pos="1155"/>
              </w:tabs>
              <w:spacing w:line="380" w:lineRule="exact"/>
              <w:jc w:val="thaiDistribute"/>
              <w:rPr>
                <w:rFonts w:ascii="Arial" w:hAnsi="Arial"/>
                <w:szCs w:val="22"/>
              </w:rPr>
            </w:pPr>
            <w:r w:rsidRPr="0094678C">
              <w:rPr>
                <w:rFonts w:ascii="Arial" w:hAnsi="Arial"/>
                <w:szCs w:val="22"/>
              </w:rPr>
              <w:t>13,349</w:t>
            </w:r>
          </w:p>
        </w:tc>
        <w:tc>
          <w:tcPr>
            <w:tcW w:w="1485" w:type="dxa"/>
            <w:tcBorders>
              <w:top w:val="nil"/>
              <w:left w:val="nil"/>
              <w:bottom w:val="nil"/>
              <w:right w:val="nil"/>
            </w:tcBorders>
          </w:tcPr>
          <w:p w14:paraId="6D3AE701" w14:textId="016A1464" w:rsidR="00F101DC" w:rsidRPr="0094678C" w:rsidRDefault="00F101DC" w:rsidP="00F101DC">
            <w:pPr>
              <w:pBdr>
                <w:bottom w:val="double" w:sz="4" w:space="1" w:color="auto"/>
              </w:pBdr>
              <w:tabs>
                <w:tab w:val="decimal" w:pos="1155"/>
              </w:tabs>
              <w:spacing w:line="380" w:lineRule="exact"/>
              <w:jc w:val="thaiDistribute"/>
              <w:rPr>
                <w:rFonts w:ascii="Arial" w:hAnsi="Arial"/>
                <w:szCs w:val="22"/>
              </w:rPr>
            </w:pPr>
            <w:r w:rsidRPr="0094678C">
              <w:rPr>
                <w:rFonts w:ascii="Arial" w:hAnsi="Arial" w:hint="cs"/>
                <w:szCs w:val="22"/>
              </w:rPr>
              <w:t>12,205</w:t>
            </w:r>
          </w:p>
        </w:tc>
      </w:tr>
    </w:tbl>
    <w:p w14:paraId="409CD50E" w14:textId="61A93928" w:rsidR="00FC4362" w:rsidRPr="0094678C" w:rsidRDefault="00FC4362" w:rsidP="00A05178">
      <w:pPr>
        <w:tabs>
          <w:tab w:val="left" w:pos="900"/>
          <w:tab w:val="left" w:pos="1440"/>
          <w:tab w:val="right" w:pos="5490"/>
          <w:tab w:val="right" w:pos="7740"/>
          <w:tab w:val="right" w:pos="9180"/>
        </w:tabs>
        <w:spacing w:before="240" w:after="120" w:line="400" w:lineRule="exact"/>
        <w:ind w:left="547" w:right="-43" w:hanging="547"/>
        <w:jc w:val="thaiDistribute"/>
        <w:rPr>
          <w:rFonts w:ascii="Arial" w:hAnsi="Arial" w:cs="Arial"/>
          <w:b/>
          <w:bCs/>
          <w:szCs w:val="22"/>
        </w:rPr>
      </w:pPr>
      <w:r w:rsidRPr="0094678C">
        <w:rPr>
          <w:rFonts w:ascii="Arial" w:hAnsi="Arial" w:cs="Arial"/>
          <w:b/>
          <w:bCs/>
          <w:szCs w:val="22"/>
        </w:rPr>
        <w:t>4</w:t>
      </w:r>
      <w:r w:rsidRPr="0094678C">
        <w:rPr>
          <w:rFonts w:ascii="Arial" w:hAnsi="Arial" w:cs="Arial"/>
          <w:b/>
          <w:bCs/>
          <w:szCs w:val="22"/>
          <w:cs/>
        </w:rPr>
        <w:t>.</w:t>
      </w:r>
      <w:r w:rsidRPr="0094678C">
        <w:rPr>
          <w:rFonts w:ascii="Arial" w:hAnsi="Arial" w:cs="Arial"/>
          <w:b/>
          <w:bCs/>
          <w:szCs w:val="22"/>
          <w:cs/>
        </w:rPr>
        <w:tab/>
      </w:r>
      <w:r w:rsidRPr="0094678C">
        <w:rPr>
          <w:rFonts w:ascii="Arial" w:hAnsi="Arial" w:cs="Arial"/>
          <w:b/>
          <w:bCs/>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FC4362" w:rsidRPr="0094678C" w14:paraId="30BC3D91" w14:textId="77777777" w:rsidTr="004C113C">
        <w:tc>
          <w:tcPr>
            <w:tcW w:w="5670" w:type="dxa"/>
          </w:tcPr>
          <w:p w14:paraId="5BA6563F" w14:textId="77777777" w:rsidR="00FC4362" w:rsidRPr="0094678C" w:rsidRDefault="00FC4362" w:rsidP="004060E8">
            <w:pPr>
              <w:tabs>
                <w:tab w:val="left" w:pos="600"/>
                <w:tab w:val="left" w:pos="900"/>
                <w:tab w:val="right" w:pos="7280"/>
                <w:tab w:val="right" w:pos="8540"/>
              </w:tabs>
              <w:spacing w:line="400" w:lineRule="exact"/>
              <w:ind w:right="-45"/>
              <w:jc w:val="right"/>
              <w:rPr>
                <w:rFonts w:ascii="Arial" w:hAnsi="Arial" w:cs="Arial"/>
                <w:szCs w:val="22"/>
                <w:cs/>
              </w:rPr>
            </w:pPr>
          </w:p>
        </w:tc>
        <w:tc>
          <w:tcPr>
            <w:tcW w:w="3510" w:type="dxa"/>
            <w:gridSpan w:val="2"/>
          </w:tcPr>
          <w:p w14:paraId="174798C3" w14:textId="77777777" w:rsidR="00FC4362" w:rsidRPr="0094678C" w:rsidRDefault="00FC4362" w:rsidP="004060E8">
            <w:pPr>
              <w:tabs>
                <w:tab w:val="left" w:pos="600"/>
                <w:tab w:val="left" w:pos="900"/>
                <w:tab w:val="right" w:pos="7280"/>
                <w:tab w:val="right" w:pos="8540"/>
              </w:tabs>
              <w:spacing w:line="400" w:lineRule="exact"/>
              <w:ind w:right="-45"/>
              <w:jc w:val="right"/>
              <w:rPr>
                <w:rFonts w:ascii="Arial" w:hAnsi="Arial" w:cs="Arial"/>
                <w:szCs w:val="22"/>
                <w:cs/>
              </w:rPr>
            </w:pPr>
            <w:r w:rsidRPr="0094678C">
              <w:rPr>
                <w:rFonts w:ascii="Arial" w:hAnsi="Arial" w:cs="Arial"/>
                <w:szCs w:val="22"/>
              </w:rPr>
              <w:t xml:space="preserve">(Unit: </w:t>
            </w:r>
            <w:r w:rsidRPr="0094678C">
              <w:rPr>
                <w:rFonts w:ascii="Arial" w:hAnsi="Arial"/>
                <w:szCs w:val="22"/>
              </w:rPr>
              <w:t>Thousand</w:t>
            </w:r>
            <w:r w:rsidRPr="0094678C">
              <w:rPr>
                <w:rFonts w:ascii="Arial" w:hAnsi="Arial" w:cs="Arial"/>
                <w:szCs w:val="22"/>
              </w:rPr>
              <w:t xml:space="preserve"> Baht)</w:t>
            </w:r>
          </w:p>
        </w:tc>
      </w:tr>
      <w:tr w:rsidR="00FC4362" w:rsidRPr="0094678C" w14:paraId="34E12377" w14:textId="77777777" w:rsidTr="004C113C">
        <w:tc>
          <w:tcPr>
            <w:tcW w:w="5670" w:type="dxa"/>
          </w:tcPr>
          <w:p w14:paraId="4092BD84" w14:textId="77777777" w:rsidR="00FC4362" w:rsidRPr="0094678C" w:rsidRDefault="00FC4362" w:rsidP="004060E8">
            <w:pPr>
              <w:tabs>
                <w:tab w:val="left" w:pos="600"/>
                <w:tab w:val="left" w:pos="900"/>
                <w:tab w:val="right" w:pos="7280"/>
                <w:tab w:val="right" w:pos="8540"/>
              </w:tabs>
              <w:spacing w:line="400" w:lineRule="exact"/>
              <w:ind w:right="-45"/>
              <w:jc w:val="thaiDistribute"/>
              <w:rPr>
                <w:rFonts w:ascii="Arial" w:hAnsi="Arial" w:cs="Arial"/>
                <w:szCs w:val="22"/>
              </w:rPr>
            </w:pPr>
          </w:p>
        </w:tc>
        <w:tc>
          <w:tcPr>
            <w:tcW w:w="1755" w:type="dxa"/>
          </w:tcPr>
          <w:p w14:paraId="5871CD83" w14:textId="1102C4FE" w:rsidR="00FC4362" w:rsidRPr="0094678C" w:rsidRDefault="00F101DC" w:rsidP="004060E8">
            <w:pPr>
              <w:pBdr>
                <w:bottom w:val="single" w:sz="4" w:space="1" w:color="auto"/>
              </w:pBdr>
              <w:tabs>
                <w:tab w:val="left" w:pos="1440"/>
              </w:tabs>
              <w:spacing w:line="380" w:lineRule="exact"/>
              <w:jc w:val="center"/>
              <w:rPr>
                <w:rFonts w:ascii="Arial" w:hAnsi="Arial" w:cs="Arial"/>
                <w:szCs w:val="22"/>
              </w:rPr>
            </w:pPr>
            <w:r w:rsidRPr="0094678C">
              <w:rPr>
                <w:rFonts w:ascii="Arial" w:hAnsi="Arial" w:cs="Arial"/>
                <w:szCs w:val="22"/>
              </w:rPr>
              <w:t>30 September</w:t>
            </w:r>
            <w:r w:rsidR="00136FA9" w:rsidRPr="0094678C">
              <w:rPr>
                <w:rFonts w:ascii="Arial" w:hAnsi="Arial" w:cs="Arial"/>
                <w:szCs w:val="22"/>
              </w:rPr>
              <w:t xml:space="preserve">   </w:t>
            </w:r>
            <w:r w:rsidR="00324CC7" w:rsidRPr="0094678C">
              <w:rPr>
                <w:rFonts w:ascii="Arial" w:hAnsi="Arial" w:cs="Arial"/>
                <w:szCs w:val="22"/>
              </w:rPr>
              <w:t xml:space="preserve">        </w:t>
            </w:r>
            <w:r w:rsidR="00136FA9" w:rsidRPr="0094678C">
              <w:rPr>
                <w:rFonts w:ascii="Arial" w:hAnsi="Arial" w:cs="Arial"/>
                <w:szCs w:val="22"/>
              </w:rPr>
              <w:t>2021</w:t>
            </w:r>
          </w:p>
        </w:tc>
        <w:tc>
          <w:tcPr>
            <w:tcW w:w="1755" w:type="dxa"/>
          </w:tcPr>
          <w:p w14:paraId="20E60F2E" w14:textId="3F140829" w:rsidR="00FC4362" w:rsidRPr="0094678C" w:rsidRDefault="00FC4362" w:rsidP="004060E8">
            <w:pPr>
              <w:pBdr>
                <w:bottom w:val="single" w:sz="4" w:space="1" w:color="auto"/>
              </w:pBdr>
              <w:tabs>
                <w:tab w:val="left" w:pos="1440"/>
              </w:tabs>
              <w:spacing w:line="380" w:lineRule="exact"/>
              <w:jc w:val="center"/>
              <w:rPr>
                <w:rFonts w:ascii="Arial" w:hAnsi="Arial" w:cs="Arial"/>
                <w:szCs w:val="22"/>
              </w:rPr>
            </w:pPr>
            <w:r w:rsidRPr="0094678C">
              <w:rPr>
                <w:rFonts w:ascii="Arial" w:hAnsi="Arial" w:cs="Arial"/>
                <w:szCs w:val="22"/>
              </w:rPr>
              <w:t>31 December 20</w:t>
            </w:r>
            <w:r w:rsidR="00136FA9" w:rsidRPr="0094678C">
              <w:rPr>
                <w:rFonts w:ascii="Arial" w:hAnsi="Arial" w:cs="Arial"/>
                <w:szCs w:val="22"/>
              </w:rPr>
              <w:t>20</w:t>
            </w:r>
          </w:p>
        </w:tc>
      </w:tr>
      <w:tr w:rsidR="00D166B3" w:rsidRPr="0094678C" w14:paraId="391F5471" w14:textId="77777777" w:rsidTr="004C113C">
        <w:tc>
          <w:tcPr>
            <w:tcW w:w="5670" w:type="dxa"/>
          </w:tcPr>
          <w:p w14:paraId="3C1A5835" w14:textId="77777777" w:rsidR="00D166B3" w:rsidRPr="0094678C"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94678C">
              <w:rPr>
                <w:rFonts w:ascii="Arial" w:hAnsi="Arial" w:cs="Arial"/>
                <w:szCs w:val="22"/>
              </w:rPr>
              <w:t>Cash</w:t>
            </w:r>
          </w:p>
        </w:tc>
        <w:tc>
          <w:tcPr>
            <w:tcW w:w="1755" w:type="dxa"/>
          </w:tcPr>
          <w:p w14:paraId="59B6CA23" w14:textId="402FDB7F" w:rsidR="00D166B3" w:rsidRPr="0094678C" w:rsidRDefault="00B3107E" w:rsidP="00D166B3">
            <w:pPr>
              <w:tabs>
                <w:tab w:val="decimal" w:pos="1335"/>
              </w:tabs>
              <w:spacing w:line="380" w:lineRule="exact"/>
              <w:jc w:val="thaiDistribute"/>
              <w:rPr>
                <w:rFonts w:ascii="Arial" w:hAnsi="Arial"/>
                <w:szCs w:val="22"/>
              </w:rPr>
            </w:pPr>
            <w:r w:rsidRPr="0094678C">
              <w:rPr>
                <w:rFonts w:ascii="Arial" w:hAnsi="Arial"/>
                <w:szCs w:val="22"/>
              </w:rPr>
              <w:t>36,691</w:t>
            </w:r>
          </w:p>
        </w:tc>
        <w:tc>
          <w:tcPr>
            <w:tcW w:w="1755" w:type="dxa"/>
          </w:tcPr>
          <w:p w14:paraId="5475753C" w14:textId="0943F8A9" w:rsidR="00D166B3" w:rsidRPr="0094678C" w:rsidRDefault="00D166B3" w:rsidP="00D166B3">
            <w:pPr>
              <w:tabs>
                <w:tab w:val="decimal" w:pos="1335"/>
              </w:tabs>
              <w:spacing w:line="380" w:lineRule="exact"/>
              <w:jc w:val="thaiDistribute"/>
              <w:rPr>
                <w:rFonts w:ascii="Arial" w:hAnsi="Arial"/>
                <w:szCs w:val="22"/>
              </w:rPr>
            </w:pPr>
            <w:r w:rsidRPr="0094678C">
              <w:rPr>
                <w:rFonts w:ascii="Arial" w:hAnsi="Arial"/>
                <w:szCs w:val="22"/>
              </w:rPr>
              <w:t>41,592</w:t>
            </w:r>
          </w:p>
        </w:tc>
      </w:tr>
      <w:tr w:rsidR="00D166B3" w:rsidRPr="0094678C" w14:paraId="1A463B1B" w14:textId="77777777" w:rsidTr="004C113C">
        <w:tc>
          <w:tcPr>
            <w:tcW w:w="5670" w:type="dxa"/>
          </w:tcPr>
          <w:p w14:paraId="01F73E22" w14:textId="77777777" w:rsidR="00D166B3" w:rsidRPr="0094678C"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94678C">
              <w:rPr>
                <w:rFonts w:ascii="Arial" w:hAnsi="Arial" w:cs="Arial"/>
                <w:szCs w:val="22"/>
              </w:rPr>
              <w:t>Bank deposits</w:t>
            </w:r>
          </w:p>
        </w:tc>
        <w:tc>
          <w:tcPr>
            <w:tcW w:w="1755" w:type="dxa"/>
          </w:tcPr>
          <w:p w14:paraId="051751FB" w14:textId="1B6F7A9A" w:rsidR="00D166B3" w:rsidRPr="0094678C" w:rsidRDefault="00B3107E" w:rsidP="00D166B3">
            <w:pPr>
              <w:pBdr>
                <w:bottom w:val="single" w:sz="4" w:space="1" w:color="auto"/>
              </w:pBdr>
              <w:tabs>
                <w:tab w:val="decimal" w:pos="1335"/>
              </w:tabs>
              <w:spacing w:line="380" w:lineRule="exact"/>
              <w:jc w:val="thaiDistribute"/>
              <w:rPr>
                <w:rFonts w:ascii="Arial" w:hAnsi="Arial"/>
                <w:szCs w:val="22"/>
              </w:rPr>
            </w:pPr>
            <w:r w:rsidRPr="0094678C">
              <w:rPr>
                <w:rFonts w:ascii="Arial" w:hAnsi="Arial"/>
                <w:szCs w:val="22"/>
              </w:rPr>
              <w:t>532,283</w:t>
            </w:r>
          </w:p>
        </w:tc>
        <w:tc>
          <w:tcPr>
            <w:tcW w:w="1755" w:type="dxa"/>
          </w:tcPr>
          <w:p w14:paraId="6AB0C36E" w14:textId="17ABD5F5" w:rsidR="00D166B3" w:rsidRPr="0094678C" w:rsidRDefault="00D166B3" w:rsidP="00D166B3">
            <w:pPr>
              <w:pBdr>
                <w:bottom w:val="single" w:sz="4" w:space="1" w:color="auto"/>
              </w:pBdr>
              <w:tabs>
                <w:tab w:val="decimal" w:pos="1335"/>
              </w:tabs>
              <w:spacing w:line="380" w:lineRule="exact"/>
              <w:jc w:val="thaiDistribute"/>
              <w:rPr>
                <w:rFonts w:ascii="Arial" w:hAnsi="Arial"/>
                <w:szCs w:val="22"/>
              </w:rPr>
            </w:pPr>
            <w:r w:rsidRPr="0094678C">
              <w:rPr>
                <w:rFonts w:ascii="Arial" w:hAnsi="Arial"/>
                <w:szCs w:val="22"/>
              </w:rPr>
              <w:t>12,800</w:t>
            </w:r>
          </w:p>
        </w:tc>
      </w:tr>
      <w:tr w:rsidR="00D166B3" w:rsidRPr="0094678C" w14:paraId="27B5539E" w14:textId="77777777" w:rsidTr="004C113C">
        <w:trPr>
          <w:trHeight w:val="80"/>
        </w:trPr>
        <w:tc>
          <w:tcPr>
            <w:tcW w:w="5670" w:type="dxa"/>
          </w:tcPr>
          <w:p w14:paraId="1356316F" w14:textId="77777777" w:rsidR="00D166B3" w:rsidRPr="0094678C"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94678C">
              <w:rPr>
                <w:rFonts w:ascii="Arial" w:hAnsi="Arial" w:cs="Arial"/>
                <w:szCs w:val="22"/>
              </w:rPr>
              <w:t>Total</w:t>
            </w:r>
          </w:p>
        </w:tc>
        <w:tc>
          <w:tcPr>
            <w:tcW w:w="1755" w:type="dxa"/>
          </w:tcPr>
          <w:p w14:paraId="6CB332C2" w14:textId="276EB1EA" w:rsidR="00D166B3" w:rsidRPr="0094678C" w:rsidRDefault="000864A9" w:rsidP="00D166B3">
            <w:pPr>
              <w:pBdr>
                <w:bottom w:val="double" w:sz="4" w:space="1" w:color="auto"/>
              </w:pBdr>
              <w:tabs>
                <w:tab w:val="decimal" w:pos="1335"/>
              </w:tabs>
              <w:spacing w:line="380" w:lineRule="exact"/>
              <w:jc w:val="thaiDistribute"/>
              <w:rPr>
                <w:rFonts w:ascii="Arial" w:hAnsi="Arial"/>
                <w:szCs w:val="22"/>
              </w:rPr>
            </w:pPr>
            <w:r w:rsidRPr="0094678C">
              <w:rPr>
                <w:rFonts w:ascii="Arial" w:hAnsi="Arial"/>
                <w:szCs w:val="22"/>
              </w:rPr>
              <w:t>568,974</w:t>
            </w:r>
          </w:p>
        </w:tc>
        <w:tc>
          <w:tcPr>
            <w:tcW w:w="1755" w:type="dxa"/>
          </w:tcPr>
          <w:p w14:paraId="31AF2899" w14:textId="2EF15FBF" w:rsidR="00D166B3" w:rsidRPr="0094678C" w:rsidRDefault="00D166B3" w:rsidP="00D166B3">
            <w:pPr>
              <w:pBdr>
                <w:bottom w:val="double" w:sz="4" w:space="1" w:color="auto"/>
              </w:pBdr>
              <w:tabs>
                <w:tab w:val="decimal" w:pos="1335"/>
              </w:tabs>
              <w:spacing w:line="380" w:lineRule="exact"/>
              <w:jc w:val="thaiDistribute"/>
              <w:rPr>
                <w:rFonts w:ascii="Arial" w:hAnsi="Arial"/>
                <w:szCs w:val="22"/>
              </w:rPr>
            </w:pPr>
            <w:r w:rsidRPr="0094678C">
              <w:rPr>
                <w:rFonts w:ascii="Arial" w:hAnsi="Arial"/>
                <w:szCs w:val="22"/>
              </w:rPr>
              <w:t>54,392</w:t>
            </w:r>
          </w:p>
        </w:tc>
      </w:tr>
    </w:tbl>
    <w:p w14:paraId="7255ACA9" w14:textId="0516C538" w:rsidR="00FC4362" w:rsidRPr="0094678C" w:rsidRDefault="00FC4362" w:rsidP="00FC4362">
      <w:pPr>
        <w:spacing w:before="240" w:after="120" w:line="380" w:lineRule="exact"/>
        <w:ind w:left="547"/>
        <w:jc w:val="thaiDistribute"/>
        <w:rPr>
          <w:rFonts w:ascii="Arial" w:hAnsi="Arial" w:cs="Arial"/>
          <w:b/>
          <w:bCs/>
          <w:szCs w:val="22"/>
        </w:rPr>
      </w:pPr>
      <w:r w:rsidRPr="0094678C">
        <w:rPr>
          <w:rFonts w:ascii="Arial" w:hAnsi="Arial" w:cs="Arial"/>
          <w:szCs w:val="22"/>
        </w:rPr>
        <w:t xml:space="preserve">As at </w:t>
      </w:r>
      <w:r w:rsidR="00F101DC" w:rsidRPr="0094678C">
        <w:rPr>
          <w:rFonts w:ascii="Arial" w:hAnsi="Arial" w:cs="Arial"/>
          <w:szCs w:val="22"/>
        </w:rPr>
        <w:t>30 September</w:t>
      </w:r>
      <w:r w:rsidR="00136FA9" w:rsidRPr="0094678C">
        <w:rPr>
          <w:rFonts w:ascii="Arial" w:hAnsi="Arial" w:cs="Arial"/>
          <w:szCs w:val="22"/>
        </w:rPr>
        <w:t xml:space="preserve"> 2021</w:t>
      </w:r>
      <w:r w:rsidRPr="0094678C">
        <w:rPr>
          <w:rFonts w:ascii="Arial" w:hAnsi="Arial" w:cs="Arial"/>
          <w:szCs w:val="22"/>
        </w:rPr>
        <w:t>, bank deposits in saving accounts</w:t>
      </w:r>
      <w:r w:rsidRPr="0094678C">
        <w:rPr>
          <w:rFonts w:ascii="Arial" w:hAnsi="Arial" w:hint="cs"/>
          <w:szCs w:val="22"/>
          <w:cs/>
        </w:rPr>
        <w:t xml:space="preserve"> </w:t>
      </w:r>
      <w:r w:rsidR="004107D7" w:rsidRPr="0094678C">
        <w:rPr>
          <w:rFonts w:ascii="Arial" w:hAnsi="Arial"/>
          <w:szCs w:val="22"/>
        </w:rPr>
        <w:t xml:space="preserve">and fixed deposits </w:t>
      </w:r>
      <w:r w:rsidRPr="0094678C">
        <w:rPr>
          <w:rFonts w:ascii="Arial" w:hAnsi="Arial" w:cs="Arial"/>
          <w:szCs w:val="22"/>
        </w:rPr>
        <w:t xml:space="preserve">carried interests </w:t>
      </w:r>
      <w:r w:rsidR="00BA7324">
        <w:rPr>
          <w:rFonts w:ascii="Arial" w:hAnsi="Arial" w:cs="Arial"/>
          <w:szCs w:val="22"/>
        </w:rPr>
        <w:t>at</w:t>
      </w:r>
      <w:r w:rsidR="00E10239" w:rsidRPr="0094678C">
        <w:rPr>
          <w:rFonts w:ascii="Arial" w:hAnsi="Arial" w:cs="Arial"/>
          <w:szCs w:val="22"/>
        </w:rPr>
        <w:t xml:space="preserve"> </w:t>
      </w:r>
      <w:r w:rsidR="000864A9" w:rsidRPr="0094678C">
        <w:rPr>
          <w:rFonts w:ascii="Arial" w:hAnsi="Arial" w:cs="Arial"/>
          <w:szCs w:val="22"/>
        </w:rPr>
        <w:t>0.05</w:t>
      </w:r>
      <w:r w:rsidR="00E10239" w:rsidRPr="0094678C">
        <w:rPr>
          <w:rFonts w:ascii="Arial" w:hAnsi="Arial" w:cs="Arial"/>
          <w:szCs w:val="22"/>
        </w:rPr>
        <w:t xml:space="preserve"> </w:t>
      </w:r>
      <w:r w:rsidRPr="0094678C">
        <w:rPr>
          <w:rFonts w:ascii="Arial" w:hAnsi="Arial" w:cs="Arial"/>
          <w:szCs w:val="22"/>
        </w:rPr>
        <w:t xml:space="preserve">and </w:t>
      </w:r>
      <w:r w:rsidR="000864A9" w:rsidRPr="0094678C">
        <w:rPr>
          <w:rFonts w:ascii="Arial" w:hAnsi="Arial" w:cs="Arial"/>
          <w:szCs w:val="22"/>
        </w:rPr>
        <w:t>0.125</w:t>
      </w:r>
      <w:r w:rsidR="00E10239" w:rsidRPr="0094678C">
        <w:rPr>
          <w:rFonts w:ascii="Arial" w:hAnsi="Arial" w:cs="Arial"/>
          <w:szCs w:val="22"/>
        </w:rPr>
        <w:t xml:space="preserve"> p</w:t>
      </w:r>
      <w:r w:rsidRPr="0094678C">
        <w:rPr>
          <w:rFonts w:ascii="Arial" w:hAnsi="Arial" w:cs="Arial"/>
          <w:szCs w:val="22"/>
        </w:rPr>
        <w:t>ercent per annum (</w:t>
      </w:r>
      <w:r w:rsidR="00447ED4" w:rsidRPr="0094678C">
        <w:rPr>
          <w:rFonts w:ascii="Arial" w:hAnsi="Arial" w:cs="Arial"/>
          <w:szCs w:val="22"/>
        </w:rPr>
        <w:t>31 December 20</w:t>
      </w:r>
      <w:r w:rsidR="00136FA9" w:rsidRPr="0094678C">
        <w:rPr>
          <w:rFonts w:ascii="Arial" w:hAnsi="Arial" w:cs="Arial"/>
          <w:szCs w:val="22"/>
        </w:rPr>
        <w:t>20</w:t>
      </w:r>
      <w:r w:rsidRPr="0094678C">
        <w:rPr>
          <w:rFonts w:ascii="Arial" w:hAnsi="Arial" w:cs="Arial"/>
          <w:szCs w:val="22"/>
        </w:rPr>
        <w:t xml:space="preserve">: </w:t>
      </w:r>
      <w:r w:rsidR="00BA7324">
        <w:rPr>
          <w:rFonts w:ascii="Arial" w:hAnsi="Arial" w:cs="Arial"/>
          <w:szCs w:val="22"/>
        </w:rPr>
        <w:t>at</w:t>
      </w:r>
      <w:r w:rsidRPr="0094678C">
        <w:rPr>
          <w:rFonts w:ascii="Arial" w:hAnsi="Arial" w:cs="Arial"/>
          <w:szCs w:val="22"/>
        </w:rPr>
        <w:t xml:space="preserve"> 0.</w:t>
      </w:r>
      <w:r w:rsidR="00136FA9" w:rsidRPr="0094678C">
        <w:rPr>
          <w:rFonts w:ascii="Arial" w:hAnsi="Arial" w:cs="Arial"/>
          <w:szCs w:val="22"/>
        </w:rPr>
        <w:t>05</w:t>
      </w:r>
      <w:r w:rsidRPr="0094678C">
        <w:rPr>
          <w:rFonts w:ascii="Arial" w:hAnsi="Arial" w:cs="Arial"/>
          <w:szCs w:val="22"/>
        </w:rPr>
        <w:t xml:space="preserve"> and </w:t>
      </w:r>
      <w:r w:rsidR="00136FA9" w:rsidRPr="0094678C">
        <w:rPr>
          <w:rFonts w:ascii="Arial" w:hAnsi="Arial" w:cs="Arial"/>
          <w:szCs w:val="22"/>
        </w:rPr>
        <w:t>0.25</w:t>
      </w:r>
      <w:r w:rsidRPr="0094678C">
        <w:rPr>
          <w:rFonts w:ascii="Arial" w:hAnsi="Arial" w:cs="Arial"/>
          <w:szCs w:val="22"/>
        </w:rPr>
        <w:t xml:space="preserve"> percent per annum).</w:t>
      </w:r>
    </w:p>
    <w:p w14:paraId="7290DAFB" w14:textId="77777777" w:rsidR="0041506A" w:rsidRPr="0094678C" w:rsidRDefault="0041506A">
      <w:pPr>
        <w:rPr>
          <w:rFonts w:ascii="Arial" w:hAnsi="Arial" w:cs="Arial"/>
          <w:b/>
          <w:bCs/>
          <w:szCs w:val="22"/>
        </w:rPr>
      </w:pPr>
      <w:bookmarkStart w:id="2" w:name="_MON_1375784421"/>
      <w:bookmarkStart w:id="3" w:name="_MON_1375784434"/>
      <w:bookmarkStart w:id="4" w:name="_MON_1375784412"/>
      <w:bookmarkEnd w:id="2"/>
      <w:bookmarkEnd w:id="3"/>
      <w:bookmarkEnd w:id="4"/>
      <w:r w:rsidRPr="0094678C">
        <w:rPr>
          <w:rFonts w:ascii="Arial" w:hAnsi="Arial" w:cs="Arial"/>
          <w:b/>
          <w:bCs/>
          <w:szCs w:val="22"/>
        </w:rPr>
        <w:br w:type="page"/>
      </w:r>
    </w:p>
    <w:p w14:paraId="46CF2D2E" w14:textId="371D1A90" w:rsidR="00681D1F" w:rsidRPr="0094678C" w:rsidRDefault="00F8004D" w:rsidP="00681D1F">
      <w:pPr>
        <w:tabs>
          <w:tab w:val="left" w:pos="1440"/>
        </w:tabs>
        <w:spacing w:before="120" w:after="120" w:line="380" w:lineRule="exact"/>
        <w:ind w:left="540" w:hanging="540"/>
        <w:jc w:val="thaiDistribute"/>
        <w:outlineLvl w:val="0"/>
        <w:rPr>
          <w:rFonts w:ascii="Arial" w:hAnsi="Arial" w:cs="Arial"/>
          <w:b/>
          <w:bCs/>
          <w:szCs w:val="22"/>
        </w:rPr>
      </w:pPr>
      <w:r w:rsidRPr="0094678C">
        <w:rPr>
          <w:rFonts w:ascii="Arial" w:hAnsi="Arial" w:cs="Arial"/>
          <w:b/>
          <w:bCs/>
          <w:szCs w:val="22"/>
        </w:rPr>
        <w:lastRenderedPageBreak/>
        <w:t>5</w:t>
      </w:r>
      <w:r w:rsidR="00681D1F" w:rsidRPr="0094678C">
        <w:rPr>
          <w:rFonts w:ascii="Arial" w:hAnsi="Arial" w:cs="Arial"/>
          <w:b/>
          <w:bCs/>
          <w:szCs w:val="22"/>
        </w:rPr>
        <w:t>.</w:t>
      </w:r>
      <w:r w:rsidR="00681D1F" w:rsidRPr="0094678C">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94678C" w14:paraId="0A098681" w14:textId="77777777" w:rsidTr="007A4DC2">
        <w:trPr>
          <w:tblHeader/>
        </w:trPr>
        <w:tc>
          <w:tcPr>
            <w:tcW w:w="5670" w:type="dxa"/>
          </w:tcPr>
          <w:p w14:paraId="1505142E" w14:textId="77777777" w:rsidR="00681D1F" w:rsidRPr="0094678C" w:rsidRDefault="00681D1F" w:rsidP="00A750ED">
            <w:pPr>
              <w:spacing w:after="0" w:line="380" w:lineRule="exact"/>
              <w:ind w:right="-18"/>
              <w:jc w:val="thaiDistribute"/>
              <w:rPr>
                <w:rFonts w:ascii="Arial" w:hAnsi="Arial" w:cs="Arial"/>
                <w:b/>
                <w:bCs/>
                <w:szCs w:val="22"/>
              </w:rPr>
            </w:pPr>
            <w:r w:rsidRPr="0094678C">
              <w:rPr>
                <w:rFonts w:ascii="Arial" w:hAnsi="Arial" w:cs="Arial"/>
                <w:b/>
                <w:bCs/>
                <w:szCs w:val="22"/>
                <w:cs/>
              </w:rPr>
              <w:tab/>
            </w:r>
            <w:r w:rsidRPr="0094678C">
              <w:rPr>
                <w:rFonts w:ascii="Arial" w:hAnsi="Arial" w:cs="Arial"/>
                <w:b/>
                <w:bCs/>
                <w:szCs w:val="22"/>
              </w:rPr>
              <w:tab/>
            </w:r>
            <w:r w:rsidRPr="0094678C">
              <w:rPr>
                <w:rFonts w:ascii="Arial" w:hAnsi="Arial" w:cs="Arial"/>
                <w:b/>
                <w:bCs/>
                <w:szCs w:val="22"/>
              </w:rPr>
              <w:tab/>
            </w:r>
          </w:p>
        </w:tc>
        <w:tc>
          <w:tcPr>
            <w:tcW w:w="3510" w:type="dxa"/>
            <w:gridSpan w:val="2"/>
          </w:tcPr>
          <w:p w14:paraId="7EE3F3B6" w14:textId="77777777" w:rsidR="00681D1F" w:rsidRPr="0094678C"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94678C">
              <w:rPr>
                <w:rFonts w:ascii="Arial" w:hAnsi="Arial" w:cs="Arial"/>
                <w:szCs w:val="22"/>
              </w:rPr>
              <w:t>(Unit: Thousand Baht)</w:t>
            </w:r>
          </w:p>
        </w:tc>
      </w:tr>
      <w:tr w:rsidR="00136FA9" w:rsidRPr="0094678C" w14:paraId="4F5E396F" w14:textId="77777777" w:rsidTr="007A4DC2">
        <w:trPr>
          <w:tblHeader/>
        </w:trPr>
        <w:tc>
          <w:tcPr>
            <w:tcW w:w="5670" w:type="dxa"/>
          </w:tcPr>
          <w:p w14:paraId="2A79C03B" w14:textId="77777777" w:rsidR="00136FA9" w:rsidRPr="0094678C" w:rsidRDefault="00136FA9" w:rsidP="00136FA9">
            <w:pPr>
              <w:spacing w:after="0" w:line="380" w:lineRule="exact"/>
              <w:ind w:right="-18"/>
              <w:jc w:val="thaiDistribute"/>
              <w:rPr>
                <w:rFonts w:ascii="Arial" w:hAnsi="Arial" w:cs="Arial"/>
                <w:szCs w:val="22"/>
              </w:rPr>
            </w:pPr>
          </w:p>
        </w:tc>
        <w:tc>
          <w:tcPr>
            <w:tcW w:w="1800" w:type="dxa"/>
          </w:tcPr>
          <w:p w14:paraId="253A8BC0" w14:textId="29B20F1C" w:rsidR="00136FA9" w:rsidRPr="0094678C" w:rsidRDefault="00F101DC" w:rsidP="00136FA9">
            <w:pPr>
              <w:pBdr>
                <w:bottom w:val="single" w:sz="4" w:space="1" w:color="auto"/>
              </w:pBdr>
              <w:tabs>
                <w:tab w:val="left" w:pos="1440"/>
              </w:tabs>
              <w:spacing w:after="0" w:line="380" w:lineRule="exact"/>
              <w:jc w:val="center"/>
              <w:rPr>
                <w:rFonts w:ascii="Arial" w:hAnsi="Arial" w:cs="Arial"/>
                <w:szCs w:val="22"/>
              </w:rPr>
            </w:pPr>
            <w:r w:rsidRPr="0094678C">
              <w:rPr>
                <w:rFonts w:ascii="Arial" w:hAnsi="Arial" w:cs="Arial"/>
                <w:szCs w:val="22"/>
              </w:rPr>
              <w:t>30 September</w:t>
            </w:r>
            <w:r w:rsidR="00136FA9" w:rsidRPr="0094678C">
              <w:rPr>
                <w:rFonts w:ascii="Arial" w:hAnsi="Arial" w:cs="Arial"/>
                <w:szCs w:val="22"/>
              </w:rPr>
              <w:t xml:space="preserve"> </w:t>
            </w:r>
            <w:r w:rsidR="00324CC7" w:rsidRPr="0094678C">
              <w:rPr>
                <w:rFonts w:ascii="Arial" w:hAnsi="Arial" w:cs="Arial"/>
                <w:szCs w:val="22"/>
              </w:rPr>
              <w:t xml:space="preserve">        </w:t>
            </w:r>
            <w:r w:rsidR="00136FA9" w:rsidRPr="0094678C">
              <w:rPr>
                <w:rFonts w:ascii="Arial" w:hAnsi="Arial" w:cs="Arial"/>
                <w:szCs w:val="22"/>
              </w:rPr>
              <w:t xml:space="preserve">  2021</w:t>
            </w:r>
          </w:p>
        </w:tc>
        <w:tc>
          <w:tcPr>
            <w:tcW w:w="1710" w:type="dxa"/>
          </w:tcPr>
          <w:p w14:paraId="52101E10" w14:textId="02069DA5" w:rsidR="00136FA9" w:rsidRPr="0094678C" w:rsidRDefault="00136FA9" w:rsidP="00136FA9">
            <w:pPr>
              <w:pBdr>
                <w:bottom w:val="single" w:sz="4" w:space="1" w:color="auto"/>
              </w:pBdr>
              <w:tabs>
                <w:tab w:val="left" w:pos="1440"/>
              </w:tabs>
              <w:spacing w:after="0" w:line="380" w:lineRule="exact"/>
              <w:jc w:val="center"/>
              <w:rPr>
                <w:rFonts w:ascii="Arial" w:hAnsi="Arial" w:cs="Arial"/>
                <w:szCs w:val="22"/>
              </w:rPr>
            </w:pPr>
            <w:r w:rsidRPr="0094678C">
              <w:rPr>
                <w:rFonts w:ascii="Arial" w:hAnsi="Arial" w:cs="Arial"/>
                <w:szCs w:val="22"/>
              </w:rPr>
              <w:t>31 December 2020</w:t>
            </w:r>
          </w:p>
        </w:tc>
      </w:tr>
      <w:tr w:rsidR="00136FA9" w:rsidRPr="0094678C" w14:paraId="633D0DDD" w14:textId="77777777" w:rsidTr="007A4DC2">
        <w:tc>
          <w:tcPr>
            <w:tcW w:w="5670" w:type="dxa"/>
          </w:tcPr>
          <w:p w14:paraId="0F56156C" w14:textId="42A37DF3" w:rsidR="00136FA9" w:rsidRPr="0094678C" w:rsidRDefault="00136FA9" w:rsidP="00136FA9">
            <w:pPr>
              <w:spacing w:after="0" w:line="380" w:lineRule="exact"/>
              <w:ind w:right="-17"/>
              <w:jc w:val="thaiDistribute"/>
              <w:rPr>
                <w:rFonts w:ascii="Arial" w:hAnsi="Arial" w:cs="Arial"/>
                <w:szCs w:val="22"/>
              </w:rPr>
            </w:pPr>
            <w:r w:rsidRPr="0094678C">
              <w:rPr>
                <w:rFonts w:ascii="Arial" w:hAnsi="Arial" w:cs="Arial"/>
                <w:szCs w:val="22"/>
                <w:u w:val="single"/>
              </w:rPr>
              <w:t>Trade receivables - related parties</w:t>
            </w:r>
          </w:p>
        </w:tc>
        <w:tc>
          <w:tcPr>
            <w:tcW w:w="1800" w:type="dxa"/>
          </w:tcPr>
          <w:p w14:paraId="74808462" w14:textId="77777777" w:rsidR="00136FA9" w:rsidRPr="0094678C" w:rsidRDefault="00136FA9" w:rsidP="00136FA9">
            <w:pPr>
              <w:tabs>
                <w:tab w:val="decimal" w:pos="1002"/>
              </w:tabs>
              <w:spacing w:after="0" w:line="380" w:lineRule="exact"/>
              <w:ind w:right="-18"/>
              <w:rPr>
                <w:rFonts w:ascii="Arial" w:hAnsi="Arial" w:cs="Arial"/>
                <w:szCs w:val="22"/>
              </w:rPr>
            </w:pPr>
          </w:p>
        </w:tc>
        <w:tc>
          <w:tcPr>
            <w:tcW w:w="1710" w:type="dxa"/>
          </w:tcPr>
          <w:p w14:paraId="01638DA1" w14:textId="77777777" w:rsidR="00136FA9" w:rsidRPr="0094678C" w:rsidRDefault="00136FA9" w:rsidP="00136FA9">
            <w:pPr>
              <w:tabs>
                <w:tab w:val="decimal" w:pos="1002"/>
              </w:tabs>
              <w:spacing w:after="0" w:line="380" w:lineRule="exact"/>
              <w:ind w:right="-18"/>
              <w:rPr>
                <w:rFonts w:ascii="Arial" w:hAnsi="Arial" w:cs="Arial"/>
                <w:szCs w:val="22"/>
              </w:rPr>
            </w:pPr>
          </w:p>
        </w:tc>
      </w:tr>
      <w:tr w:rsidR="00CC3912" w:rsidRPr="0094678C" w14:paraId="19CEBEDE" w14:textId="77777777" w:rsidTr="007A4DC2">
        <w:tc>
          <w:tcPr>
            <w:tcW w:w="5670" w:type="dxa"/>
          </w:tcPr>
          <w:p w14:paraId="5EDBD32C" w14:textId="2E3134D2" w:rsidR="00CC3912" w:rsidRPr="0094678C" w:rsidRDefault="00CC3912" w:rsidP="00136FA9">
            <w:pPr>
              <w:spacing w:after="0" w:line="380" w:lineRule="exact"/>
              <w:ind w:right="-17"/>
              <w:jc w:val="thaiDistribute"/>
              <w:rPr>
                <w:rFonts w:ascii="Arial" w:hAnsi="Arial" w:cs="Arial"/>
                <w:szCs w:val="22"/>
                <w:u w:val="single"/>
              </w:rPr>
            </w:pPr>
            <w:r w:rsidRPr="0094678C">
              <w:rPr>
                <w:rFonts w:ascii="Arial" w:hAnsi="Arial" w:cs="Arial"/>
                <w:szCs w:val="22"/>
              </w:rPr>
              <w:t>Aged on the basis of due dates</w:t>
            </w:r>
          </w:p>
        </w:tc>
        <w:tc>
          <w:tcPr>
            <w:tcW w:w="1800" w:type="dxa"/>
          </w:tcPr>
          <w:p w14:paraId="32412B1B" w14:textId="77777777" w:rsidR="00CC3912" w:rsidRPr="0094678C" w:rsidRDefault="00CC3912" w:rsidP="00136FA9">
            <w:pPr>
              <w:tabs>
                <w:tab w:val="decimal" w:pos="1002"/>
              </w:tabs>
              <w:spacing w:after="0" w:line="380" w:lineRule="exact"/>
              <w:ind w:right="-18"/>
              <w:rPr>
                <w:rFonts w:ascii="Arial" w:hAnsi="Arial" w:cs="Arial"/>
                <w:szCs w:val="22"/>
              </w:rPr>
            </w:pPr>
          </w:p>
        </w:tc>
        <w:tc>
          <w:tcPr>
            <w:tcW w:w="1710" w:type="dxa"/>
          </w:tcPr>
          <w:p w14:paraId="091F88C6" w14:textId="77777777" w:rsidR="00CC3912" w:rsidRPr="0094678C" w:rsidRDefault="00CC3912" w:rsidP="00136FA9">
            <w:pPr>
              <w:tabs>
                <w:tab w:val="decimal" w:pos="1002"/>
              </w:tabs>
              <w:spacing w:after="0" w:line="380" w:lineRule="exact"/>
              <w:ind w:right="-18"/>
              <w:rPr>
                <w:rFonts w:ascii="Arial" w:hAnsi="Arial" w:cs="Arial"/>
                <w:szCs w:val="22"/>
              </w:rPr>
            </w:pPr>
          </w:p>
        </w:tc>
      </w:tr>
      <w:tr w:rsidR="00F533D6" w:rsidRPr="0094678C" w14:paraId="4A70BF1A" w14:textId="77777777" w:rsidTr="009720A0">
        <w:tc>
          <w:tcPr>
            <w:tcW w:w="5670" w:type="dxa"/>
          </w:tcPr>
          <w:p w14:paraId="1ADF1778" w14:textId="05CCB526" w:rsidR="00F533D6" w:rsidRPr="0094678C" w:rsidRDefault="009720A0" w:rsidP="009720A0">
            <w:pPr>
              <w:spacing w:after="0" w:line="380" w:lineRule="exact"/>
              <w:ind w:right="-45"/>
              <w:jc w:val="thaiDistribute"/>
              <w:rPr>
                <w:rFonts w:ascii="Arial" w:hAnsi="Arial" w:cs="Arial"/>
                <w:szCs w:val="22"/>
              </w:rPr>
            </w:pPr>
            <w:r w:rsidRPr="0094678C">
              <w:rPr>
                <w:rFonts w:ascii="Arial" w:hAnsi="Arial" w:cs="Arial"/>
                <w:szCs w:val="22"/>
              </w:rPr>
              <w:t xml:space="preserve">Past due </w:t>
            </w:r>
            <w:r>
              <w:rPr>
                <w:rFonts w:ascii="Arial" w:hAnsi="Arial" w:cs="Arial"/>
                <w:szCs w:val="22"/>
              </w:rPr>
              <w:t>u</w:t>
            </w:r>
            <w:r w:rsidR="00F533D6" w:rsidRPr="0094678C">
              <w:rPr>
                <w:rFonts w:ascii="Arial" w:hAnsi="Arial" w:cs="Arial"/>
                <w:szCs w:val="22"/>
              </w:rPr>
              <w:t>p to 3 months</w:t>
            </w:r>
          </w:p>
        </w:tc>
        <w:tc>
          <w:tcPr>
            <w:tcW w:w="1800" w:type="dxa"/>
          </w:tcPr>
          <w:p w14:paraId="7B941A8D" w14:textId="2AB88801" w:rsidR="00F533D6" w:rsidRPr="0094678C" w:rsidRDefault="0094678C" w:rsidP="009720A0">
            <w:pPr>
              <w:pBdr>
                <w:bottom w:val="single" w:sz="4" w:space="1" w:color="auto"/>
              </w:pBdr>
              <w:tabs>
                <w:tab w:val="decimal" w:pos="1410"/>
              </w:tabs>
              <w:spacing w:after="0" w:line="380" w:lineRule="exact"/>
              <w:ind w:right="-18"/>
              <w:rPr>
                <w:rFonts w:ascii="Arial" w:hAnsi="Arial"/>
                <w:szCs w:val="22"/>
                <w:cs/>
              </w:rPr>
            </w:pPr>
            <w:r w:rsidRPr="0094678C">
              <w:rPr>
                <w:rFonts w:ascii="Arial" w:hAnsi="Arial"/>
                <w:szCs w:val="22"/>
              </w:rPr>
              <w:t>372</w:t>
            </w:r>
          </w:p>
        </w:tc>
        <w:tc>
          <w:tcPr>
            <w:tcW w:w="1710" w:type="dxa"/>
            <w:vAlign w:val="bottom"/>
          </w:tcPr>
          <w:p w14:paraId="7BCB89C2" w14:textId="77777777" w:rsidR="00F533D6" w:rsidRPr="0094678C" w:rsidRDefault="00F533D6" w:rsidP="009720A0">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w:t>
            </w:r>
          </w:p>
        </w:tc>
      </w:tr>
      <w:tr w:rsidR="00F533D6" w:rsidRPr="0094678C" w14:paraId="3A1D85E4" w14:textId="77777777" w:rsidTr="009720A0">
        <w:tc>
          <w:tcPr>
            <w:tcW w:w="5670" w:type="dxa"/>
          </w:tcPr>
          <w:p w14:paraId="1907B0AB" w14:textId="1DAA0D5D" w:rsidR="00F533D6" w:rsidRPr="0094678C" w:rsidRDefault="00F533D6" w:rsidP="009720A0">
            <w:pPr>
              <w:tabs>
                <w:tab w:val="left" w:pos="162"/>
              </w:tabs>
              <w:spacing w:after="0" w:line="380" w:lineRule="exact"/>
              <w:ind w:right="-17"/>
              <w:rPr>
                <w:rFonts w:ascii="Arial" w:hAnsi="Arial" w:cs="Arial"/>
                <w:szCs w:val="22"/>
              </w:rPr>
            </w:pPr>
            <w:r w:rsidRPr="0094678C">
              <w:rPr>
                <w:rFonts w:ascii="Arial" w:hAnsi="Arial" w:cs="Arial"/>
                <w:szCs w:val="22"/>
              </w:rPr>
              <w:t>Total trade receivables - related parties</w:t>
            </w:r>
          </w:p>
        </w:tc>
        <w:tc>
          <w:tcPr>
            <w:tcW w:w="1800" w:type="dxa"/>
          </w:tcPr>
          <w:p w14:paraId="57113EE0" w14:textId="4943D275" w:rsidR="00F533D6" w:rsidRPr="0094678C" w:rsidRDefault="00F533D6" w:rsidP="009720A0">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372</w:t>
            </w:r>
          </w:p>
        </w:tc>
        <w:tc>
          <w:tcPr>
            <w:tcW w:w="1710" w:type="dxa"/>
            <w:vAlign w:val="bottom"/>
          </w:tcPr>
          <w:p w14:paraId="4BA5FE67" w14:textId="405DC218" w:rsidR="00F533D6" w:rsidRPr="0094678C" w:rsidRDefault="00F533D6" w:rsidP="009720A0">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w:t>
            </w:r>
          </w:p>
        </w:tc>
      </w:tr>
      <w:tr w:rsidR="00CC3912" w:rsidRPr="0094678C" w14:paraId="2AC717B5" w14:textId="77777777" w:rsidTr="007A4DC2">
        <w:tc>
          <w:tcPr>
            <w:tcW w:w="5670" w:type="dxa"/>
          </w:tcPr>
          <w:p w14:paraId="6B8516A8" w14:textId="78C6AA19" w:rsidR="00CC3912" w:rsidRPr="0094678C" w:rsidRDefault="00CC3912" w:rsidP="00CC3912">
            <w:pPr>
              <w:spacing w:after="0" w:line="380" w:lineRule="exact"/>
              <w:ind w:right="-17"/>
              <w:jc w:val="thaiDistribute"/>
              <w:rPr>
                <w:rFonts w:ascii="Arial" w:hAnsi="Arial" w:cs="Arial"/>
                <w:szCs w:val="22"/>
                <w:u w:val="single"/>
              </w:rPr>
            </w:pPr>
            <w:r w:rsidRPr="0094678C">
              <w:rPr>
                <w:rFonts w:ascii="Arial" w:hAnsi="Arial" w:cs="Arial"/>
                <w:szCs w:val="22"/>
                <w:u w:val="single"/>
              </w:rPr>
              <w:t>Trade receivables - unrelated parties</w:t>
            </w:r>
          </w:p>
        </w:tc>
        <w:tc>
          <w:tcPr>
            <w:tcW w:w="1800" w:type="dxa"/>
          </w:tcPr>
          <w:p w14:paraId="6BC30B16" w14:textId="77777777" w:rsidR="00CC3912" w:rsidRPr="0094678C" w:rsidRDefault="00CC3912" w:rsidP="00CC3912">
            <w:pPr>
              <w:tabs>
                <w:tab w:val="decimal" w:pos="1002"/>
              </w:tabs>
              <w:spacing w:after="0" w:line="380" w:lineRule="exact"/>
              <w:ind w:right="-18"/>
              <w:rPr>
                <w:rFonts w:ascii="Arial" w:hAnsi="Arial" w:cs="Arial"/>
                <w:szCs w:val="22"/>
              </w:rPr>
            </w:pPr>
          </w:p>
        </w:tc>
        <w:tc>
          <w:tcPr>
            <w:tcW w:w="1710" w:type="dxa"/>
          </w:tcPr>
          <w:p w14:paraId="348D461A" w14:textId="77777777" w:rsidR="00CC3912" w:rsidRPr="0094678C" w:rsidRDefault="00CC3912" w:rsidP="00CC3912">
            <w:pPr>
              <w:tabs>
                <w:tab w:val="decimal" w:pos="1002"/>
              </w:tabs>
              <w:spacing w:after="0" w:line="380" w:lineRule="exact"/>
              <w:ind w:right="-18"/>
              <w:rPr>
                <w:rFonts w:ascii="Arial" w:hAnsi="Arial" w:cs="Arial"/>
                <w:szCs w:val="22"/>
              </w:rPr>
            </w:pPr>
          </w:p>
        </w:tc>
      </w:tr>
      <w:tr w:rsidR="00CC3912" w:rsidRPr="0094678C" w14:paraId="2F62A720" w14:textId="77777777" w:rsidTr="007A4DC2">
        <w:tc>
          <w:tcPr>
            <w:tcW w:w="5670" w:type="dxa"/>
          </w:tcPr>
          <w:p w14:paraId="3849AFDA" w14:textId="77777777" w:rsidR="00CC3912" w:rsidRPr="0094678C" w:rsidRDefault="00CC3912" w:rsidP="00CC3912">
            <w:pPr>
              <w:spacing w:after="0" w:line="380" w:lineRule="exact"/>
              <w:ind w:right="-17"/>
              <w:jc w:val="thaiDistribute"/>
              <w:rPr>
                <w:rFonts w:ascii="Arial" w:hAnsi="Arial" w:cs="Arial"/>
                <w:szCs w:val="22"/>
                <w:u w:val="single"/>
              </w:rPr>
            </w:pPr>
            <w:r w:rsidRPr="0094678C">
              <w:rPr>
                <w:rFonts w:ascii="Arial" w:hAnsi="Arial" w:cs="Arial"/>
                <w:szCs w:val="22"/>
              </w:rPr>
              <w:t>Aged on the basis of due dates</w:t>
            </w:r>
          </w:p>
        </w:tc>
        <w:tc>
          <w:tcPr>
            <w:tcW w:w="1800" w:type="dxa"/>
          </w:tcPr>
          <w:p w14:paraId="7DEC17F5" w14:textId="77777777" w:rsidR="00CC3912" w:rsidRPr="0094678C" w:rsidRDefault="00CC3912" w:rsidP="00CC3912">
            <w:pPr>
              <w:tabs>
                <w:tab w:val="decimal" w:pos="1002"/>
              </w:tabs>
              <w:spacing w:after="0" w:line="380" w:lineRule="exact"/>
              <w:ind w:right="-18"/>
              <w:rPr>
                <w:rFonts w:ascii="Arial" w:hAnsi="Arial" w:cs="Arial"/>
                <w:szCs w:val="22"/>
              </w:rPr>
            </w:pPr>
          </w:p>
        </w:tc>
        <w:tc>
          <w:tcPr>
            <w:tcW w:w="1710" w:type="dxa"/>
          </w:tcPr>
          <w:p w14:paraId="65600312" w14:textId="77777777" w:rsidR="00CC3912" w:rsidRPr="0094678C" w:rsidRDefault="00CC3912" w:rsidP="00CC3912">
            <w:pPr>
              <w:tabs>
                <w:tab w:val="decimal" w:pos="1002"/>
              </w:tabs>
              <w:spacing w:after="0" w:line="380" w:lineRule="exact"/>
              <w:ind w:right="-18"/>
              <w:rPr>
                <w:rFonts w:ascii="Arial" w:hAnsi="Arial" w:cs="Arial"/>
                <w:szCs w:val="22"/>
              </w:rPr>
            </w:pPr>
          </w:p>
        </w:tc>
      </w:tr>
      <w:tr w:rsidR="00CC3912" w:rsidRPr="0094678C" w14:paraId="7FA4A835" w14:textId="77777777" w:rsidTr="00136FA9">
        <w:tc>
          <w:tcPr>
            <w:tcW w:w="5670" w:type="dxa"/>
          </w:tcPr>
          <w:p w14:paraId="76B24B71" w14:textId="77777777" w:rsidR="00CC3912" w:rsidRPr="0094678C" w:rsidRDefault="00CC3912" w:rsidP="00CC3912">
            <w:pPr>
              <w:tabs>
                <w:tab w:val="left" w:pos="162"/>
              </w:tabs>
              <w:spacing w:after="0" w:line="380" w:lineRule="exact"/>
              <w:ind w:right="-45"/>
              <w:jc w:val="thaiDistribute"/>
              <w:rPr>
                <w:rFonts w:ascii="Arial" w:hAnsi="Arial" w:cs="Arial"/>
                <w:szCs w:val="22"/>
              </w:rPr>
            </w:pPr>
            <w:r w:rsidRPr="0094678C">
              <w:rPr>
                <w:rFonts w:ascii="Arial" w:hAnsi="Arial" w:cs="Arial"/>
                <w:szCs w:val="22"/>
              </w:rPr>
              <w:tab/>
              <w:t>Not yet due</w:t>
            </w:r>
          </w:p>
        </w:tc>
        <w:tc>
          <w:tcPr>
            <w:tcW w:w="1800" w:type="dxa"/>
          </w:tcPr>
          <w:p w14:paraId="31051F92" w14:textId="1966839A" w:rsidR="00CC3912" w:rsidRPr="0094678C" w:rsidRDefault="00367E48" w:rsidP="00CC3912">
            <w:pPr>
              <w:tabs>
                <w:tab w:val="decimal" w:pos="1410"/>
              </w:tabs>
              <w:spacing w:after="0" w:line="380" w:lineRule="exact"/>
              <w:ind w:right="-18"/>
              <w:rPr>
                <w:rFonts w:ascii="Arial" w:hAnsi="Arial" w:cs="Arial"/>
                <w:szCs w:val="22"/>
              </w:rPr>
            </w:pPr>
            <w:r w:rsidRPr="0094678C">
              <w:rPr>
                <w:rFonts w:ascii="Arial" w:hAnsi="Arial" w:cs="Arial"/>
                <w:szCs w:val="22"/>
              </w:rPr>
              <w:t>2,51</w:t>
            </w:r>
            <w:r w:rsidR="0094678C" w:rsidRPr="0094678C">
              <w:rPr>
                <w:rFonts w:ascii="Arial" w:hAnsi="Arial" w:cs="Arial"/>
                <w:szCs w:val="22"/>
              </w:rPr>
              <w:t>7</w:t>
            </w:r>
          </w:p>
        </w:tc>
        <w:tc>
          <w:tcPr>
            <w:tcW w:w="1710" w:type="dxa"/>
            <w:vAlign w:val="bottom"/>
          </w:tcPr>
          <w:p w14:paraId="2C98DEB6" w14:textId="730BF921" w:rsidR="00CC3912" w:rsidRPr="0094678C" w:rsidRDefault="00CC3912" w:rsidP="00CC3912">
            <w:pPr>
              <w:tabs>
                <w:tab w:val="decimal" w:pos="1410"/>
              </w:tabs>
              <w:spacing w:after="0" w:line="380" w:lineRule="exact"/>
              <w:ind w:right="-18"/>
              <w:rPr>
                <w:rFonts w:ascii="Arial" w:hAnsi="Arial" w:cs="Arial"/>
                <w:szCs w:val="22"/>
              </w:rPr>
            </w:pPr>
            <w:r w:rsidRPr="0094678C">
              <w:rPr>
                <w:rFonts w:ascii="Arial" w:hAnsi="Arial" w:cs="Arial"/>
                <w:szCs w:val="22"/>
              </w:rPr>
              <w:t>3,124</w:t>
            </w:r>
          </w:p>
        </w:tc>
      </w:tr>
      <w:tr w:rsidR="00CC3912" w:rsidRPr="0094678C" w14:paraId="797ACAFC" w14:textId="77777777" w:rsidTr="00136FA9">
        <w:tc>
          <w:tcPr>
            <w:tcW w:w="5670" w:type="dxa"/>
          </w:tcPr>
          <w:p w14:paraId="6AD5ED04" w14:textId="77777777" w:rsidR="00CC3912" w:rsidRPr="0094678C" w:rsidRDefault="00CC3912" w:rsidP="00CC3912">
            <w:pPr>
              <w:tabs>
                <w:tab w:val="left" w:pos="162"/>
              </w:tabs>
              <w:spacing w:after="0" w:line="380" w:lineRule="exact"/>
              <w:ind w:right="-45"/>
              <w:jc w:val="thaiDistribute"/>
              <w:rPr>
                <w:rFonts w:ascii="Arial" w:hAnsi="Arial" w:cs="Arial"/>
                <w:szCs w:val="22"/>
              </w:rPr>
            </w:pPr>
            <w:r w:rsidRPr="0094678C">
              <w:rPr>
                <w:rFonts w:ascii="Arial" w:hAnsi="Arial" w:cs="Arial"/>
                <w:szCs w:val="22"/>
              </w:rPr>
              <w:tab/>
              <w:t>Past due</w:t>
            </w:r>
          </w:p>
        </w:tc>
        <w:tc>
          <w:tcPr>
            <w:tcW w:w="1800" w:type="dxa"/>
          </w:tcPr>
          <w:p w14:paraId="2BF2A4B8" w14:textId="77777777" w:rsidR="00CC3912" w:rsidRPr="0094678C" w:rsidRDefault="00CC3912" w:rsidP="00CC3912">
            <w:pPr>
              <w:tabs>
                <w:tab w:val="decimal" w:pos="1410"/>
              </w:tabs>
              <w:spacing w:after="0" w:line="380" w:lineRule="exact"/>
              <w:ind w:right="-18"/>
              <w:rPr>
                <w:rFonts w:ascii="Arial" w:hAnsi="Arial" w:cs="Arial"/>
                <w:szCs w:val="22"/>
              </w:rPr>
            </w:pPr>
          </w:p>
        </w:tc>
        <w:tc>
          <w:tcPr>
            <w:tcW w:w="1710" w:type="dxa"/>
            <w:vAlign w:val="bottom"/>
          </w:tcPr>
          <w:p w14:paraId="16A600D6" w14:textId="77777777" w:rsidR="00CC3912" w:rsidRPr="0094678C" w:rsidRDefault="00CC3912" w:rsidP="00CC3912">
            <w:pPr>
              <w:tabs>
                <w:tab w:val="decimal" w:pos="1410"/>
              </w:tabs>
              <w:spacing w:after="0" w:line="380" w:lineRule="exact"/>
              <w:ind w:right="-18"/>
              <w:rPr>
                <w:rFonts w:ascii="Arial" w:hAnsi="Arial" w:cs="Arial"/>
                <w:szCs w:val="22"/>
              </w:rPr>
            </w:pPr>
          </w:p>
        </w:tc>
      </w:tr>
      <w:tr w:rsidR="00CC3912" w:rsidRPr="0094678C" w14:paraId="60D7BED0" w14:textId="77777777" w:rsidTr="00136FA9">
        <w:tc>
          <w:tcPr>
            <w:tcW w:w="5670" w:type="dxa"/>
          </w:tcPr>
          <w:p w14:paraId="3A7548DA" w14:textId="182EB368" w:rsidR="00CC3912" w:rsidRPr="0094678C" w:rsidRDefault="00CC3912" w:rsidP="00CC3912">
            <w:pPr>
              <w:tabs>
                <w:tab w:val="left" w:pos="345"/>
              </w:tabs>
              <w:spacing w:after="0" w:line="380" w:lineRule="exact"/>
              <w:ind w:right="-45"/>
              <w:jc w:val="thaiDistribute"/>
              <w:rPr>
                <w:rFonts w:ascii="Arial" w:hAnsi="Arial" w:cs="Arial"/>
                <w:szCs w:val="22"/>
              </w:rPr>
            </w:pPr>
            <w:r w:rsidRPr="0094678C">
              <w:rPr>
                <w:rFonts w:ascii="Arial" w:hAnsi="Arial" w:cs="Arial"/>
                <w:szCs w:val="22"/>
              </w:rPr>
              <w:tab/>
              <w:t>Up to 3 months</w:t>
            </w:r>
          </w:p>
        </w:tc>
        <w:tc>
          <w:tcPr>
            <w:tcW w:w="1800" w:type="dxa"/>
          </w:tcPr>
          <w:p w14:paraId="4078AC6F" w14:textId="40C7D48D" w:rsidR="00CC3912" w:rsidRPr="0094678C" w:rsidRDefault="005003CC" w:rsidP="00CC3912">
            <w:pPr>
              <w:tabs>
                <w:tab w:val="decimal" w:pos="1410"/>
              </w:tabs>
              <w:spacing w:after="0" w:line="380" w:lineRule="exact"/>
              <w:ind w:right="-18"/>
              <w:rPr>
                <w:rFonts w:ascii="Arial" w:hAnsi="Arial" w:cs="Arial"/>
                <w:szCs w:val="22"/>
              </w:rPr>
            </w:pPr>
            <w:r w:rsidRPr="0094678C">
              <w:rPr>
                <w:rFonts w:ascii="Arial" w:hAnsi="Arial" w:cs="Arial"/>
                <w:szCs w:val="22"/>
              </w:rPr>
              <w:t>85</w:t>
            </w:r>
          </w:p>
        </w:tc>
        <w:tc>
          <w:tcPr>
            <w:tcW w:w="1710" w:type="dxa"/>
            <w:vAlign w:val="bottom"/>
          </w:tcPr>
          <w:p w14:paraId="707C04F9" w14:textId="3C5914FA" w:rsidR="00CC3912" w:rsidRPr="0094678C" w:rsidRDefault="00CC3912" w:rsidP="00CC3912">
            <w:pPr>
              <w:tabs>
                <w:tab w:val="decimal" w:pos="1410"/>
              </w:tabs>
              <w:spacing w:after="0" w:line="380" w:lineRule="exact"/>
              <w:ind w:right="-18"/>
              <w:rPr>
                <w:rFonts w:ascii="Arial" w:hAnsi="Arial" w:cs="Arial"/>
                <w:szCs w:val="22"/>
              </w:rPr>
            </w:pPr>
            <w:r w:rsidRPr="0094678C">
              <w:rPr>
                <w:rFonts w:ascii="Arial" w:hAnsi="Arial" w:cs="Arial"/>
                <w:szCs w:val="22"/>
              </w:rPr>
              <w:t>51</w:t>
            </w:r>
          </w:p>
        </w:tc>
      </w:tr>
      <w:tr w:rsidR="00F533D6" w:rsidRPr="0094678C" w14:paraId="5A52E0E5" w14:textId="77777777" w:rsidTr="009720A0">
        <w:tc>
          <w:tcPr>
            <w:tcW w:w="5670" w:type="dxa"/>
          </w:tcPr>
          <w:p w14:paraId="35C51813" w14:textId="2EA88356" w:rsidR="00F533D6" w:rsidRPr="0094678C" w:rsidRDefault="00F533D6" w:rsidP="009720A0">
            <w:pPr>
              <w:tabs>
                <w:tab w:val="left" w:pos="345"/>
              </w:tabs>
              <w:spacing w:after="0" w:line="380" w:lineRule="exact"/>
              <w:ind w:right="-45"/>
              <w:jc w:val="thaiDistribute"/>
              <w:rPr>
                <w:rFonts w:ascii="Arial" w:hAnsi="Arial" w:cs="Arial"/>
                <w:szCs w:val="22"/>
              </w:rPr>
            </w:pPr>
            <w:r w:rsidRPr="0094678C">
              <w:rPr>
                <w:rFonts w:ascii="Arial" w:hAnsi="Arial" w:cs="Arial"/>
                <w:szCs w:val="22"/>
              </w:rPr>
              <w:tab/>
              <w:t>3 - 6 months</w:t>
            </w:r>
          </w:p>
        </w:tc>
        <w:tc>
          <w:tcPr>
            <w:tcW w:w="1800" w:type="dxa"/>
          </w:tcPr>
          <w:p w14:paraId="653968CB" w14:textId="300D3E48" w:rsidR="00F533D6" w:rsidRPr="0094678C" w:rsidRDefault="00F533D6" w:rsidP="009720A0">
            <w:pPr>
              <w:tabs>
                <w:tab w:val="decimal" w:pos="1410"/>
              </w:tabs>
              <w:spacing w:after="0" w:line="380" w:lineRule="exact"/>
              <w:ind w:right="-18"/>
              <w:rPr>
                <w:rFonts w:ascii="Arial" w:hAnsi="Arial" w:cs="Arial"/>
                <w:szCs w:val="22"/>
              </w:rPr>
            </w:pPr>
            <w:r w:rsidRPr="0094678C">
              <w:rPr>
                <w:rFonts w:ascii="Arial" w:hAnsi="Arial"/>
                <w:szCs w:val="22"/>
              </w:rPr>
              <w:t>1</w:t>
            </w:r>
            <w:r w:rsidRPr="0094678C">
              <w:rPr>
                <w:rFonts w:ascii="Arial" w:hAnsi="Arial" w:cs="Arial"/>
                <w:szCs w:val="22"/>
              </w:rPr>
              <w:t>5</w:t>
            </w:r>
          </w:p>
        </w:tc>
        <w:tc>
          <w:tcPr>
            <w:tcW w:w="1710" w:type="dxa"/>
            <w:vAlign w:val="bottom"/>
          </w:tcPr>
          <w:p w14:paraId="6676100E" w14:textId="3882E92C" w:rsidR="00F533D6" w:rsidRPr="0094678C" w:rsidRDefault="00F533D6" w:rsidP="009720A0">
            <w:pPr>
              <w:tabs>
                <w:tab w:val="decimal" w:pos="1410"/>
              </w:tabs>
              <w:spacing w:after="0" w:line="380" w:lineRule="exact"/>
              <w:ind w:right="-18"/>
              <w:rPr>
                <w:rFonts w:ascii="Arial" w:hAnsi="Arial" w:cs="Arial"/>
                <w:szCs w:val="22"/>
              </w:rPr>
            </w:pPr>
            <w:r w:rsidRPr="0094678C">
              <w:rPr>
                <w:rFonts w:ascii="Arial" w:hAnsi="Arial" w:cs="Arial"/>
                <w:szCs w:val="22"/>
              </w:rPr>
              <w:t>-</w:t>
            </w:r>
          </w:p>
        </w:tc>
      </w:tr>
      <w:tr w:rsidR="00CC3912" w:rsidRPr="0094678C" w14:paraId="2292EA98" w14:textId="77777777" w:rsidTr="00DD0228">
        <w:tc>
          <w:tcPr>
            <w:tcW w:w="5670" w:type="dxa"/>
          </w:tcPr>
          <w:p w14:paraId="76CA1D0E" w14:textId="049D9CCD" w:rsidR="005003CC" w:rsidRPr="0094678C" w:rsidRDefault="005003CC" w:rsidP="005003CC">
            <w:pPr>
              <w:tabs>
                <w:tab w:val="left" w:pos="345"/>
              </w:tabs>
              <w:spacing w:after="0" w:line="380" w:lineRule="exact"/>
              <w:ind w:left="336" w:right="-45"/>
              <w:jc w:val="thaiDistribute"/>
              <w:rPr>
                <w:rFonts w:ascii="Arial" w:hAnsi="Arial" w:cs="Arial"/>
                <w:szCs w:val="22"/>
              </w:rPr>
            </w:pPr>
            <w:r w:rsidRPr="0094678C">
              <w:rPr>
                <w:rFonts w:ascii="Arial" w:hAnsi="Arial" w:cs="Arial"/>
                <w:szCs w:val="22"/>
              </w:rPr>
              <w:t>6 - 12 months</w:t>
            </w:r>
          </w:p>
        </w:tc>
        <w:tc>
          <w:tcPr>
            <w:tcW w:w="1800" w:type="dxa"/>
          </w:tcPr>
          <w:p w14:paraId="42C99780" w14:textId="020A86CB" w:rsidR="005003CC" w:rsidRPr="0094678C" w:rsidRDefault="005003CC"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1</w:t>
            </w:r>
          </w:p>
        </w:tc>
        <w:tc>
          <w:tcPr>
            <w:tcW w:w="1710" w:type="dxa"/>
            <w:vAlign w:val="bottom"/>
          </w:tcPr>
          <w:p w14:paraId="4AC5D541" w14:textId="68E1C9FF" w:rsidR="005003CC" w:rsidRPr="0094678C" w:rsidRDefault="005003CC"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w:t>
            </w:r>
          </w:p>
        </w:tc>
      </w:tr>
      <w:tr w:rsidR="00CC3912" w:rsidRPr="0094678C" w14:paraId="127530B4" w14:textId="77777777" w:rsidTr="00136FA9">
        <w:tc>
          <w:tcPr>
            <w:tcW w:w="5670" w:type="dxa"/>
          </w:tcPr>
          <w:p w14:paraId="09F20447" w14:textId="3D673845"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Arial"/>
                <w:szCs w:val="22"/>
              </w:rPr>
              <w:t>Total trade receivables - unrelated parties</w:t>
            </w:r>
          </w:p>
        </w:tc>
        <w:tc>
          <w:tcPr>
            <w:tcW w:w="1800" w:type="dxa"/>
          </w:tcPr>
          <w:p w14:paraId="249ABC6F" w14:textId="2846B3F4" w:rsidR="00CC3912" w:rsidRPr="0094678C" w:rsidRDefault="005C231E"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2,61</w:t>
            </w:r>
            <w:r w:rsidR="0094678C" w:rsidRPr="0094678C">
              <w:rPr>
                <w:rFonts w:ascii="Arial" w:hAnsi="Arial" w:cs="Arial"/>
                <w:szCs w:val="22"/>
              </w:rPr>
              <w:t>8</w:t>
            </w:r>
          </w:p>
        </w:tc>
        <w:tc>
          <w:tcPr>
            <w:tcW w:w="1710" w:type="dxa"/>
            <w:vAlign w:val="bottom"/>
          </w:tcPr>
          <w:p w14:paraId="5F3BC158" w14:textId="08EC60BA" w:rsidR="00CC3912" w:rsidRPr="0094678C" w:rsidRDefault="00CC3912"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3,175</w:t>
            </w:r>
          </w:p>
        </w:tc>
      </w:tr>
      <w:tr w:rsidR="00CC3912" w:rsidRPr="0094678C" w14:paraId="68E55366" w14:textId="77777777" w:rsidTr="00136FA9">
        <w:tc>
          <w:tcPr>
            <w:tcW w:w="5670" w:type="dxa"/>
          </w:tcPr>
          <w:p w14:paraId="34DA13CD" w14:textId="6491CD31" w:rsidR="00CC3912" w:rsidRPr="0094678C" w:rsidRDefault="00CC3912" w:rsidP="00CC3912">
            <w:pPr>
              <w:tabs>
                <w:tab w:val="left" w:pos="162"/>
              </w:tabs>
              <w:spacing w:after="0" w:line="380" w:lineRule="exact"/>
              <w:ind w:right="-17"/>
              <w:rPr>
                <w:rFonts w:ascii="Arial" w:hAnsi="Arial"/>
                <w:szCs w:val="22"/>
              </w:rPr>
            </w:pPr>
            <w:r w:rsidRPr="0094678C">
              <w:rPr>
                <w:rFonts w:ascii="Arial" w:hAnsi="Arial" w:cs="Arial"/>
                <w:szCs w:val="22"/>
              </w:rPr>
              <w:t>Total trade receivables</w:t>
            </w:r>
          </w:p>
        </w:tc>
        <w:tc>
          <w:tcPr>
            <w:tcW w:w="1800" w:type="dxa"/>
          </w:tcPr>
          <w:p w14:paraId="2D3671F8" w14:textId="2E89E39A" w:rsidR="00CC3912" w:rsidRPr="0094678C" w:rsidRDefault="005C231E"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2,99</w:t>
            </w:r>
            <w:r w:rsidR="0094678C" w:rsidRPr="0094678C">
              <w:rPr>
                <w:rFonts w:ascii="Arial" w:hAnsi="Arial" w:cs="Arial"/>
                <w:szCs w:val="22"/>
              </w:rPr>
              <w:t>0</w:t>
            </w:r>
          </w:p>
        </w:tc>
        <w:tc>
          <w:tcPr>
            <w:tcW w:w="1710" w:type="dxa"/>
            <w:vAlign w:val="bottom"/>
          </w:tcPr>
          <w:p w14:paraId="1CBF1069" w14:textId="6F47725E" w:rsidR="00CC3912" w:rsidRPr="0094678C" w:rsidRDefault="00CC3912"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3,175</w:t>
            </w:r>
          </w:p>
        </w:tc>
      </w:tr>
      <w:tr w:rsidR="00CC3912" w:rsidRPr="0094678C" w14:paraId="015451ED" w14:textId="77777777" w:rsidTr="007A4DC2">
        <w:tc>
          <w:tcPr>
            <w:tcW w:w="5670" w:type="dxa"/>
          </w:tcPr>
          <w:p w14:paraId="40BD664B" w14:textId="77777777"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Arial"/>
                <w:szCs w:val="22"/>
                <w:u w:val="single"/>
              </w:rPr>
              <w:t>Other receivables</w:t>
            </w:r>
          </w:p>
        </w:tc>
        <w:tc>
          <w:tcPr>
            <w:tcW w:w="1800" w:type="dxa"/>
          </w:tcPr>
          <w:p w14:paraId="3D0A16D9" w14:textId="77777777" w:rsidR="00CC3912" w:rsidRPr="0094678C" w:rsidRDefault="00CC3912" w:rsidP="00CC3912">
            <w:pPr>
              <w:tabs>
                <w:tab w:val="decimal" w:pos="1002"/>
              </w:tabs>
              <w:spacing w:after="0" w:line="380" w:lineRule="exact"/>
              <w:ind w:right="-17"/>
              <w:rPr>
                <w:rFonts w:ascii="Arial" w:hAnsi="Arial" w:cs="Arial"/>
                <w:szCs w:val="22"/>
              </w:rPr>
            </w:pPr>
          </w:p>
        </w:tc>
        <w:tc>
          <w:tcPr>
            <w:tcW w:w="1710" w:type="dxa"/>
          </w:tcPr>
          <w:p w14:paraId="471B673C" w14:textId="77777777" w:rsidR="00CC3912" w:rsidRPr="0094678C" w:rsidRDefault="00CC3912" w:rsidP="00CC3912">
            <w:pPr>
              <w:tabs>
                <w:tab w:val="decimal" w:pos="1002"/>
              </w:tabs>
              <w:spacing w:after="0" w:line="380" w:lineRule="exact"/>
              <w:ind w:right="-17"/>
              <w:rPr>
                <w:rFonts w:ascii="Arial" w:hAnsi="Arial" w:cs="Arial"/>
                <w:szCs w:val="22"/>
              </w:rPr>
            </w:pPr>
          </w:p>
        </w:tc>
      </w:tr>
      <w:tr w:rsidR="00CC3912" w:rsidRPr="0094678C" w14:paraId="54B32628" w14:textId="77777777" w:rsidTr="00136FA9">
        <w:tc>
          <w:tcPr>
            <w:tcW w:w="5670" w:type="dxa"/>
          </w:tcPr>
          <w:p w14:paraId="1AD79E82" w14:textId="5A4E2ADC"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Arial"/>
                <w:szCs w:val="22"/>
              </w:rPr>
              <w:t>Other receivables - related part</w:t>
            </w:r>
            <w:r w:rsidR="009720A0">
              <w:rPr>
                <w:rFonts w:ascii="Arial" w:hAnsi="Arial" w:cs="Arial"/>
                <w:szCs w:val="22"/>
              </w:rPr>
              <w:t>ies</w:t>
            </w:r>
          </w:p>
        </w:tc>
        <w:tc>
          <w:tcPr>
            <w:tcW w:w="1800" w:type="dxa"/>
          </w:tcPr>
          <w:p w14:paraId="5CE8978D" w14:textId="298A640B" w:rsidR="00CC3912" w:rsidRPr="0094678C" w:rsidRDefault="0094678C" w:rsidP="00CC3912">
            <w:pPr>
              <w:tabs>
                <w:tab w:val="decimal" w:pos="1410"/>
              </w:tabs>
              <w:spacing w:after="0" w:line="380" w:lineRule="exact"/>
              <w:ind w:right="-18"/>
              <w:rPr>
                <w:rFonts w:ascii="Arial" w:hAnsi="Arial" w:cs="Arial"/>
                <w:szCs w:val="22"/>
                <w:cs/>
              </w:rPr>
            </w:pPr>
            <w:r w:rsidRPr="0094678C">
              <w:rPr>
                <w:rFonts w:ascii="Arial" w:hAnsi="Arial" w:cs="Arial"/>
                <w:szCs w:val="22"/>
              </w:rPr>
              <w:t>643</w:t>
            </w:r>
          </w:p>
        </w:tc>
        <w:tc>
          <w:tcPr>
            <w:tcW w:w="1710" w:type="dxa"/>
            <w:vAlign w:val="bottom"/>
          </w:tcPr>
          <w:p w14:paraId="620AD5A6" w14:textId="0ECECAA3" w:rsidR="00CC3912" w:rsidRPr="0094678C" w:rsidRDefault="00CC3912" w:rsidP="00CC3912">
            <w:pPr>
              <w:tabs>
                <w:tab w:val="decimal" w:pos="1410"/>
              </w:tabs>
              <w:spacing w:after="0" w:line="380" w:lineRule="exact"/>
              <w:ind w:right="-18"/>
              <w:rPr>
                <w:rFonts w:ascii="Arial" w:hAnsi="Arial" w:cs="Arial"/>
                <w:szCs w:val="22"/>
                <w:cs/>
              </w:rPr>
            </w:pPr>
            <w:r w:rsidRPr="0094678C">
              <w:rPr>
                <w:rFonts w:ascii="Arial" w:hAnsi="Arial" w:cs="Arial"/>
                <w:szCs w:val="22"/>
              </w:rPr>
              <w:t>642</w:t>
            </w:r>
          </w:p>
        </w:tc>
      </w:tr>
      <w:tr w:rsidR="00CC3912" w:rsidRPr="0094678C" w14:paraId="13F50626" w14:textId="77777777" w:rsidTr="00136FA9">
        <w:tc>
          <w:tcPr>
            <w:tcW w:w="5670" w:type="dxa"/>
          </w:tcPr>
          <w:p w14:paraId="77CBB919" w14:textId="699CF32A"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Arial"/>
                <w:szCs w:val="22"/>
              </w:rPr>
              <w:t xml:space="preserve">Other receivables - unrelated </w:t>
            </w:r>
            <w:r w:rsidR="009720A0" w:rsidRPr="0094678C">
              <w:rPr>
                <w:rFonts w:ascii="Arial" w:hAnsi="Arial" w:cs="Arial"/>
                <w:szCs w:val="22"/>
              </w:rPr>
              <w:t>part</w:t>
            </w:r>
            <w:r w:rsidR="009720A0">
              <w:rPr>
                <w:rFonts w:ascii="Arial" w:hAnsi="Arial" w:cs="Arial"/>
                <w:szCs w:val="22"/>
              </w:rPr>
              <w:t>ies</w:t>
            </w:r>
          </w:p>
        </w:tc>
        <w:tc>
          <w:tcPr>
            <w:tcW w:w="1800" w:type="dxa"/>
          </w:tcPr>
          <w:p w14:paraId="5D88FBDA" w14:textId="36FD45A6" w:rsidR="00CC3912" w:rsidRPr="0094678C" w:rsidRDefault="005C231E" w:rsidP="00CC3912">
            <w:pPr>
              <w:tabs>
                <w:tab w:val="decimal" w:pos="1410"/>
              </w:tabs>
              <w:spacing w:after="0" w:line="380" w:lineRule="exact"/>
              <w:ind w:right="-18"/>
              <w:rPr>
                <w:rFonts w:ascii="Arial" w:hAnsi="Arial" w:cs="Arial"/>
                <w:szCs w:val="22"/>
              </w:rPr>
            </w:pPr>
            <w:r w:rsidRPr="0094678C">
              <w:rPr>
                <w:rFonts w:ascii="Arial" w:hAnsi="Arial" w:cs="Arial"/>
                <w:szCs w:val="22"/>
              </w:rPr>
              <w:t>20,377</w:t>
            </w:r>
          </w:p>
        </w:tc>
        <w:tc>
          <w:tcPr>
            <w:tcW w:w="1710" w:type="dxa"/>
            <w:vAlign w:val="bottom"/>
          </w:tcPr>
          <w:p w14:paraId="6B32B921" w14:textId="7B58982D" w:rsidR="00CC3912" w:rsidRPr="0094678C" w:rsidRDefault="00CC3912" w:rsidP="00CC3912">
            <w:pPr>
              <w:tabs>
                <w:tab w:val="decimal" w:pos="1410"/>
              </w:tabs>
              <w:spacing w:after="0" w:line="380" w:lineRule="exact"/>
              <w:ind w:right="-18"/>
              <w:rPr>
                <w:rFonts w:ascii="Arial" w:hAnsi="Arial" w:cs="Arial"/>
                <w:szCs w:val="22"/>
              </w:rPr>
            </w:pPr>
            <w:r w:rsidRPr="0094678C">
              <w:rPr>
                <w:rFonts w:ascii="Arial" w:hAnsi="Arial" w:cs="Arial"/>
                <w:szCs w:val="22"/>
              </w:rPr>
              <w:t>16,677</w:t>
            </w:r>
          </w:p>
        </w:tc>
      </w:tr>
      <w:tr w:rsidR="00CC3912" w:rsidRPr="0094678C" w14:paraId="4063A361" w14:textId="77777777" w:rsidTr="00136FA9">
        <w:tc>
          <w:tcPr>
            <w:tcW w:w="5670" w:type="dxa"/>
          </w:tcPr>
          <w:p w14:paraId="39F9ADA8" w14:textId="61BA4607"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Browallia New"/>
              </w:rPr>
              <w:t>Accrued income</w:t>
            </w:r>
            <w:r w:rsidRPr="0094678C">
              <w:rPr>
                <w:rFonts w:ascii="Arial" w:hAnsi="Arial" w:cs="Arial"/>
                <w:szCs w:val="22"/>
              </w:rPr>
              <w:t xml:space="preserve"> - related </w:t>
            </w:r>
            <w:r w:rsidR="009720A0" w:rsidRPr="0094678C">
              <w:rPr>
                <w:rFonts w:ascii="Arial" w:hAnsi="Arial" w:cs="Arial"/>
                <w:szCs w:val="22"/>
              </w:rPr>
              <w:t>part</w:t>
            </w:r>
            <w:r w:rsidR="009720A0">
              <w:rPr>
                <w:rFonts w:ascii="Arial" w:hAnsi="Arial" w:cs="Arial"/>
                <w:szCs w:val="22"/>
              </w:rPr>
              <w:t>ies</w:t>
            </w:r>
          </w:p>
        </w:tc>
        <w:tc>
          <w:tcPr>
            <w:tcW w:w="1800" w:type="dxa"/>
          </w:tcPr>
          <w:p w14:paraId="3A87D54E" w14:textId="2D65CED1" w:rsidR="00CC3912" w:rsidRPr="0094678C" w:rsidRDefault="005C231E" w:rsidP="00CC3912">
            <w:pPr>
              <w:tabs>
                <w:tab w:val="decimal" w:pos="1410"/>
              </w:tabs>
              <w:spacing w:after="0" w:line="380" w:lineRule="exact"/>
              <w:ind w:right="-18"/>
              <w:rPr>
                <w:rFonts w:ascii="Arial" w:hAnsi="Arial" w:cs="Arial"/>
                <w:szCs w:val="22"/>
              </w:rPr>
            </w:pPr>
            <w:r w:rsidRPr="0094678C">
              <w:rPr>
                <w:rFonts w:ascii="Arial" w:hAnsi="Arial" w:cs="Arial"/>
                <w:szCs w:val="22"/>
              </w:rPr>
              <w:t>8</w:t>
            </w:r>
          </w:p>
        </w:tc>
        <w:tc>
          <w:tcPr>
            <w:tcW w:w="1710" w:type="dxa"/>
            <w:vAlign w:val="bottom"/>
          </w:tcPr>
          <w:p w14:paraId="080EF1EC" w14:textId="091E0767" w:rsidR="00CC3912" w:rsidRPr="0094678C" w:rsidRDefault="00CC3912" w:rsidP="00CC3912">
            <w:pPr>
              <w:tabs>
                <w:tab w:val="decimal" w:pos="1410"/>
              </w:tabs>
              <w:spacing w:after="0" w:line="380" w:lineRule="exact"/>
              <w:ind w:right="-18"/>
              <w:rPr>
                <w:rFonts w:ascii="Arial" w:hAnsi="Arial" w:cs="Arial"/>
                <w:szCs w:val="22"/>
              </w:rPr>
            </w:pPr>
            <w:r w:rsidRPr="0094678C">
              <w:rPr>
                <w:rFonts w:ascii="Arial" w:hAnsi="Arial" w:cs="Arial"/>
                <w:szCs w:val="22"/>
              </w:rPr>
              <w:t>4</w:t>
            </w:r>
          </w:p>
        </w:tc>
      </w:tr>
      <w:tr w:rsidR="00CC3912" w:rsidRPr="0094678C" w14:paraId="016A3F40" w14:textId="77777777" w:rsidTr="00136FA9">
        <w:tc>
          <w:tcPr>
            <w:tcW w:w="5670" w:type="dxa"/>
          </w:tcPr>
          <w:p w14:paraId="497FA65E" w14:textId="7C8B2AA1" w:rsidR="00CC3912" w:rsidRPr="0094678C" w:rsidRDefault="00CC3912" w:rsidP="00CC3912">
            <w:pPr>
              <w:spacing w:after="0" w:line="380" w:lineRule="exact"/>
              <w:ind w:right="-17"/>
              <w:rPr>
                <w:rFonts w:ascii="Arial" w:hAnsi="Arial" w:cs="Arial"/>
                <w:szCs w:val="22"/>
              </w:rPr>
            </w:pPr>
            <w:r w:rsidRPr="0094678C">
              <w:rPr>
                <w:rFonts w:ascii="Arial" w:hAnsi="Arial" w:cs="Browallia New"/>
              </w:rPr>
              <w:t>Accrued income</w:t>
            </w:r>
            <w:r w:rsidRPr="0094678C">
              <w:rPr>
                <w:rFonts w:ascii="Arial" w:hAnsi="Arial" w:cs="Arial"/>
                <w:szCs w:val="22"/>
              </w:rPr>
              <w:t xml:space="preserve"> - unrelated </w:t>
            </w:r>
            <w:r w:rsidR="009720A0" w:rsidRPr="0094678C">
              <w:rPr>
                <w:rFonts w:ascii="Arial" w:hAnsi="Arial" w:cs="Arial"/>
                <w:szCs w:val="22"/>
              </w:rPr>
              <w:t>part</w:t>
            </w:r>
            <w:r w:rsidR="009720A0">
              <w:rPr>
                <w:rFonts w:ascii="Arial" w:hAnsi="Arial" w:cs="Arial"/>
                <w:szCs w:val="22"/>
              </w:rPr>
              <w:t>ies</w:t>
            </w:r>
          </w:p>
        </w:tc>
        <w:tc>
          <w:tcPr>
            <w:tcW w:w="1800" w:type="dxa"/>
          </w:tcPr>
          <w:p w14:paraId="411E2DBA" w14:textId="7B96AC9C" w:rsidR="00CC3912" w:rsidRPr="0094678C" w:rsidRDefault="005C231E"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71</w:t>
            </w:r>
            <w:r w:rsidR="0094678C" w:rsidRPr="0094678C">
              <w:rPr>
                <w:rFonts w:ascii="Arial" w:hAnsi="Arial" w:cs="Arial"/>
                <w:szCs w:val="22"/>
              </w:rPr>
              <w:t>8</w:t>
            </w:r>
          </w:p>
        </w:tc>
        <w:tc>
          <w:tcPr>
            <w:tcW w:w="1710" w:type="dxa"/>
            <w:vAlign w:val="bottom"/>
          </w:tcPr>
          <w:p w14:paraId="3DCD20A5" w14:textId="2F76CD40" w:rsidR="00CC3912" w:rsidRPr="0094678C" w:rsidRDefault="00CC3912"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2,408</w:t>
            </w:r>
          </w:p>
        </w:tc>
      </w:tr>
      <w:tr w:rsidR="00CC3912" w:rsidRPr="0094678C" w14:paraId="7CA90689" w14:textId="77777777" w:rsidTr="00136FA9">
        <w:tc>
          <w:tcPr>
            <w:tcW w:w="5670" w:type="dxa"/>
          </w:tcPr>
          <w:p w14:paraId="031469C8" w14:textId="0203BFAE" w:rsidR="00CC3912" w:rsidRPr="0094678C" w:rsidRDefault="00CC3912" w:rsidP="00CC3912">
            <w:pPr>
              <w:tabs>
                <w:tab w:val="left" w:pos="162"/>
              </w:tabs>
              <w:spacing w:after="0" w:line="380" w:lineRule="exact"/>
              <w:ind w:right="-17"/>
              <w:rPr>
                <w:rFonts w:ascii="Arial" w:hAnsi="Arial" w:cs="Arial"/>
                <w:szCs w:val="22"/>
              </w:rPr>
            </w:pPr>
            <w:r w:rsidRPr="0094678C">
              <w:rPr>
                <w:rFonts w:ascii="Arial" w:hAnsi="Arial" w:cs="Arial"/>
                <w:szCs w:val="22"/>
              </w:rPr>
              <w:t>Total other receivables</w:t>
            </w:r>
          </w:p>
        </w:tc>
        <w:tc>
          <w:tcPr>
            <w:tcW w:w="1800" w:type="dxa"/>
          </w:tcPr>
          <w:p w14:paraId="412ACAFD" w14:textId="6E16C8DC" w:rsidR="00CC3912" w:rsidRPr="0094678C" w:rsidRDefault="005C231E"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21,</w:t>
            </w:r>
            <w:r w:rsidR="0094678C" w:rsidRPr="0094678C">
              <w:rPr>
                <w:rFonts w:ascii="Arial" w:hAnsi="Arial" w:cs="Arial"/>
                <w:szCs w:val="22"/>
              </w:rPr>
              <w:t>746</w:t>
            </w:r>
          </w:p>
        </w:tc>
        <w:tc>
          <w:tcPr>
            <w:tcW w:w="1710" w:type="dxa"/>
            <w:vAlign w:val="bottom"/>
          </w:tcPr>
          <w:p w14:paraId="21BA21A2" w14:textId="32BFEFFD" w:rsidR="00CC3912" w:rsidRPr="0094678C" w:rsidRDefault="00CC3912" w:rsidP="00CC3912">
            <w:pPr>
              <w:pBdr>
                <w:bottom w:val="sing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19,731</w:t>
            </w:r>
          </w:p>
        </w:tc>
      </w:tr>
      <w:tr w:rsidR="00CC3912" w:rsidRPr="0094678C" w14:paraId="061D17F2" w14:textId="77777777" w:rsidTr="007A4DC2">
        <w:tc>
          <w:tcPr>
            <w:tcW w:w="5670" w:type="dxa"/>
          </w:tcPr>
          <w:p w14:paraId="7B6CA8EE" w14:textId="77777777" w:rsidR="00CC3912" w:rsidRPr="0094678C" w:rsidRDefault="00CC3912" w:rsidP="00CC3912">
            <w:pPr>
              <w:spacing w:after="0" w:line="380" w:lineRule="exact"/>
              <w:ind w:right="-17"/>
              <w:rPr>
                <w:rFonts w:ascii="Arial" w:hAnsi="Arial" w:cs="Arial"/>
                <w:szCs w:val="22"/>
                <w:cs/>
              </w:rPr>
            </w:pPr>
            <w:r w:rsidRPr="0094678C">
              <w:rPr>
                <w:rFonts w:ascii="Arial" w:hAnsi="Arial" w:cs="Arial"/>
                <w:szCs w:val="22"/>
              </w:rPr>
              <w:t>Total</w:t>
            </w:r>
          </w:p>
        </w:tc>
        <w:tc>
          <w:tcPr>
            <w:tcW w:w="1800" w:type="dxa"/>
            <w:vAlign w:val="bottom"/>
          </w:tcPr>
          <w:p w14:paraId="1299B9B6" w14:textId="47E8510B" w:rsidR="00CC3912" w:rsidRPr="0094678C" w:rsidRDefault="005C231E" w:rsidP="00CC3912">
            <w:pPr>
              <w:pBdr>
                <w:bottom w:val="doub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24,736</w:t>
            </w:r>
          </w:p>
        </w:tc>
        <w:tc>
          <w:tcPr>
            <w:tcW w:w="1710" w:type="dxa"/>
            <w:vAlign w:val="bottom"/>
          </w:tcPr>
          <w:p w14:paraId="2E762959" w14:textId="5E73864E" w:rsidR="00CC3912" w:rsidRPr="0094678C" w:rsidRDefault="00CC3912" w:rsidP="00CC3912">
            <w:pPr>
              <w:pBdr>
                <w:bottom w:val="double" w:sz="4" w:space="1" w:color="auto"/>
              </w:pBdr>
              <w:tabs>
                <w:tab w:val="decimal" w:pos="1410"/>
              </w:tabs>
              <w:spacing w:after="0" w:line="380" w:lineRule="exact"/>
              <w:ind w:right="-18"/>
              <w:rPr>
                <w:rFonts w:ascii="Arial" w:hAnsi="Arial" w:cs="Arial"/>
                <w:szCs w:val="22"/>
              </w:rPr>
            </w:pPr>
            <w:r w:rsidRPr="0094678C">
              <w:rPr>
                <w:rFonts w:ascii="Arial" w:hAnsi="Arial" w:cs="Arial"/>
                <w:szCs w:val="22"/>
              </w:rPr>
              <w:t>22,906</w:t>
            </w:r>
          </w:p>
        </w:tc>
      </w:tr>
    </w:tbl>
    <w:p w14:paraId="360EFDB8" w14:textId="558F3478" w:rsidR="00560F87" w:rsidRPr="0094678C" w:rsidRDefault="00F8004D" w:rsidP="004107D7">
      <w:pPr>
        <w:tabs>
          <w:tab w:val="left" w:pos="2160"/>
          <w:tab w:val="right" w:pos="7200"/>
          <w:tab w:val="right" w:pos="8540"/>
        </w:tabs>
        <w:spacing w:before="240" w:after="120" w:line="380" w:lineRule="exact"/>
        <w:ind w:left="540" w:right="-29" w:hanging="540"/>
        <w:jc w:val="thaiDistribute"/>
        <w:rPr>
          <w:rFonts w:ascii="Arial" w:hAnsi="Arial"/>
          <w:b/>
          <w:bCs/>
          <w:szCs w:val="22"/>
        </w:rPr>
      </w:pPr>
      <w:r w:rsidRPr="0094678C">
        <w:rPr>
          <w:rFonts w:ascii="Arial" w:hAnsi="Arial"/>
          <w:b/>
          <w:bCs/>
          <w:szCs w:val="22"/>
        </w:rPr>
        <w:t>6</w:t>
      </w:r>
      <w:r w:rsidR="00560F87" w:rsidRPr="0094678C">
        <w:rPr>
          <w:rFonts w:ascii="Arial" w:hAnsi="Arial"/>
          <w:b/>
          <w:bCs/>
          <w:szCs w:val="22"/>
        </w:rPr>
        <w:t>.</w:t>
      </w:r>
      <w:r w:rsidR="00560F87" w:rsidRPr="0094678C">
        <w:rPr>
          <w:rFonts w:ascii="Arial" w:hAnsi="Arial"/>
          <w:b/>
          <w:bCs/>
          <w:szCs w:val="22"/>
        </w:rPr>
        <w:tab/>
        <w:t>Inventories</w:t>
      </w:r>
    </w:p>
    <w:tbl>
      <w:tblPr>
        <w:tblW w:w="9180" w:type="dxa"/>
        <w:tblInd w:w="450" w:type="dxa"/>
        <w:tblLayout w:type="fixed"/>
        <w:tblLook w:val="0000" w:firstRow="0" w:lastRow="0" w:firstColumn="0" w:lastColumn="0" w:noHBand="0" w:noVBand="0"/>
      </w:tblPr>
      <w:tblGrid>
        <w:gridCol w:w="5760"/>
        <w:gridCol w:w="1710"/>
        <w:gridCol w:w="1710"/>
      </w:tblGrid>
      <w:tr w:rsidR="00560F87" w:rsidRPr="0094678C" w14:paraId="324B24A8" w14:textId="77777777" w:rsidTr="00863295">
        <w:tc>
          <w:tcPr>
            <w:tcW w:w="5760" w:type="dxa"/>
            <w:tcBorders>
              <w:top w:val="nil"/>
              <w:left w:val="nil"/>
              <w:bottom w:val="nil"/>
              <w:right w:val="nil"/>
            </w:tcBorders>
          </w:tcPr>
          <w:p w14:paraId="68CAAD3D" w14:textId="77777777" w:rsidR="00560F87" w:rsidRPr="0094678C" w:rsidRDefault="00560F87" w:rsidP="00A05178">
            <w:pPr>
              <w:spacing w:after="0" w:line="380" w:lineRule="exact"/>
              <w:jc w:val="thaiDistribute"/>
              <w:rPr>
                <w:rFonts w:ascii="Arial" w:hAnsi="Arial" w:cs="Arial"/>
                <w:szCs w:val="22"/>
                <w:cs/>
              </w:rPr>
            </w:pPr>
          </w:p>
        </w:tc>
        <w:tc>
          <w:tcPr>
            <w:tcW w:w="3420" w:type="dxa"/>
            <w:gridSpan w:val="2"/>
            <w:tcBorders>
              <w:top w:val="nil"/>
              <w:left w:val="nil"/>
              <w:bottom w:val="nil"/>
              <w:right w:val="nil"/>
            </w:tcBorders>
          </w:tcPr>
          <w:p w14:paraId="4264DBA5" w14:textId="5CB86331" w:rsidR="00560F87" w:rsidRPr="0094678C" w:rsidRDefault="00560F87" w:rsidP="00A05178">
            <w:pPr>
              <w:tabs>
                <w:tab w:val="decimal" w:pos="1152"/>
              </w:tabs>
              <w:spacing w:after="0" w:line="380" w:lineRule="exact"/>
              <w:jc w:val="right"/>
              <w:rPr>
                <w:rFonts w:ascii="Arial" w:hAnsi="Arial" w:cs="Arial"/>
                <w:szCs w:val="22"/>
              </w:rPr>
            </w:pPr>
            <w:r w:rsidRPr="0094678C">
              <w:rPr>
                <w:rFonts w:ascii="Arial" w:hAnsi="Arial" w:cs="Arial"/>
                <w:szCs w:val="22"/>
              </w:rPr>
              <w:t>(Unit: Thousand Baht)</w:t>
            </w:r>
          </w:p>
        </w:tc>
      </w:tr>
      <w:tr w:rsidR="00136FA9" w:rsidRPr="0094678C" w14:paraId="0D5F3448" w14:textId="77777777" w:rsidTr="00863295">
        <w:tc>
          <w:tcPr>
            <w:tcW w:w="5760" w:type="dxa"/>
            <w:tcBorders>
              <w:top w:val="nil"/>
              <w:left w:val="nil"/>
              <w:bottom w:val="nil"/>
              <w:right w:val="nil"/>
            </w:tcBorders>
          </w:tcPr>
          <w:p w14:paraId="07CA0119" w14:textId="77777777" w:rsidR="00136FA9" w:rsidRPr="0094678C" w:rsidRDefault="00136FA9" w:rsidP="00136FA9">
            <w:pPr>
              <w:spacing w:after="0" w:line="380" w:lineRule="exact"/>
              <w:ind w:left="-18"/>
              <w:jc w:val="center"/>
              <w:rPr>
                <w:rFonts w:ascii="Arial" w:hAnsi="Arial" w:cs="Arial"/>
                <w:szCs w:val="22"/>
                <w:cs/>
              </w:rPr>
            </w:pPr>
          </w:p>
        </w:tc>
        <w:tc>
          <w:tcPr>
            <w:tcW w:w="1710" w:type="dxa"/>
            <w:tcBorders>
              <w:top w:val="nil"/>
              <w:left w:val="nil"/>
              <w:bottom w:val="nil"/>
              <w:right w:val="nil"/>
            </w:tcBorders>
          </w:tcPr>
          <w:p w14:paraId="6B98DB2B" w14:textId="55BD2340" w:rsidR="00136FA9" w:rsidRPr="0094678C" w:rsidRDefault="00F101DC" w:rsidP="00136FA9">
            <w:pPr>
              <w:pBdr>
                <w:bottom w:val="single" w:sz="4" w:space="1" w:color="auto"/>
              </w:pBdr>
              <w:tabs>
                <w:tab w:val="left" w:pos="1440"/>
              </w:tabs>
              <w:spacing w:after="0" w:line="380" w:lineRule="exact"/>
              <w:ind w:left="-18"/>
              <w:jc w:val="center"/>
              <w:rPr>
                <w:rFonts w:ascii="Arial" w:hAnsi="Arial" w:cs="Arial"/>
                <w:szCs w:val="22"/>
              </w:rPr>
            </w:pPr>
            <w:r w:rsidRPr="0094678C">
              <w:rPr>
                <w:rFonts w:ascii="Arial" w:hAnsi="Arial" w:cs="Arial"/>
                <w:szCs w:val="22"/>
              </w:rPr>
              <w:t>30 September</w:t>
            </w:r>
            <w:r w:rsidR="00136FA9" w:rsidRPr="0094678C">
              <w:rPr>
                <w:rFonts w:ascii="Arial" w:hAnsi="Arial" w:cs="Arial"/>
                <w:szCs w:val="22"/>
              </w:rPr>
              <w:t xml:space="preserve"> </w:t>
            </w:r>
            <w:r w:rsidR="00324CC7" w:rsidRPr="0094678C">
              <w:rPr>
                <w:rFonts w:ascii="Arial" w:hAnsi="Arial" w:cs="Arial"/>
                <w:szCs w:val="22"/>
              </w:rPr>
              <w:t xml:space="preserve"> </w:t>
            </w:r>
            <w:r w:rsidR="00136FA9" w:rsidRPr="0094678C">
              <w:rPr>
                <w:rFonts w:ascii="Arial" w:hAnsi="Arial" w:cs="Arial"/>
                <w:szCs w:val="22"/>
              </w:rPr>
              <w:t xml:space="preserve">  2021</w:t>
            </w:r>
          </w:p>
        </w:tc>
        <w:tc>
          <w:tcPr>
            <w:tcW w:w="1710" w:type="dxa"/>
            <w:tcBorders>
              <w:top w:val="nil"/>
              <w:left w:val="nil"/>
              <w:bottom w:val="nil"/>
              <w:right w:val="nil"/>
            </w:tcBorders>
          </w:tcPr>
          <w:p w14:paraId="621CFE93" w14:textId="7E4631DB" w:rsidR="00136FA9" w:rsidRPr="0094678C" w:rsidRDefault="00136FA9" w:rsidP="00136FA9">
            <w:pPr>
              <w:pBdr>
                <w:bottom w:val="single" w:sz="4" w:space="1" w:color="auto"/>
              </w:pBdr>
              <w:tabs>
                <w:tab w:val="left" w:pos="1440"/>
              </w:tabs>
              <w:spacing w:after="0" w:line="380" w:lineRule="exact"/>
              <w:ind w:left="-18"/>
              <w:jc w:val="center"/>
              <w:rPr>
                <w:rFonts w:ascii="Arial" w:hAnsi="Arial" w:cs="Arial"/>
                <w:szCs w:val="22"/>
              </w:rPr>
            </w:pPr>
            <w:r w:rsidRPr="0094678C">
              <w:rPr>
                <w:rFonts w:ascii="Arial" w:hAnsi="Arial" w:cs="Arial"/>
                <w:szCs w:val="22"/>
              </w:rPr>
              <w:t>31 December 2020</w:t>
            </w:r>
          </w:p>
        </w:tc>
      </w:tr>
      <w:tr w:rsidR="00D166B3" w:rsidRPr="0094678C" w14:paraId="2BDFAC86" w14:textId="77777777" w:rsidTr="00863295">
        <w:tc>
          <w:tcPr>
            <w:tcW w:w="5760" w:type="dxa"/>
            <w:tcBorders>
              <w:top w:val="nil"/>
              <w:left w:val="nil"/>
              <w:bottom w:val="nil"/>
              <w:right w:val="nil"/>
            </w:tcBorders>
          </w:tcPr>
          <w:p w14:paraId="186570B2" w14:textId="62B48DC0" w:rsidR="00D166B3" w:rsidRPr="0094678C" w:rsidRDefault="00D166B3" w:rsidP="00D166B3">
            <w:pPr>
              <w:spacing w:after="0" w:line="380" w:lineRule="exact"/>
              <w:jc w:val="thaiDistribute"/>
              <w:rPr>
                <w:rFonts w:ascii="Arial" w:hAnsi="Arial" w:cs="Arial"/>
                <w:szCs w:val="22"/>
                <w:cs/>
              </w:rPr>
            </w:pPr>
            <w:r w:rsidRPr="0094678C">
              <w:rPr>
                <w:rFonts w:ascii="Arial" w:hAnsi="Arial" w:cs="Arial"/>
                <w:szCs w:val="22"/>
              </w:rPr>
              <w:t>Cost</w:t>
            </w:r>
          </w:p>
        </w:tc>
        <w:tc>
          <w:tcPr>
            <w:tcW w:w="1710" w:type="dxa"/>
            <w:tcBorders>
              <w:top w:val="nil"/>
              <w:left w:val="nil"/>
              <w:bottom w:val="nil"/>
              <w:right w:val="nil"/>
            </w:tcBorders>
            <w:vAlign w:val="bottom"/>
          </w:tcPr>
          <w:p w14:paraId="06A11B88" w14:textId="588E3F87" w:rsidR="00D166B3" w:rsidRPr="0094678C" w:rsidRDefault="00344BDA" w:rsidP="00D166B3">
            <w:pPr>
              <w:tabs>
                <w:tab w:val="decimal" w:pos="1335"/>
              </w:tabs>
              <w:spacing w:after="0" w:line="380" w:lineRule="exact"/>
              <w:ind w:right="12"/>
              <w:rPr>
                <w:rFonts w:ascii="Arial" w:hAnsi="Arial" w:cs="Browallia New"/>
                <w:color w:val="000000"/>
              </w:rPr>
            </w:pPr>
            <w:r w:rsidRPr="0094678C">
              <w:rPr>
                <w:rFonts w:ascii="Arial" w:hAnsi="Arial" w:cs="Browallia New"/>
                <w:color w:val="000000"/>
              </w:rPr>
              <w:t>116,060</w:t>
            </w:r>
          </w:p>
        </w:tc>
        <w:tc>
          <w:tcPr>
            <w:tcW w:w="1710" w:type="dxa"/>
            <w:tcBorders>
              <w:top w:val="nil"/>
              <w:left w:val="nil"/>
              <w:bottom w:val="nil"/>
              <w:right w:val="nil"/>
            </w:tcBorders>
            <w:vAlign w:val="bottom"/>
          </w:tcPr>
          <w:p w14:paraId="6DA9F317" w14:textId="01D2D5A2" w:rsidR="00D166B3" w:rsidRPr="0094678C" w:rsidRDefault="00D166B3" w:rsidP="00D166B3">
            <w:pP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111,239</w:t>
            </w:r>
          </w:p>
        </w:tc>
      </w:tr>
      <w:tr w:rsidR="00D166B3" w:rsidRPr="0094678C" w14:paraId="0711200B" w14:textId="77777777" w:rsidTr="00863295">
        <w:trPr>
          <w:trHeight w:val="369"/>
        </w:trPr>
        <w:tc>
          <w:tcPr>
            <w:tcW w:w="5760" w:type="dxa"/>
            <w:tcBorders>
              <w:top w:val="nil"/>
              <w:left w:val="nil"/>
              <w:bottom w:val="nil"/>
              <w:right w:val="nil"/>
            </w:tcBorders>
            <w:vAlign w:val="center"/>
          </w:tcPr>
          <w:p w14:paraId="3D53B80C" w14:textId="2D33B5B4" w:rsidR="00D166B3" w:rsidRPr="0094678C" w:rsidRDefault="00D166B3" w:rsidP="00D166B3">
            <w:pPr>
              <w:spacing w:after="0" w:line="380" w:lineRule="exact"/>
              <w:rPr>
                <w:rFonts w:ascii="Arial" w:hAnsi="Arial" w:cs="Arial"/>
                <w:szCs w:val="22"/>
                <w:cs/>
              </w:rPr>
            </w:pPr>
            <w:r w:rsidRPr="0094678C">
              <w:rPr>
                <w:rFonts w:ascii="Arial" w:hAnsi="Arial" w:cs="Arial"/>
                <w:szCs w:val="22"/>
              </w:rPr>
              <w:t>Allowance for reduce cost to net realisable value</w:t>
            </w:r>
          </w:p>
        </w:tc>
        <w:tc>
          <w:tcPr>
            <w:tcW w:w="1710" w:type="dxa"/>
            <w:tcBorders>
              <w:top w:val="nil"/>
              <w:left w:val="nil"/>
              <w:right w:val="nil"/>
            </w:tcBorders>
            <w:vAlign w:val="center"/>
          </w:tcPr>
          <w:p w14:paraId="4FC87A00" w14:textId="02545431" w:rsidR="00D166B3" w:rsidRPr="0094678C" w:rsidRDefault="00344BDA" w:rsidP="00D166B3">
            <w:pPr>
              <w:pBdr>
                <w:bottom w:val="sing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(170)</w:t>
            </w:r>
          </w:p>
        </w:tc>
        <w:tc>
          <w:tcPr>
            <w:tcW w:w="1710" w:type="dxa"/>
            <w:tcBorders>
              <w:top w:val="nil"/>
              <w:left w:val="nil"/>
              <w:right w:val="nil"/>
            </w:tcBorders>
            <w:vAlign w:val="bottom"/>
          </w:tcPr>
          <w:p w14:paraId="58FD4371" w14:textId="768DEA41" w:rsidR="00D166B3" w:rsidRPr="0094678C"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(37)</w:t>
            </w:r>
          </w:p>
        </w:tc>
      </w:tr>
      <w:tr w:rsidR="00D166B3" w:rsidRPr="0094678C" w14:paraId="24E5C294" w14:textId="77777777" w:rsidTr="00863295">
        <w:trPr>
          <w:trHeight w:val="279"/>
        </w:trPr>
        <w:tc>
          <w:tcPr>
            <w:tcW w:w="5760" w:type="dxa"/>
            <w:tcBorders>
              <w:top w:val="nil"/>
              <w:left w:val="nil"/>
              <w:bottom w:val="nil"/>
              <w:right w:val="nil"/>
            </w:tcBorders>
          </w:tcPr>
          <w:p w14:paraId="3706FF3E" w14:textId="0975FD57" w:rsidR="00D166B3" w:rsidRPr="0094678C" w:rsidRDefault="00D166B3" w:rsidP="00D166B3">
            <w:pPr>
              <w:spacing w:after="0" w:line="380" w:lineRule="exact"/>
              <w:jc w:val="thaiDistribute"/>
              <w:rPr>
                <w:rFonts w:ascii="Arial" w:hAnsi="Arial" w:cs="Arial"/>
                <w:szCs w:val="22"/>
                <w:cs/>
              </w:rPr>
            </w:pPr>
            <w:r w:rsidRPr="0094678C">
              <w:rPr>
                <w:rFonts w:ascii="Arial" w:hAnsi="Arial" w:cs="Arial"/>
                <w:szCs w:val="22"/>
              </w:rPr>
              <w:t>Total inventories - net</w:t>
            </w:r>
          </w:p>
        </w:tc>
        <w:tc>
          <w:tcPr>
            <w:tcW w:w="1710" w:type="dxa"/>
            <w:tcBorders>
              <w:top w:val="nil"/>
              <w:left w:val="nil"/>
              <w:bottom w:val="nil"/>
              <w:right w:val="nil"/>
            </w:tcBorders>
            <w:vAlign w:val="bottom"/>
          </w:tcPr>
          <w:p w14:paraId="227ABEAC" w14:textId="569F2ABE" w:rsidR="00D166B3" w:rsidRPr="0094678C" w:rsidRDefault="00344BDA" w:rsidP="00D166B3">
            <w:pPr>
              <w:pBdr>
                <w:bottom w:val="double" w:sz="4" w:space="1" w:color="auto"/>
              </w:pBdr>
              <w:tabs>
                <w:tab w:val="decimal" w:pos="1335"/>
              </w:tabs>
              <w:spacing w:after="0" w:line="380" w:lineRule="exact"/>
              <w:ind w:right="12"/>
              <w:rPr>
                <w:rFonts w:ascii="Arial" w:hAnsi="Arial" w:cs="Arial"/>
                <w:color w:val="000000"/>
                <w:szCs w:val="22"/>
                <w:cs/>
              </w:rPr>
            </w:pPr>
            <w:r w:rsidRPr="0094678C">
              <w:rPr>
                <w:rFonts w:ascii="Arial" w:hAnsi="Arial" w:cs="Arial"/>
                <w:color w:val="000000"/>
                <w:szCs w:val="22"/>
              </w:rPr>
              <w:t>115,890</w:t>
            </w:r>
          </w:p>
        </w:tc>
        <w:tc>
          <w:tcPr>
            <w:tcW w:w="1710" w:type="dxa"/>
            <w:tcBorders>
              <w:top w:val="nil"/>
              <w:left w:val="nil"/>
              <w:bottom w:val="nil"/>
              <w:right w:val="nil"/>
            </w:tcBorders>
            <w:vAlign w:val="bottom"/>
          </w:tcPr>
          <w:p w14:paraId="59F19B75" w14:textId="42C870D1" w:rsidR="00D166B3" w:rsidRPr="0094678C"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111,202</w:t>
            </w:r>
          </w:p>
        </w:tc>
      </w:tr>
    </w:tbl>
    <w:p w14:paraId="56DAFB5C" w14:textId="77777777" w:rsidR="009720A0" w:rsidRDefault="009720A0" w:rsidP="007879EB">
      <w:pPr>
        <w:pStyle w:val="BlockText"/>
        <w:tabs>
          <w:tab w:val="clear" w:pos="7200"/>
          <w:tab w:val="center" w:pos="6840"/>
          <w:tab w:val="center" w:pos="8280"/>
        </w:tabs>
        <w:spacing w:before="240"/>
        <w:ind w:left="547" w:hanging="547"/>
        <w:jc w:val="both"/>
        <w:rPr>
          <w:rFonts w:ascii="Arial" w:hAnsi="Arial" w:cs="Arial"/>
          <w:b/>
          <w:bCs/>
          <w:sz w:val="22"/>
          <w:szCs w:val="22"/>
        </w:rPr>
      </w:pPr>
    </w:p>
    <w:p w14:paraId="09A7635B" w14:textId="77777777" w:rsidR="009720A0" w:rsidRDefault="009720A0">
      <w:pPr>
        <w:rPr>
          <w:rFonts w:ascii="Arial" w:eastAsia="Times New Roman" w:hAnsi="Arial" w:cs="Arial"/>
          <w:b/>
          <w:bCs/>
          <w:szCs w:val="22"/>
        </w:rPr>
      </w:pPr>
      <w:r>
        <w:rPr>
          <w:rFonts w:ascii="Arial" w:hAnsi="Arial" w:cs="Arial"/>
          <w:b/>
          <w:bCs/>
          <w:szCs w:val="22"/>
        </w:rPr>
        <w:br w:type="page"/>
      </w:r>
    </w:p>
    <w:p w14:paraId="7CA5EA20" w14:textId="29E9CE98" w:rsidR="004060E8" w:rsidRPr="0094678C" w:rsidRDefault="00F8004D" w:rsidP="007879EB">
      <w:pPr>
        <w:pStyle w:val="BlockText"/>
        <w:tabs>
          <w:tab w:val="clear" w:pos="7200"/>
          <w:tab w:val="center" w:pos="6840"/>
          <w:tab w:val="center" w:pos="8280"/>
        </w:tabs>
        <w:spacing w:before="240"/>
        <w:ind w:left="547" w:hanging="547"/>
        <w:jc w:val="both"/>
        <w:rPr>
          <w:rFonts w:ascii="Arial" w:hAnsi="Arial" w:cstheme="minorBidi"/>
          <w:b/>
          <w:bCs/>
          <w:sz w:val="22"/>
          <w:szCs w:val="22"/>
        </w:rPr>
      </w:pPr>
      <w:r w:rsidRPr="0094678C">
        <w:rPr>
          <w:rFonts w:ascii="Arial" w:hAnsi="Arial" w:cs="Arial"/>
          <w:b/>
          <w:bCs/>
          <w:sz w:val="22"/>
          <w:szCs w:val="22"/>
        </w:rPr>
        <w:lastRenderedPageBreak/>
        <w:t>7</w:t>
      </w:r>
      <w:r w:rsidR="004060E8" w:rsidRPr="0094678C">
        <w:rPr>
          <w:rFonts w:ascii="Arial" w:hAnsi="Arial" w:cs="Arial"/>
          <w:b/>
          <w:bCs/>
          <w:sz w:val="22"/>
          <w:szCs w:val="22"/>
        </w:rPr>
        <w:t>.</w:t>
      </w:r>
      <w:r w:rsidR="004060E8" w:rsidRPr="0094678C">
        <w:rPr>
          <w:rFonts w:ascii="Arial" w:hAnsi="Arial" w:cs="Arial"/>
          <w:b/>
          <w:bCs/>
          <w:sz w:val="22"/>
          <w:szCs w:val="22"/>
        </w:rPr>
        <w:tab/>
        <w:t>Restricted bank deposits</w:t>
      </w:r>
    </w:p>
    <w:p w14:paraId="062FCC1E" w14:textId="63BF15A9" w:rsidR="0041506A" w:rsidRPr="0094678C" w:rsidRDefault="004060E8" w:rsidP="007879EB">
      <w:pPr>
        <w:pStyle w:val="BlockText"/>
        <w:tabs>
          <w:tab w:val="clear" w:pos="7200"/>
          <w:tab w:val="center" w:pos="6840"/>
          <w:tab w:val="center" w:pos="8280"/>
        </w:tabs>
        <w:ind w:left="547" w:hanging="547"/>
        <w:jc w:val="both"/>
        <w:rPr>
          <w:rFonts w:ascii="Arial" w:hAnsi="Arial" w:cs="Arial"/>
          <w:b/>
          <w:bCs/>
          <w:szCs w:val="22"/>
        </w:rPr>
      </w:pPr>
      <w:r w:rsidRPr="0094678C">
        <w:rPr>
          <w:rFonts w:ascii="Arial" w:hAnsi="Arial" w:cs="Arial"/>
          <w:sz w:val="22"/>
          <w:szCs w:val="22"/>
        </w:rPr>
        <w:tab/>
        <w:t>Bank deposits were pledged with the banks to secured credit facilities for issuance of bank guarantees.</w:t>
      </w:r>
    </w:p>
    <w:p w14:paraId="07F132BC" w14:textId="3A2DB2C4" w:rsidR="00A750ED" w:rsidRPr="0094678C" w:rsidRDefault="00F8004D"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94678C">
        <w:rPr>
          <w:rFonts w:ascii="Arial" w:hAnsi="Arial" w:cs="Arial"/>
          <w:b/>
          <w:bCs/>
          <w:szCs w:val="22"/>
        </w:rPr>
        <w:t>8</w:t>
      </w:r>
      <w:r w:rsidR="00A750ED" w:rsidRPr="0094678C">
        <w:rPr>
          <w:rFonts w:ascii="Arial" w:hAnsi="Arial" w:cs="Arial"/>
          <w:b/>
          <w:bCs/>
          <w:szCs w:val="22"/>
        </w:rPr>
        <w:t>.</w:t>
      </w:r>
      <w:r w:rsidR="00A750ED" w:rsidRPr="0094678C">
        <w:rPr>
          <w:rFonts w:ascii="Arial" w:hAnsi="Arial" w:cs="Arial"/>
          <w:b/>
          <w:bCs/>
          <w:szCs w:val="22"/>
        </w:rPr>
        <w:tab/>
        <w:t>Other non-current financial assets</w:t>
      </w:r>
    </w:p>
    <w:p w14:paraId="4C83D1C4" w14:textId="27C083C5" w:rsidR="00210D00" w:rsidRPr="0094678C"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94678C">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94678C" w14:paraId="18CE17FE" w14:textId="77777777" w:rsidTr="00863295">
        <w:tc>
          <w:tcPr>
            <w:tcW w:w="5760" w:type="dxa"/>
          </w:tcPr>
          <w:p w14:paraId="269B8047" w14:textId="77777777" w:rsidR="00136FA9" w:rsidRPr="0094678C"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5AA4F163" w:rsidR="00136FA9" w:rsidRPr="0094678C" w:rsidRDefault="00F101DC" w:rsidP="00136FA9">
            <w:pPr>
              <w:spacing w:after="0" w:line="380" w:lineRule="exact"/>
              <w:jc w:val="center"/>
              <w:rPr>
                <w:rFonts w:ascii="Arial" w:eastAsia="Arial Unicode MS" w:hAnsi="Arial" w:cs="Arial"/>
                <w:color w:val="000000"/>
                <w:szCs w:val="22"/>
              </w:rPr>
            </w:pPr>
            <w:r w:rsidRPr="0094678C">
              <w:rPr>
                <w:rFonts w:ascii="Arial" w:eastAsia="Arial Unicode MS" w:hAnsi="Arial" w:cs="Arial"/>
                <w:color w:val="000000"/>
                <w:szCs w:val="22"/>
              </w:rPr>
              <w:t>30 September</w:t>
            </w:r>
          </w:p>
        </w:tc>
        <w:tc>
          <w:tcPr>
            <w:tcW w:w="1710" w:type="dxa"/>
          </w:tcPr>
          <w:p w14:paraId="0763C01F" w14:textId="5FED7AFB" w:rsidR="00136FA9" w:rsidRPr="0094678C" w:rsidRDefault="00136FA9" w:rsidP="00136FA9">
            <w:pPr>
              <w:spacing w:after="0" w:line="380" w:lineRule="exact"/>
              <w:jc w:val="center"/>
              <w:rPr>
                <w:rFonts w:ascii="Arial" w:eastAsia="Arial Unicode MS" w:hAnsi="Arial" w:cs="Arial"/>
                <w:color w:val="000000"/>
                <w:szCs w:val="22"/>
              </w:rPr>
            </w:pPr>
            <w:r w:rsidRPr="0094678C">
              <w:rPr>
                <w:rFonts w:ascii="Arial" w:eastAsia="Arial Unicode MS" w:hAnsi="Arial" w:cs="Arial"/>
                <w:color w:val="000000"/>
                <w:szCs w:val="22"/>
              </w:rPr>
              <w:t>31 December</w:t>
            </w:r>
          </w:p>
        </w:tc>
      </w:tr>
      <w:tr w:rsidR="00136FA9" w:rsidRPr="0094678C" w14:paraId="3862224F" w14:textId="77777777" w:rsidTr="00863295">
        <w:trPr>
          <w:trHeight w:val="351"/>
        </w:trPr>
        <w:tc>
          <w:tcPr>
            <w:tcW w:w="5760" w:type="dxa"/>
          </w:tcPr>
          <w:p w14:paraId="357B1DA0" w14:textId="77777777" w:rsidR="00136FA9" w:rsidRPr="0094678C"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25687349" w:rsidR="00136FA9" w:rsidRPr="0094678C" w:rsidRDefault="00136FA9" w:rsidP="00136FA9">
            <w:pPr>
              <w:pBdr>
                <w:bottom w:val="single" w:sz="4" w:space="1" w:color="auto"/>
              </w:pBdr>
              <w:spacing w:after="0" w:line="380" w:lineRule="exact"/>
              <w:jc w:val="center"/>
              <w:rPr>
                <w:rFonts w:ascii="Arial" w:hAnsi="Arial" w:cs="Arial"/>
                <w:szCs w:val="22"/>
              </w:rPr>
            </w:pPr>
            <w:r w:rsidRPr="0094678C">
              <w:rPr>
                <w:rFonts w:ascii="Arial" w:eastAsia="Arial Unicode MS" w:hAnsi="Arial" w:cs="Arial"/>
                <w:color w:val="000000"/>
                <w:szCs w:val="22"/>
              </w:rPr>
              <w:t>2021</w:t>
            </w:r>
          </w:p>
        </w:tc>
        <w:tc>
          <w:tcPr>
            <w:tcW w:w="1710" w:type="dxa"/>
          </w:tcPr>
          <w:p w14:paraId="74533D43" w14:textId="3E1E07B9" w:rsidR="00136FA9" w:rsidRPr="0094678C" w:rsidRDefault="00136FA9" w:rsidP="00136FA9">
            <w:pPr>
              <w:pBdr>
                <w:bottom w:val="single" w:sz="4" w:space="1" w:color="auto"/>
              </w:pBdr>
              <w:spacing w:after="0" w:line="380" w:lineRule="exact"/>
              <w:jc w:val="center"/>
              <w:rPr>
                <w:rFonts w:ascii="Arial" w:hAnsi="Arial" w:cs="Arial"/>
                <w:szCs w:val="22"/>
              </w:rPr>
            </w:pPr>
            <w:r w:rsidRPr="0094678C">
              <w:rPr>
                <w:rFonts w:ascii="Arial" w:eastAsia="Arial Unicode MS" w:hAnsi="Arial" w:cs="Arial"/>
                <w:color w:val="000000"/>
                <w:szCs w:val="22"/>
              </w:rPr>
              <w:t>2020</w:t>
            </w:r>
          </w:p>
        </w:tc>
      </w:tr>
      <w:tr w:rsidR="00210D00" w:rsidRPr="0094678C" w14:paraId="557FF806" w14:textId="77777777" w:rsidTr="00863295">
        <w:tc>
          <w:tcPr>
            <w:tcW w:w="5760" w:type="dxa"/>
          </w:tcPr>
          <w:p w14:paraId="7C5A7B93" w14:textId="7E72FB23" w:rsidR="00210D00" w:rsidRPr="0094678C" w:rsidRDefault="00210D00" w:rsidP="00210D00">
            <w:pPr>
              <w:tabs>
                <w:tab w:val="left" w:pos="162"/>
              </w:tabs>
              <w:spacing w:after="0" w:line="380" w:lineRule="exact"/>
              <w:ind w:left="162" w:right="54" w:hanging="162"/>
              <w:jc w:val="both"/>
              <w:rPr>
                <w:rFonts w:ascii="Arial" w:hAnsi="Arial" w:cs="Arial"/>
                <w:szCs w:val="22"/>
                <w:u w:val="single"/>
                <w:cs/>
              </w:rPr>
            </w:pPr>
            <w:r w:rsidRPr="0094678C">
              <w:rPr>
                <w:rFonts w:ascii="Arial" w:hAnsi="Arial" w:cs="Arial"/>
                <w:szCs w:val="22"/>
                <w:u w:val="single"/>
              </w:rPr>
              <w:t>Equity instruments designated at FVOCI</w:t>
            </w:r>
          </w:p>
        </w:tc>
        <w:tc>
          <w:tcPr>
            <w:tcW w:w="1710" w:type="dxa"/>
            <w:vAlign w:val="bottom"/>
          </w:tcPr>
          <w:p w14:paraId="3643A047" w14:textId="77777777" w:rsidR="00210D00" w:rsidRPr="0094678C"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94678C" w:rsidRDefault="00210D00" w:rsidP="00210D00">
            <w:pPr>
              <w:tabs>
                <w:tab w:val="decimal" w:pos="1242"/>
              </w:tabs>
              <w:spacing w:after="0" w:line="380" w:lineRule="exact"/>
              <w:jc w:val="right"/>
              <w:rPr>
                <w:rFonts w:ascii="Arial" w:hAnsi="Arial" w:cs="Arial"/>
                <w:szCs w:val="22"/>
              </w:rPr>
            </w:pPr>
          </w:p>
        </w:tc>
      </w:tr>
      <w:tr w:rsidR="00D166B3" w:rsidRPr="0094678C" w14:paraId="61936242" w14:textId="77777777" w:rsidTr="00863295">
        <w:tc>
          <w:tcPr>
            <w:tcW w:w="5760" w:type="dxa"/>
          </w:tcPr>
          <w:p w14:paraId="295AF218" w14:textId="17865784" w:rsidR="00D166B3" w:rsidRPr="0094678C" w:rsidRDefault="00D166B3" w:rsidP="00D166B3">
            <w:pPr>
              <w:tabs>
                <w:tab w:val="left" w:pos="162"/>
              </w:tabs>
              <w:spacing w:after="0" w:line="380" w:lineRule="exact"/>
              <w:ind w:left="162" w:right="54" w:hanging="162"/>
              <w:jc w:val="both"/>
              <w:rPr>
                <w:rFonts w:ascii="Arial" w:hAnsi="Arial" w:cs="Arial"/>
                <w:szCs w:val="22"/>
              </w:rPr>
            </w:pPr>
            <w:r w:rsidRPr="0094678C">
              <w:rPr>
                <w:rFonts w:ascii="Arial" w:hAnsi="Arial" w:cs="Arial"/>
                <w:szCs w:val="22"/>
              </w:rPr>
              <w:t>Quoted equity investments</w:t>
            </w:r>
          </w:p>
        </w:tc>
        <w:tc>
          <w:tcPr>
            <w:tcW w:w="1710" w:type="dxa"/>
            <w:vAlign w:val="bottom"/>
          </w:tcPr>
          <w:p w14:paraId="21065C7C" w14:textId="61056B29" w:rsidR="00D166B3" w:rsidRPr="0094678C" w:rsidRDefault="00344BDA" w:rsidP="00D166B3">
            <w:pPr>
              <w:tabs>
                <w:tab w:val="decimal" w:pos="1332"/>
              </w:tabs>
              <w:spacing w:after="0" w:line="380" w:lineRule="exact"/>
              <w:ind w:right="12"/>
              <w:rPr>
                <w:rFonts w:ascii="Arial" w:hAnsi="Arial" w:cs="Browallia New"/>
                <w:color w:val="000000"/>
              </w:rPr>
            </w:pPr>
            <w:r w:rsidRPr="0094678C">
              <w:rPr>
                <w:rFonts w:ascii="Arial" w:hAnsi="Arial" w:cs="Browallia New"/>
                <w:color w:val="000000"/>
              </w:rPr>
              <w:t>17,</w:t>
            </w:r>
            <w:r w:rsidR="00AD7F23" w:rsidRPr="0094678C">
              <w:rPr>
                <w:rFonts w:ascii="Arial" w:hAnsi="Arial" w:cs="Browallia New"/>
                <w:color w:val="000000"/>
              </w:rPr>
              <w:t>634</w:t>
            </w:r>
          </w:p>
        </w:tc>
        <w:tc>
          <w:tcPr>
            <w:tcW w:w="1710" w:type="dxa"/>
            <w:vAlign w:val="bottom"/>
          </w:tcPr>
          <w:p w14:paraId="0C16CBC1" w14:textId="19E0A090" w:rsidR="00D166B3" w:rsidRPr="0094678C" w:rsidRDefault="00D166B3" w:rsidP="00D166B3">
            <w:pP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15,420</w:t>
            </w:r>
          </w:p>
        </w:tc>
      </w:tr>
      <w:tr w:rsidR="00D166B3" w:rsidRPr="0094678C" w14:paraId="1FE241CD" w14:textId="77777777" w:rsidTr="00863295">
        <w:tc>
          <w:tcPr>
            <w:tcW w:w="5760" w:type="dxa"/>
          </w:tcPr>
          <w:p w14:paraId="6E2D7230" w14:textId="59F513B5" w:rsidR="00D166B3" w:rsidRPr="0094678C" w:rsidRDefault="00D166B3" w:rsidP="00D166B3">
            <w:pPr>
              <w:tabs>
                <w:tab w:val="left" w:pos="162"/>
              </w:tabs>
              <w:spacing w:after="0" w:line="380" w:lineRule="exact"/>
              <w:ind w:left="162" w:right="54" w:hanging="162"/>
              <w:jc w:val="both"/>
              <w:rPr>
                <w:rFonts w:ascii="Arial" w:hAnsi="Arial" w:cs="Arial"/>
                <w:szCs w:val="22"/>
              </w:rPr>
            </w:pPr>
            <w:r w:rsidRPr="0094678C">
              <w:rPr>
                <w:rFonts w:ascii="Arial" w:hAnsi="Arial" w:cs="Arial"/>
                <w:szCs w:val="22"/>
              </w:rPr>
              <w:t>Non-listed equity instruments</w:t>
            </w:r>
          </w:p>
        </w:tc>
        <w:tc>
          <w:tcPr>
            <w:tcW w:w="1710" w:type="dxa"/>
            <w:vAlign w:val="bottom"/>
          </w:tcPr>
          <w:p w14:paraId="60829113" w14:textId="7284D129" w:rsidR="00D166B3" w:rsidRPr="0094678C" w:rsidRDefault="00AD7F23" w:rsidP="00D166B3">
            <w:pPr>
              <w:pBdr>
                <w:bottom w:val="sing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22,989</w:t>
            </w:r>
          </w:p>
        </w:tc>
        <w:tc>
          <w:tcPr>
            <w:tcW w:w="1710" w:type="dxa"/>
            <w:vAlign w:val="bottom"/>
          </w:tcPr>
          <w:p w14:paraId="0C0466A3" w14:textId="537DEA64" w:rsidR="00D166B3" w:rsidRPr="0094678C"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18,277</w:t>
            </w:r>
          </w:p>
        </w:tc>
      </w:tr>
      <w:tr w:rsidR="00D166B3" w:rsidRPr="0094678C" w14:paraId="099C2B60" w14:textId="77777777" w:rsidTr="00863295">
        <w:tc>
          <w:tcPr>
            <w:tcW w:w="5760" w:type="dxa"/>
          </w:tcPr>
          <w:p w14:paraId="46030CFF" w14:textId="25BB9143" w:rsidR="00D166B3" w:rsidRPr="0094678C" w:rsidRDefault="00D166B3" w:rsidP="00D166B3">
            <w:pPr>
              <w:spacing w:after="0" w:line="380" w:lineRule="exact"/>
              <w:ind w:right="54"/>
              <w:rPr>
                <w:rFonts w:ascii="Arial" w:hAnsi="Arial" w:cs="Arial"/>
                <w:szCs w:val="22"/>
              </w:rPr>
            </w:pPr>
            <w:r w:rsidRPr="0094678C">
              <w:rPr>
                <w:rFonts w:ascii="Arial" w:hAnsi="Arial" w:cs="Arial"/>
                <w:szCs w:val="22"/>
              </w:rPr>
              <w:t>Total other non-current financial assets</w:t>
            </w:r>
          </w:p>
        </w:tc>
        <w:tc>
          <w:tcPr>
            <w:tcW w:w="1710" w:type="dxa"/>
            <w:vAlign w:val="bottom"/>
          </w:tcPr>
          <w:p w14:paraId="7E165CF6" w14:textId="5832D4C0" w:rsidR="00D166B3" w:rsidRPr="0094678C" w:rsidRDefault="00AD7F23" w:rsidP="00D166B3">
            <w:pPr>
              <w:pBdr>
                <w:bottom w:val="doub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40,623</w:t>
            </w:r>
          </w:p>
        </w:tc>
        <w:tc>
          <w:tcPr>
            <w:tcW w:w="1710" w:type="dxa"/>
            <w:vAlign w:val="bottom"/>
          </w:tcPr>
          <w:p w14:paraId="3AF950C3" w14:textId="1F7FCCF5" w:rsidR="00D166B3" w:rsidRPr="0094678C"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33,697</w:t>
            </w:r>
          </w:p>
        </w:tc>
      </w:tr>
      <w:tr w:rsidR="00D166B3" w:rsidRPr="0094678C" w14:paraId="42F184C0" w14:textId="77777777" w:rsidTr="00D166B3">
        <w:trPr>
          <w:trHeight w:val="80"/>
        </w:trPr>
        <w:tc>
          <w:tcPr>
            <w:tcW w:w="5760" w:type="dxa"/>
          </w:tcPr>
          <w:p w14:paraId="29AAB2E7" w14:textId="77777777" w:rsidR="00D166B3" w:rsidRPr="0094678C" w:rsidRDefault="00D166B3" w:rsidP="00D166B3">
            <w:pPr>
              <w:rPr>
                <w:rFonts w:ascii="Arial" w:hAnsi="Arial" w:cs="Arial"/>
                <w:szCs w:val="22"/>
              </w:rPr>
            </w:pPr>
          </w:p>
        </w:tc>
        <w:tc>
          <w:tcPr>
            <w:tcW w:w="1710" w:type="dxa"/>
            <w:vAlign w:val="bottom"/>
          </w:tcPr>
          <w:p w14:paraId="149E13AC" w14:textId="77777777" w:rsidR="00D166B3" w:rsidRPr="0094678C" w:rsidRDefault="00D166B3" w:rsidP="00D166B3">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D166B3" w:rsidRPr="0094678C" w:rsidRDefault="00D166B3" w:rsidP="00D166B3">
            <w:pPr>
              <w:tabs>
                <w:tab w:val="decimal" w:pos="1242"/>
                <w:tab w:val="decimal" w:pos="1335"/>
              </w:tabs>
              <w:spacing w:after="0" w:line="380" w:lineRule="exact"/>
              <w:ind w:right="12"/>
              <w:rPr>
                <w:rFonts w:ascii="Arial" w:hAnsi="Arial" w:cs="Arial"/>
                <w:color w:val="000000"/>
                <w:szCs w:val="22"/>
              </w:rPr>
            </w:pPr>
          </w:p>
        </w:tc>
      </w:tr>
      <w:tr w:rsidR="00D166B3" w:rsidRPr="0094678C" w14:paraId="08542233" w14:textId="77777777" w:rsidTr="00863295">
        <w:tc>
          <w:tcPr>
            <w:tcW w:w="5760" w:type="dxa"/>
          </w:tcPr>
          <w:p w14:paraId="2C8DC077" w14:textId="54226158" w:rsidR="00D166B3" w:rsidRPr="0094678C" w:rsidRDefault="00D166B3" w:rsidP="00D166B3">
            <w:pPr>
              <w:spacing w:after="0" w:line="380" w:lineRule="exact"/>
              <w:ind w:left="165" w:right="54" w:hanging="165"/>
              <w:rPr>
                <w:rFonts w:ascii="Arial" w:hAnsi="Arial" w:cs="Arial"/>
                <w:szCs w:val="22"/>
              </w:rPr>
            </w:pPr>
            <w:r w:rsidRPr="0094678C">
              <w:rPr>
                <w:rFonts w:ascii="Arial" w:hAnsi="Arial" w:cs="Arial"/>
                <w:szCs w:val="22"/>
              </w:rPr>
              <w:t>Cash received from sale of investments for the period/year</w:t>
            </w:r>
          </w:p>
        </w:tc>
        <w:tc>
          <w:tcPr>
            <w:tcW w:w="1710" w:type="dxa"/>
            <w:vAlign w:val="bottom"/>
          </w:tcPr>
          <w:p w14:paraId="551D5644" w14:textId="0018AE94" w:rsidR="00D166B3" w:rsidRPr="0094678C" w:rsidRDefault="00AD7F23" w:rsidP="00D166B3">
            <w:pPr>
              <w:pBdr>
                <w:bottom w:val="double" w:sz="4" w:space="1" w:color="auto"/>
              </w:pBdr>
              <w:tabs>
                <w:tab w:val="decimal" w:pos="1335"/>
              </w:tabs>
              <w:spacing w:after="0" w:line="380" w:lineRule="exact"/>
              <w:ind w:right="12"/>
              <w:rPr>
                <w:rFonts w:ascii="Arial" w:hAnsi="Arial" w:cs="Arial"/>
                <w:color w:val="000000"/>
                <w:szCs w:val="22"/>
                <w:cs/>
              </w:rPr>
            </w:pPr>
            <w:r w:rsidRPr="0094678C">
              <w:rPr>
                <w:rFonts w:ascii="Arial" w:hAnsi="Arial" w:cs="Arial"/>
                <w:color w:val="000000"/>
                <w:szCs w:val="22"/>
              </w:rPr>
              <w:t>10,200</w:t>
            </w:r>
          </w:p>
        </w:tc>
        <w:tc>
          <w:tcPr>
            <w:tcW w:w="1710" w:type="dxa"/>
            <w:vAlign w:val="bottom"/>
          </w:tcPr>
          <w:p w14:paraId="61836204" w14:textId="391808AD" w:rsidR="00D166B3" w:rsidRPr="0094678C"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33,035</w:t>
            </w:r>
          </w:p>
        </w:tc>
      </w:tr>
    </w:tbl>
    <w:p w14:paraId="29E51474" w14:textId="4978459F" w:rsidR="00096250" w:rsidRPr="0094678C"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94678C">
        <w:rPr>
          <w:rFonts w:ascii="Arial" w:hAnsi="Arial" w:cs="Arial"/>
          <w:szCs w:val="22"/>
        </w:rPr>
        <w:tab/>
      </w:r>
      <w:r w:rsidR="008047C8" w:rsidRPr="0094678C">
        <w:rPr>
          <w:rFonts w:ascii="Arial" w:hAnsi="Arial" w:cs="Arial"/>
          <w:szCs w:val="22"/>
        </w:rPr>
        <w:t>I</w:t>
      </w:r>
      <w:r w:rsidRPr="0094678C">
        <w:rPr>
          <w:rFonts w:ascii="Arial" w:hAnsi="Arial" w:cs="Arial"/>
          <w:szCs w:val="22"/>
        </w:rPr>
        <w:t>nvestments in equity instruments of non-listed companies represented investments in ordinary shares of 2 related companies.</w:t>
      </w:r>
    </w:p>
    <w:p w14:paraId="11120D9B" w14:textId="52DE6E6F" w:rsidR="00096250" w:rsidRPr="0094678C"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94678C">
        <w:rPr>
          <w:rFonts w:ascii="Arial" w:hAnsi="Arial" w:cs="Arial"/>
          <w:szCs w:val="22"/>
        </w:rPr>
        <w:tab/>
      </w:r>
      <w:r w:rsidR="00130022" w:rsidRPr="0094678C">
        <w:rPr>
          <w:rFonts w:ascii="Arial" w:hAnsi="Arial" w:cs="Arial"/>
          <w:szCs w:val="22"/>
        </w:rPr>
        <w:t xml:space="preserve">During the </w:t>
      </w:r>
      <w:r w:rsidR="00F101DC" w:rsidRPr="0094678C">
        <w:rPr>
          <w:rFonts w:ascii="Arial" w:hAnsi="Arial" w:cs="Arial"/>
          <w:szCs w:val="22"/>
        </w:rPr>
        <w:t>nine</w:t>
      </w:r>
      <w:r w:rsidR="00130022" w:rsidRPr="0094678C">
        <w:rPr>
          <w:rFonts w:ascii="Arial" w:hAnsi="Arial" w:cs="Arial"/>
          <w:szCs w:val="22"/>
        </w:rPr>
        <w:t xml:space="preserve">-month period ended </w:t>
      </w:r>
      <w:r w:rsidR="00F101DC" w:rsidRPr="0094678C">
        <w:rPr>
          <w:rFonts w:ascii="Arial" w:hAnsi="Arial" w:cs="Arial"/>
          <w:szCs w:val="22"/>
        </w:rPr>
        <w:t>30 September</w:t>
      </w:r>
      <w:r w:rsidR="00130022" w:rsidRPr="0094678C">
        <w:rPr>
          <w:rFonts w:ascii="Arial" w:hAnsi="Arial" w:cs="Arial"/>
          <w:szCs w:val="22"/>
        </w:rPr>
        <w:t xml:space="preserve"> 2021</w:t>
      </w:r>
      <w:r w:rsidRPr="0094678C">
        <w:rPr>
          <w:rFonts w:ascii="Arial" w:hAnsi="Arial" w:cs="Arial"/>
          <w:szCs w:val="22"/>
        </w:rPr>
        <w:t xml:space="preserve">, the Company sold </w:t>
      </w:r>
      <w:r w:rsidR="00BA7324">
        <w:rPr>
          <w:rFonts w:ascii="Arial" w:hAnsi="Arial" w:cs="Arial"/>
          <w:szCs w:val="22"/>
        </w:rPr>
        <w:t>investment in equity instrument</w:t>
      </w:r>
      <w:r w:rsidRPr="0094678C">
        <w:rPr>
          <w:rFonts w:ascii="Arial" w:hAnsi="Arial" w:cs="Arial"/>
          <w:szCs w:val="22"/>
        </w:rPr>
        <w:t xml:space="preserve"> </w:t>
      </w:r>
      <w:r w:rsidR="007C2EF7" w:rsidRPr="0094678C">
        <w:rPr>
          <w:rFonts w:ascii="Arial" w:hAnsi="Arial" w:cs="Arial"/>
          <w:szCs w:val="22"/>
        </w:rPr>
        <w:t>which designated at FVOCI</w:t>
      </w:r>
      <w:r w:rsidRPr="0094678C">
        <w:rPr>
          <w:rFonts w:ascii="Arial" w:hAnsi="Arial" w:cs="Arial"/>
          <w:szCs w:val="22"/>
        </w:rPr>
        <w:t xml:space="preserve">. The fair value on the date of sale was Baht </w:t>
      </w:r>
      <w:r w:rsidR="009720A0">
        <w:rPr>
          <w:rFonts w:ascii="Arial" w:hAnsi="Arial" w:cs="Arial"/>
          <w:szCs w:val="22"/>
        </w:rPr>
        <w:t>10.2</w:t>
      </w:r>
      <w:r w:rsidRPr="0094678C">
        <w:rPr>
          <w:rFonts w:ascii="Arial" w:hAnsi="Arial" w:cs="Arial"/>
          <w:szCs w:val="22"/>
        </w:rPr>
        <w:t xml:space="preserve"> million</w:t>
      </w:r>
      <w:r w:rsidR="00761825" w:rsidRPr="0094678C">
        <w:rPr>
          <w:rFonts w:ascii="Arial" w:hAnsi="Arial" w:cs="Arial"/>
          <w:szCs w:val="22"/>
        </w:rPr>
        <w:t xml:space="preserve"> (2020: Baht </w:t>
      </w:r>
      <w:r w:rsidR="009720A0">
        <w:rPr>
          <w:rFonts w:ascii="Arial" w:hAnsi="Arial" w:cs="Arial"/>
          <w:szCs w:val="22"/>
        </w:rPr>
        <w:t>26.2</w:t>
      </w:r>
      <w:r w:rsidR="00761825" w:rsidRPr="0094678C">
        <w:rPr>
          <w:rFonts w:ascii="Arial" w:hAnsi="Arial" w:cs="Arial"/>
          <w:szCs w:val="22"/>
        </w:rPr>
        <w:t xml:space="preserve"> million)</w:t>
      </w:r>
      <w:r w:rsidRPr="0094678C">
        <w:rPr>
          <w:rFonts w:ascii="Arial" w:hAnsi="Arial" w:cs="Arial"/>
          <w:szCs w:val="22"/>
        </w:rPr>
        <w:t xml:space="preserve"> and the accumulated </w:t>
      </w:r>
      <w:r w:rsidR="00D04465" w:rsidRPr="0094678C">
        <w:rPr>
          <w:rFonts w:ascii="Arial" w:hAnsi="Arial" w:cs="Arial"/>
          <w:szCs w:val="22"/>
        </w:rPr>
        <w:t>gains</w:t>
      </w:r>
      <w:r w:rsidRPr="0094678C">
        <w:rPr>
          <w:rFonts w:ascii="Arial" w:hAnsi="Arial" w:cs="Arial"/>
          <w:szCs w:val="22"/>
        </w:rPr>
        <w:t xml:space="preserve"> amounted to Baht </w:t>
      </w:r>
      <w:r w:rsidR="00E565B1" w:rsidRPr="0094678C">
        <w:rPr>
          <w:rFonts w:ascii="Arial" w:hAnsi="Arial" w:cs="Arial"/>
          <w:szCs w:val="22"/>
        </w:rPr>
        <w:t>0.7</w:t>
      </w:r>
      <w:r w:rsidRPr="0094678C">
        <w:rPr>
          <w:rFonts w:ascii="Arial" w:hAnsi="Arial" w:cs="Arial"/>
          <w:szCs w:val="22"/>
        </w:rPr>
        <w:t xml:space="preserve"> million </w:t>
      </w:r>
      <w:r w:rsidR="00761825" w:rsidRPr="0094678C">
        <w:rPr>
          <w:rFonts w:ascii="Arial" w:hAnsi="Arial" w:cs="Arial"/>
          <w:szCs w:val="22"/>
        </w:rPr>
        <w:t xml:space="preserve">(2020: </w:t>
      </w:r>
      <w:r w:rsidR="00D04465" w:rsidRPr="0094678C">
        <w:rPr>
          <w:rFonts w:ascii="Arial" w:hAnsi="Arial" w:cs="Arial"/>
          <w:szCs w:val="22"/>
        </w:rPr>
        <w:t xml:space="preserve">accumulated losses </w:t>
      </w:r>
      <w:r w:rsidR="00761825" w:rsidRPr="0094678C">
        <w:rPr>
          <w:rFonts w:ascii="Arial" w:hAnsi="Arial" w:cs="Arial"/>
          <w:szCs w:val="22"/>
        </w:rPr>
        <w:t xml:space="preserve">Baht </w:t>
      </w:r>
      <w:r w:rsidR="00E565B1" w:rsidRPr="0094678C">
        <w:rPr>
          <w:rFonts w:ascii="Arial" w:hAnsi="Arial" w:cs="Arial"/>
          <w:szCs w:val="22"/>
        </w:rPr>
        <w:t>10.4</w:t>
      </w:r>
      <w:r w:rsidR="00761825" w:rsidRPr="0094678C">
        <w:rPr>
          <w:rFonts w:ascii="Arial" w:hAnsi="Arial" w:cs="Arial"/>
          <w:szCs w:val="22"/>
        </w:rPr>
        <w:t xml:space="preserve"> million) </w:t>
      </w:r>
      <w:r w:rsidRPr="0094678C">
        <w:rPr>
          <w:rFonts w:ascii="Arial" w:hAnsi="Arial" w:cs="Arial"/>
          <w:szCs w:val="22"/>
        </w:rPr>
        <w:t>previously recognised in other comprehensive income was transferred to unappropriated retained earnings.</w:t>
      </w:r>
    </w:p>
    <w:p w14:paraId="3C7A3AD6" w14:textId="49ECDAD5" w:rsidR="00A80A2C" w:rsidRPr="0094678C" w:rsidRDefault="00130022"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94678C">
        <w:rPr>
          <w:rFonts w:ascii="Arial" w:eastAsia="Times New Roman" w:hAnsi="Arial"/>
          <w:b/>
          <w:bCs/>
          <w:color w:val="000000"/>
          <w:szCs w:val="22"/>
        </w:rPr>
        <w:t>9</w:t>
      </w:r>
      <w:r w:rsidR="00A80A2C" w:rsidRPr="0094678C">
        <w:rPr>
          <w:rFonts w:ascii="Arial" w:eastAsia="Times New Roman" w:hAnsi="Arial"/>
          <w:b/>
          <w:bCs/>
          <w:color w:val="000000"/>
          <w:szCs w:val="22"/>
        </w:rPr>
        <w:t xml:space="preserve">. </w:t>
      </w:r>
      <w:r w:rsidR="00A80A2C" w:rsidRPr="0094678C">
        <w:rPr>
          <w:rFonts w:ascii="Arial" w:eastAsia="Times New Roman" w:hAnsi="Arial"/>
          <w:b/>
          <w:bCs/>
          <w:color w:val="000000"/>
          <w:szCs w:val="22"/>
        </w:rPr>
        <w:tab/>
      </w:r>
      <w:r w:rsidR="00A80A2C" w:rsidRPr="0094678C">
        <w:rPr>
          <w:rFonts w:ascii="Arial" w:eastAsia="Times New Roman" w:hAnsi="Arial" w:cs="Arial"/>
          <w:b/>
          <w:bCs/>
          <w:color w:val="000000"/>
          <w:szCs w:val="22"/>
        </w:rPr>
        <w:t xml:space="preserve">Property, </w:t>
      </w:r>
      <w:r w:rsidR="00C73B33" w:rsidRPr="0094678C">
        <w:rPr>
          <w:rFonts w:ascii="Arial" w:eastAsia="Times New Roman" w:hAnsi="Arial" w:cs="Arial"/>
          <w:b/>
          <w:bCs/>
          <w:color w:val="000000"/>
          <w:szCs w:val="22"/>
        </w:rPr>
        <w:t>buildings</w:t>
      </w:r>
      <w:r w:rsidR="00A80A2C" w:rsidRPr="0094678C">
        <w:rPr>
          <w:rFonts w:ascii="Arial" w:eastAsia="Times New Roman" w:hAnsi="Arial" w:cs="Arial"/>
          <w:b/>
          <w:bCs/>
          <w:color w:val="000000"/>
          <w:szCs w:val="22"/>
        </w:rPr>
        <w:t xml:space="preserve"> and equipment</w:t>
      </w:r>
    </w:p>
    <w:p w14:paraId="382FF4D1" w14:textId="0FEF5FD1" w:rsidR="00A80A2C" w:rsidRPr="0094678C"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94678C">
        <w:rPr>
          <w:rFonts w:ascii="Angsana New" w:eastAsia="Times New Roman" w:hAnsi="Angsana New" w:cs="Angsana New" w:hint="cs"/>
          <w:color w:val="000000"/>
          <w:sz w:val="32"/>
          <w:szCs w:val="32"/>
        </w:rPr>
        <w:tab/>
      </w:r>
      <w:r w:rsidRPr="0094678C">
        <w:rPr>
          <w:rFonts w:ascii="Angsana New" w:eastAsia="Times New Roman" w:hAnsi="Angsana New" w:cs="Angsana New" w:hint="cs"/>
          <w:color w:val="000000"/>
          <w:sz w:val="32"/>
          <w:szCs w:val="32"/>
        </w:rPr>
        <w:tab/>
      </w:r>
      <w:r w:rsidRPr="0094678C">
        <w:rPr>
          <w:rFonts w:ascii="Arial" w:eastAsia="Times New Roman" w:hAnsi="Arial" w:cs="Arial"/>
          <w:color w:val="000000"/>
          <w:szCs w:val="22"/>
        </w:rPr>
        <w:t>Movement</w:t>
      </w:r>
      <w:r w:rsidR="00C82AF2" w:rsidRPr="0094678C">
        <w:rPr>
          <w:rFonts w:ascii="Arial" w:eastAsia="Times New Roman" w:hAnsi="Arial" w:cs="Arial"/>
          <w:color w:val="000000"/>
          <w:szCs w:val="22"/>
        </w:rPr>
        <w:t>s</w:t>
      </w:r>
      <w:r w:rsidRPr="0094678C">
        <w:rPr>
          <w:rFonts w:ascii="Arial" w:eastAsia="Times New Roman" w:hAnsi="Arial" w:cs="Arial"/>
          <w:color w:val="000000"/>
          <w:szCs w:val="22"/>
        </w:rPr>
        <w:t xml:space="preserve"> of property, </w:t>
      </w:r>
      <w:r w:rsidR="004107D7" w:rsidRPr="0094678C">
        <w:rPr>
          <w:rFonts w:ascii="Arial" w:eastAsia="Times New Roman" w:hAnsi="Arial" w:cs="Arial"/>
          <w:color w:val="000000"/>
          <w:szCs w:val="22"/>
        </w:rPr>
        <w:t>buildings</w:t>
      </w:r>
      <w:r w:rsidRPr="0094678C">
        <w:rPr>
          <w:rFonts w:ascii="Arial" w:eastAsia="Times New Roman" w:hAnsi="Arial" w:cs="Arial"/>
          <w:color w:val="000000"/>
          <w:szCs w:val="22"/>
        </w:rPr>
        <w:t xml:space="preserve"> and equipment </w:t>
      </w:r>
      <w:r w:rsidR="004107D7" w:rsidRPr="0094678C">
        <w:rPr>
          <w:rFonts w:ascii="Arial" w:eastAsia="Times New Roman" w:hAnsi="Arial" w:cs="Arial"/>
          <w:color w:val="000000"/>
          <w:szCs w:val="22"/>
        </w:rPr>
        <w:t>account during</w:t>
      </w:r>
      <w:r w:rsidRPr="0094678C">
        <w:rPr>
          <w:rFonts w:ascii="Arial" w:eastAsia="Times New Roman" w:hAnsi="Arial" w:cs="Arial"/>
          <w:color w:val="000000"/>
          <w:szCs w:val="22"/>
        </w:rPr>
        <w:t xml:space="preserve"> the </w:t>
      </w:r>
      <w:r w:rsidR="00F101DC" w:rsidRPr="0094678C">
        <w:rPr>
          <w:rFonts w:ascii="Arial" w:eastAsia="Times New Roman" w:hAnsi="Arial" w:cs="Arial"/>
          <w:color w:val="000000"/>
          <w:szCs w:val="22"/>
        </w:rPr>
        <w:t>nine</w:t>
      </w:r>
      <w:r w:rsidRPr="0094678C">
        <w:rPr>
          <w:rFonts w:ascii="Arial" w:eastAsia="Times New Roman" w:hAnsi="Arial" w:cs="Arial"/>
          <w:color w:val="000000"/>
          <w:szCs w:val="22"/>
        </w:rPr>
        <w:t xml:space="preserve">-month period ended </w:t>
      </w:r>
      <w:r w:rsidR="00F101DC" w:rsidRPr="0094678C">
        <w:rPr>
          <w:rFonts w:ascii="Arial" w:eastAsia="Times New Roman" w:hAnsi="Arial" w:cs="Arial"/>
          <w:color w:val="000000"/>
          <w:szCs w:val="22"/>
        </w:rPr>
        <w:t>30 September</w:t>
      </w:r>
      <w:r w:rsidR="00136FA9" w:rsidRPr="0094678C">
        <w:rPr>
          <w:rFonts w:ascii="Arial" w:eastAsia="Times New Roman" w:hAnsi="Arial" w:cs="Arial"/>
          <w:color w:val="000000"/>
          <w:szCs w:val="22"/>
        </w:rPr>
        <w:t xml:space="preserve"> 2021</w:t>
      </w:r>
      <w:r w:rsidRPr="0094678C">
        <w:rPr>
          <w:rFonts w:ascii="Arial" w:eastAsia="Times New Roman" w:hAnsi="Arial" w:cs="Arial"/>
          <w:szCs w:val="22"/>
        </w:rPr>
        <w:t xml:space="preserve"> </w:t>
      </w:r>
      <w:r w:rsidRPr="0094678C">
        <w:rPr>
          <w:rFonts w:ascii="Arial" w:eastAsia="Times New Roman" w:hAnsi="Arial" w:cs="Arial"/>
          <w:color w:val="000000"/>
          <w:szCs w:val="22"/>
        </w:rPr>
        <w:t>are summarised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94678C" w14:paraId="6927EFC9" w14:textId="77777777" w:rsidTr="007A4DC2">
        <w:trPr>
          <w:cantSplit/>
        </w:trPr>
        <w:tc>
          <w:tcPr>
            <w:tcW w:w="5310" w:type="dxa"/>
          </w:tcPr>
          <w:p w14:paraId="22CFBDEF" w14:textId="77777777" w:rsidR="00A80A2C" w:rsidRPr="0094678C"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94678C"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94678C">
              <w:rPr>
                <w:rFonts w:ascii="Arial" w:eastAsia="Times New Roman" w:hAnsi="Arial" w:cs="Arial"/>
                <w:color w:val="000000"/>
                <w:spacing w:val="-4"/>
                <w:szCs w:val="22"/>
              </w:rPr>
              <w:t>(Unit: Thousand Baht)</w:t>
            </w:r>
          </w:p>
        </w:tc>
      </w:tr>
      <w:tr w:rsidR="0030242A" w:rsidRPr="0094678C" w14:paraId="6CB9CEC3" w14:textId="77777777" w:rsidTr="007A4DC2">
        <w:tc>
          <w:tcPr>
            <w:tcW w:w="7470" w:type="dxa"/>
            <w:gridSpan w:val="2"/>
          </w:tcPr>
          <w:p w14:paraId="5386F0C9" w14:textId="446967BE"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94678C">
              <w:rPr>
                <w:rFonts w:ascii="Arial" w:eastAsia="Times New Roman" w:hAnsi="Arial" w:cs="Arial"/>
                <w:color w:val="000000"/>
                <w:spacing w:val="-4"/>
                <w:szCs w:val="22"/>
              </w:rPr>
              <w:t>Net book value as at 1 January 202</w:t>
            </w:r>
            <w:r w:rsidR="00136FA9" w:rsidRPr="0094678C">
              <w:rPr>
                <w:rFonts w:ascii="Arial" w:eastAsia="Times New Roman" w:hAnsi="Arial" w:cs="Arial"/>
                <w:color w:val="000000"/>
                <w:spacing w:val="-4"/>
                <w:szCs w:val="22"/>
              </w:rPr>
              <w:t>1</w:t>
            </w:r>
          </w:p>
        </w:tc>
        <w:tc>
          <w:tcPr>
            <w:tcW w:w="1800" w:type="dxa"/>
          </w:tcPr>
          <w:p w14:paraId="1F070E3C" w14:textId="4ADAEEC7" w:rsidR="0030242A" w:rsidRPr="0094678C" w:rsidRDefault="00706DC7"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832,860</w:t>
            </w:r>
          </w:p>
        </w:tc>
      </w:tr>
      <w:tr w:rsidR="0030242A" w:rsidRPr="0094678C" w14:paraId="324E1DAE" w14:textId="77777777" w:rsidTr="007D633E">
        <w:tc>
          <w:tcPr>
            <w:tcW w:w="7470" w:type="dxa"/>
            <w:gridSpan w:val="2"/>
          </w:tcPr>
          <w:p w14:paraId="2F3E0D2C" w14:textId="122F7EC4" w:rsidR="0030242A" w:rsidRPr="0094678C"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94678C">
              <w:rPr>
                <w:rFonts w:ascii="Arial" w:eastAsia="Times New Roman" w:hAnsi="Arial" w:cs="Arial"/>
                <w:color w:val="000000"/>
                <w:spacing w:val="-4"/>
                <w:szCs w:val="22"/>
              </w:rPr>
              <w:t>Acquisitions - at cost</w:t>
            </w:r>
          </w:p>
        </w:tc>
        <w:tc>
          <w:tcPr>
            <w:tcW w:w="1800" w:type="dxa"/>
            <w:vAlign w:val="bottom"/>
          </w:tcPr>
          <w:p w14:paraId="6A03E3FC" w14:textId="52818287" w:rsidR="0030242A" w:rsidRPr="0094678C" w:rsidRDefault="00623AA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97,784</w:t>
            </w:r>
          </w:p>
        </w:tc>
      </w:tr>
      <w:tr w:rsidR="0030242A" w:rsidRPr="0094678C" w14:paraId="5811FA26" w14:textId="77777777" w:rsidTr="007D633E">
        <w:trPr>
          <w:trHeight w:val="63"/>
        </w:trPr>
        <w:tc>
          <w:tcPr>
            <w:tcW w:w="7470" w:type="dxa"/>
            <w:gridSpan w:val="2"/>
            <w:shd w:val="clear" w:color="auto" w:fill="auto"/>
          </w:tcPr>
          <w:p w14:paraId="79D55B99" w14:textId="439B5738"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94678C">
              <w:rPr>
                <w:rFonts w:ascii="Arial" w:eastAsia="Times New Roman" w:hAnsi="Arial" w:cs="Arial"/>
                <w:color w:val="000000"/>
                <w:spacing w:val="-4"/>
                <w:szCs w:val="22"/>
              </w:rPr>
              <w:t>Transfer from inventories</w:t>
            </w:r>
          </w:p>
        </w:tc>
        <w:tc>
          <w:tcPr>
            <w:tcW w:w="1800" w:type="dxa"/>
            <w:vAlign w:val="bottom"/>
          </w:tcPr>
          <w:p w14:paraId="5C30D2C0" w14:textId="69BDBF90" w:rsidR="0030242A" w:rsidRPr="0094678C" w:rsidRDefault="00623AA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56,962</w:t>
            </w:r>
          </w:p>
        </w:tc>
      </w:tr>
      <w:tr w:rsidR="00D166B3" w:rsidRPr="0094678C" w14:paraId="484581B2" w14:textId="77777777" w:rsidTr="007D633E">
        <w:trPr>
          <w:trHeight w:val="63"/>
        </w:trPr>
        <w:tc>
          <w:tcPr>
            <w:tcW w:w="7470" w:type="dxa"/>
            <w:gridSpan w:val="2"/>
            <w:shd w:val="clear" w:color="auto" w:fill="auto"/>
          </w:tcPr>
          <w:p w14:paraId="66BEA007" w14:textId="2282D0CF" w:rsidR="00D166B3" w:rsidRPr="0094678C" w:rsidRDefault="00D166B3"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Transfer to Intangible assets</w:t>
            </w:r>
          </w:p>
        </w:tc>
        <w:tc>
          <w:tcPr>
            <w:tcW w:w="1800" w:type="dxa"/>
            <w:vAlign w:val="bottom"/>
          </w:tcPr>
          <w:p w14:paraId="3A0E0E40" w14:textId="7394605D" w:rsidR="00D166B3" w:rsidRPr="0094678C" w:rsidRDefault="00623AA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(1,286)</w:t>
            </w:r>
          </w:p>
        </w:tc>
      </w:tr>
      <w:tr w:rsidR="0030242A" w:rsidRPr="0094678C" w14:paraId="1C60F025" w14:textId="77777777" w:rsidTr="007D633E">
        <w:trPr>
          <w:trHeight w:val="63"/>
        </w:trPr>
        <w:tc>
          <w:tcPr>
            <w:tcW w:w="7470" w:type="dxa"/>
            <w:gridSpan w:val="2"/>
            <w:shd w:val="clear" w:color="auto" w:fill="auto"/>
          </w:tcPr>
          <w:p w14:paraId="001A1E9E" w14:textId="08F99333"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Disposal and write-off - net book value</w:t>
            </w:r>
          </w:p>
        </w:tc>
        <w:tc>
          <w:tcPr>
            <w:tcW w:w="1800" w:type="dxa"/>
            <w:vAlign w:val="bottom"/>
          </w:tcPr>
          <w:p w14:paraId="05154767" w14:textId="7EAA68C4" w:rsidR="0030242A" w:rsidRPr="0094678C" w:rsidRDefault="00623AA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(128)</w:t>
            </w:r>
          </w:p>
        </w:tc>
      </w:tr>
      <w:tr w:rsidR="0030242A" w:rsidRPr="0094678C" w14:paraId="5A4F1788" w14:textId="77777777" w:rsidTr="007D633E">
        <w:tc>
          <w:tcPr>
            <w:tcW w:w="7470" w:type="dxa"/>
            <w:gridSpan w:val="2"/>
          </w:tcPr>
          <w:p w14:paraId="43BA75A1" w14:textId="2CB70CE1" w:rsidR="0030242A" w:rsidRPr="0094678C"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Depreciation</w:t>
            </w:r>
          </w:p>
        </w:tc>
        <w:tc>
          <w:tcPr>
            <w:tcW w:w="1800" w:type="dxa"/>
            <w:vAlign w:val="bottom"/>
          </w:tcPr>
          <w:p w14:paraId="144FF3F7" w14:textId="572B5685" w:rsidR="0030242A" w:rsidRPr="0094678C" w:rsidRDefault="00623AA6" w:rsidP="0030242A">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(100,366)</w:t>
            </w:r>
          </w:p>
        </w:tc>
      </w:tr>
      <w:tr w:rsidR="0030242A" w:rsidRPr="0094678C" w14:paraId="5649C392" w14:textId="77777777" w:rsidTr="007D633E">
        <w:tc>
          <w:tcPr>
            <w:tcW w:w="7470" w:type="dxa"/>
            <w:gridSpan w:val="2"/>
          </w:tcPr>
          <w:p w14:paraId="4F368E73" w14:textId="4D45C1F4"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 xml:space="preserve">Net book value as at </w:t>
            </w:r>
            <w:r w:rsidR="00F101DC" w:rsidRPr="0094678C">
              <w:rPr>
                <w:rFonts w:ascii="Arial" w:eastAsia="Times New Roman" w:hAnsi="Arial" w:cs="Arial"/>
                <w:color w:val="000000"/>
                <w:spacing w:val="-4"/>
                <w:szCs w:val="22"/>
              </w:rPr>
              <w:t>30 September</w:t>
            </w:r>
            <w:r w:rsidR="00136FA9" w:rsidRPr="0094678C">
              <w:rPr>
                <w:rFonts w:ascii="Arial" w:eastAsia="Times New Roman" w:hAnsi="Arial" w:cs="Arial"/>
                <w:color w:val="000000"/>
                <w:spacing w:val="-4"/>
                <w:szCs w:val="22"/>
              </w:rPr>
              <w:t xml:space="preserve"> 2021</w:t>
            </w:r>
          </w:p>
        </w:tc>
        <w:tc>
          <w:tcPr>
            <w:tcW w:w="1800" w:type="dxa"/>
            <w:vAlign w:val="bottom"/>
          </w:tcPr>
          <w:p w14:paraId="550FB2C3" w14:textId="78046561" w:rsidR="0030242A" w:rsidRPr="0094678C" w:rsidRDefault="00623AA6" w:rsidP="0030242A">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94678C">
              <w:rPr>
                <w:rFonts w:ascii="Arial" w:eastAsia="Times New Roman" w:hAnsi="Arial" w:cs="Arial"/>
                <w:spacing w:val="-4"/>
                <w:szCs w:val="22"/>
              </w:rPr>
              <w:t>885,826</w:t>
            </w:r>
          </w:p>
        </w:tc>
      </w:tr>
    </w:tbl>
    <w:p w14:paraId="6EF86D7B" w14:textId="699DD1CC" w:rsidR="0030242A" w:rsidRPr="0094678C"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94678C">
        <w:rPr>
          <w:rFonts w:ascii="Arial" w:hAnsi="Arial" w:cs="Arial"/>
          <w:szCs w:val="22"/>
        </w:rPr>
        <w:lastRenderedPageBreak/>
        <w:tab/>
        <w:t xml:space="preserve">As at </w:t>
      </w:r>
      <w:r w:rsidR="00F101DC" w:rsidRPr="0094678C">
        <w:rPr>
          <w:rFonts w:ascii="Arial" w:hAnsi="Arial" w:cs="Arial"/>
          <w:szCs w:val="22"/>
        </w:rPr>
        <w:t>30 September</w:t>
      </w:r>
      <w:r w:rsidRPr="0094678C">
        <w:rPr>
          <w:rFonts w:ascii="Arial" w:hAnsi="Arial" w:cs="Arial"/>
          <w:szCs w:val="22"/>
        </w:rPr>
        <w:t xml:space="preserve"> 2021, </w:t>
      </w:r>
      <w:r w:rsidR="00A27D6C" w:rsidRPr="0094678C">
        <w:rPr>
          <w:rFonts w:ascii="Arial" w:eastAsia="Times New Roman" w:hAnsi="Arial"/>
          <w:color w:val="000000"/>
          <w:szCs w:val="22"/>
        </w:rPr>
        <w:t>t</w:t>
      </w:r>
      <w:r w:rsidRPr="0094678C">
        <w:rPr>
          <w:rFonts w:ascii="Arial" w:eastAsia="Times New Roman" w:hAnsi="Arial"/>
          <w:color w:val="000000"/>
          <w:szCs w:val="22"/>
        </w:rPr>
        <w:t xml:space="preserve">he Company has pledged </w:t>
      </w:r>
      <w:r w:rsidRPr="0094678C">
        <w:rPr>
          <w:rFonts w:ascii="Arial" w:hAnsi="Arial" w:cs="Arial"/>
          <w:szCs w:val="22"/>
        </w:rPr>
        <w:t xml:space="preserve">land and </w:t>
      </w:r>
      <w:r w:rsidR="009720A0">
        <w:rPr>
          <w:rFonts w:ascii="Arial" w:hAnsi="Arial" w:cs="Arial"/>
          <w:szCs w:val="22"/>
        </w:rPr>
        <w:t>structures</w:t>
      </w:r>
      <w:r w:rsidRPr="0094678C">
        <w:rPr>
          <w:rFonts w:ascii="Arial" w:hAnsi="Arial" w:cs="Arial"/>
          <w:szCs w:val="22"/>
        </w:rPr>
        <w:t xml:space="preserve"> thereon</w:t>
      </w:r>
      <w:r w:rsidRPr="0094678C">
        <w:rPr>
          <w:rFonts w:ascii="Arial" w:eastAsia="Times New Roman" w:hAnsi="Arial" w:hint="cs"/>
          <w:color w:val="000000"/>
          <w:szCs w:val="22"/>
          <w:cs/>
        </w:rPr>
        <w:t xml:space="preserve"> </w:t>
      </w:r>
      <w:r w:rsidRPr="0094678C">
        <w:rPr>
          <w:rFonts w:ascii="Arial" w:eastAsia="Times New Roman" w:hAnsi="Arial"/>
          <w:color w:val="000000"/>
          <w:szCs w:val="22"/>
        </w:rPr>
        <w:t>amount</w:t>
      </w:r>
      <w:r w:rsidR="00A27D6C" w:rsidRPr="0094678C">
        <w:rPr>
          <w:rFonts w:ascii="Arial" w:eastAsia="Times New Roman" w:hAnsi="Arial"/>
          <w:color w:val="000000"/>
          <w:szCs w:val="22"/>
        </w:rPr>
        <w:t>ed</w:t>
      </w:r>
      <w:r w:rsidRPr="0094678C">
        <w:rPr>
          <w:rFonts w:ascii="Arial" w:eastAsia="Times New Roman" w:hAnsi="Arial"/>
          <w:color w:val="000000"/>
          <w:szCs w:val="22"/>
        </w:rPr>
        <w:t xml:space="preserve"> to Baht </w:t>
      </w:r>
      <w:r w:rsidR="00623AA6" w:rsidRPr="0094678C">
        <w:rPr>
          <w:rFonts w:ascii="Arial" w:eastAsia="Times New Roman" w:hAnsi="Arial"/>
          <w:color w:val="000000"/>
          <w:szCs w:val="22"/>
        </w:rPr>
        <w:t>143</w:t>
      </w:r>
      <w:r w:rsidRPr="0094678C">
        <w:rPr>
          <w:rFonts w:ascii="Arial" w:eastAsia="Times New Roman" w:hAnsi="Arial"/>
          <w:color w:val="000000"/>
          <w:szCs w:val="22"/>
        </w:rPr>
        <w:t xml:space="preserve"> million as collateral </w:t>
      </w:r>
      <w:r w:rsidR="00A27D6C" w:rsidRPr="0094678C">
        <w:rPr>
          <w:rFonts w:ascii="Arial" w:eastAsia="Times New Roman" w:hAnsi="Arial"/>
          <w:color w:val="000000"/>
          <w:szCs w:val="22"/>
        </w:rPr>
        <w:t>to secure</w:t>
      </w:r>
      <w:r w:rsidR="007C2EF7" w:rsidRPr="0094678C">
        <w:rPr>
          <w:rFonts w:ascii="Arial" w:eastAsia="Times New Roman" w:hAnsi="Arial"/>
          <w:color w:val="000000"/>
          <w:szCs w:val="22"/>
        </w:rPr>
        <w:t xml:space="preserve"> long-term loan from a financial institution</w:t>
      </w:r>
      <w:r w:rsidR="00BA7324">
        <w:rPr>
          <w:rFonts w:ascii="Arial" w:eastAsia="Times New Roman" w:hAnsi="Arial"/>
          <w:color w:val="000000"/>
          <w:szCs w:val="22"/>
        </w:rPr>
        <w:t xml:space="preserve">                          (31 December 2020: Nil)</w:t>
      </w:r>
      <w:r w:rsidR="00DA2000" w:rsidRPr="0094678C">
        <w:rPr>
          <w:rFonts w:ascii="Arial" w:eastAsia="Times New Roman" w:hAnsi="Arial"/>
          <w:color w:val="000000"/>
          <w:szCs w:val="22"/>
        </w:rPr>
        <w:t>.</w:t>
      </w:r>
    </w:p>
    <w:p w14:paraId="64F290F6" w14:textId="6CE345A0" w:rsidR="00706DC7" w:rsidRPr="0094678C" w:rsidRDefault="00706DC7" w:rsidP="00A25977">
      <w:pPr>
        <w:ind w:left="540" w:hanging="540"/>
        <w:rPr>
          <w:rFonts w:ascii="Arial" w:hAnsi="Arial" w:cs="Arial"/>
          <w:b/>
          <w:bCs/>
          <w:color w:val="000000"/>
          <w:szCs w:val="22"/>
        </w:rPr>
      </w:pPr>
      <w:r w:rsidRPr="0094678C">
        <w:rPr>
          <w:rFonts w:ascii="Arial" w:hAnsi="Arial" w:cs="Arial"/>
          <w:b/>
          <w:bCs/>
          <w:color w:val="000000"/>
          <w:szCs w:val="22"/>
        </w:rPr>
        <w:t xml:space="preserve">10. </w:t>
      </w:r>
      <w:r w:rsidRPr="0094678C">
        <w:rPr>
          <w:rFonts w:ascii="Arial" w:hAnsi="Arial" w:cs="Arial"/>
          <w:b/>
          <w:bCs/>
          <w:color w:val="000000"/>
          <w:szCs w:val="22"/>
        </w:rPr>
        <w:tab/>
        <w:t>Right-of-use assets</w:t>
      </w:r>
    </w:p>
    <w:tbl>
      <w:tblPr>
        <w:tblW w:w="9270" w:type="dxa"/>
        <w:tblInd w:w="360" w:type="dxa"/>
        <w:tblLayout w:type="fixed"/>
        <w:tblLook w:val="0000" w:firstRow="0" w:lastRow="0" w:firstColumn="0" w:lastColumn="0" w:noHBand="0" w:noVBand="0"/>
      </w:tblPr>
      <w:tblGrid>
        <w:gridCol w:w="5310"/>
        <w:gridCol w:w="2160"/>
        <w:gridCol w:w="1800"/>
      </w:tblGrid>
      <w:tr w:rsidR="00706DC7" w:rsidRPr="0094678C" w14:paraId="24FA6D05" w14:textId="77777777" w:rsidTr="00706DC7">
        <w:trPr>
          <w:cantSplit/>
        </w:trPr>
        <w:tc>
          <w:tcPr>
            <w:tcW w:w="5310" w:type="dxa"/>
          </w:tcPr>
          <w:p w14:paraId="29AE8D44" w14:textId="77777777" w:rsidR="00706DC7" w:rsidRPr="0094678C" w:rsidRDefault="00706DC7" w:rsidP="00706DC7">
            <w:pPr>
              <w:spacing w:after="0" w:line="380" w:lineRule="exact"/>
              <w:ind w:left="32"/>
              <w:rPr>
                <w:rFonts w:ascii="Arial" w:hAnsi="Arial" w:cs="Arial"/>
                <w:color w:val="000000"/>
                <w:spacing w:val="-4"/>
                <w:szCs w:val="22"/>
              </w:rPr>
            </w:pPr>
          </w:p>
        </w:tc>
        <w:tc>
          <w:tcPr>
            <w:tcW w:w="3960" w:type="dxa"/>
            <w:gridSpan w:val="2"/>
          </w:tcPr>
          <w:p w14:paraId="286E27D2" w14:textId="77777777" w:rsidR="00706DC7" w:rsidRPr="0094678C" w:rsidRDefault="00706DC7" w:rsidP="00706DC7">
            <w:pPr>
              <w:spacing w:after="0" w:line="380" w:lineRule="exact"/>
              <w:ind w:left="32"/>
              <w:jc w:val="right"/>
              <w:rPr>
                <w:rFonts w:ascii="Arial" w:hAnsi="Arial" w:cs="Arial"/>
                <w:color w:val="000000"/>
                <w:spacing w:val="-4"/>
                <w:szCs w:val="22"/>
                <w:u w:val="single"/>
              </w:rPr>
            </w:pPr>
            <w:r w:rsidRPr="0094678C">
              <w:rPr>
                <w:rFonts w:ascii="Arial" w:hAnsi="Arial" w:cs="Arial"/>
                <w:color w:val="000000"/>
                <w:spacing w:val="-4"/>
                <w:szCs w:val="22"/>
              </w:rPr>
              <w:t>(Unit: Thousand Baht)</w:t>
            </w:r>
          </w:p>
        </w:tc>
      </w:tr>
      <w:tr w:rsidR="00706DC7" w:rsidRPr="0094678C" w14:paraId="29EF19A7" w14:textId="77777777" w:rsidTr="00706DC7">
        <w:tc>
          <w:tcPr>
            <w:tcW w:w="7470" w:type="dxa"/>
            <w:gridSpan w:val="2"/>
          </w:tcPr>
          <w:p w14:paraId="36352877" w14:textId="77777777" w:rsidR="00706DC7" w:rsidRPr="0094678C" w:rsidRDefault="00706DC7" w:rsidP="00706DC7">
            <w:pPr>
              <w:spacing w:after="0" w:line="380" w:lineRule="exact"/>
              <w:ind w:left="72"/>
              <w:rPr>
                <w:rFonts w:ascii="Arial" w:hAnsi="Arial" w:cs="Arial"/>
                <w:color w:val="000000"/>
                <w:spacing w:val="-4"/>
                <w:szCs w:val="22"/>
                <w:cs/>
              </w:rPr>
            </w:pPr>
            <w:r w:rsidRPr="0094678C">
              <w:rPr>
                <w:rFonts w:ascii="Arial" w:hAnsi="Arial" w:cs="Arial"/>
                <w:color w:val="000000"/>
                <w:spacing w:val="-4"/>
                <w:szCs w:val="22"/>
              </w:rPr>
              <w:t>Net book value as at 1 January 2021</w:t>
            </w:r>
          </w:p>
        </w:tc>
        <w:tc>
          <w:tcPr>
            <w:tcW w:w="1800" w:type="dxa"/>
            <w:vAlign w:val="bottom"/>
          </w:tcPr>
          <w:p w14:paraId="305E3A4B" w14:textId="77777777" w:rsidR="00706DC7" w:rsidRPr="0094678C" w:rsidRDefault="00706DC7" w:rsidP="00706DC7">
            <w:pP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10,734</w:t>
            </w:r>
          </w:p>
        </w:tc>
      </w:tr>
      <w:tr w:rsidR="00D166B3" w:rsidRPr="0094678C" w14:paraId="3DABAF43" w14:textId="77777777" w:rsidTr="00706DC7">
        <w:tc>
          <w:tcPr>
            <w:tcW w:w="7470" w:type="dxa"/>
            <w:gridSpan w:val="2"/>
          </w:tcPr>
          <w:p w14:paraId="54B7DD4E" w14:textId="77777777" w:rsidR="00D166B3" w:rsidRPr="0094678C" w:rsidRDefault="00D166B3" w:rsidP="00D166B3">
            <w:pPr>
              <w:spacing w:after="0" w:line="380" w:lineRule="exact"/>
              <w:ind w:left="72"/>
              <w:rPr>
                <w:rFonts w:ascii="Arial" w:hAnsi="Arial" w:cs="Arial"/>
                <w:color w:val="000000"/>
                <w:spacing w:val="-4"/>
                <w:szCs w:val="22"/>
              </w:rPr>
            </w:pPr>
            <w:r w:rsidRPr="0094678C">
              <w:rPr>
                <w:rFonts w:ascii="Arial" w:hAnsi="Arial" w:cs="Arial"/>
                <w:color w:val="000000"/>
                <w:spacing w:val="-4"/>
                <w:szCs w:val="22"/>
              </w:rPr>
              <w:t>Acquisitions - at cost</w:t>
            </w:r>
          </w:p>
        </w:tc>
        <w:tc>
          <w:tcPr>
            <w:tcW w:w="1800" w:type="dxa"/>
            <w:vAlign w:val="bottom"/>
          </w:tcPr>
          <w:p w14:paraId="2CB1D7AC" w14:textId="207CC320" w:rsidR="00D166B3" w:rsidRPr="0094678C" w:rsidRDefault="00623AA6" w:rsidP="00D166B3">
            <w:pP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5,650</w:t>
            </w:r>
          </w:p>
        </w:tc>
      </w:tr>
      <w:tr w:rsidR="00D166B3" w:rsidRPr="0094678C" w14:paraId="6B4B4B93" w14:textId="77777777" w:rsidTr="00706DC7">
        <w:tc>
          <w:tcPr>
            <w:tcW w:w="7470" w:type="dxa"/>
            <w:gridSpan w:val="2"/>
          </w:tcPr>
          <w:p w14:paraId="7E6F65A4" w14:textId="1B12A247" w:rsidR="00D166B3" w:rsidRPr="0094678C" w:rsidRDefault="00D166B3" w:rsidP="00D166B3">
            <w:pPr>
              <w:spacing w:after="0" w:line="380" w:lineRule="exact"/>
              <w:rPr>
                <w:rFonts w:ascii="Arial" w:hAnsi="Arial" w:cs="Arial"/>
                <w:color w:val="000000"/>
                <w:spacing w:val="-4"/>
                <w:szCs w:val="22"/>
              </w:rPr>
            </w:pPr>
            <w:r w:rsidRPr="0094678C">
              <w:rPr>
                <w:rFonts w:ascii="Arial" w:hAnsi="Arial" w:cs="Arial"/>
                <w:color w:val="000000"/>
                <w:spacing w:val="-4"/>
                <w:szCs w:val="22"/>
              </w:rPr>
              <w:t xml:space="preserve"> Decrease from rental fee reduction</w:t>
            </w:r>
          </w:p>
        </w:tc>
        <w:tc>
          <w:tcPr>
            <w:tcW w:w="1800" w:type="dxa"/>
            <w:vAlign w:val="bottom"/>
          </w:tcPr>
          <w:p w14:paraId="129B4FA6" w14:textId="1CE659A9" w:rsidR="00D166B3" w:rsidRPr="0094678C" w:rsidRDefault="00623AA6" w:rsidP="00D166B3">
            <w:pP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(135)</w:t>
            </w:r>
          </w:p>
        </w:tc>
      </w:tr>
      <w:tr w:rsidR="00D166B3" w:rsidRPr="0094678C" w14:paraId="2495FE2F" w14:textId="77777777" w:rsidTr="00706DC7">
        <w:tc>
          <w:tcPr>
            <w:tcW w:w="7470" w:type="dxa"/>
            <w:gridSpan w:val="2"/>
          </w:tcPr>
          <w:p w14:paraId="04063B88" w14:textId="77777777" w:rsidR="00D166B3" w:rsidRPr="0094678C" w:rsidRDefault="00D166B3" w:rsidP="00D166B3">
            <w:pPr>
              <w:spacing w:after="0" w:line="380" w:lineRule="exact"/>
              <w:ind w:left="72"/>
              <w:rPr>
                <w:rFonts w:ascii="Arial" w:hAnsi="Arial" w:cs="Arial"/>
                <w:color w:val="000000"/>
                <w:spacing w:val="-4"/>
                <w:szCs w:val="22"/>
              </w:rPr>
            </w:pPr>
            <w:r w:rsidRPr="0094678C">
              <w:rPr>
                <w:rFonts w:ascii="Arial" w:hAnsi="Arial" w:cs="Arial"/>
                <w:color w:val="000000"/>
                <w:spacing w:val="-4"/>
                <w:szCs w:val="22"/>
              </w:rPr>
              <w:t>Amortisation</w:t>
            </w:r>
          </w:p>
        </w:tc>
        <w:tc>
          <w:tcPr>
            <w:tcW w:w="1800" w:type="dxa"/>
            <w:vAlign w:val="bottom"/>
          </w:tcPr>
          <w:p w14:paraId="7E267651" w14:textId="4ED91E21" w:rsidR="00D166B3" w:rsidRPr="0094678C" w:rsidRDefault="00623AA6" w:rsidP="00D166B3">
            <w:pPr>
              <w:pBdr>
                <w:bottom w:val="sing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(4,630)</w:t>
            </w:r>
          </w:p>
        </w:tc>
      </w:tr>
      <w:tr w:rsidR="00D166B3" w:rsidRPr="0094678C" w14:paraId="78A40C4E" w14:textId="77777777" w:rsidTr="00706DC7">
        <w:tc>
          <w:tcPr>
            <w:tcW w:w="7470" w:type="dxa"/>
            <w:gridSpan w:val="2"/>
          </w:tcPr>
          <w:p w14:paraId="29451530" w14:textId="128C2B32" w:rsidR="00D166B3" w:rsidRPr="0094678C" w:rsidRDefault="00D166B3" w:rsidP="00D166B3">
            <w:pPr>
              <w:spacing w:after="0" w:line="380" w:lineRule="exact"/>
              <w:ind w:left="72"/>
              <w:rPr>
                <w:rFonts w:ascii="Arial" w:hAnsi="Arial" w:cs="Arial"/>
                <w:color w:val="000000"/>
                <w:spacing w:val="-4"/>
                <w:szCs w:val="22"/>
              </w:rPr>
            </w:pPr>
            <w:r w:rsidRPr="0094678C">
              <w:rPr>
                <w:rFonts w:ascii="Arial" w:hAnsi="Arial" w:cs="Arial"/>
                <w:color w:val="000000"/>
                <w:spacing w:val="-4"/>
                <w:szCs w:val="22"/>
              </w:rPr>
              <w:t xml:space="preserve">Net book value as at </w:t>
            </w:r>
            <w:r w:rsidR="00F101DC" w:rsidRPr="0094678C">
              <w:rPr>
                <w:rFonts w:ascii="Arial" w:hAnsi="Arial" w:cs="Arial"/>
                <w:color w:val="000000"/>
                <w:szCs w:val="22"/>
              </w:rPr>
              <w:t>30 September</w:t>
            </w:r>
            <w:r w:rsidRPr="0094678C">
              <w:rPr>
                <w:rFonts w:ascii="Arial" w:hAnsi="Arial" w:cs="Arial"/>
                <w:color w:val="000000"/>
                <w:szCs w:val="22"/>
              </w:rPr>
              <w:t xml:space="preserve"> 2021</w:t>
            </w:r>
          </w:p>
        </w:tc>
        <w:tc>
          <w:tcPr>
            <w:tcW w:w="1800" w:type="dxa"/>
            <w:vAlign w:val="bottom"/>
          </w:tcPr>
          <w:p w14:paraId="5A4A8A2F" w14:textId="409C9773" w:rsidR="00D166B3" w:rsidRPr="0094678C" w:rsidRDefault="00623AA6" w:rsidP="00D166B3">
            <w:pPr>
              <w:pBdr>
                <w:bottom w:val="double" w:sz="4" w:space="1" w:color="auto"/>
              </w:pBdr>
              <w:tabs>
                <w:tab w:val="decimal" w:pos="1335"/>
              </w:tabs>
              <w:spacing w:after="0" w:line="380" w:lineRule="exact"/>
              <w:ind w:right="12"/>
              <w:rPr>
                <w:rFonts w:ascii="Arial" w:hAnsi="Arial" w:cs="Arial"/>
                <w:color w:val="000000"/>
                <w:szCs w:val="22"/>
              </w:rPr>
            </w:pPr>
            <w:r w:rsidRPr="0094678C">
              <w:rPr>
                <w:rFonts w:ascii="Arial" w:hAnsi="Arial" w:cs="Arial"/>
                <w:color w:val="000000"/>
                <w:szCs w:val="22"/>
              </w:rPr>
              <w:t>11,619</w:t>
            </w:r>
          </w:p>
        </w:tc>
      </w:tr>
    </w:tbl>
    <w:p w14:paraId="7B135C9A" w14:textId="67FC762E" w:rsidR="00306658" w:rsidRPr="0094678C" w:rsidRDefault="00706DC7" w:rsidP="00306658">
      <w:pPr>
        <w:pStyle w:val="BlockText"/>
        <w:tabs>
          <w:tab w:val="clear" w:pos="7200"/>
          <w:tab w:val="center" w:pos="6840"/>
          <w:tab w:val="center" w:pos="8280"/>
        </w:tabs>
        <w:spacing w:before="240"/>
        <w:ind w:left="547" w:hanging="547"/>
        <w:jc w:val="both"/>
        <w:rPr>
          <w:rFonts w:ascii="Arial" w:hAnsi="Arial" w:cstheme="minorBidi"/>
          <w:b/>
          <w:bCs/>
          <w:sz w:val="22"/>
          <w:szCs w:val="22"/>
        </w:rPr>
      </w:pPr>
      <w:r w:rsidRPr="0094678C">
        <w:rPr>
          <w:rFonts w:ascii="Arial" w:hAnsi="Arial" w:cs="Arial"/>
          <w:b/>
          <w:bCs/>
          <w:sz w:val="22"/>
          <w:szCs w:val="22"/>
        </w:rPr>
        <w:t>11</w:t>
      </w:r>
      <w:r w:rsidR="00306658" w:rsidRPr="0094678C">
        <w:rPr>
          <w:rFonts w:ascii="Arial" w:hAnsi="Arial" w:cs="Arial"/>
          <w:b/>
          <w:bCs/>
          <w:sz w:val="22"/>
          <w:szCs w:val="22"/>
          <w:cs/>
        </w:rPr>
        <w:t>.</w:t>
      </w:r>
      <w:r w:rsidR="00306658" w:rsidRPr="0094678C">
        <w:rPr>
          <w:rFonts w:ascii="Arial" w:hAnsi="Arial" w:cs="Arial"/>
          <w:b/>
          <w:bCs/>
          <w:sz w:val="22"/>
          <w:szCs w:val="22"/>
          <w:cs/>
        </w:rPr>
        <w:tab/>
      </w:r>
      <w:r w:rsidR="00306658" w:rsidRPr="0094678C">
        <w:rPr>
          <w:rFonts w:ascii="Arial" w:hAnsi="Arial" w:cs="Arial"/>
          <w:b/>
          <w:bCs/>
          <w:sz w:val="22"/>
          <w:szCs w:val="22"/>
        </w:rPr>
        <w:t>Intangible assets</w:t>
      </w:r>
      <w:r w:rsidR="00306658" w:rsidRPr="0094678C">
        <w:rPr>
          <w:rFonts w:ascii="Arial" w:hAnsi="Arial" w:cs="Arial"/>
          <w:b/>
          <w:bCs/>
          <w:sz w:val="22"/>
          <w:szCs w:val="22"/>
          <w:cs/>
        </w:rPr>
        <w:t xml:space="preserve"> </w:t>
      </w:r>
    </w:p>
    <w:tbl>
      <w:tblPr>
        <w:tblW w:w="9270" w:type="dxa"/>
        <w:tblInd w:w="360" w:type="dxa"/>
        <w:tblLayout w:type="fixed"/>
        <w:tblLook w:val="0000" w:firstRow="0" w:lastRow="0" w:firstColumn="0" w:lastColumn="0" w:noHBand="0" w:noVBand="0"/>
      </w:tblPr>
      <w:tblGrid>
        <w:gridCol w:w="5310"/>
        <w:gridCol w:w="2160"/>
        <w:gridCol w:w="1800"/>
      </w:tblGrid>
      <w:tr w:rsidR="003B28F5" w:rsidRPr="0094678C" w14:paraId="34A1185A" w14:textId="77777777" w:rsidTr="00136FA9">
        <w:trPr>
          <w:cantSplit/>
          <w:trHeight w:val="80"/>
        </w:trPr>
        <w:tc>
          <w:tcPr>
            <w:tcW w:w="5310" w:type="dxa"/>
          </w:tcPr>
          <w:p w14:paraId="591857E0" w14:textId="77777777" w:rsidR="003B28F5" w:rsidRPr="0094678C" w:rsidRDefault="003B28F5"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5F0094A" w14:textId="77777777" w:rsidR="003B28F5" w:rsidRPr="0094678C" w:rsidRDefault="003B28F5"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94678C">
              <w:rPr>
                <w:rFonts w:ascii="Arial" w:eastAsia="Times New Roman" w:hAnsi="Arial" w:cs="Arial"/>
                <w:color w:val="000000"/>
                <w:spacing w:val="-4"/>
                <w:szCs w:val="22"/>
              </w:rPr>
              <w:t>(Unit: Thousand Baht)</w:t>
            </w:r>
          </w:p>
        </w:tc>
      </w:tr>
      <w:tr w:rsidR="0030242A" w:rsidRPr="0094678C" w14:paraId="35EC00BB" w14:textId="77777777" w:rsidTr="007A4DC2">
        <w:tc>
          <w:tcPr>
            <w:tcW w:w="7470" w:type="dxa"/>
            <w:gridSpan w:val="2"/>
          </w:tcPr>
          <w:p w14:paraId="232FFE94" w14:textId="1DCEC03F"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94678C">
              <w:rPr>
                <w:rFonts w:ascii="Arial" w:eastAsia="Times New Roman" w:hAnsi="Arial" w:cs="Arial"/>
                <w:color w:val="000000"/>
                <w:spacing w:val="-4"/>
                <w:szCs w:val="22"/>
              </w:rPr>
              <w:t>Net book value as at 1 January 202</w:t>
            </w:r>
            <w:r w:rsidR="00136FA9" w:rsidRPr="0094678C">
              <w:rPr>
                <w:rFonts w:ascii="Arial" w:eastAsia="Times New Roman" w:hAnsi="Arial" w:cs="Arial"/>
                <w:color w:val="000000"/>
                <w:spacing w:val="-4"/>
                <w:szCs w:val="22"/>
              </w:rPr>
              <w:t>1</w:t>
            </w:r>
          </w:p>
        </w:tc>
        <w:tc>
          <w:tcPr>
            <w:tcW w:w="1800" w:type="dxa"/>
          </w:tcPr>
          <w:p w14:paraId="03462AFE" w14:textId="7A818559" w:rsidR="0030242A" w:rsidRPr="0094678C" w:rsidRDefault="00706DC7"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7,254</w:t>
            </w:r>
          </w:p>
        </w:tc>
      </w:tr>
      <w:tr w:rsidR="0030242A" w:rsidRPr="0094678C" w14:paraId="2C00D310" w14:textId="77777777" w:rsidTr="007A4DC2">
        <w:tc>
          <w:tcPr>
            <w:tcW w:w="7470" w:type="dxa"/>
            <w:gridSpan w:val="2"/>
          </w:tcPr>
          <w:p w14:paraId="39E4D117" w14:textId="1986D928" w:rsidR="0030242A" w:rsidRPr="0094678C"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94678C">
              <w:rPr>
                <w:rFonts w:ascii="Arial" w:eastAsia="Times New Roman" w:hAnsi="Arial" w:cs="Arial"/>
                <w:color w:val="000000"/>
                <w:spacing w:val="-4"/>
                <w:szCs w:val="22"/>
              </w:rPr>
              <w:t>Acquisitions - at cost</w:t>
            </w:r>
          </w:p>
        </w:tc>
        <w:tc>
          <w:tcPr>
            <w:tcW w:w="1800" w:type="dxa"/>
          </w:tcPr>
          <w:p w14:paraId="1A3630F4" w14:textId="4CDD46CF" w:rsidR="0030242A" w:rsidRPr="0094678C" w:rsidRDefault="00623AA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4,317</w:t>
            </w:r>
          </w:p>
        </w:tc>
      </w:tr>
      <w:tr w:rsidR="00A136E6" w:rsidRPr="0094678C" w14:paraId="750B21E5" w14:textId="77777777" w:rsidTr="007A4DC2">
        <w:tc>
          <w:tcPr>
            <w:tcW w:w="7470" w:type="dxa"/>
            <w:gridSpan w:val="2"/>
          </w:tcPr>
          <w:p w14:paraId="2166936F" w14:textId="50980520" w:rsidR="00A136E6" w:rsidRPr="0094678C" w:rsidRDefault="00A136E6" w:rsidP="0030242A">
            <w:pPr>
              <w:overflowPunct w:val="0"/>
              <w:autoSpaceDE w:val="0"/>
              <w:autoSpaceDN w:val="0"/>
              <w:adjustRightInd w:val="0"/>
              <w:spacing w:after="0" w:line="380" w:lineRule="exact"/>
              <w:ind w:left="252" w:hanging="180"/>
              <w:textAlignment w:val="baseline"/>
              <w:rPr>
                <w:rFonts w:ascii="Arial" w:eastAsia="Times New Roman" w:hAnsi="Arial" w:cs="Browallia New"/>
                <w:color w:val="000000"/>
                <w:spacing w:val="-4"/>
              </w:rPr>
            </w:pPr>
            <w:r w:rsidRPr="0094678C">
              <w:rPr>
                <w:rFonts w:ascii="Arial" w:eastAsia="Times New Roman" w:hAnsi="Arial" w:cs="Arial"/>
                <w:color w:val="000000"/>
                <w:spacing w:val="-4"/>
                <w:szCs w:val="22"/>
              </w:rPr>
              <w:t>Transfer from inventor</w:t>
            </w:r>
            <w:r w:rsidR="005722B4" w:rsidRPr="0094678C">
              <w:rPr>
                <w:rFonts w:ascii="Arial" w:eastAsia="Times New Roman" w:hAnsi="Arial" w:cs="Browallia New"/>
                <w:color w:val="000000"/>
                <w:spacing w:val="-4"/>
              </w:rPr>
              <w:t>ies</w:t>
            </w:r>
          </w:p>
        </w:tc>
        <w:tc>
          <w:tcPr>
            <w:tcW w:w="1800" w:type="dxa"/>
          </w:tcPr>
          <w:p w14:paraId="7732DB11" w14:textId="53B5E77D" w:rsidR="00A136E6" w:rsidRPr="0094678C" w:rsidRDefault="00A136E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80</w:t>
            </w:r>
          </w:p>
        </w:tc>
      </w:tr>
      <w:tr w:rsidR="00D166B3" w:rsidRPr="0094678C" w14:paraId="0B7FF5AA" w14:textId="77777777" w:rsidTr="007A4DC2">
        <w:tc>
          <w:tcPr>
            <w:tcW w:w="7470" w:type="dxa"/>
            <w:gridSpan w:val="2"/>
          </w:tcPr>
          <w:p w14:paraId="1D239A76" w14:textId="6A6EF773" w:rsidR="00D166B3" w:rsidRPr="0094678C" w:rsidRDefault="00D166B3"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94678C">
              <w:rPr>
                <w:rFonts w:ascii="Arial" w:eastAsia="Times New Roman" w:hAnsi="Arial"/>
                <w:color w:val="000000"/>
                <w:spacing w:val="-4"/>
                <w:szCs w:val="22"/>
              </w:rPr>
              <w:t xml:space="preserve">Transfer from </w:t>
            </w:r>
            <w:r w:rsidR="00BD1D16" w:rsidRPr="0094678C">
              <w:rPr>
                <w:rFonts w:ascii="Arial" w:eastAsia="Times New Roman" w:hAnsi="Arial"/>
                <w:color w:val="000000"/>
                <w:spacing w:val="-4"/>
                <w:szCs w:val="22"/>
              </w:rPr>
              <w:t>p</w:t>
            </w:r>
            <w:r w:rsidRPr="0094678C">
              <w:rPr>
                <w:rFonts w:ascii="Arial" w:eastAsia="Times New Roman" w:hAnsi="Arial"/>
                <w:color w:val="000000"/>
                <w:spacing w:val="-4"/>
                <w:szCs w:val="22"/>
              </w:rPr>
              <w:t>roperty, buildings and equipment</w:t>
            </w:r>
          </w:p>
        </w:tc>
        <w:tc>
          <w:tcPr>
            <w:tcW w:w="1800" w:type="dxa"/>
          </w:tcPr>
          <w:p w14:paraId="79E97023" w14:textId="1B2CB4B5" w:rsidR="00D166B3" w:rsidRPr="0094678C" w:rsidRDefault="00A136E6"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1,286</w:t>
            </w:r>
          </w:p>
        </w:tc>
      </w:tr>
      <w:tr w:rsidR="0030242A" w:rsidRPr="0094678C" w14:paraId="6DBF93ED" w14:textId="77777777" w:rsidTr="007A4DC2">
        <w:trPr>
          <w:trHeight w:val="63"/>
        </w:trPr>
        <w:tc>
          <w:tcPr>
            <w:tcW w:w="7470" w:type="dxa"/>
            <w:gridSpan w:val="2"/>
            <w:vAlign w:val="bottom"/>
          </w:tcPr>
          <w:p w14:paraId="36ADDF29" w14:textId="17224BCE" w:rsidR="0030242A" w:rsidRPr="0094678C"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Write-off - net book value</w:t>
            </w:r>
          </w:p>
        </w:tc>
        <w:tc>
          <w:tcPr>
            <w:tcW w:w="1800" w:type="dxa"/>
          </w:tcPr>
          <w:p w14:paraId="4756F346" w14:textId="3218B5AE" w:rsidR="0030242A" w:rsidRPr="0094678C" w:rsidRDefault="00A136E6" w:rsidP="00706DC7">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(737)</w:t>
            </w:r>
          </w:p>
        </w:tc>
      </w:tr>
      <w:tr w:rsidR="0030242A" w:rsidRPr="0094678C" w14:paraId="3355C0C3" w14:textId="77777777" w:rsidTr="007A4DC2">
        <w:tc>
          <w:tcPr>
            <w:tcW w:w="7470" w:type="dxa"/>
            <w:gridSpan w:val="2"/>
          </w:tcPr>
          <w:p w14:paraId="31039D89" w14:textId="144E3591" w:rsidR="0030242A" w:rsidRPr="0094678C"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94678C">
              <w:rPr>
                <w:rFonts w:ascii="Arial" w:eastAsia="Times New Roman" w:hAnsi="Arial" w:cs="Arial"/>
                <w:color w:val="000000"/>
                <w:spacing w:val="-4"/>
                <w:szCs w:val="22"/>
              </w:rPr>
              <w:t xml:space="preserve">Net book value as at </w:t>
            </w:r>
            <w:r w:rsidR="00F101DC" w:rsidRPr="0094678C">
              <w:rPr>
                <w:rFonts w:ascii="Arial" w:eastAsia="Times New Roman" w:hAnsi="Arial" w:cs="Arial"/>
                <w:color w:val="000000"/>
                <w:spacing w:val="-4"/>
                <w:szCs w:val="22"/>
              </w:rPr>
              <w:t>30 September</w:t>
            </w:r>
            <w:r w:rsidR="00136FA9" w:rsidRPr="0094678C">
              <w:rPr>
                <w:rFonts w:ascii="Arial" w:eastAsia="Times New Roman" w:hAnsi="Arial" w:cs="Arial"/>
                <w:color w:val="000000"/>
                <w:spacing w:val="-4"/>
                <w:szCs w:val="22"/>
              </w:rPr>
              <w:t xml:space="preserve"> 2021</w:t>
            </w:r>
          </w:p>
        </w:tc>
        <w:tc>
          <w:tcPr>
            <w:tcW w:w="1800" w:type="dxa"/>
          </w:tcPr>
          <w:p w14:paraId="72BF636A" w14:textId="2D27E2DE" w:rsidR="0030242A" w:rsidRPr="0094678C" w:rsidRDefault="00A136E6" w:rsidP="0030242A">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cs/>
              </w:rPr>
            </w:pPr>
            <w:r w:rsidRPr="0094678C">
              <w:rPr>
                <w:rFonts w:ascii="Arial" w:eastAsia="Times New Roman" w:hAnsi="Arial"/>
                <w:spacing w:val="-4"/>
                <w:szCs w:val="22"/>
              </w:rPr>
              <w:t>12,200</w:t>
            </w:r>
          </w:p>
        </w:tc>
      </w:tr>
    </w:tbl>
    <w:p w14:paraId="436C930D" w14:textId="0BC84473" w:rsidR="00472533" w:rsidRPr="0094678C" w:rsidRDefault="00706DC7" w:rsidP="00472533">
      <w:pPr>
        <w:spacing w:before="240" w:after="120" w:line="380" w:lineRule="exact"/>
        <w:ind w:left="562" w:hanging="562"/>
        <w:jc w:val="thaiDistribute"/>
        <w:rPr>
          <w:rFonts w:ascii="Angsana New" w:hAnsi="Angsana New"/>
          <w:b/>
          <w:bCs/>
          <w:color w:val="000000"/>
          <w:szCs w:val="22"/>
        </w:rPr>
      </w:pPr>
      <w:r w:rsidRPr="0094678C">
        <w:rPr>
          <w:rFonts w:ascii="Arial" w:hAnsi="Arial" w:cs="Arial"/>
          <w:b/>
          <w:bCs/>
          <w:color w:val="000000"/>
          <w:szCs w:val="22"/>
        </w:rPr>
        <w:t>12</w:t>
      </w:r>
      <w:r w:rsidR="00472533" w:rsidRPr="0094678C">
        <w:rPr>
          <w:rFonts w:ascii="Arial" w:hAnsi="Arial" w:cs="Arial"/>
          <w:b/>
          <w:bCs/>
          <w:color w:val="000000"/>
          <w:szCs w:val="22"/>
        </w:rPr>
        <w:t>.</w:t>
      </w:r>
      <w:r w:rsidR="00472533" w:rsidRPr="0094678C">
        <w:rPr>
          <w:rFonts w:ascii="Arial" w:hAnsi="Arial" w:cs="Arial"/>
          <w:b/>
          <w:bCs/>
          <w:color w:val="000000"/>
          <w:szCs w:val="22"/>
        </w:rPr>
        <w:tab/>
      </w:r>
      <w:r w:rsidR="003E12A1" w:rsidRPr="0094678C">
        <w:rPr>
          <w:rFonts w:ascii="Arial" w:hAnsi="Arial" w:cs="Arial"/>
          <w:b/>
          <w:bCs/>
          <w:spacing w:val="-2"/>
          <w:szCs w:val="22"/>
        </w:rPr>
        <w:t>Operating result of discontinued operation</w:t>
      </w:r>
    </w:p>
    <w:p w14:paraId="685D8EBC" w14:textId="4AF3AFC7" w:rsidR="004107D7" w:rsidRPr="0094678C" w:rsidRDefault="004107D7" w:rsidP="004107D7">
      <w:pPr>
        <w:pStyle w:val="Default"/>
        <w:spacing w:before="120" w:after="120" w:line="380" w:lineRule="exact"/>
        <w:ind w:left="547"/>
        <w:jc w:val="thaiDistribute"/>
        <w:rPr>
          <w:rFonts w:ascii="Arial" w:eastAsia="Times New Roman" w:hAnsi="Arial" w:cs="Arial"/>
          <w:color w:val="auto"/>
          <w:sz w:val="22"/>
          <w:szCs w:val="22"/>
        </w:rPr>
      </w:pPr>
      <w:r w:rsidRPr="0094678C">
        <w:rPr>
          <w:rFonts w:ascii="Arial" w:eastAsia="Times New Roman" w:hAnsi="Arial" w:cs="Arial"/>
          <w:color w:val="auto"/>
          <w:sz w:val="22"/>
          <w:szCs w:val="22"/>
        </w:rPr>
        <w:t xml:space="preserve">On </w:t>
      </w:r>
      <w:r w:rsidRPr="0094678C">
        <w:rPr>
          <w:rFonts w:ascii="Arial" w:eastAsia="Times New Roman" w:hAnsi="Arial" w:cstheme="minorBidi"/>
          <w:color w:val="auto"/>
          <w:sz w:val="22"/>
          <w:szCs w:val="22"/>
        </w:rPr>
        <w:t>23</w:t>
      </w:r>
      <w:r w:rsidRPr="0094678C">
        <w:rPr>
          <w:rFonts w:ascii="Arial" w:eastAsia="Times New Roman" w:hAnsi="Arial" w:cs="Arial"/>
          <w:color w:val="auto"/>
          <w:sz w:val="22"/>
          <w:szCs w:val="22"/>
        </w:rPr>
        <w:t xml:space="preserve"> March 2020, the Annual General Meeting of Shareholders</w:t>
      </w:r>
      <w:r w:rsidRPr="0094678C">
        <w:rPr>
          <w:rFonts w:ascii="Arial" w:eastAsia="Times New Roman" w:hAnsi="Arial" w:cstheme="minorBidi" w:hint="cs"/>
          <w:color w:val="auto"/>
          <w:sz w:val="22"/>
          <w:szCs w:val="22"/>
          <w:cs/>
        </w:rPr>
        <w:t xml:space="preserve"> </w:t>
      </w:r>
      <w:r w:rsidRPr="0094678C">
        <w:rPr>
          <w:rFonts w:ascii="Arial" w:eastAsia="Times New Roman" w:hAnsi="Arial" w:cs="Arial"/>
          <w:color w:val="auto"/>
          <w:sz w:val="22"/>
          <w:szCs w:val="22"/>
        </w:rPr>
        <w:t xml:space="preserve">of the Company approved </w:t>
      </w:r>
      <w:r w:rsidR="00B63ED3" w:rsidRPr="0094678C">
        <w:rPr>
          <w:rFonts w:ascii="Arial" w:eastAsia="Times New Roman" w:hAnsi="Arial" w:cs="Arial"/>
          <w:color w:val="auto"/>
          <w:sz w:val="22"/>
          <w:szCs w:val="22"/>
        </w:rPr>
        <w:t>the operat</w:t>
      </w:r>
      <w:r w:rsidR="009E613C" w:rsidRPr="0094678C">
        <w:rPr>
          <w:rFonts w:ascii="Arial" w:eastAsia="Times New Roman" w:hAnsi="Arial" w:cs="Arial"/>
          <w:color w:val="auto"/>
          <w:sz w:val="22"/>
          <w:szCs w:val="22"/>
        </w:rPr>
        <w:t>ion</w:t>
      </w:r>
      <w:r w:rsidR="00B63ED3" w:rsidRPr="0094678C">
        <w:rPr>
          <w:rFonts w:ascii="Arial" w:eastAsia="Times New Roman" w:hAnsi="Arial" w:cs="Arial"/>
          <w:color w:val="auto"/>
          <w:sz w:val="22"/>
          <w:szCs w:val="22"/>
        </w:rPr>
        <w:t xml:space="preserve"> cessation</w:t>
      </w:r>
      <w:r w:rsidRPr="0094678C">
        <w:rPr>
          <w:rFonts w:ascii="Arial" w:hAnsi="Arial" w:cs="Arial"/>
          <w:sz w:val="22"/>
          <w:szCs w:val="22"/>
        </w:rPr>
        <w:t xml:space="preserve"> of the distribution center and transportation business services</w:t>
      </w:r>
      <w:r w:rsidR="00B63ED3" w:rsidRPr="0094678C">
        <w:rPr>
          <w:rFonts w:ascii="Arial" w:hAnsi="Arial" w:cs="Arial"/>
          <w:sz w:val="22"/>
          <w:szCs w:val="22"/>
        </w:rPr>
        <w:t xml:space="preserve"> </w:t>
      </w:r>
      <w:r w:rsidRPr="0094678C">
        <w:rPr>
          <w:rFonts w:ascii="Arial" w:hAnsi="Arial" w:cs="Arial"/>
          <w:sz w:val="22"/>
          <w:szCs w:val="22"/>
        </w:rPr>
        <w:t>on</w:t>
      </w:r>
      <w:r w:rsidR="00B63ED3" w:rsidRPr="0094678C">
        <w:rPr>
          <w:rFonts w:ascii="Arial" w:hAnsi="Arial" w:cs="Arial"/>
          <w:sz w:val="22"/>
          <w:szCs w:val="22"/>
        </w:rPr>
        <w:t xml:space="preserve"> </w:t>
      </w:r>
      <w:r w:rsidR="007A4DC2" w:rsidRPr="0094678C">
        <w:rPr>
          <w:rFonts w:ascii="Arial" w:hAnsi="Arial" w:cs="Arial"/>
          <w:sz w:val="22"/>
          <w:szCs w:val="22"/>
        </w:rPr>
        <w:t xml:space="preserve">               </w:t>
      </w:r>
      <w:r w:rsidR="00D166B3" w:rsidRPr="0094678C">
        <w:rPr>
          <w:rFonts w:ascii="Arial" w:hAnsi="Arial" w:cs="Arial"/>
          <w:sz w:val="22"/>
          <w:szCs w:val="22"/>
        </w:rPr>
        <w:t>31 March</w:t>
      </w:r>
      <w:r w:rsidRPr="0094678C">
        <w:rPr>
          <w:rFonts w:ascii="Arial" w:hAnsi="Arial" w:cs="Arial"/>
          <w:sz w:val="22"/>
          <w:szCs w:val="22"/>
        </w:rPr>
        <w:t xml:space="preserve"> 2020</w:t>
      </w:r>
      <w:r w:rsidR="00B63ED3" w:rsidRPr="0094678C">
        <w:rPr>
          <w:rFonts w:ascii="Arial" w:hAnsi="Arial" w:cs="Arial"/>
          <w:sz w:val="22"/>
          <w:szCs w:val="22"/>
        </w:rPr>
        <w:t xml:space="preserve"> </w:t>
      </w:r>
      <w:r w:rsidRPr="0094678C">
        <w:rPr>
          <w:rFonts w:ascii="Arial" w:hAnsi="Arial" w:cs="Arial"/>
          <w:sz w:val="22"/>
          <w:szCs w:val="22"/>
        </w:rPr>
        <w:t>and</w:t>
      </w:r>
      <w:r w:rsidR="00B63ED3" w:rsidRPr="0094678C">
        <w:rPr>
          <w:rFonts w:ascii="Arial" w:hAnsi="Arial" w:cs="Arial"/>
          <w:sz w:val="22"/>
          <w:szCs w:val="22"/>
        </w:rPr>
        <w:t xml:space="preserve"> the</w:t>
      </w:r>
      <w:r w:rsidRPr="0094678C">
        <w:rPr>
          <w:rFonts w:ascii="Arial" w:hAnsi="Arial" w:cs="Arial"/>
          <w:sz w:val="22"/>
          <w:szCs w:val="22"/>
        </w:rPr>
        <w:t xml:space="preserve"> transfer of employees</w:t>
      </w:r>
      <w:r w:rsidR="007C2EF7" w:rsidRPr="0094678C">
        <w:rPr>
          <w:rFonts w:ascii="Arial" w:hAnsi="Arial" w:cs="Arial"/>
          <w:sz w:val="22"/>
          <w:szCs w:val="22"/>
        </w:rPr>
        <w:t>, employee benefit obligation</w:t>
      </w:r>
      <w:r w:rsidRPr="0094678C">
        <w:rPr>
          <w:rFonts w:ascii="Arial" w:hAnsi="Arial" w:cs="Arial"/>
          <w:sz w:val="22"/>
          <w:szCs w:val="22"/>
        </w:rPr>
        <w:t xml:space="preserve"> and equipment of the Company </w:t>
      </w:r>
      <w:r w:rsidR="00B63ED3" w:rsidRPr="0094678C">
        <w:rPr>
          <w:rFonts w:ascii="Arial" w:hAnsi="Arial" w:cs="Arial"/>
          <w:sz w:val="22"/>
          <w:szCs w:val="22"/>
        </w:rPr>
        <w:t>in</w:t>
      </w:r>
      <w:r w:rsidRPr="0094678C">
        <w:rPr>
          <w:rFonts w:ascii="Arial" w:hAnsi="Arial" w:cs="Arial"/>
          <w:sz w:val="22"/>
          <w:szCs w:val="22"/>
        </w:rPr>
        <w:t xml:space="preserve"> this segment to a related company</w:t>
      </w:r>
      <w:r w:rsidRPr="0094678C">
        <w:rPr>
          <w:rFonts w:ascii="Arial" w:eastAsia="Times New Roman" w:hAnsi="Arial" w:cstheme="minorBidi" w:hint="cs"/>
          <w:color w:val="auto"/>
          <w:sz w:val="22"/>
          <w:szCs w:val="22"/>
          <w:cs/>
        </w:rPr>
        <w:t xml:space="preserve"> </w:t>
      </w:r>
      <w:r w:rsidR="00B63ED3" w:rsidRPr="0094678C">
        <w:rPr>
          <w:rFonts w:ascii="Arial" w:eastAsia="Times New Roman" w:hAnsi="Arial" w:cs="Arial"/>
          <w:color w:val="auto"/>
          <w:sz w:val="22"/>
          <w:szCs w:val="22"/>
        </w:rPr>
        <w:t>on</w:t>
      </w:r>
      <w:r w:rsidRPr="0094678C">
        <w:rPr>
          <w:rFonts w:ascii="Arial" w:eastAsia="Times New Roman" w:hAnsi="Arial" w:cs="Arial"/>
          <w:color w:val="auto"/>
          <w:sz w:val="22"/>
          <w:szCs w:val="22"/>
        </w:rPr>
        <w:t xml:space="preserve"> 1 April 2020.</w:t>
      </w:r>
    </w:p>
    <w:p w14:paraId="4B8756B5" w14:textId="3784D734" w:rsidR="0030242A" w:rsidRPr="0094678C" w:rsidRDefault="005A6757" w:rsidP="0030242A">
      <w:pPr>
        <w:pStyle w:val="Default"/>
        <w:spacing w:before="120" w:after="120" w:line="380" w:lineRule="exact"/>
        <w:ind w:left="547"/>
        <w:jc w:val="thaiDistribute"/>
        <w:rPr>
          <w:rFonts w:ascii="Arial" w:eastAsia="Times New Roman" w:hAnsi="Arial" w:cs="Arial"/>
          <w:color w:val="auto"/>
          <w:sz w:val="22"/>
          <w:szCs w:val="22"/>
        </w:rPr>
      </w:pPr>
      <w:r w:rsidRPr="0094678C">
        <w:rPr>
          <w:rFonts w:ascii="Arial" w:eastAsia="Times New Roman" w:hAnsi="Arial" w:cs="Arial"/>
          <w:color w:val="auto"/>
          <w:sz w:val="22"/>
          <w:szCs w:val="22"/>
        </w:rPr>
        <w:t>As at the date of operation cessation</w:t>
      </w:r>
      <w:r w:rsidR="007C2EF7" w:rsidRPr="0094678C">
        <w:rPr>
          <w:rFonts w:ascii="Arial" w:eastAsia="Times New Roman" w:hAnsi="Arial" w:cs="Arial"/>
          <w:color w:val="auto"/>
          <w:sz w:val="22"/>
          <w:szCs w:val="22"/>
        </w:rPr>
        <w:t xml:space="preserve"> of the distribution center and transportation business services</w:t>
      </w:r>
      <w:r w:rsidRPr="0094678C">
        <w:rPr>
          <w:rFonts w:ascii="Arial" w:eastAsia="Times New Roman" w:hAnsi="Arial" w:cs="Arial"/>
          <w:color w:val="auto"/>
          <w:sz w:val="22"/>
          <w:szCs w:val="22"/>
        </w:rPr>
        <w:t xml:space="preserve">, assets classified as held for sale </w:t>
      </w:r>
      <w:r w:rsidR="00C82AF2" w:rsidRPr="0094678C">
        <w:rPr>
          <w:rFonts w:ascii="Arial" w:eastAsia="Times New Roman" w:hAnsi="Arial" w:cs="Arial"/>
          <w:color w:val="auto"/>
          <w:sz w:val="22"/>
          <w:szCs w:val="22"/>
        </w:rPr>
        <w:t>amounted to</w:t>
      </w:r>
      <w:r w:rsidRPr="0094678C">
        <w:rPr>
          <w:rFonts w:ascii="Arial" w:eastAsia="Times New Roman" w:hAnsi="Arial" w:cs="Arial"/>
          <w:color w:val="auto"/>
          <w:sz w:val="22"/>
          <w:szCs w:val="22"/>
        </w:rPr>
        <w:t xml:space="preserve"> Baht</w:t>
      </w:r>
      <w:r w:rsidR="003E12A1" w:rsidRPr="0094678C">
        <w:rPr>
          <w:rFonts w:ascii="Arial" w:eastAsia="Times New Roman" w:hAnsi="Arial" w:cs="Arial"/>
          <w:color w:val="auto"/>
          <w:sz w:val="22"/>
          <w:szCs w:val="22"/>
        </w:rPr>
        <w:t xml:space="preserve"> 0.8</w:t>
      </w:r>
      <w:r w:rsidRPr="0094678C">
        <w:rPr>
          <w:rFonts w:ascii="Arial" w:eastAsia="Times New Roman" w:hAnsi="Arial" w:cs="Arial"/>
          <w:color w:val="auto"/>
          <w:sz w:val="22"/>
          <w:szCs w:val="22"/>
        </w:rPr>
        <w:t xml:space="preserve"> million and liabilities directly related to non-current assets </w:t>
      </w:r>
      <w:r w:rsidR="00D55CF6" w:rsidRPr="0094678C">
        <w:rPr>
          <w:rFonts w:ascii="Arial" w:eastAsia="Times New Roman" w:hAnsi="Arial" w:cs="Arial"/>
          <w:color w:val="auto"/>
          <w:sz w:val="22"/>
          <w:szCs w:val="22"/>
        </w:rPr>
        <w:t xml:space="preserve">classified as held for sale </w:t>
      </w:r>
      <w:r w:rsidR="00C82AF2" w:rsidRPr="0094678C">
        <w:rPr>
          <w:rFonts w:ascii="Arial" w:eastAsia="Times New Roman" w:hAnsi="Arial" w:cs="Arial"/>
          <w:color w:val="auto"/>
          <w:sz w:val="22"/>
          <w:szCs w:val="22"/>
        </w:rPr>
        <w:t>amounted to</w:t>
      </w:r>
      <w:r w:rsidRPr="0094678C">
        <w:rPr>
          <w:rFonts w:ascii="Arial" w:eastAsia="Times New Roman" w:hAnsi="Arial" w:cs="Arial"/>
          <w:color w:val="auto"/>
          <w:sz w:val="22"/>
          <w:szCs w:val="22"/>
        </w:rPr>
        <w:t xml:space="preserve"> Baht </w:t>
      </w:r>
      <w:r w:rsidR="003E12A1" w:rsidRPr="0094678C">
        <w:rPr>
          <w:rFonts w:ascii="Arial" w:eastAsia="Times New Roman" w:hAnsi="Arial" w:cs="Arial"/>
          <w:color w:val="auto"/>
          <w:sz w:val="22"/>
          <w:szCs w:val="22"/>
        </w:rPr>
        <w:t>17</w:t>
      </w:r>
      <w:r w:rsidR="00BD1D16" w:rsidRPr="0094678C">
        <w:rPr>
          <w:rFonts w:ascii="Arial" w:eastAsia="Times New Roman" w:hAnsi="Arial" w:cs="Arial"/>
          <w:color w:val="auto"/>
          <w:sz w:val="22"/>
          <w:szCs w:val="22"/>
        </w:rPr>
        <w:t>.0</w:t>
      </w:r>
      <w:r w:rsidRPr="0094678C">
        <w:rPr>
          <w:rFonts w:ascii="Arial" w:eastAsia="Times New Roman" w:hAnsi="Arial" w:cs="Arial"/>
          <w:color w:val="auto"/>
          <w:sz w:val="22"/>
          <w:szCs w:val="22"/>
        </w:rPr>
        <w:t xml:space="preserve"> million. As at </w:t>
      </w:r>
      <w:r w:rsidR="002173F9" w:rsidRPr="0094678C">
        <w:rPr>
          <w:rFonts w:ascii="Arial" w:eastAsia="Times New Roman" w:hAnsi="Arial" w:cstheme="minorBidi" w:hint="cs"/>
          <w:color w:val="auto"/>
          <w:sz w:val="22"/>
          <w:szCs w:val="22"/>
          <w:cs/>
        </w:rPr>
        <w:t xml:space="preserve">              </w:t>
      </w:r>
      <w:r w:rsidR="00136FA9" w:rsidRPr="0094678C">
        <w:rPr>
          <w:rFonts w:ascii="Arial" w:eastAsia="Times New Roman" w:hAnsi="Arial" w:cs="Arial"/>
          <w:color w:val="auto"/>
          <w:sz w:val="22"/>
          <w:szCs w:val="22"/>
        </w:rPr>
        <w:t xml:space="preserve">31 </w:t>
      </w:r>
      <w:r w:rsidR="00DA2000" w:rsidRPr="0094678C">
        <w:rPr>
          <w:rFonts w:ascii="Arial" w:eastAsia="Times New Roman" w:hAnsi="Arial" w:cs="Arial"/>
          <w:color w:val="auto"/>
          <w:sz w:val="22"/>
          <w:szCs w:val="22"/>
        </w:rPr>
        <w:t>December</w:t>
      </w:r>
      <w:r w:rsidR="00136FA9" w:rsidRPr="0094678C">
        <w:rPr>
          <w:rFonts w:ascii="Arial" w:eastAsia="Times New Roman" w:hAnsi="Arial" w:cs="Arial"/>
          <w:color w:val="auto"/>
          <w:sz w:val="22"/>
          <w:szCs w:val="22"/>
        </w:rPr>
        <w:t xml:space="preserve"> 202</w:t>
      </w:r>
      <w:r w:rsidR="00DA2000" w:rsidRPr="0094678C">
        <w:rPr>
          <w:rFonts w:ascii="Arial" w:eastAsia="Times New Roman" w:hAnsi="Arial" w:cs="Arial"/>
          <w:color w:val="auto"/>
          <w:sz w:val="22"/>
          <w:szCs w:val="22"/>
        </w:rPr>
        <w:t>0</w:t>
      </w:r>
      <w:r w:rsidRPr="0094678C">
        <w:rPr>
          <w:rFonts w:ascii="Arial" w:eastAsia="Times New Roman" w:hAnsi="Arial" w:cs="Arial"/>
          <w:color w:val="auto"/>
          <w:sz w:val="22"/>
          <w:szCs w:val="22"/>
        </w:rPr>
        <w:t xml:space="preserve">, </w:t>
      </w:r>
      <w:r w:rsidR="0030242A" w:rsidRPr="0094678C">
        <w:rPr>
          <w:rFonts w:ascii="Arial" w:eastAsia="Times New Roman" w:hAnsi="Arial" w:cs="Arial"/>
          <w:color w:val="auto"/>
          <w:sz w:val="22"/>
          <w:szCs w:val="22"/>
        </w:rPr>
        <w:t>the Company disposed all assets classified as held for sale and</w:t>
      </w:r>
      <w:r w:rsidR="003713C4" w:rsidRPr="0094678C">
        <w:rPr>
          <w:rFonts w:ascii="Arial" w:eastAsia="Times New Roman" w:hAnsi="Arial" w:cs="Arial"/>
          <w:color w:val="auto"/>
          <w:sz w:val="22"/>
          <w:szCs w:val="22"/>
        </w:rPr>
        <w:t xml:space="preserve"> paid</w:t>
      </w:r>
      <w:r w:rsidR="0030242A" w:rsidRPr="0094678C">
        <w:rPr>
          <w:rFonts w:ascii="Arial" w:eastAsia="Times New Roman" w:hAnsi="Arial" w:cs="Arial"/>
          <w:color w:val="auto"/>
          <w:sz w:val="22"/>
          <w:szCs w:val="22"/>
        </w:rPr>
        <w:t xml:space="preserve"> liabilities directly related to non-current assets classified as held for sale.</w:t>
      </w:r>
    </w:p>
    <w:p w14:paraId="122FA53B" w14:textId="65F30EFF" w:rsidR="004107D7" w:rsidRPr="0094678C" w:rsidRDefault="00C82AF2" w:rsidP="0030242A">
      <w:pPr>
        <w:pStyle w:val="Default"/>
        <w:spacing w:before="120" w:after="120" w:line="380" w:lineRule="exact"/>
        <w:ind w:left="547"/>
        <w:jc w:val="thaiDistribute"/>
        <w:rPr>
          <w:rFonts w:ascii="Arial" w:hAnsi="Arial" w:cstheme="minorBidi"/>
          <w:sz w:val="22"/>
          <w:szCs w:val="22"/>
        </w:rPr>
      </w:pPr>
      <w:r w:rsidRPr="0094678C">
        <w:rPr>
          <w:rFonts w:ascii="Arial" w:hAnsi="Arial" w:cs="Arial"/>
          <w:sz w:val="22"/>
          <w:szCs w:val="22"/>
        </w:rPr>
        <w:t>D</w:t>
      </w:r>
      <w:r w:rsidR="004107D7" w:rsidRPr="0094678C">
        <w:rPr>
          <w:rFonts w:ascii="Arial" w:hAnsi="Arial" w:cs="Arial"/>
          <w:sz w:val="22"/>
          <w:szCs w:val="22"/>
        </w:rPr>
        <w:t xml:space="preserve">iscontinued operation which </w:t>
      </w:r>
      <w:r w:rsidR="009C583F" w:rsidRPr="0094678C">
        <w:rPr>
          <w:rFonts w:ascii="Arial" w:hAnsi="Arial" w:cs="Arial"/>
          <w:sz w:val="22"/>
          <w:szCs w:val="22"/>
        </w:rPr>
        <w:t>was</w:t>
      </w:r>
      <w:r w:rsidR="004107D7" w:rsidRPr="0094678C">
        <w:rPr>
          <w:rFonts w:ascii="Arial" w:hAnsi="Arial" w:cs="Arial"/>
          <w:sz w:val="22"/>
          <w:szCs w:val="22"/>
        </w:rPr>
        <w:t xml:space="preserve"> presented in the statement of comprehensive income for the </w:t>
      </w:r>
      <w:r w:rsidR="00F101DC" w:rsidRPr="0094678C">
        <w:rPr>
          <w:rFonts w:ascii="Arial" w:hAnsi="Arial" w:cs="Arial"/>
          <w:sz w:val="22"/>
          <w:szCs w:val="22"/>
        </w:rPr>
        <w:t>nine</w:t>
      </w:r>
      <w:r w:rsidR="0078040B" w:rsidRPr="0094678C">
        <w:rPr>
          <w:rFonts w:ascii="Arial" w:hAnsi="Arial" w:cs="Arial"/>
          <w:sz w:val="22"/>
          <w:szCs w:val="22"/>
        </w:rPr>
        <w:t xml:space="preserve">-month </w:t>
      </w:r>
      <w:r w:rsidR="004107D7" w:rsidRPr="0094678C">
        <w:rPr>
          <w:rFonts w:ascii="Arial" w:hAnsi="Arial" w:cs="Arial"/>
          <w:sz w:val="22"/>
          <w:szCs w:val="22"/>
        </w:rPr>
        <w:t xml:space="preserve">period ended </w:t>
      </w:r>
      <w:r w:rsidR="00F101DC" w:rsidRPr="0094678C">
        <w:rPr>
          <w:rFonts w:ascii="Arial" w:hAnsi="Arial" w:cs="Arial"/>
          <w:sz w:val="22"/>
          <w:szCs w:val="22"/>
        </w:rPr>
        <w:t>30 September</w:t>
      </w:r>
      <w:r w:rsidR="00136FA9" w:rsidRPr="0094678C">
        <w:rPr>
          <w:rFonts w:ascii="Arial" w:hAnsi="Arial" w:cs="Arial"/>
          <w:sz w:val="22"/>
          <w:szCs w:val="22"/>
        </w:rPr>
        <w:t xml:space="preserve"> 202</w:t>
      </w:r>
      <w:r w:rsidR="00C47D7A" w:rsidRPr="0094678C">
        <w:rPr>
          <w:rFonts w:ascii="Arial" w:hAnsi="Arial" w:cs="Arial"/>
          <w:sz w:val="22"/>
          <w:szCs w:val="22"/>
        </w:rPr>
        <w:t>0</w:t>
      </w:r>
      <w:r w:rsidR="004107D7" w:rsidRPr="0094678C">
        <w:rPr>
          <w:rFonts w:ascii="Arial" w:hAnsi="Arial" w:cs="Arial"/>
          <w:sz w:val="22"/>
          <w:szCs w:val="22"/>
        </w:rPr>
        <w:t xml:space="preserve"> </w:t>
      </w:r>
      <w:r w:rsidR="009C583F" w:rsidRPr="0094678C">
        <w:rPr>
          <w:rFonts w:ascii="Arial" w:hAnsi="Arial" w:cs="Arial"/>
          <w:sz w:val="22"/>
          <w:szCs w:val="22"/>
        </w:rPr>
        <w:t>was</w:t>
      </w:r>
      <w:r w:rsidR="004107D7" w:rsidRPr="0094678C">
        <w:rPr>
          <w:rFonts w:ascii="Arial" w:hAnsi="Arial" w:cs="Arial"/>
          <w:sz w:val="22"/>
          <w:szCs w:val="22"/>
        </w:rPr>
        <w:t xml:space="preserve"> as follows</w:t>
      </w:r>
      <w:r w:rsidR="008103D4" w:rsidRPr="0094678C">
        <w:rPr>
          <w:rFonts w:ascii="Arial" w:hAnsi="Arial" w:cs="Arial"/>
          <w:sz w:val="22"/>
          <w:szCs w:val="22"/>
        </w:rPr>
        <w:t>:</w:t>
      </w:r>
    </w:p>
    <w:p w14:paraId="389340DA" w14:textId="042BBA79" w:rsidR="007879EB" w:rsidRPr="0094678C" w:rsidRDefault="007879EB" w:rsidP="0030242A">
      <w:pPr>
        <w:pStyle w:val="Default"/>
        <w:spacing w:before="120" w:after="120" w:line="380" w:lineRule="exact"/>
        <w:ind w:left="547"/>
        <w:jc w:val="thaiDistribute"/>
        <w:rPr>
          <w:rFonts w:ascii="Arial" w:hAnsi="Arial" w:cstheme="minorBidi"/>
          <w:sz w:val="22"/>
          <w:szCs w:val="22"/>
        </w:rPr>
      </w:pPr>
    </w:p>
    <w:p w14:paraId="1C9D6E2E" w14:textId="5E98935B" w:rsidR="007879EB" w:rsidRPr="0094678C" w:rsidRDefault="007879EB" w:rsidP="0030242A">
      <w:pPr>
        <w:pStyle w:val="Default"/>
        <w:spacing w:before="120" w:after="120" w:line="380" w:lineRule="exact"/>
        <w:ind w:left="547"/>
        <w:jc w:val="thaiDistribute"/>
        <w:rPr>
          <w:rFonts w:ascii="Arial" w:hAnsi="Arial" w:cstheme="minorBidi"/>
          <w:sz w:val="22"/>
          <w:szCs w:val="22"/>
        </w:rPr>
      </w:pPr>
    </w:p>
    <w:p w14:paraId="1E59F030" w14:textId="7B602B04" w:rsidR="007879EB" w:rsidRPr="0094678C" w:rsidRDefault="007879EB" w:rsidP="0030242A">
      <w:pPr>
        <w:pStyle w:val="Default"/>
        <w:spacing w:before="120" w:after="120" w:line="380" w:lineRule="exact"/>
        <w:ind w:left="547"/>
        <w:jc w:val="thaiDistribute"/>
        <w:rPr>
          <w:rFonts w:ascii="Arial" w:hAnsi="Arial" w:cstheme="minorBidi"/>
          <w:sz w:val="22"/>
          <w:szCs w:val="22"/>
        </w:rPr>
      </w:pPr>
    </w:p>
    <w:p w14:paraId="335F2088" w14:textId="77777777" w:rsidR="007879EB" w:rsidRPr="0094678C" w:rsidRDefault="007879EB" w:rsidP="0030242A">
      <w:pPr>
        <w:pStyle w:val="Default"/>
        <w:spacing w:before="120" w:after="120" w:line="380" w:lineRule="exact"/>
        <w:ind w:left="547"/>
        <w:jc w:val="thaiDistribute"/>
        <w:rPr>
          <w:rFonts w:ascii="Arial" w:hAnsi="Arial" w:cstheme="minorBidi"/>
          <w:sz w:val="22"/>
          <w:szCs w:val="22"/>
        </w:rPr>
      </w:pPr>
    </w:p>
    <w:tbl>
      <w:tblPr>
        <w:tblW w:w="9180" w:type="dxa"/>
        <w:tblInd w:w="450" w:type="dxa"/>
        <w:tblLayout w:type="fixed"/>
        <w:tblLook w:val="0000" w:firstRow="0" w:lastRow="0" w:firstColumn="0" w:lastColumn="0" w:noHBand="0" w:noVBand="0"/>
      </w:tblPr>
      <w:tblGrid>
        <w:gridCol w:w="7380"/>
        <w:gridCol w:w="1800"/>
      </w:tblGrid>
      <w:tr w:rsidR="001F523D" w:rsidRPr="0094678C" w14:paraId="6A92264F" w14:textId="77777777" w:rsidTr="00F101DC">
        <w:trPr>
          <w:trHeight w:val="288"/>
        </w:trPr>
        <w:tc>
          <w:tcPr>
            <w:tcW w:w="9180" w:type="dxa"/>
            <w:gridSpan w:val="2"/>
            <w:tcBorders>
              <w:top w:val="nil"/>
              <w:left w:val="nil"/>
              <w:bottom w:val="nil"/>
            </w:tcBorders>
            <w:vAlign w:val="center"/>
          </w:tcPr>
          <w:p w14:paraId="32A477BC" w14:textId="672E9B51" w:rsidR="001F523D" w:rsidRPr="0094678C" w:rsidRDefault="001F523D" w:rsidP="004107D7">
            <w:pPr>
              <w:spacing w:after="0" w:line="380" w:lineRule="exact"/>
              <w:jc w:val="right"/>
              <w:rPr>
                <w:rFonts w:ascii="Arial" w:hAnsi="Arial" w:cs="Arial"/>
                <w:szCs w:val="22"/>
                <w:cs/>
              </w:rPr>
            </w:pPr>
            <w:r w:rsidRPr="0094678C">
              <w:rPr>
                <w:rFonts w:ascii="Arial" w:eastAsia="Arial Unicode MS" w:hAnsi="Arial" w:cs="Arial"/>
                <w:szCs w:val="22"/>
                <w:cs/>
              </w:rPr>
              <w:t>(</w:t>
            </w:r>
            <w:r w:rsidRPr="0094678C">
              <w:rPr>
                <w:rFonts w:ascii="Arial" w:eastAsia="Arial Unicode MS" w:hAnsi="Arial" w:cs="Arial"/>
                <w:szCs w:val="22"/>
              </w:rPr>
              <w:t>Unit: Thousand Baht</w:t>
            </w:r>
            <w:r w:rsidRPr="0094678C">
              <w:rPr>
                <w:rFonts w:ascii="Arial" w:eastAsia="Arial Unicode MS" w:hAnsi="Arial" w:cs="Arial"/>
                <w:szCs w:val="22"/>
                <w:cs/>
              </w:rPr>
              <w:t>)</w:t>
            </w:r>
          </w:p>
        </w:tc>
      </w:tr>
      <w:tr w:rsidR="00863295" w:rsidRPr="0094678C" w14:paraId="3438C34C" w14:textId="77777777" w:rsidTr="001F523D">
        <w:trPr>
          <w:trHeight w:val="288"/>
        </w:trPr>
        <w:tc>
          <w:tcPr>
            <w:tcW w:w="7380" w:type="dxa"/>
            <w:tcBorders>
              <w:top w:val="nil"/>
              <w:left w:val="nil"/>
              <w:bottom w:val="nil"/>
              <w:right w:val="nil"/>
            </w:tcBorders>
            <w:vAlign w:val="center"/>
          </w:tcPr>
          <w:p w14:paraId="229ADBEB" w14:textId="77777777" w:rsidR="00863295" w:rsidRPr="0094678C" w:rsidRDefault="00863295" w:rsidP="0078040B">
            <w:pPr>
              <w:spacing w:after="0" w:line="380" w:lineRule="exact"/>
              <w:rPr>
                <w:rFonts w:ascii="Arial" w:hAnsi="Arial" w:cs="Arial"/>
                <w:b/>
                <w:bCs/>
                <w:szCs w:val="22"/>
              </w:rPr>
            </w:pPr>
            <w:r w:rsidRPr="0094678C">
              <w:rPr>
                <w:rFonts w:ascii="Arial" w:hAnsi="Arial" w:cs="Arial"/>
                <w:b/>
                <w:bCs/>
                <w:szCs w:val="22"/>
              </w:rPr>
              <w:t>Revenues</w:t>
            </w:r>
          </w:p>
        </w:tc>
        <w:tc>
          <w:tcPr>
            <w:tcW w:w="1800" w:type="dxa"/>
            <w:tcBorders>
              <w:top w:val="nil"/>
              <w:left w:val="nil"/>
              <w:bottom w:val="nil"/>
            </w:tcBorders>
            <w:vAlign w:val="bottom"/>
          </w:tcPr>
          <w:p w14:paraId="338C07B5" w14:textId="77777777" w:rsidR="00863295" w:rsidRPr="0094678C" w:rsidRDefault="00863295" w:rsidP="0078040B">
            <w:pPr>
              <w:tabs>
                <w:tab w:val="decimal" w:pos="975"/>
              </w:tabs>
              <w:spacing w:after="0" w:line="380" w:lineRule="exact"/>
              <w:rPr>
                <w:rFonts w:ascii="Arial" w:hAnsi="Arial" w:cs="Arial"/>
                <w:szCs w:val="22"/>
                <w:u w:val="single"/>
              </w:rPr>
            </w:pPr>
          </w:p>
        </w:tc>
      </w:tr>
      <w:tr w:rsidR="00863295" w:rsidRPr="0094678C" w14:paraId="10D94494" w14:textId="77777777" w:rsidTr="00324CC7">
        <w:trPr>
          <w:trHeight w:val="80"/>
        </w:trPr>
        <w:tc>
          <w:tcPr>
            <w:tcW w:w="7380" w:type="dxa"/>
            <w:tcBorders>
              <w:top w:val="nil"/>
              <w:left w:val="nil"/>
              <w:bottom w:val="nil"/>
              <w:right w:val="nil"/>
            </w:tcBorders>
            <w:vAlign w:val="center"/>
          </w:tcPr>
          <w:p w14:paraId="00A8FC7A"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Sales</w:t>
            </w:r>
          </w:p>
        </w:tc>
        <w:tc>
          <w:tcPr>
            <w:tcW w:w="1800" w:type="dxa"/>
            <w:tcBorders>
              <w:top w:val="nil"/>
              <w:left w:val="nil"/>
              <w:bottom w:val="nil"/>
            </w:tcBorders>
            <w:vAlign w:val="bottom"/>
          </w:tcPr>
          <w:p w14:paraId="0C43FFAB" w14:textId="612CE637" w:rsidR="00863295" w:rsidRPr="0094678C" w:rsidRDefault="00630E45"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75,767</w:t>
            </w:r>
          </w:p>
        </w:tc>
      </w:tr>
      <w:tr w:rsidR="00863295" w:rsidRPr="0094678C" w14:paraId="696B7683" w14:textId="77777777" w:rsidTr="001F523D">
        <w:trPr>
          <w:trHeight w:val="288"/>
        </w:trPr>
        <w:tc>
          <w:tcPr>
            <w:tcW w:w="7380" w:type="dxa"/>
            <w:tcBorders>
              <w:top w:val="nil"/>
              <w:left w:val="nil"/>
              <w:bottom w:val="nil"/>
              <w:right w:val="nil"/>
            </w:tcBorders>
            <w:vAlign w:val="center"/>
          </w:tcPr>
          <w:p w14:paraId="7A289B75"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Services income</w:t>
            </w:r>
          </w:p>
        </w:tc>
        <w:tc>
          <w:tcPr>
            <w:tcW w:w="1800" w:type="dxa"/>
            <w:tcBorders>
              <w:top w:val="nil"/>
              <w:left w:val="nil"/>
              <w:bottom w:val="nil"/>
            </w:tcBorders>
            <w:vAlign w:val="bottom"/>
          </w:tcPr>
          <w:p w14:paraId="1EC10404" w14:textId="17DD0156" w:rsidR="00863295" w:rsidRPr="0094678C" w:rsidRDefault="00630E45"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34,878</w:t>
            </w:r>
          </w:p>
        </w:tc>
      </w:tr>
      <w:tr w:rsidR="00863295" w:rsidRPr="0094678C" w14:paraId="0B8E1D89" w14:textId="77777777" w:rsidTr="001F523D">
        <w:trPr>
          <w:trHeight w:val="288"/>
        </w:trPr>
        <w:tc>
          <w:tcPr>
            <w:tcW w:w="7380" w:type="dxa"/>
            <w:tcBorders>
              <w:top w:val="nil"/>
              <w:left w:val="nil"/>
              <w:bottom w:val="nil"/>
              <w:right w:val="nil"/>
            </w:tcBorders>
            <w:vAlign w:val="center"/>
          </w:tcPr>
          <w:p w14:paraId="5AAE6CD3"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Other income</w:t>
            </w:r>
          </w:p>
        </w:tc>
        <w:tc>
          <w:tcPr>
            <w:tcW w:w="1800" w:type="dxa"/>
            <w:tcBorders>
              <w:top w:val="nil"/>
              <w:left w:val="nil"/>
              <w:bottom w:val="nil"/>
            </w:tcBorders>
            <w:vAlign w:val="bottom"/>
          </w:tcPr>
          <w:p w14:paraId="235084C6" w14:textId="7BB09138" w:rsidR="00863295" w:rsidRPr="0094678C" w:rsidRDefault="00630E45"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3,424</w:t>
            </w:r>
          </w:p>
        </w:tc>
      </w:tr>
      <w:tr w:rsidR="00863295" w:rsidRPr="0094678C" w14:paraId="7628AAD6" w14:textId="77777777" w:rsidTr="001F523D">
        <w:trPr>
          <w:trHeight w:val="288"/>
        </w:trPr>
        <w:tc>
          <w:tcPr>
            <w:tcW w:w="7380" w:type="dxa"/>
            <w:tcBorders>
              <w:top w:val="nil"/>
              <w:left w:val="nil"/>
              <w:bottom w:val="nil"/>
              <w:right w:val="nil"/>
            </w:tcBorders>
            <w:vAlign w:val="center"/>
          </w:tcPr>
          <w:p w14:paraId="660FBF13" w14:textId="77777777" w:rsidR="00863295" w:rsidRPr="0094678C" w:rsidRDefault="00863295" w:rsidP="00136FA9">
            <w:pPr>
              <w:spacing w:after="0" w:line="380" w:lineRule="exact"/>
              <w:rPr>
                <w:rFonts w:ascii="Arial" w:hAnsi="Arial" w:cs="Arial"/>
                <w:b/>
                <w:bCs/>
                <w:szCs w:val="22"/>
              </w:rPr>
            </w:pPr>
            <w:r w:rsidRPr="0094678C">
              <w:rPr>
                <w:rFonts w:ascii="Arial" w:hAnsi="Arial" w:cs="Arial"/>
                <w:b/>
                <w:bCs/>
                <w:szCs w:val="22"/>
              </w:rPr>
              <w:t>Total revenues</w:t>
            </w:r>
          </w:p>
        </w:tc>
        <w:tc>
          <w:tcPr>
            <w:tcW w:w="1800" w:type="dxa"/>
            <w:tcBorders>
              <w:top w:val="nil"/>
              <w:left w:val="nil"/>
              <w:bottom w:val="nil"/>
            </w:tcBorders>
            <w:vAlign w:val="bottom"/>
          </w:tcPr>
          <w:p w14:paraId="60AD0F18" w14:textId="301D366C" w:rsidR="00863295" w:rsidRPr="0094678C" w:rsidRDefault="00630E45"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114,069</w:t>
            </w:r>
          </w:p>
        </w:tc>
      </w:tr>
      <w:tr w:rsidR="00863295" w:rsidRPr="0094678C" w14:paraId="6E9DEFA9" w14:textId="77777777" w:rsidTr="001F523D">
        <w:trPr>
          <w:trHeight w:val="288"/>
        </w:trPr>
        <w:tc>
          <w:tcPr>
            <w:tcW w:w="7380" w:type="dxa"/>
            <w:tcBorders>
              <w:top w:val="nil"/>
              <w:left w:val="nil"/>
              <w:bottom w:val="nil"/>
              <w:right w:val="nil"/>
            </w:tcBorders>
            <w:vAlign w:val="center"/>
          </w:tcPr>
          <w:p w14:paraId="112ED2AD" w14:textId="152ED502" w:rsidR="00863295" w:rsidRPr="0094678C" w:rsidRDefault="00863295" w:rsidP="00136FA9">
            <w:pPr>
              <w:spacing w:after="0" w:line="380" w:lineRule="exact"/>
              <w:rPr>
                <w:rFonts w:ascii="Arial" w:hAnsi="Arial" w:cs="Arial"/>
                <w:b/>
                <w:bCs/>
                <w:szCs w:val="22"/>
              </w:rPr>
            </w:pPr>
            <w:r w:rsidRPr="0094678C">
              <w:rPr>
                <w:rFonts w:ascii="Arial" w:hAnsi="Arial" w:cs="Arial"/>
                <w:b/>
                <w:bCs/>
                <w:szCs w:val="22"/>
              </w:rPr>
              <w:t>Expenses</w:t>
            </w:r>
          </w:p>
        </w:tc>
        <w:tc>
          <w:tcPr>
            <w:tcW w:w="1800" w:type="dxa"/>
            <w:tcBorders>
              <w:top w:val="nil"/>
              <w:left w:val="nil"/>
              <w:bottom w:val="nil"/>
            </w:tcBorders>
            <w:vAlign w:val="bottom"/>
          </w:tcPr>
          <w:p w14:paraId="1D6953D7" w14:textId="77777777" w:rsidR="00863295" w:rsidRPr="0094678C" w:rsidRDefault="00863295" w:rsidP="00A27D6C">
            <w:pPr>
              <w:tabs>
                <w:tab w:val="decimal" w:pos="1965"/>
              </w:tabs>
              <w:spacing w:after="0" w:line="380" w:lineRule="exact"/>
              <w:rPr>
                <w:rFonts w:ascii="Arial" w:hAnsi="Arial" w:cs="Arial"/>
                <w:szCs w:val="22"/>
                <w:u w:val="single"/>
              </w:rPr>
            </w:pPr>
          </w:p>
        </w:tc>
      </w:tr>
      <w:tr w:rsidR="00863295" w:rsidRPr="0094678C" w14:paraId="5CE0FCF7" w14:textId="77777777" w:rsidTr="001F523D">
        <w:trPr>
          <w:trHeight w:val="288"/>
        </w:trPr>
        <w:tc>
          <w:tcPr>
            <w:tcW w:w="7380" w:type="dxa"/>
            <w:tcBorders>
              <w:top w:val="nil"/>
              <w:left w:val="nil"/>
              <w:bottom w:val="nil"/>
              <w:right w:val="nil"/>
            </w:tcBorders>
            <w:vAlign w:val="center"/>
          </w:tcPr>
          <w:p w14:paraId="3C00087A"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Cost of sales</w:t>
            </w:r>
          </w:p>
        </w:tc>
        <w:tc>
          <w:tcPr>
            <w:tcW w:w="1800" w:type="dxa"/>
            <w:tcBorders>
              <w:top w:val="nil"/>
              <w:left w:val="nil"/>
              <w:bottom w:val="nil"/>
            </w:tcBorders>
            <w:vAlign w:val="bottom"/>
          </w:tcPr>
          <w:p w14:paraId="68CAA157" w14:textId="0A1DB28C" w:rsidR="00863295" w:rsidRPr="0094678C" w:rsidRDefault="00630E45"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70,778</w:t>
            </w:r>
          </w:p>
        </w:tc>
      </w:tr>
      <w:tr w:rsidR="00863295" w:rsidRPr="0094678C" w14:paraId="3BD3C406" w14:textId="77777777" w:rsidTr="001F523D">
        <w:trPr>
          <w:trHeight w:val="288"/>
        </w:trPr>
        <w:tc>
          <w:tcPr>
            <w:tcW w:w="7380" w:type="dxa"/>
            <w:tcBorders>
              <w:top w:val="nil"/>
              <w:left w:val="nil"/>
              <w:bottom w:val="nil"/>
              <w:right w:val="nil"/>
            </w:tcBorders>
            <w:vAlign w:val="center"/>
          </w:tcPr>
          <w:p w14:paraId="3E557E7A"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Cost of services</w:t>
            </w:r>
          </w:p>
        </w:tc>
        <w:tc>
          <w:tcPr>
            <w:tcW w:w="1800" w:type="dxa"/>
            <w:tcBorders>
              <w:top w:val="nil"/>
              <w:left w:val="nil"/>
              <w:bottom w:val="nil"/>
            </w:tcBorders>
            <w:vAlign w:val="bottom"/>
          </w:tcPr>
          <w:p w14:paraId="69184B06" w14:textId="3CBAD189" w:rsidR="00863295" w:rsidRPr="0094678C" w:rsidRDefault="00630E45"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23,420</w:t>
            </w:r>
          </w:p>
        </w:tc>
      </w:tr>
      <w:tr w:rsidR="00863295" w:rsidRPr="0094678C" w14:paraId="4B9B59EE" w14:textId="77777777" w:rsidTr="001F523D">
        <w:trPr>
          <w:trHeight w:val="288"/>
        </w:trPr>
        <w:tc>
          <w:tcPr>
            <w:tcW w:w="7380" w:type="dxa"/>
            <w:tcBorders>
              <w:top w:val="nil"/>
              <w:left w:val="nil"/>
              <w:bottom w:val="nil"/>
              <w:right w:val="nil"/>
            </w:tcBorders>
            <w:vAlign w:val="center"/>
          </w:tcPr>
          <w:p w14:paraId="4613F4D8"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Selling and distribution expenses</w:t>
            </w:r>
          </w:p>
        </w:tc>
        <w:tc>
          <w:tcPr>
            <w:tcW w:w="1800" w:type="dxa"/>
            <w:tcBorders>
              <w:top w:val="nil"/>
              <w:left w:val="nil"/>
              <w:bottom w:val="nil"/>
            </w:tcBorders>
            <w:vAlign w:val="bottom"/>
          </w:tcPr>
          <w:p w14:paraId="076080E4" w14:textId="4A3C4C9F" w:rsidR="00863295" w:rsidRPr="0094678C" w:rsidRDefault="00630E45"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4,098</w:t>
            </w:r>
          </w:p>
        </w:tc>
      </w:tr>
      <w:tr w:rsidR="00863295" w:rsidRPr="0094678C" w14:paraId="4E597B2C" w14:textId="77777777" w:rsidTr="001F523D">
        <w:trPr>
          <w:trHeight w:val="288"/>
        </w:trPr>
        <w:tc>
          <w:tcPr>
            <w:tcW w:w="7380" w:type="dxa"/>
            <w:tcBorders>
              <w:top w:val="nil"/>
              <w:left w:val="nil"/>
              <w:bottom w:val="nil"/>
              <w:right w:val="nil"/>
            </w:tcBorders>
            <w:vAlign w:val="center"/>
          </w:tcPr>
          <w:p w14:paraId="21D5CAEA" w14:textId="77777777" w:rsidR="00863295" w:rsidRPr="0094678C" w:rsidRDefault="00863295" w:rsidP="00136FA9">
            <w:pPr>
              <w:spacing w:after="0" w:line="380" w:lineRule="exact"/>
              <w:rPr>
                <w:rFonts w:ascii="Arial" w:hAnsi="Arial" w:cs="Arial"/>
                <w:szCs w:val="22"/>
              </w:rPr>
            </w:pPr>
            <w:r w:rsidRPr="0094678C">
              <w:rPr>
                <w:rFonts w:ascii="Arial" w:hAnsi="Arial" w:cs="Arial"/>
                <w:szCs w:val="22"/>
              </w:rPr>
              <w:t>Administrative expenses</w:t>
            </w:r>
          </w:p>
        </w:tc>
        <w:tc>
          <w:tcPr>
            <w:tcW w:w="1800" w:type="dxa"/>
            <w:tcBorders>
              <w:top w:val="nil"/>
              <w:left w:val="nil"/>
              <w:bottom w:val="nil"/>
            </w:tcBorders>
            <w:vAlign w:val="bottom"/>
          </w:tcPr>
          <w:p w14:paraId="487BA976" w14:textId="2D6B2025" w:rsidR="00863295" w:rsidRPr="0094678C" w:rsidRDefault="00630E45"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3,485</w:t>
            </w:r>
          </w:p>
        </w:tc>
      </w:tr>
      <w:tr w:rsidR="00863295" w:rsidRPr="0094678C" w14:paraId="4E48127C" w14:textId="77777777" w:rsidTr="001F523D">
        <w:trPr>
          <w:trHeight w:val="288"/>
        </w:trPr>
        <w:tc>
          <w:tcPr>
            <w:tcW w:w="7380" w:type="dxa"/>
            <w:tcBorders>
              <w:top w:val="nil"/>
              <w:left w:val="nil"/>
              <w:bottom w:val="nil"/>
              <w:right w:val="nil"/>
            </w:tcBorders>
            <w:vAlign w:val="center"/>
          </w:tcPr>
          <w:p w14:paraId="59D72AB6" w14:textId="77777777" w:rsidR="00863295" w:rsidRPr="0094678C" w:rsidRDefault="00863295" w:rsidP="00136FA9">
            <w:pPr>
              <w:spacing w:after="0" w:line="380" w:lineRule="exact"/>
              <w:rPr>
                <w:rFonts w:ascii="Arial" w:hAnsi="Arial" w:cs="Arial"/>
                <w:b/>
                <w:bCs/>
                <w:szCs w:val="22"/>
              </w:rPr>
            </w:pPr>
            <w:r w:rsidRPr="0094678C">
              <w:rPr>
                <w:rFonts w:ascii="Arial" w:hAnsi="Arial" w:cs="Arial"/>
                <w:b/>
                <w:bCs/>
                <w:szCs w:val="22"/>
              </w:rPr>
              <w:t>Total expenses</w:t>
            </w:r>
          </w:p>
        </w:tc>
        <w:tc>
          <w:tcPr>
            <w:tcW w:w="1800" w:type="dxa"/>
            <w:tcBorders>
              <w:top w:val="nil"/>
              <w:left w:val="nil"/>
              <w:bottom w:val="nil"/>
            </w:tcBorders>
            <w:vAlign w:val="bottom"/>
          </w:tcPr>
          <w:p w14:paraId="1B1D868C" w14:textId="1A818CE2" w:rsidR="00863295" w:rsidRPr="0094678C" w:rsidRDefault="00630E45"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101,781</w:t>
            </w:r>
          </w:p>
        </w:tc>
      </w:tr>
      <w:tr w:rsidR="00863295" w:rsidRPr="0094678C" w14:paraId="044C2591" w14:textId="77777777" w:rsidTr="001F523D">
        <w:trPr>
          <w:trHeight w:val="288"/>
        </w:trPr>
        <w:tc>
          <w:tcPr>
            <w:tcW w:w="7380" w:type="dxa"/>
            <w:tcBorders>
              <w:top w:val="nil"/>
              <w:left w:val="nil"/>
              <w:bottom w:val="nil"/>
              <w:right w:val="nil"/>
            </w:tcBorders>
            <w:vAlign w:val="center"/>
          </w:tcPr>
          <w:p w14:paraId="3DFA0CAB" w14:textId="77777777" w:rsidR="00863295" w:rsidRPr="0094678C" w:rsidRDefault="00863295" w:rsidP="00136FA9">
            <w:pPr>
              <w:spacing w:after="0" w:line="380" w:lineRule="exact"/>
              <w:ind w:left="165" w:hanging="165"/>
              <w:rPr>
                <w:rFonts w:ascii="Arial" w:hAnsi="Arial" w:cs="Arial"/>
                <w:b/>
                <w:bCs/>
                <w:szCs w:val="22"/>
              </w:rPr>
            </w:pPr>
            <w:r w:rsidRPr="0094678C">
              <w:rPr>
                <w:rFonts w:ascii="Arial" w:hAnsi="Arial" w:cs="Arial"/>
                <w:b/>
                <w:bCs/>
                <w:szCs w:val="22"/>
              </w:rPr>
              <w:t>Profit before finance cost and income tax expense</w:t>
            </w:r>
          </w:p>
        </w:tc>
        <w:tc>
          <w:tcPr>
            <w:tcW w:w="1800" w:type="dxa"/>
            <w:tcBorders>
              <w:top w:val="nil"/>
              <w:left w:val="nil"/>
              <w:bottom w:val="nil"/>
            </w:tcBorders>
            <w:vAlign w:val="bottom"/>
          </w:tcPr>
          <w:p w14:paraId="0DE6892D" w14:textId="0ED12C6F" w:rsidR="00863295" w:rsidRPr="0094678C" w:rsidRDefault="00780C6A"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12,288</w:t>
            </w:r>
          </w:p>
        </w:tc>
      </w:tr>
      <w:tr w:rsidR="00863295" w:rsidRPr="0094678C" w14:paraId="47EFB878" w14:textId="77777777" w:rsidTr="001F523D">
        <w:trPr>
          <w:trHeight w:val="288"/>
        </w:trPr>
        <w:tc>
          <w:tcPr>
            <w:tcW w:w="7380" w:type="dxa"/>
            <w:tcBorders>
              <w:top w:val="nil"/>
              <w:left w:val="nil"/>
              <w:bottom w:val="nil"/>
              <w:right w:val="nil"/>
            </w:tcBorders>
            <w:vAlign w:val="center"/>
          </w:tcPr>
          <w:p w14:paraId="7849EE6F" w14:textId="77777777" w:rsidR="00863295" w:rsidRPr="0094678C" w:rsidRDefault="00863295" w:rsidP="00136FA9">
            <w:pPr>
              <w:spacing w:after="0" w:line="380" w:lineRule="exact"/>
              <w:ind w:left="165" w:hanging="165"/>
              <w:rPr>
                <w:rFonts w:ascii="Arial" w:hAnsi="Arial" w:cs="Arial"/>
                <w:szCs w:val="22"/>
              </w:rPr>
            </w:pPr>
            <w:r w:rsidRPr="0094678C">
              <w:rPr>
                <w:rFonts w:ascii="Arial" w:hAnsi="Arial" w:cs="Arial"/>
                <w:szCs w:val="22"/>
              </w:rPr>
              <w:t>Finance cost</w:t>
            </w:r>
          </w:p>
        </w:tc>
        <w:tc>
          <w:tcPr>
            <w:tcW w:w="1800" w:type="dxa"/>
            <w:tcBorders>
              <w:top w:val="nil"/>
              <w:left w:val="nil"/>
              <w:bottom w:val="nil"/>
            </w:tcBorders>
            <w:vAlign w:val="bottom"/>
          </w:tcPr>
          <w:p w14:paraId="383EAC54" w14:textId="19D4DC56" w:rsidR="00863295" w:rsidRPr="0094678C" w:rsidRDefault="00780C6A"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(276)</w:t>
            </w:r>
          </w:p>
        </w:tc>
      </w:tr>
      <w:tr w:rsidR="00863295" w:rsidRPr="0094678C" w14:paraId="3E3F7723" w14:textId="77777777" w:rsidTr="001F523D">
        <w:trPr>
          <w:trHeight w:val="288"/>
        </w:trPr>
        <w:tc>
          <w:tcPr>
            <w:tcW w:w="7380" w:type="dxa"/>
            <w:tcBorders>
              <w:top w:val="nil"/>
              <w:left w:val="nil"/>
              <w:bottom w:val="nil"/>
              <w:right w:val="nil"/>
            </w:tcBorders>
            <w:vAlign w:val="center"/>
          </w:tcPr>
          <w:p w14:paraId="5284A1BE" w14:textId="77777777" w:rsidR="00863295" w:rsidRPr="0094678C" w:rsidRDefault="00863295" w:rsidP="00136FA9">
            <w:pPr>
              <w:spacing w:after="0" w:line="380" w:lineRule="exact"/>
              <w:ind w:left="165" w:hanging="165"/>
              <w:rPr>
                <w:rFonts w:ascii="Arial" w:hAnsi="Arial" w:cs="Arial"/>
                <w:b/>
                <w:bCs/>
                <w:szCs w:val="22"/>
              </w:rPr>
            </w:pPr>
            <w:r w:rsidRPr="0094678C">
              <w:rPr>
                <w:rFonts w:ascii="Arial" w:hAnsi="Arial" w:cs="Arial"/>
                <w:b/>
                <w:bCs/>
                <w:szCs w:val="22"/>
              </w:rPr>
              <w:t>Profit before income tax expense</w:t>
            </w:r>
          </w:p>
        </w:tc>
        <w:tc>
          <w:tcPr>
            <w:tcW w:w="1800" w:type="dxa"/>
            <w:tcBorders>
              <w:top w:val="nil"/>
              <w:left w:val="nil"/>
              <w:bottom w:val="nil"/>
            </w:tcBorders>
            <w:vAlign w:val="bottom"/>
          </w:tcPr>
          <w:p w14:paraId="288DEA2C" w14:textId="4C82CB6C" w:rsidR="00863295" w:rsidRPr="0094678C" w:rsidRDefault="00780C6A"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12,012</w:t>
            </w:r>
          </w:p>
        </w:tc>
      </w:tr>
      <w:tr w:rsidR="00863295" w:rsidRPr="0094678C" w14:paraId="514A4882" w14:textId="77777777" w:rsidTr="001F523D">
        <w:trPr>
          <w:trHeight w:val="288"/>
        </w:trPr>
        <w:tc>
          <w:tcPr>
            <w:tcW w:w="7380" w:type="dxa"/>
            <w:tcBorders>
              <w:top w:val="nil"/>
              <w:left w:val="nil"/>
              <w:bottom w:val="nil"/>
              <w:right w:val="nil"/>
            </w:tcBorders>
            <w:vAlign w:val="center"/>
          </w:tcPr>
          <w:p w14:paraId="23CA51C2" w14:textId="7F91C940" w:rsidR="00863295" w:rsidRPr="0094678C" w:rsidRDefault="00863295" w:rsidP="00136FA9">
            <w:pPr>
              <w:spacing w:after="0" w:line="380" w:lineRule="exact"/>
              <w:ind w:left="165" w:hanging="165"/>
              <w:rPr>
                <w:rFonts w:ascii="Arial" w:hAnsi="Arial" w:cs="Arial"/>
                <w:szCs w:val="22"/>
                <w:cs/>
              </w:rPr>
            </w:pPr>
            <w:r w:rsidRPr="0094678C">
              <w:rPr>
                <w:rFonts w:ascii="Arial" w:hAnsi="Arial" w:cs="Arial"/>
                <w:szCs w:val="22"/>
              </w:rPr>
              <w:t>Income tax expense</w:t>
            </w:r>
          </w:p>
        </w:tc>
        <w:tc>
          <w:tcPr>
            <w:tcW w:w="1800" w:type="dxa"/>
            <w:tcBorders>
              <w:top w:val="nil"/>
              <w:left w:val="nil"/>
              <w:bottom w:val="nil"/>
            </w:tcBorders>
            <w:vAlign w:val="bottom"/>
          </w:tcPr>
          <w:p w14:paraId="128685C9" w14:textId="1D7E446C" w:rsidR="00863295" w:rsidRPr="0094678C" w:rsidRDefault="00780C6A"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(2,826)</w:t>
            </w:r>
          </w:p>
        </w:tc>
      </w:tr>
      <w:tr w:rsidR="00863295" w:rsidRPr="0094678C" w14:paraId="34D9A3E7" w14:textId="77777777" w:rsidTr="001F523D">
        <w:trPr>
          <w:trHeight w:val="288"/>
        </w:trPr>
        <w:tc>
          <w:tcPr>
            <w:tcW w:w="7380" w:type="dxa"/>
            <w:tcBorders>
              <w:top w:val="nil"/>
              <w:left w:val="nil"/>
              <w:bottom w:val="nil"/>
              <w:right w:val="nil"/>
            </w:tcBorders>
            <w:vAlign w:val="center"/>
          </w:tcPr>
          <w:p w14:paraId="29CC76C6" w14:textId="77777777" w:rsidR="00863295" w:rsidRPr="0094678C" w:rsidRDefault="00863295" w:rsidP="00136FA9">
            <w:pPr>
              <w:spacing w:after="0" w:line="380" w:lineRule="exact"/>
              <w:ind w:left="165" w:hanging="165"/>
              <w:rPr>
                <w:rFonts w:ascii="Arial" w:hAnsi="Arial" w:cs="Arial"/>
                <w:b/>
                <w:bCs/>
                <w:szCs w:val="22"/>
                <w:cs/>
              </w:rPr>
            </w:pPr>
            <w:r w:rsidRPr="0094678C">
              <w:rPr>
                <w:rFonts w:ascii="Arial" w:hAnsi="Arial" w:cs="Arial"/>
                <w:b/>
                <w:bCs/>
                <w:szCs w:val="22"/>
              </w:rPr>
              <w:t>Profit from discontinued operation for the period</w:t>
            </w:r>
          </w:p>
        </w:tc>
        <w:tc>
          <w:tcPr>
            <w:tcW w:w="1800" w:type="dxa"/>
            <w:tcBorders>
              <w:top w:val="nil"/>
              <w:left w:val="nil"/>
              <w:bottom w:val="nil"/>
            </w:tcBorders>
            <w:vAlign w:val="bottom"/>
          </w:tcPr>
          <w:p w14:paraId="02E9AFCA" w14:textId="142B7ADC" w:rsidR="00863295" w:rsidRPr="0094678C" w:rsidRDefault="00780C6A" w:rsidP="001F523D">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9,186</w:t>
            </w:r>
          </w:p>
        </w:tc>
      </w:tr>
    </w:tbl>
    <w:p w14:paraId="509327A1" w14:textId="780FC380" w:rsidR="002C3978" w:rsidRPr="0094678C" w:rsidRDefault="002C3978" w:rsidP="00A27D6C">
      <w:pPr>
        <w:pStyle w:val="BlockText"/>
        <w:tabs>
          <w:tab w:val="clear" w:pos="7200"/>
          <w:tab w:val="center" w:pos="6840"/>
          <w:tab w:val="center" w:pos="8280"/>
        </w:tabs>
        <w:spacing w:after="60"/>
        <w:ind w:left="547" w:hanging="547"/>
        <w:jc w:val="both"/>
        <w:rPr>
          <w:rFonts w:ascii="Arial" w:hAnsi="Arial" w:cs="Arial"/>
          <w:sz w:val="22"/>
          <w:szCs w:val="22"/>
        </w:rPr>
      </w:pPr>
      <w:r w:rsidRPr="0094678C">
        <w:rPr>
          <w:rFonts w:ascii="Arial" w:hAnsi="Arial" w:cs="Arial"/>
          <w:sz w:val="22"/>
          <w:szCs w:val="22"/>
        </w:rPr>
        <w:tab/>
        <w:t xml:space="preserve">The Company did not </w:t>
      </w:r>
      <w:r w:rsidR="004107D7" w:rsidRPr="0094678C">
        <w:rPr>
          <w:rFonts w:ascii="Arial" w:hAnsi="Arial" w:cs="Arial"/>
          <w:sz w:val="22"/>
          <w:szCs w:val="22"/>
        </w:rPr>
        <w:t>present separate</w:t>
      </w:r>
      <w:r w:rsidRPr="0094678C">
        <w:rPr>
          <w:rFonts w:ascii="Arial" w:hAnsi="Arial" w:cs="Arial"/>
          <w:sz w:val="22"/>
          <w:szCs w:val="22"/>
        </w:rPr>
        <w:t xml:space="preserve"> cash flows from the discontinued operation since the Company was unable to </w:t>
      </w:r>
      <w:r w:rsidR="004107D7" w:rsidRPr="0094678C">
        <w:rPr>
          <w:rFonts w:ascii="Arial" w:hAnsi="Arial" w:cs="Arial"/>
          <w:sz w:val="22"/>
          <w:szCs w:val="22"/>
        </w:rPr>
        <w:t xml:space="preserve">clearly </w:t>
      </w:r>
      <w:r w:rsidRPr="0094678C">
        <w:rPr>
          <w:rFonts w:ascii="Arial" w:hAnsi="Arial" w:cs="Arial"/>
          <w:sz w:val="22"/>
          <w:szCs w:val="22"/>
        </w:rPr>
        <w:t>distinguish these cash flows.</w:t>
      </w:r>
    </w:p>
    <w:p w14:paraId="7AE94D11" w14:textId="5F981355" w:rsidR="00CC0E8A" w:rsidRPr="0094678C" w:rsidRDefault="00A203CF" w:rsidP="004C47BE">
      <w:pPr>
        <w:pStyle w:val="BlockText"/>
        <w:tabs>
          <w:tab w:val="clear" w:pos="7200"/>
          <w:tab w:val="center" w:pos="6840"/>
          <w:tab w:val="center" w:pos="8280"/>
        </w:tabs>
        <w:spacing w:before="240"/>
        <w:ind w:left="547" w:hanging="547"/>
        <w:jc w:val="both"/>
        <w:rPr>
          <w:rFonts w:ascii="Arial" w:hAnsi="Arial" w:cs="Arial"/>
          <w:b/>
          <w:bCs/>
          <w:sz w:val="22"/>
          <w:szCs w:val="22"/>
        </w:rPr>
      </w:pPr>
      <w:r w:rsidRPr="0094678C">
        <w:rPr>
          <w:rFonts w:ascii="Arial" w:hAnsi="Arial" w:cs="Arial"/>
          <w:b/>
          <w:bCs/>
          <w:sz w:val="22"/>
          <w:szCs w:val="22"/>
        </w:rPr>
        <w:t>1</w:t>
      </w:r>
      <w:r w:rsidR="00706DC7" w:rsidRPr="0094678C">
        <w:rPr>
          <w:rFonts w:ascii="Arial" w:hAnsi="Arial" w:cs="Arial"/>
          <w:b/>
          <w:bCs/>
          <w:sz w:val="22"/>
          <w:szCs w:val="22"/>
        </w:rPr>
        <w:t>3</w:t>
      </w:r>
      <w:r w:rsidR="00CC0E8A" w:rsidRPr="0094678C">
        <w:rPr>
          <w:rFonts w:ascii="Arial" w:hAnsi="Arial" w:cs="Arial"/>
          <w:b/>
          <w:bCs/>
          <w:sz w:val="22"/>
          <w:szCs w:val="22"/>
        </w:rPr>
        <w:t>.</w:t>
      </w:r>
      <w:r w:rsidR="00CC0E8A" w:rsidRPr="0094678C">
        <w:rPr>
          <w:rFonts w:ascii="Arial" w:hAnsi="Arial" w:cs="Arial"/>
          <w:b/>
          <w:bCs/>
          <w:sz w:val="22"/>
          <w:szCs w:val="22"/>
        </w:rPr>
        <w:tab/>
      </w:r>
      <w:r w:rsidR="002A23A3" w:rsidRPr="0094678C">
        <w:rPr>
          <w:rFonts w:ascii="Arial" w:hAnsi="Arial" w:cs="Arial"/>
          <w:b/>
          <w:bCs/>
          <w:sz w:val="22"/>
          <w:szCs w:val="22"/>
        </w:rPr>
        <w:t>Bank overdraft and short-term loans from financial institutions</w:t>
      </w:r>
    </w:p>
    <w:tbl>
      <w:tblPr>
        <w:tblW w:w="9180" w:type="dxa"/>
        <w:tblInd w:w="450" w:type="dxa"/>
        <w:tblLook w:val="01E0" w:firstRow="1" w:lastRow="1" w:firstColumn="1" w:lastColumn="1" w:noHBand="0" w:noVBand="0"/>
      </w:tblPr>
      <w:tblGrid>
        <w:gridCol w:w="2070"/>
        <w:gridCol w:w="360"/>
        <w:gridCol w:w="1687"/>
        <w:gridCol w:w="1688"/>
        <w:gridCol w:w="1687"/>
        <w:gridCol w:w="1688"/>
      </w:tblGrid>
      <w:tr w:rsidR="00281ABF" w:rsidRPr="0094678C" w14:paraId="723C39DA" w14:textId="77777777" w:rsidTr="009720A0">
        <w:tc>
          <w:tcPr>
            <w:tcW w:w="2070" w:type="dxa"/>
          </w:tcPr>
          <w:p w14:paraId="2EF626A3" w14:textId="77777777" w:rsidR="00281ABF" w:rsidRPr="0094678C" w:rsidRDefault="00281ABF" w:rsidP="00B009A6">
            <w:pPr>
              <w:spacing w:after="0" w:line="380" w:lineRule="exact"/>
              <w:jc w:val="right"/>
              <w:rPr>
                <w:rFonts w:ascii="Arial" w:eastAsia="Arial Unicode MS" w:hAnsi="Arial" w:cs="Arial"/>
                <w:szCs w:val="22"/>
              </w:rPr>
            </w:pPr>
          </w:p>
        </w:tc>
        <w:tc>
          <w:tcPr>
            <w:tcW w:w="7110" w:type="dxa"/>
            <w:gridSpan w:val="5"/>
          </w:tcPr>
          <w:p w14:paraId="34350CE3" w14:textId="7B289726" w:rsidR="00281ABF" w:rsidRPr="0094678C" w:rsidRDefault="00281ABF" w:rsidP="00B009A6">
            <w:pPr>
              <w:spacing w:after="0" w:line="380" w:lineRule="exact"/>
              <w:jc w:val="right"/>
              <w:rPr>
                <w:rFonts w:ascii="Arial" w:eastAsia="Arial Unicode MS" w:hAnsi="Arial" w:cs="Arial"/>
                <w:szCs w:val="22"/>
                <w:cs/>
              </w:rPr>
            </w:pPr>
            <w:r w:rsidRPr="0094678C">
              <w:rPr>
                <w:rFonts w:ascii="Arial" w:eastAsia="Arial Unicode MS" w:hAnsi="Arial" w:cs="Arial"/>
                <w:szCs w:val="22"/>
              </w:rPr>
              <w:t>(Unit: Thousand Baht</w:t>
            </w:r>
            <w:r w:rsidRPr="0094678C">
              <w:rPr>
                <w:rFonts w:ascii="Arial" w:eastAsia="Arial Unicode MS" w:hAnsi="Arial" w:cs="Arial"/>
                <w:szCs w:val="22"/>
                <w:cs/>
              </w:rPr>
              <w:t>)</w:t>
            </w:r>
          </w:p>
        </w:tc>
      </w:tr>
      <w:tr w:rsidR="00B009A6" w:rsidRPr="0094678C" w14:paraId="37F03E50" w14:textId="77777777" w:rsidTr="009720A0">
        <w:tc>
          <w:tcPr>
            <w:tcW w:w="2430" w:type="dxa"/>
            <w:gridSpan w:val="2"/>
          </w:tcPr>
          <w:p w14:paraId="0B8454CA" w14:textId="77777777" w:rsidR="00B009A6" w:rsidRPr="0094678C" w:rsidRDefault="00B009A6" w:rsidP="00B009A6">
            <w:pPr>
              <w:spacing w:after="0" w:line="380" w:lineRule="exact"/>
              <w:jc w:val="right"/>
              <w:rPr>
                <w:rFonts w:ascii="Arial" w:eastAsia="Arial Unicode MS" w:hAnsi="Arial" w:cs="Arial"/>
                <w:szCs w:val="22"/>
              </w:rPr>
            </w:pPr>
          </w:p>
        </w:tc>
        <w:tc>
          <w:tcPr>
            <w:tcW w:w="3375" w:type="dxa"/>
            <w:gridSpan w:val="2"/>
          </w:tcPr>
          <w:p w14:paraId="6EB56EC5" w14:textId="358BEED3" w:rsidR="00B009A6" w:rsidRPr="0094678C" w:rsidRDefault="00B009A6" w:rsidP="00B009A6">
            <w:pPr>
              <w:pBdr>
                <w:bottom w:val="single" w:sz="4" w:space="1" w:color="auto"/>
              </w:pBdr>
              <w:spacing w:after="0" w:line="380" w:lineRule="exact"/>
              <w:jc w:val="center"/>
              <w:rPr>
                <w:rFonts w:ascii="Arial" w:eastAsia="Arial Unicode MS" w:hAnsi="Arial" w:cs="Arial"/>
                <w:szCs w:val="22"/>
              </w:rPr>
            </w:pPr>
            <w:r w:rsidRPr="0094678C">
              <w:rPr>
                <w:rFonts w:ascii="Arial" w:eastAsia="Arial Unicode MS" w:hAnsi="Arial" w:cs="Arial"/>
                <w:szCs w:val="22"/>
              </w:rPr>
              <w:t>Interest rates</w:t>
            </w:r>
          </w:p>
        </w:tc>
        <w:tc>
          <w:tcPr>
            <w:tcW w:w="3375" w:type="dxa"/>
            <w:gridSpan w:val="2"/>
          </w:tcPr>
          <w:p w14:paraId="41676DE8" w14:textId="66C022D1" w:rsidR="00B009A6" w:rsidRPr="0094678C" w:rsidRDefault="00B009A6" w:rsidP="00B009A6">
            <w:pPr>
              <w:spacing w:after="0" w:line="380" w:lineRule="exact"/>
              <w:jc w:val="center"/>
              <w:rPr>
                <w:rFonts w:ascii="Arial" w:eastAsia="Arial Unicode MS" w:hAnsi="Arial" w:cs="Arial"/>
                <w:szCs w:val="22"/>
              </w:rPr>
            </w:pPr>
          </w:p>
        </w:tc>
      </w:tr>
      <w:tr w:rsidR="00B009A6" w:rsidRPr="0094678C" w14:paraId="4DF4A91A" w14:textId="77777777" w:rsidTr="009720A0">
        <w:tc>
          <w:tcPr>
            <w:tcW w:w="2430" w:type="dxa"/>
            <w:gridSpan w:val="2"/>
          </w:tcPr>
          <w:p w14:paraId="16936585" w14:textId="77777777" w:rsidR="00B009A6" w:rsidRPr="0094678C" w:rsidRDefault="00B009A6" w:rsidP="00B009A6">
            <w:pPr>
              <w:spacing w:after="0" w:line="380" w:lineRule="exact"/>
              <w:jc w:val="right"/>
              <w:rPr>
                <w:rFonts w:ascii="Arial" w:eastAsia="Arial Unicode MS" w:hAnsi="Arial" w:cs="Arial"/>
                <w:szCs w:val="22"/>
              </w:rPr>
            </w:pPr>
          </w:p>
        </w:tc>
        <w:tc>
          <w:tcPr>
            <w:tcW w:w="1687" w:type="dxa"/>
          </w:tcPr>
          <w:p w14:paraId="2FAA6CB8" w14:textId="03ED33D3" w:rsidR="00B009A6" w:rsidRPr="0094678C" w:rsidRDefault="00B009A6" w:rsidP="009720A0">
            <w:pPr>
              <w:pBdr>
                <w:bottom w:val="single" w:sz="4" w:space="1" w:color="auto"/>
              </w:pBdr>
              <w:spacing w:after="0" w:line="380" w:lineRule="exact"/>
              <w:jc w:val="center"/>
              <w:rPr>
                <w:rFonts w:ascii="Arial" w:eastAsia="Arial Unicode MS" w:hAnsi="Arial" w:cs="Arial"/>
                <w:szCs w:val="22"/>
                <w:cs/>
              </w:rPr>
            </w:pPr>
            <w:r w:rsidRPr="0094678C">
              <w:rPr>
                <w:rFonts w:ascii="Arial" w:eastAsia="Arial Unicode MS" w:hAnsi="Arial" w:cs="Arial"/>
                <w:szCs w:val="22"/>
                <w:cs/>
              </w:rPr>
              <w:t xml:space="preserve">30 </w:t>
            </w:r>
            <w:r w:rsidRPr="0094678C">
              <w:rPr>
                <w:rFonts w:ascii="Arial" w:eastAsia="Arial Unicode MS" w:hAnsi="Arial" w:cs="Arial"/>
                <w:szCs w:val="22"/>
              </w:rPr>
              <w:t>September</w:t>
            </w:r>
            <w:r w:rsidRPr="0094678C">
              <w:rPr>
                <w:rFonts w:ascii="Arial" w:eastAsia="Arial Unicode MS" w:hAnsi="Arial" w:cs="Arial"/>
                <w:szCs w:val="22"/>
                <w:cs/>
              </w:rPr>
              <w:t xml:space="preserve"> </w:t>
            </w:r>
            <w:r w:rsidRPr="0094678C">
              <w:rPr>
                <w:rFonts w:ascii="Arial" w:eastAsia="Arial Unicode MS" w:hAnsi="Arial" w:cs="Arial"/>
                <w:szCs w:val="22"/>
              </w:rPr>
              <w:t xml:space="preserve">   2021</w:t>
            </w:r>
          </w:p>
        </w:tc>
        <w:tc>
          <w:tcPr>
            <w:tcW w:w="1688" w:type="dxa"/>
          </w:tcPr>
          <w:p w14:paraId="38199AAC" w14:textId="7BF2E747" w:rsidR="00B009A6" w:rsidRPr="0094678C" w:rsidRDefault="00B009A6" w:rsidP="009720A0">
            <w:pPr>
              <w:pBdr>
                <w:bottom w:val="single" w:sz="4" w:space="1" w:color="auto"/>
              </w:pBdr>
              <w:spacing w:after="0" w:line="380" w:lineRule="exact"/>
              <w:jc w:val="center"/>
              <w:rPr>
                <w:rFonts w:ascii="Arial" w:eastAsia="Arial Unicode MS" w:hAnsi="Arial" w:cs="Arial"/>
                <w:szCs w:val="22"/>
              </w:rPr>
            </w:pPr>
            <w:r w:rsidRPr="0094678C">
              <w:rPr>
                <w:rFonts w:ascii="Arial" w:eastAsia="Arial Unicode MS" w:hAnsi="Arial" w:cs="Arial"/>
                <w:szCs w:val="22"/>
              </w:rPr>
              <w:t>31</w:t>
            </w:r>
            <w:r w:rsidRPr="0094678C">
              <w:rPr>
                <w:rFonts w:ascii="Arial" w:eastAsia="Arial Unicode MS" w:hAnsi="Arial" w:cs="Arial"/>
                <w:szCs w:val="22"/>
                <w:cs/>
              </w:rPr>
              <w:t xml:space="preserve"> </w:t>
            </w:r>
            <w:r w:rsidRPr="0094678C">
              <w:rPr>
                <w:rFonts w:ascii="Arial" w:eastAsia="Arial Unicode MS" w:hAnsi="Arial" w:cs="Arial"/>
                <w:szCs w:val="22"/>
              </w:rPr>
              <w:t>December</w:t>
            </w:r>
            <w:r w:rsidRPr="0094678C">
              <w:rPr>
                <w:rFonts w:ascii="Arial" w:eastAsia="Arial Unicode MS" w:hAnsi="Arial" w:cs="Arial"/>
                <w:szCs w:val="22"/>
                <w:cs/>
              </w:rPr>
              <w:t xml:space="preserve"> </w:t>
            </w:r>
            <w:r w:rsidR="009720A0">
              <w:rPr>
                <w:rFonts w:ascii="Arial" w:eastAsia="Arial Unicode MS" w:hAnsi="Arial" w:cs="Arial"/>
                <w:szCs w:val="22"/>
              </w:rPr>
              <w:t>2020</w:t>
            </w:r>
          </w:p>
        </w:tc>
        <w:tc>
          <w:tcPr>
            <w:tcW w:w="1687" w:type="dxa"/>
          </w:tcPr>
          <w:p w14:paraId="494F8B6E" w14:textId="5A5D0171" w:rsidR="00B009A6" w:rsidRPr="0094678C" w:rsidRDefault="00B009A6" w:rsidP="009720A0">
            <w:pPr>
              <w:pBdr>
                <w:bottom w:val="single" w:sz="4" w:space="1" w:color="auto"/>
              </w:pBdr>
              <w:spacing w:after="0" w:line="380" w:lineRule="exact"/>
              <w:jc w:val="center"/>
              <w:rPr>
                <w:rFonts w:ascii="Arial" w:eastAsia="Arial Unicode MS" w:hAnsi="Arial" w:cs="Arial"/>
                <w:szCs w:val="22"/>
              </w:rPr>
            </w:pPr>
            <w:r w:rsidRPr="0094678C">
              <w:rPr>
                <w:rFonts w:ascii="Arial" w:eastAsia="Arial Unicode MS" w:hAnsi="Arial" w:cs="Arial"/>
                <w:szCs w:val="22"/>
                <w:cs/>
              </w:rPr>
              <w:t xml:space="preserve">30 </w:t>
            </w:r>
            <w:r w:rsidRPr="0094678C">
              <w:rPr>
                <w:rFonts w:ascii="Arial" w:eastAsia="Arial Unicode MS" w:hAnsi="Arial" w:cs="Arial"/>
                <w:szCs w:val="22"/>
              </w:rPr>
              <w:t>September</w:t>
            </w:r>
            <w:r w:rsidRPr="0094678C">
              <w:rPr>
                <w:rFonts w:ascii="Arial" w:eastAsia="Arial Unicode MS" w:hAnsi="Arial" w:cs="Arial"/>
                <w:szCs w:val="22"/>
                <w:cs/>
              </w:rPr>
              <w:t xml:space="preserve"> </w:t>
            </w:r>
            <w:r w:rsidRPr="0094678C">
              <w:rPr>
                <w:rFonts w:ascii="Arial" w:eastAsia="Arial Unicode MS" w:hAnsi="Arial" w:cs="Arial"/>
                <w:szCs w:val="22"/>
              </w:rPr>
              <w:t xml:space="preserve">   2021</w:t>
            </w:r>
          </w:p>
        </w:tc>
        <w:tc>
          <w:tcPr>
            <w:tcW w:w="1688" w:type="dxa"/>
          </w:tcPr>
          <w:p w14:paraId="0BA4D7BA" w14:textId="043F293C" w:rsidR="00B009A6" w:rsidRPr="0094678C" w:rsidRDefault="00B009A6" w:rsidP="009720A0">
            <w:pPr>
              <w:pBdr>
                <w:bottom w:val="single" w:sz="4" w:space="1" w:color="auto"/>
              </w:pBdr>
              <w:spacing w:after="0" w:line="380" w:lineRule="exact"/>
              <w:jc w:val="center"/>
              <w:rPr>
                <w:rFonts w:ascii="Arial" w:eastAsia="Arial Unicode MS" w:hAnsi="Arial" w:cs="Arial"/>
                <w:szCs w:val="22"/>
              </w:rPr>
            </w:pPr>
            <w:r w:rsidRPr="0094678C">
              <w:rPr>
                <w:rFonts w:ascii="Arial" w:eastAsia="Arial Unicode MS" w:hAnsi="Arial" w:cs="Arial"/>
                <w:szCs w:val="22"/>
              </w:rPr>
              <w:t>31</w:t>
            </w:r>
            <w:r w:rsidRPr="0094678C">
              <w:rPr>
                <w:rFonts w:ascii="Arial" w:eastAsia="Arial Unicode MS" w:hAnsi="Arial" w:cs="Arial"/>
                <w:szCs w:val="22"/>
                <w:cs/>
              </w:rPr>
              <w:t xml:space="preserve"> </w:t>
            </w:r>
            <w:r w:rsidRPr="0094678C">
              <w:rPr>
                <w:rFonts w:ascii="Arial" w:eastAsia="Arial Unicode MS" w:hAnsi="Arial" w:cs="Arial"/>
                <w:szCs w:val="22"/>
              </w:rPr>
              <w:t>December</w:t>
            </w:r>
            <w:r w:rsidRPr="0094678C">
              <w:rPr>
                <w:rFonts w:ascii="Arial" w:eastAsia="Arial Unicode MS" w:hAnsi="Arial" w:cs="Arial"/>
                <w:szCs w:val="22"/>
                <w:cs/>
              </w:rPr>
              <w:t xml:space="preserve"> </w:t>
            </w:r>
            <w:r w:rsidR="009720A0">
              <w:rPr>
                <w:rFonts w:ascii="Arial" w:eastAsia="Arial Unicode MS" w:hAnsi="Arial" w:cs="Arial"/>
                <w:szCs w:val="22"/>
              </w:rPr>
              <w:t>2020</w:t>
            </w:r>
          </w:p>
        </w:tc>
      </w:tr>
      <w:tr w:rsidR="00B009A6" w:rsidRPr="0094678C" w14:paraId="57043D39" w14:textId="77777777" w:rsidTr="009720A0">
        <w:tc>
          <w:tcPr>
            <w:tcW w:w="2430" w:type="dxa"/>
            <w:gridSpan w:val="2"/>
          </w:tcPr>
          <w:p w14:paraId="3E081C91" w14:textId="77777777" w:rsidR="00B009A6" w:rsidRPr="0094678C" w:rsidRDefault="00B009A6" w:rsidP="00B009A6">
            <w:pPr>
              <w:spacing w:after="0" w:line="380" w:lineRule="exact"/>
              <w:rPr>
                <w:rFonts w:ascii="Arial" w:hAnsi="Arial" w:cs="Arial"/>
                <w:szCs w:val="22"/>
              </w:rPr>
            </w:pPr>
          </w:p>
        </w:tc>
        <w:tc>
          <w:tcPr>
            <w:tcW w:w="1687" w:type="dxa"/>
          </w:tcPr>
          <w:p w14:paraId="583CC383" w14:textId="603C27C1" w:rsidR="00B009A6" w:rsidRPr="0094678C" w:rsidRDefault="00B009A6" w:rsidP="009720A0">
            <w:pPr>
              <w:spacing w:after="0" w:line="380" w:lineRule="exact"/>
              <w:jc w:val="center"/>
              <w:rPr>
                <w:rFonts w:ascii="Arial" w:hAnsi="Arial" w:cs="Arial"/>
                <w:szCs w:val="22"/>
                <w:cs/>
              </w:rPr>
            </w:pPr>
            <w:r w:rsidRPr="0094678C">
              <w:rPr>
                <w:rFonts w:ascii="Arial" w:hAnsi="Arial" w:cs="Arial"/>
                <w:szCs w:val="22"/>
                <w:cs/>
              </w:rPr>
              <w:t>(</w:t>
            </w:r>
            <w:r w:rsidRPr="0094678C">
              <w:rPr>
                <w:rFonts w:ascii="Arial" w:hAnsi="Arial" w:cs="Arial"/>
                <w:szCs w:val="22"/>
              </w:rPr>
              <w:t>per annum</w:t>
            </w:r>
            <w:r w:rsidRPr="0094678C">
              <w:rPr>
                <w:rFonts w:ascii="Arial" w:hAnsi="Arial" w:cs="Arial"/>
                <w:szCs w:val="22"/>
                <w:cs/>
              </w:rPr>
              <w:t>)</w:t>
            </w:r>
          </w:p>
        </w:tc>
        <w:tc>
          <w:tcPr>
            <w:tcW w:w="1688" w:type="dxa"/>
          </w:tcPr>
          <w:p w14:paraId="2E255474" w14:textId="2BD5346C" w:rsidR="00B009A6" w:rsidRPr="0094678C" w:rsidRDefault="00B009A6" w:rsidP="009720A0">
            <w:pPr>
              <w:spacing w:after="0" w:line="380" w:lineRule="exact"/>
              <w:jc w:val="center"/>
              <w:rPr>
                <w:rFonts w:ascii="Arial" w:hAnsi="Arial" w:cs="Arial"/>
                <w:szCs w:val="22"/>
                <w:cs/>
              </w:rPr>
            </w:pPr>
            <w:r w:rsidRPr="0094678C">
              <w:rPr>
                <w:rFonts w:ascii="Arial" w:hAnsi="Arial" w:cs="Arial"/>
                <w:szCs w:val="22"/>
                <w:cs/>
              </w:rPr>
              <w:t>(</w:t>
            </w:r>
            <w:r w:rsidRPr="0094678C">
              <w:rPr>
                <w:rFonts w:ascii="Arial" w:hAnsi="Arial" w:cs="Arial"/>
                <w:szCs w:val="22"/>
              </w:rPr>
              <w:t>per annum</w:t>
            </w:r>
            <w:r w:rsidR="009720A0">
              <w:rPr>
                <w:rFonts w:ascii="Arial" w:hAnsi="Arial" w:cs="Arial"/>
                <w:szCs w:val="22"/>
              </w:rPr>
              <w:t>)</w:t>
            </w:r>
          </w:p>
        </w:tc>
        <w:tc>
          <w:tcPr>
            <w:tcW w:w="1687" w:type="dxa"/>
          </w:tcPr>
          <w:p w14:paraId="6925B424" w14:textId="77777777" w:rsidR="00B009A6" w:rsidRPr="0094678C" w:rsidRDefault="00B009A6" w:rsidP="009720A0">
            <w:pPr>
              <w:spacing w:after="0" w:line="380" w:lineRule="exact"/>
              <w:jc w:val="center"/>
              <w:rPr>
                <w:rFonts w:ascii="Arial" w:hAnsi="Arial" w:cs="Arial"/>
                <w:szCs w:val="22"/>
              </w:rPr>
            </w:pPr>
          </w:p>
        </w:tc>
        <w:tc>
          <w:tcPr>
            <w:tcW w:w="1688" w:type="dxa"/>
          </w:tcPr>
          <w:p w14:paraId="667CA649" w14:textId="77777777" w:rsidR="00B009A6" w:rsidRPr="0094678C" w:rsidRDefault="00B009A6" w:rsidP="009720A0">
            <w:pPr>
              <w:spacing w:after="0" w:line="380" w:lineRule="exact"/>
              <w:jc w:val="center"/>
              <w:rPr>
                <w:rFonts w:ascii="Arial" w:hAnsi="Arial" w:cs="Arial"/>
                <w:szCs w:val="22"/>
              </w:rPr>
            </w:pPr>
          </w:p>
        </w:tc>
      </w:tr>
      <w:tr w:rsidR="00B009A6" w:rsidRPr="0094678C" w14:paraId="02B45519" w14:textId="77777777" w:rsidTr="009720A0">
        <w:tc>
          <w:tcPr>
            <w:tcW w:w="2430" w:type="dxa"/>
            <w:gridSpan w:val="2"/>
          </w:tcPr>
          <w:p w14:paraId="58AD9377" w14:textId="52E5168D" w:rsidR="00B009A6" w:rsidRPr="0094678C" w:rsidRDefault="00B009A6" w:rsidP="00B009A6">
            <w:pPr>
              <w:spacing w:after="0" w:line="380" w:lineRule="exact"/>
              <w:rPr>
                <w:rFonts w:ascii="Arial" w:hAnsi="Arial" w:cs="Arial"/>
                <w:szCs w:val="22"/>
              </w:rPr>
            </w:pPr>
            <w:r w:rsidRPr="0094678C">
              <w:rPr>
                <w:rFonts w:ascii="Arial" w:hAnsi="Arial" w:cs="Arial"/>
                <w:szCs w:val="22"/>
              </w:rPr>
              <w:t>Bank overdraft</w:t>
            </w:r>
          </w:p>
        </w:tc>
        <w:tc>
          <w:tcPr>
            <w:tcW w:w="1687" w:type="dxa"/>
          </w:tcPr>
          <w:p w14:paraId="15FF1B51" w14:textId="77777777" w:rsidR="00B009A6" w:rsidRPr="0094678C" w:rsidRDefault="00B009A6" w:rsidP="00B009A6">
            <w:pPr>
              <w:spacing w:after="0" w:line="380" w:lineRule="exact"/>
              <w:jc w:val="center"/>
              <w:rPr>
                <w:rFonts w:ascii="Arial" w:hAnsi="Arial" w:cs="Arial"/>
                <w:szCs w:val="22"/>
              </w:rPr>
            </w:pPr>
            <w:r w:rsidRPr="0094678C">
              <w:rPr>
                <w:rFonts w:ascii="Arial" w:hAnsi="Arial" w:cs="Arial"/>
                <w:szCs w:val="22"/>
              </w:rPr>
              <w:t>-</w:t>
            </w:r>
          </w:p>
        </w:tc>
        <w:tc>
          <w:tcPr>
            <w:tcW w:w="1688" w:type="dxa"/>
          </w:tcPr>
          <w:p w14:paraId="76C7B928" w14:textId="77777777" w:rsidR="00B009A6" w:rsidRPr="0094678C" w:rsidRDefault="00B009A6" w:rsidP="00B009A6">
            <w:pPr>
              <w:spacing w:after="0" w:line="380" w:lineRule="exact"/>
              <w:jc w:val="center"/>
              <w:rPr>
                <w:rFonts w:ascii="Arial" w:hAnsi="Arial" w:cs="Arial"/>
                <w:szCs w:val="22"/>
              </w:rPr>
            </w:pPr>
            <w:r w:rsidRPr="0094678C">
              <w:rPr>
                <w:rFonts w:ascii="Arial" w:hAnsi="Arial" w:cs="Arial"/>
                <w:szCs w:val="22"/>
              </w:rPr>
              <w:t>5.88</w:t>
            </w:r>
          </w:p>
        </w:tc>
        <w:tc>
          <w:tcPr>
            <w:tcW w:w="1687" w:type="dxa"/>
          </w:tcPr>
          <w:p w14:paraId="67171F5A" w14:textId="77777777" w:rsidR="00B009A6" w:rsidRPr="0094678C" w:rsidRDefault="00B009A6" w:rsidP="00B009A6">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w:t>
            </w:r>
          </w:p>
        </w:tc>
        <w:tc>
          <w:tcPr>
            <w:tcW w:w="1688" w:type="dxa"/>
          </w:tcPr>
          <w:p w14:paraId="7D1AA838" w14:textId="77777777" w:rsidR="00B009A6" w:rsidRPr="0094678C" w:rsidRDefault="00B009A6" w:rsidP="00B009A6">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9,325</w:t>
            </w:r>
          </w:p>
        </w:tc>
      </w:tr>
      <w:tr w:rsidR="00B009A6" w:rsidRPr="0094678C" w14:paraId="055125A3" w14:textId="77777777" w:rsidTr="009720A0">
        <w:tc>
          <w:tcPr>
            <w:tcW w:w="2430" w:type="dxa"/>
            <w:gridSpan w:val="2"/>
          </w:tcPr>
          <w:p w14:paraId="5B315129" w14:textId="5C61AACB" w:rsidR="00B009A6" w:rsidRPr="0094678C" w:rsidRDefault="00B009A6" w:rsidP="00B009A6">
            <w:pPr>
              <w:spacing w:after="0" w:line="380" w:lineRule="exact"/>
              <w:rPr>
                <w:rFonts w:ascii="Arial" w:hAnsi="Arial" w:cs="Arial"/>
                <w:szCs w:val="22"/>
              </w:rPr>
            </w:pPr>
            <w:r w:rsidRPr="0094678C">
              <w:rPr>
                <w:rFonts w:ascii="Arial" w:hAnsi="Arial" w:cs="Arial"/>
                <w:szCs w:val="22"/>
              </w:rPr>
              <w:t>Short - term loans</w:t>
            </w:r>
          </w:p>
        </w:tc>
        <w:tc>
          <w:tcPr>
            <w:tcW w:w="1687" w:type="dxa"/>
          </w:tcPr>
          <w:p w14:paraId="0E036AC4" w14:textId="77777777" w:rsidR="00B009A6" w:rsidRPr="0094678C" w:rsidRDefault="00B009A6" w:rsidP="00B009A6">
            <w:pPr>
              <w:spacing w:after="0" w:line="380" w:lineRule="exact"/>
              <w:jc w:val="center"/>
              <w:rPr>
                <w:rFonts w:ascii="Arial" w:hAnsi="Arial" w:cs="Arial"/>
                <w:szCs w:val="22"/>
              </w:rPr>
            </w:pPr>
            <w:r w:rsidRPr="0094678C">
              <w:rPr>
                <w:rFonts w:ascii="Arial" w:hAnsi="Arial" w:cs="Arial"/>
                <w:szCs w:val="22"/>
                <w:cs/>
              </w:rPr>
              <w:t>2.65</w:t>
            </w:r>
          </w:p>
        </w:tc>
        <w:tc>
          <w:tcPr>
            <w:tcW w:w="1688" w:type="dxa"/>
          </w:tcPr>
          <w:p w14:paraId="342395A7" w14:textId="77777777" w:rsidR="00B009A6" w:rsidRPr="0094678C" w:rsidRDefault="00B009A6" w:rsidP="00B009A6">
            <w:pPr>
              <w:spacing w:after="0" w:line="380" w:lineRule="exact"/>
              <w:jc w:val="center"/>
              <w:rPr>
                <w:rFonts w:ascii="Arial" w:hAnsi="Arial" w:cs="Arial"/>
                <w:szCs w:val="22"/>
              </w:rPr>
            </w:pPr>
            <w:r w:rsidRPr="0094678C">
              <w:rPr>
                <w:rFonts w:ascii="Arial" w:hAnsi="Arial" w:cs="Arial"/>
                <w:szCs w:val="22"/>
              </w:rPr>
              <w:t>4.25 - 5.25</w:t>
            </w:r>
          </w:p>
        </w:tc>
        <w:tc>
          <w:tcPr>
            <w:tcW w:w="1687" w:type="dxa"/>
          </w:tcPr>
          <w:p w14:paraId="54310733" w14:textId="77777777" w:rsidR="00B009A6" w:rsidRPr="0094678C" w:rsidRDefault="00B009A6" w:rsidP="00B009A6">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69,856</w:t>
            </w:r>
          </w:p>
        </w:tc>
        <w:tc>
          <w:tcPr>
            <w:tcW w:w="1688" w:type="dxa"/>
          </w:tcPr>
          <w:p w14:paraId="77EE2011" w14:textId="77777777" w:rsidR="00B009A6" w:rsidRPr="0094678C" w:rsidRDefault="00B009A6" w:rsidP="00B009A6">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110,812</w:t>
            </w:r>
          </w:p>
        </w:tc>
      </w:tr>
      <w:tr w:rsidR="00B009A6" w:rsidRPr="0094678C" w14:paraId="024EE2BA" w14:textId="77777777" w:rsidTr="009720A0">
        <w:trPr>
          <w:trHeight w:val="333"/>
        </w:trPr>
        <w:tc>
          <w:tcPr>
            <w:tcW w:w="2430" w:type="dxa"/>
            <w:gridSpan w:val="2"/>
          </w:tcPr>
          <w:p w14:paraId="151DA2A1" w14:textId="3985EE71" w:rsidR="00B009A6" w:rsidRPr="0094678C" w:rsidRDefault="00B009A6" w:rsidP="00B009A6">
            <w:pPr>
              <w:spacing w:after="0" w:line="380" w:lineRule="exact"/>
              <w:rPr>
                <w:rFonts w:ascii="Arial" w:hAnsi="Arial" w:cs="Arial"/>
                <w:szCs w:val="22"/>
              </w:rPr>
            </w:pPr>
            <w:r w:rsidRPr="0094678C">
              <w:rPr>
                <w:rFonts w:ascii="Arial" w:hAnsi="Arial" w:cs="Arial"/>
                <w:szCs w:val="22"/>
              </w:rPr>
              <w:t>Total</w:t>
            </w:r>
          </w:p>
        </w:tc>
        <w:tc>
          <w:tcPr>
            <w:tcW w:w="1687" w:type="dxa"/>
          </w:tcPr>
          <w:p w14:paraId="2CF4A7BF" w14:textId="77777777" w:rsidR="00B009A6" w:rsidRPr="0094678C" w:rsidRDefault="00B009A6" w:rsidP="00B009A6">
            <w:pPr>
              <w:spacing w:after="0" w:line="380" w:lineRule="exact"/>
              <w:rPr>
                <w:rFonts w:ascii="Arial" w:hAnsi="Arial" w:cs="Arial"/>
                <w:szCs w:val="22"/>
              </w:rPr>
            </w:pPr>
          </w:p>
        </w:tc>
        <w:tc>
          <w:tcPr>
            <w:tcW w:w="1688" w:type="dxa"/>
          </w:tcPr>
          <w:p w14:paraId="40D41923" w14:textId="77777777" w:rsidR="00B009A6" w:rsidRPr="0094678C" w:rsidRDefault="00B009A6" w:rsidP="00B009A6">
            <w:pPr>
              <w:spacing w:after="0" w:line="380" w:lineRule="exact"/>
              <w:rPr>
                <w:rFonts w:ascii="Arial" w:hAnsi="Arial" w:cs="Arial"/>
                <w:szCs w:val="22"/>
              </w:rPr>
            </w:pPr>
          </w:p>
        </w:tc>
        <w:tc>
          <w:tcPr>
            <w:tcW w:w="1687" w:type="dxa"/>
          </w:tcPr>
          <w:p w14:paraId="23D529E2" w14:textId="77777777" w:rsidR="00B009A6" w:rsidRPr="0094678C" w:rsidRDefault="00B009A6" w:rsidP="00B009A6">
            <w:pPr>
              <w:pBdr>
                <w:top w:val="single" w:sz="4" w:space="1" w:color="auto"/>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69,856</w:t>
            </w:r>
          </w:p>
        </w:tc>
        <w:tc>
          <w:tcPr>
            <w:tcW w:w="1688" w:type="dxa"/>
          </w:tcPr>
          <w:p w14:paraId="43B49898" w14:textId="77777777" w:rsidR="00B009A6" w:rsidRPr="0094678C" w:rsidRDefault="00B009A6" w:rsidP="00B009A6">
            <w:pPr>
              <w:pBdr>
                <w:top w:val="single" w:sz="4" w:space="1" w:color="auto"/>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678C">
              <w:rPr>
                <w:rFonts w:ascii="Arial" w:eastAsia="Times New Roman" w:hAnsi="Arial"/>
                <w:spacing w:val="-4"/>
                <w:szCs w:val="22"/>
              </w:rPr>
              <w:t>120,137</w:t>
            </w:r>
          </w:p>
        </w:tc>
      </w:tr>
    </w:tbl>
    <w:p w14:paraId="3BF89066" w14:textId="77777777" w:rsidR="00613B7A" w:rsidRPr="0094678C" w:rsidRDefault="00613B7A" w:rsidP="00D166B3">
      <w:pPr>
        <w:pStyle w:val="BlockText"/>
        <w:tabs>
          <w:tab w:val="clear" w:pos="7200"/>
          <w:tab w:val="center" w:pos="6840"/>
          <w:tab w:val="center" w:pos="8280"/>
        </w:tabs>
        <w:spacing w:before="240"/>
        <w:ind w:left="547" w:hanging="547"/>
        <w:jc w:val="both"/>
        <w:rPr>
          <w:rFonts w:ascii="Arial" w:hAnsi="Arial" w:cs="Arial"/>
          <w:b/>
          <w:bCs/>
          <w:sz w:val="22"/>
          <w:szCs w:val="22"/>
        </w:rPr>
      </w:pPr>
    </w:p>
    <w:p w14:paraId="2A1D6AAB" w14:textId="77777777" w:rsidR="00613B7A" w:rsidRPr="0094678C" w:rsidRDefault="00613B7A" w:rsidP="00D166B3">
      <w:pPr>
        <w:pStyle w:val="BlockText"/>
        <w:tabs>
          <w:tab w:val="clear" w:pos="7200"/>
          <w:tab w:val="center" w:pos="6840"/>
          <w:tab w:val="center" w:pos="8280"/>
        </w:tabs>
        <w:spacing w:before="240"/>
        <w:ind w:left="547" w:hanging="547"/>
        <w:jc w:val="both"/>
        <w:rPr>
          <w:rFonts w:ascii="Arial" w:hAnsi="Arial" w:cs="Arial"/>
          <w:b/>
          <w:bCs/>
          <w:sz w:val="22"/>
          <w:szCs w:val="22"/>
        </w:rPr>
      </w:pPr>
    </w:p>
    <w:p w14:paraId="07AAB586" w14:textId="77777777" w:rsidR="00613B7A" w:rsidRPr="0094678C" w:rsidRDefault="00613B7A" w:rsidP="00D166B3">
      <w:pPr>
        <w:pStyle w:val="BlockText"/>
        <w:tabs>
          <w:tab w:val="clear" w:pos="7200"/>
          <w:tab w:val="center" w:pos="6840"/>
          <w:tab w:val="center" w:pos="8280"/>
        </w:tabs>
        <w:spacing w:before="240"/>
        <w:ind w:left="547" w:hanging="547"/>
        <w:jc w:val="both"/>
        <w:rPr>
          <w:rFonts w:ascii="Arial" w:hAnsi="Arial" w:cs="Arial"/>
          <w:b/>
          <w:bCs/>
          <w:sz w:val="22"/>
          <w:szCs w:val="22"/>
        </w:rPr>
      </w:pPr>
    </w:p>
    <w:p w14:paraId="6BBEF06A" w14:textId="77777777" w:rsidR="00613B7A" w:rsidRPr="0094678C" w:rsidRDefault="00613B7A" w:rsidP="00D166B3">
      <w:pPr>
        <w:pStyle w:val="BlockText"/>
        <w:tabs>
          <w:tab w:val="clear" w:pos="7200"/>
          <w:tab w:val="center" w:pos="6840"/>
          <w:tab w:val="center" w:pos="8280"/>
        </w:tabs>
        <w:spacing w:before="240"/>
        <w:ind w:left="547" w:hanging="547"/>
        <w:jc w:val="both"/>
        <w:rPr>
          <w:rFonts w:ascii="Arial" w:hAnsi="Arial" w:cs="Arial"/>
          <w:b/>
          <w:bCs/>
          <w:sz w:val="22"/>
          <w:szCs w:val="22"/>
        </w:rPr>
      </w:pPr>
    </w:p>
    <w:p w14:paraId="184F8EF9" w14:textId="171A133D" w:rsidR="00F7541F" w:rsidRPr="0094678C" w:rsidRDefault="00A203CF" w:rsidP="00D166B3">
      <w:pPr>
        <w:pStyle w:val="BlockText"/>
        <w:tabs>
          <w:tab w:val="clear" w:pos="7200"/>
          <w:tab w:val="center" w:pos="6840"/>
          <w:tab w:val="center" w:pos="8280"/>
        </w:tabs>
        <w:spacing w:before="240"/>
        <w:ind w:left="547" w:hanging="547"/>
        <w:jc w:val="both"/>
        <w:rPr>
          <w:rFonts w:ascii="Arial" w:hAnsi="Arial" w:cs="Arial"/>
          <w:b/>
          <w:bCs/>
          <w:sz w:val="22"/>
          <w:szCs w:val="22"/>
          <w:cs/>
        </w:rPr>
      </w:pPr>
      <w:r w:rsidRPr="0094678C">
        <w:rPr>
          <w:rFonts w:ascii="Arial" w:hAnsi="Arial" w:cs="Arial"/>
          <w:b/>
          <w:bCs/>
          <w:sz w:val="22"/>
          <w:szCs w:val="22"/>
        </w:rPr>
        <w:t>1</w:t>
      </w:r>
      <w:r w:rsidR="002F2BD3" w:rsidRPr="0094678C">
        <w:rPr>
          <w:rFonts w:ascii="Arial" w:hAnsi="Arial" w:cs="Arial"/>
          <w:b/>
          <w:bCs/>
          <w:sz w:val="22"/>
          <w:szCs w:val="22"/>
        </w:rPr>
        <w:t>4</w:t>
      </w:r>
      <w:r w:rsidR="00F7541F" w:rsidRPr="0094678C">
        <w:rPr>
          <w:rFonts w:ascii="Arial" w:hAnsi="Arial" w:cs="Arial"/>
          <w:b/>
          <w:bCs/>
          <w:sz w:val="22"/>
          <w:szCs w:val="22"/>
        </w:rPr>
        <w:t>.</w:t>
      </w:r>
      <w:r w:rsidR="00F7541F" w:rsidRPr="0094678C">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760"/>
        <w:gridCol w:w="1710"/>
        <w:gridCol w:w="1710"/>
      </w:tblGrid>
      <w:tr w:rsidR="00F7541F" w:rsidRPr="0094678C" w14:paraId="47C00785" w14:textId="77777777" w:rsidTr="007A4DC2">
        <w:tc>
          <w:tcPr>
            <w:tcW w:w="5760" w:type="dxa"/>
          </w:tcPr>
          <w:p w14:paraId="3F2CAC71" w14:textId="77777777" w:rsidR="00F7541F" w:rsidRPr="0094678C" w:rsidRDefault="00F7541F" w:rsidP="00F7541F">
            <w:pPr>
              <w:spacing w:after="0" w:line="380" w:lineRule="exact"/>
              <w:rPr>
                <w:rFonts w:ascii="Arial" w:hAnsi="Arial" w:cs="Arial"/>
                <w:szCs w:val="22"/>
              </w:rPr>
            </w:pPr>
            <w:r w:rsidRPr="0094678C">
              <w:rPr>
                <w:rFonts w:ascii="Arial" w:hAnsi="Arial" w:cs="Arial"/>
                <w:szCs w:val="22"/>
              </w:rPr>
              <w:tab/>
            </w:r>
          </w:p>
        </w:tc>
        <w:tc>
          <w:tcPr>
            <w:tcW w:w="3420" w:type="dxa"/>
            <w:gridSpan w:val="2"/>
          </w:tcPr>
          <w:p w14:paraId="2FE0378E" w14:textId="77777777" w:rsidR="00F7541F" w:rsidRPr="0094678C" w:rsidRDefault="00F7541F" w:rsidP="00F7541F">
            <w:pPr>
              <w:tabs>
                <w:tab w:val="left" w:pos="1440"/>
              </w:tabs>
              <w:spacing w:after="0" w:line="380" w:lineRule="exact"/>
              <w:jc w:val="right"/>
              <w:rPr>
                <w:rFonts w:ascii="Arial" w:hAnsi="Arial" w:cs="Arial"/>
                <w:spacing w:val="-4"/>
                <w:szCs w:val="22"/>
                <w:cs/>
              </w:rPr>
            </w:pPr>
            <w:r w:rsidRPr="0094678C">
              <w:rPr>
                <w:rFonts w:ascii="Arial" w:hAnsi="Arial" w:cs="Arial"/>
                <w:spacing w:val="-4"/>
                <w:szCs w:val="22"/>
                <w:cs/>
              </w:rPr>
              <w:t>(</w:t>
            </w:r>
            <w:r w:rsidRPr="0094678C">
              <w:rPr>
                <w:rFonts w:ascii="Arial" w:hAnsi="Arial" w:cs="Arial"/>
                <w:spacing w:val="-4"/>
                <w:szCs w:val="22"/>
              </w:rPr>
              <w:t>Unit: Thousand Baht</w:t>
            </w:r>
            <w:r w:rsidRPr="0094678C">
              <w:rPr>
                <w:rFonts w:ascii="Arial" w:hAnsi="Arial" w:cs="Arial"/>
                <w:spacing w:val="-4"/>
                <w:szCs w:val="22"/>
                <w:cs/>
              </w:rPr>
              <w:t>)</w:t>
            </w:r>
          </w:p>
        </w:tc>
      </w:tr>
      <w:tr w:rsidR="00F7541F" w:rsidRPr="0094678C" w14:paraId="4270A6BD" w14:textId="77777777" w:rsidTr="007A4DC2">
        <w:tc>
          <w:tcPr>
            <w:tcW w:w="5760" w:type="dxa"/>
          </w:tcPr>
          <w:p w14:paraId="2CED575A" w14:textId="77777777" w:rsidR="00F7541F" w:rsidRPr="0094678C" w:rsidRDefault="00F7541F" w:rsidP="00F7541F">
            <w:pPr>
              <w:spacing w:after="0" w:line="380" w:lineRule="exact"/>
              <w:rPr>
                <w:rFonts w:ascii="Arial" w:hAnsi="Arial" w:cs="Arial"/>
                <w:szCs w:val="22"/>
              </w:rPr>
            </w:pPr>
          </w:p>
        </w:tc>
        <w:tc>
          <w:tcPr>
            <w:tcW w:w="1710" w:type="dxa"/>
            <w:vAlign w:val="bottom"/>
          </w:tcPr>
          <w:p w14:paraId="283CEFF6" w14:textId="4A2B140F" w:rsidR="00F7541F" w:rsidRPr="0094678C" w:rsidRDefault="00F101DC" w:rsidP="00F7541F">
            <w:pPr>
              <w:pBdr>
                <w:bottom w:val="single" w:sz="4" w:space="1" w:color="auto"/>
              </w:pBdr>
              <w:tabs>
                <w:tab w:val="right" w:pos="1033"/>
              </w:tabs>
              <w:spacing w:after="0" w:line="350" w:lineRule="exact"/>
              <w:jc w:val="center"/>
              <w:rPr>
                <w:rFonts w:ascii="Arial" w:hAnsi="Arial" w:cs="Arial"/>
                <w:szCs w:val="22"/>
              </w:rPr>
            </w:pPr>
            <w:r w:rsidRPr="0094678C">
              <w:rPr>
                <w:rFonts w:ascii="Arial" w:hAnsi="Arial" w:cs="Arial"/>
                <w:szCs w:val="22"/>
              </w:rPr>
              <w:t>30 September</w:t>
            </w:r>
            <w:r w:rsidR="00324CC7" w:rsidRPr="0094678C">
              <w:rPr>
                <w:rFonts w:ascii="Arial" w:hAnsi="Arial" w:cs="Arial"/>
                <w:szCs w:val="22"/>
              </w:rPr>
              <w:t xml:space="preserve">        </w:t>
            </w:r>
            <w:r w:rsidR="00136FA9" w:rsidRPr="0094678C">
              <w:rPr>
                <w:rFonts w:ascii="Arial" w:hAnsi="Arial" w:cs="Arial"/>
                <w:szCs w:val="22"/>
              </w:rPr>
              <w:t xml:space="preserve">  2021</w:t>
            </w:r>
          </w:p>
        </w:tc>
        <w:tc>
          <w:tcPr>
            <w:tcW w:w="1710" w:type="dxa"/>
            <w:vAlign w:val="bottom"/>
          </w:tcPr>
          <w:p w14:paraId="44CE8928" w14:textId="3174C8D2" w:rsidR="00F7541F" w:rsidRPr="0094678C" w:rsidRDefault="00F7541F" w:rsidP="00F7541F">
            <w:pPr>
              <w:pBdr>
                <w:bottom w:val="single" w:sz="4" w:space="1" w:color="auto"/>
              </w:pBdr>
              <w:tabs>
                <w:tab w:val="right" w:pos="1033"/>
              </w:tabs>
              <w:spacing w:after="0" w:line="350" w:lineRule="exact"/>
              <w:jc w:val="center"/>
              <w:rPr>
                <w:rFonts w:ascii="Arial" w:hAnsi="Arial" w:cs="Arial"/>
                <w:szCs w:val="22"/>
              </w:rPr>
            </w:pPr>
            <w:r w:rsidRPr="0094678C">
              <w:rPr>
                <w:rFonts w:ascii="Arial" w:hAnsi="Arial" w:cs="Arial"/>
                <w:szCs w:val="22"/>
              </w:rPr>
              <w:t>31 December 20</w:t>
            </w:r>
            <w:r w:rsidR="00136FA9" w:rsidRPr="0094678C">
              <w:rPr>
                <w:rFonts w:ascii="Arial" w:hAnsi="Arial" w:cs="Arial"/>
                <w:szCs w:val="22"/>
              </w:rPr>
              <w:t>20</w:t>
            </w:r>
          </w:p>
        </w:tc>
      </w:tr>
      <w:tr w:rsidR="00D166B3" w:rsidRPr="0094678C" w14:paraId="2D84EB20" w14:textId="77777777" w:rsidTr="007A4DC2">
        <w:tc>
          <w:tcPr>
            <w:tcW w:w="5760" w:type="dxa"/>
          </w:tcPr>
          <w:p w14:paraId="76B96704" w14:textId="77777777" w:rsidR="00D166B3" w:rsidRPr="0094678C" w:rsidRDefault="00D166B3" w:rsidP="00D166B3">
            <w:pPr>
              <w:spacing w:after="0" w:line="380" w:lineRule="exact"/>
              <w:rPr>
                <w:rFonts w:ascii="Arial" w:hAnsi="Arial" w:cs="Arial"/>
                <w:szCs w:val="22"/>
                <w:cs/>
              </w:rPr>
            </w:pPr>
            <w:r w:rsidRPr="0094678C">
              <w:rPr>
                <w:rFonts w:ascii="Arial" w:hAnsi="Arial" w:cs="Arial"/>
                <w:szCs w:val="22"/>
              </w:rPr>
              <w:t>Trade accounts payable - unrelated parties</w:t>
            </w:r>
          </w:p>
        </w:tc>
        <w:tc>
          <w:tcPr>
            <w:tcW w:w="1710" w:type="dxa"/>
          </w:tcPr>
          <w:p w14:paraId="41B1F3CC" w14:textId="0816E0DC"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204,803</w:t>
            </w:r>
          </w:p>
        </w:tc>
        <w:tc>
          <w:tcPr>
            <w:tcW w:w="1710" w:type="dxa"/>
          </w:tcPr>
          <w:p w14:paraId="62E2AFF3" w14:textId="0D064993"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198,144</w:t>
            </w:r>
          </w:p>
        </w:tc>
      </w:tr>
      <w:tr w:rsidR="00D166B3" w:rsidRPr="0094678C" w14:paraId="68D59FB6" w14:textId="77777777" w:rsidTr="007A4DC2">
        <w:tc>
          <w:tcPr>
            <w:tcW w:w="5760" w:type="dxa"/>
          </w:tcPr>
          <w:p w14:paraId="5F3CE90A" w14:textId="77777777" w:rsidR="00D166B3" w:rsidRPr="0094678C" w:rsidRDefault="00D166B3" w:rsidP="00D166B3">
            <w:pPr>
              <w:spacing w:after="0" w:line="380" w:lineRule="exact"/>
              <w:rPr>
                <w:rFonts w:ascii="Arial" w:hAnsi="Arial" w:cs="Arial"/>
                <w:szCs w:val="22"/>
              </w:rPr>
            </w:pPr>
            <w:r w:rsidRPr="0094678C">
              <w:rPr>
                <w:rFonts w:ascii="Arial" w:hAnsi="Arial" w:cs="Arial"/>
                <w:szCs w:val="22"/>
              </w:rPr>
              <w:t>Trade accounts payable - related parties</w:t>
            </w:r>
          </w:p>
        </w:tc>
        <w:tc>
          <w:tcPr>
            <w:tcW w:w="1710" w:type="dxa"/>
          </w:tcPr>
          <w:p w14:paraId="3EC50A3C" w14:textId="416B163C"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21,114</w:t>
            </w:r>
          </w:p>
        </w:tc>
        <w:tc>
          <w:tcPr>
            <w:tcW w:w="1710" w:type="dxa"/>
          </w:tcPr>
          <w:p w14:paraId="28268554" w14:textId="7278F534"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19,748</w:t>
            </w:r>
          </w:p>
        </w:tc>
      </w:tr>
      <w:tr w:rsidR="00D166B3" w:rsidRPr="0094678C" w14:paraId="78690A4F" w14:textId="77777777" w:rsidTr="007A4DC2">
        <w:tc>
          <w:tcPr>
            <w:tcW w:w="5760" w:type="dxa"/>
          </w:tcPr>
          <w:p w14:paraId="665CEBCC" w14:textId="77777777" w:rsidR="00D166B3" w:rsidRPr="0094678C" w:rsidRDefault="00D166B3" w:rsidP="00D166B3">
            <w:pPr>
              <w:spacing w:after="0" w:line="380" w:lineRule="exact"/>
              <w:rPr>
                <w:rFonts w:ascii="Arial" w:hAnsi="Arial" w:cs="Arial"/>
                <w:szCs w:val="22"/>
                <w:cs/>
              </w:rPr>
            </w:pPr>
            <w:r w:rsidRPr="0094678C">
              <w:rPr>
                <w:rFonts w:ascii="Arial" w:hAnsi="Arial" w:cs="Arial"/>
                <w:szCs w:val="22"/>
              </w:rPr>
              <w:t>Other payables</w:t>
            </w:r>
            <w:r w:rsidRPr="0094678C">
              <w:rPr>
                <w:rFonts w:ascii="Arial" w:hAnsi="Arial" w:cs="Arial"/>
                <w:szCs w:val="22"/>
                <w:cs/>
              </w:rPr>
              <w:t xml:space="preserve"> </w:t>
            </w:r>
            <w:r w:rsidRPr="0094678C">
              <w:rPr>
                <w:rFonts w:ascii="Arial" w:hAnsi="Arial" w:cs="Arial"/>
                <w:szCs w:val="22"/>
              </w:rPr>
              <w:t>- unrelated parties</w:t>
            </w:r>
          </w:p>
        </w:tc>
        <w:tc>
          <w:tcPr>
            <w:tcW w:w="1710" w:type="dxa"/>
          </w:tcPr>
          <w:p w14:paraId="15CED36B" w14:textId="2C0A0166"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29,</w:t>
            </w:r>
            <w:r w:rsidR="0094678C" w:rsidRPr="0094678C">
              <w:rPr>
                <w:rFonts w:ascii="Arial" w:hAnsi="Arial" w:cs="Arial"/>
                <w:spacing w:val="-4"/>
                <w:szCs w:val="22"/>
              </w:rPr>
              <w:t>859</w:t>
            </w:r>
          </w:p>
        </w:tc>
        <w:tc>
          <w:tcPr>
            <w:tcW w:w="1710" w:type="dxa"/>
          </w:tcPr>
          <w:p w14:paraId="3A916F56" w14:textId="7C88F547"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10,245</w:t>
            </w:r>
          </w:p>
        </w:tc>
      </w:tr>
      <w:tr w:rsidR="00D166B3" w:rsidRPr="0094678C" w14:paraId="2029F11E" w14:textId="77777777" w:rsidTr="007A4DC2">
        <w:tc>
          <w:tcPr>
            <w:tcW w:w="5760" w:type="dxa"/>
          </w:tcPr>
          <w:p w14:paraId="031BF3C2" w14:textId="0A18708B" w:rsidR="00D166B3" w:rsidRPr="0094678C" w:rsidRDefault="00D166B3" w:rsidP="00D166B3">
            <w:pPr>
              <w:spacing w:after="0" w:line="380" w:lineRule="exact"/>
              <w:rPr>
                <w:rFonts w:ascii="Arial" w:hAnsi="Arial" w:cs="Arial"/>
                <w:szCs w:val="22"/>
              </w:rPr>
            </w:pPr>
            <w:r w:rsidRPr="0094678C">
              <w:rPr>
                <w:rFonts w:ascii="Arial" w:hAnsi="Arial" w:cs="Arial"/>
                <w:szCs w:val="22"/>
              </w:rPr>
              <w:t>Other payables</w:t>
            </w:r>
            <w:r w:rsidRPr="0094678C">
              <w:rPr>
                <w:rFonts w:ascii="Arial" w:hAnsi="Arial" w:cs="Arial"/>
                <w:szCs w:val="22"/>
                <w:cs/>
              </w:rPr>
              <w:t xml:space="preserve"> </w:t>
            </w:r>
            <w:r w:rsidRPr="0094678C">
              <w:rPr>
                <w:rFonts w:ascii="Arial" w:hAnsi="Arial" w:cs="Arial"/>
                <w:szCs w:val="22"/>
              </w:rPr>
              <w:t>- related parties</w:t>
            </w:r>
          </w:p>
        </w:tc>
        <w:tc>
          <w:tcPr>
            <w:tcW w:w="1710" w:type="dxa"/>
          </w:tcPr>
          <w:p w14:paraId="6263114C" w14:textId="64582D01"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5</w:t>
            </w:r>
          </w:p>
        </w:tc>
        <w:tc>
          <w:tcPr>
            <w:tcW w:w="1710" w:type="dxa"/>
          </w:tcPr>
          <w:p w14:paraId="0D9B76D1" w14:textId="2D36A72B"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27</w:t>
            </w:r>
          </w:p>
        </w:tc>
      </w:tr>
      <w:tr w:rsidR="00D166B3" w:rsidRPr="0094678C" w14:paraId="5F8C3E00" w14:textId="77777777" w:rsidTr="007A4DC2">
        <w:tc>
          <w:tcPr>
            <w:tcW w:w="5760" w:type="dxa"/>
          </w:tcPr>
          <w:p w14:paraId="6C85DEBE" w14:textId="77777777" w:rsidR="00D166B3" w:rsidRPr="0094678C" w:rsidRDefault="00D166B3" w:rsidP="00D166B3">
            <w:pPr>
              <w:spacing w:after="0" w:line="380" w:lineRule="exact"/>
              <w:rPr>
                <w:rFonts w:ascii="Arial" w:hAnsi="Arial" w:cs="Arial"/>
                <w:szCs w:val="22"/>
                <w:cs/>
              </w:rPr>
            </w:pPr>
            <w:r w:rsidRPr="0094678C">
              <w:rPr>
                <w:rFonts w:ascii="Arial" w:hAnsi="Arial" w:cs="Arial"/>
                <w:szCs w:val="22"/>
              </w:rPr>
              <w:t>Accrued expenses - unrelated parties</w:t>
            </w:r>
          </w:p>
        </w:tc>
        <w:tc>
          <w:tcPr>
            <w:tcW w:w="1710" w:type="dxa"/>
          </w:tcPr>
          <w:p w14:paraId="66BF05F9" w14:textId="010A5BFA"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63,037</w:t>
            </w:r>
          </w:p>
        </w:tc>
        <w:tc>
          <w:tcPr>
            <w:tcW w:w="1710" w:type="dxa"/>
          </w:tcPr>
          <w:p w14:paraId="49551179" w14:textId="40C75AEB" w:rsidR="00D166B3" w:rsidRPr="0094678C" w:rsidRDefault="00D166B3" w:rsidP="00D166B3">
            <w:pPr>
              <w:tabs>
                <w:tab w:val="decimal" w:pos="1332"/>
              </w:tabs>
              <w:spacing w:after="0" w:line="380" w:lineRule="exact"/>
              <w:ind w:right="12"/>
              <w:rPr>
                <w:rFonts w:ascii="Arial" w:hAnsi="Arial" w:cs="Arial"/>
                <w:spacing w:val="-4"/>
                <w:szCs w:val="22"/>
                <w:cs/>
              </w:rPr>
            </w:pPr>
            <w:r w:rsidRPr="0094678C">
              <w:rPr>
                <w:rFonts w:ascii="Arial" w:hAnsi="Arial" w:cs="Arial"/>
                <w:spacing w:val="-4"/>
                <w:szCs w:val="22"/>
              </w:rPr>
              <w:t>39,010</w:t>
            </w:r>
          </w:p>
        </w:tc>
      </w:tr>
      <w:tr w:rsidR="00D166B3" w:rsidRPr="0094678C" w14:paraId="7979C6AB" w14:textId="77777777" w:rsidTr="007A4DC2">
        <w:tc>
          <w:tcPr>
            <w:tcW w:w="5760" w:type="dxa"/>
          </w:tcPr>
          <w:p w14:paraId="2233672F" w14:textId="77777777" w:rsidR="00D166B3" w:rsidRPr="0094678C" w:rsidRDefault="00D166B3" w:rsidP="00D166B3">
            <w:pPr>
              <w:spacing w:after="0" w:line="380" w:lineRule="exact"/>
              <w:rPr>
                <w:rFonts w:ascii="Arial" w:hAnsi="Arial" w:cs="Arial"/>
                <w:szCs w:val="22"/>
              </w:rPr>
            </w:pPr>
            <w:r w:rsidRPr="0094678C">
              <w:rPr>
                <w:rFonts w:ascii="Arial" w:hAnsi="Arial" w:cs="Arial"/>
                <w:szCs w:val="22"/>
              </w:rPr>
              <w:t>Accrued expenses - related parties</w:t>
            </w:r>
          </w:p>
        </w:tc>
        <w:tc>
          <w:tcPr>
            <w:tcW w:w="1710" w:type="dxa"/>
          </w:tcPr>
          <w:p w14:paraId="290A401B" w14:textId="244C0724"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110</w:t>
            </w:r>
          </w:p>
        </w:tc>
        <w:tc>
          <w:tcPr>
            <w:tcW w:w="1710" w:type="dxa"/>
          </w:tcPr>
          <w:p w14:paraId="094A10F9" w14:textId="4DEC0195"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250</w:t>
            </w:r>
          </w:p>
        </w:tc>
      </w:tr>
      <w:tr w:rsidR="00D166B3" w:rsidRPr="0094678C" w14:paraId="0780FF67" w14:textId="77777777" w:rsidTr="007A4DC2">
        <w:tc>
          <w:tcPr>
            <w:tcW w:w="5760" w:type="dxa"/>
          </w:tcPr>
          <w:p w14:paraId="4FC78063" w14:textId="5B2ADA9E" w:rsidR="00D166B3" w:rsidRPr="0094678C" w:rsidRDefault="00D166B3" w:rsidP="00D166B3">
            <w:pPr>
              <w:spacing w:after="0" w:line="380" w:lineRule="exact"/>
              <w:rPr>
                <w:rFonts w:ascii="Arial" w:hAnsi="Arial" w:cs="Arial"/>
                <w:szCs w:val="22"/>
              </w:rPr>
            </w:pPr>
            <w:r w:rsidRPr="0094678C">
              <w:rPr>
                <w:rFonts w:ascii="Arial" w:hAnsi="Arial" w:cs="Arial"/>
                <w:szCs w:val="22"/>
              </w:rPr>
              <w:t>Unearned revenues - unrelated parties</w:t>
            </w:r>
          </w:p>
        </w:tc>
        <w:tc>
          <w:tcPr>
            <w:tcW w:w="1710" w:type="dxa"/>
          </w:tcPr>
          <w:p w14:paraId="33952FF4" w14:textId="45978B90" w:rsidR="00D166B3" w:rsidRPr="0094678C" w:rsidRDefault="002B47BA" w:rsidP="00D166B3">
            <w:pP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2,328</w:t>
            </w:r>
          </w:p>
        </w:tc>
        <w:tc>
          <w:tcPr>
            <w:tcW w:w="1710" w:type="dxa"/>
          </w:tcPr>
          <w:p w14:paraId="7D5D833F" w14:textId="5A0D19A0" w:rsidR="00D166B3" w:rsidRPr="0094678C" w:rsidRDefault="00D166B3" w:rsidP="00D166B3">
            <w:pP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3,346</w:t>
            </w:r>
          </w:p>
        </w:tc>
      </w:tr>
      <w:tr w:rsidR="00D166B3" w:rsidRPr="0094678C" w14:paraId="30EB1EF3" w14:textId="77777777" w:rsidTr="00136FA9">
        <w:tc>
          <w:tcPr>
            <w:tcW w:w="5760" w:type="dxa"/>
          </w:tcPr>
          <w:p w14:paraId="3A86796B" w14:textId="01D96427" w:rsidR="00D166B3" w:rsidRPr="0094678C" w:rsidRDefault="00D166B3" w:rsidP="00D166B3">
            <w:pPr>
              <w:spacing w:after="0" w:line="380" w:lineRule="exact"/>
              <w:rPr>
                <w:rFonts w:ascii="Arial" w:hAnsi="Arial" w:cs="Arial"/>
                <w:szCs w:val="22"/>
              </w:rPr>
            </w:pPr>
            <w:r w:rsidRPr="0094678C">
              <w:rPr>
                <w:rFonts w:ascii="Arial" w:hAnsi="Arial" w:cs="Arial"/>
                <w:szCs w:val="22"/>
              </w:rPr>
              <w:t>Unearned revenues - related parties</w:t>
            </w:r>
          </w:p>
        </w:tc>
        <w:tc>
          <w:tcPr>
            <w:tcW w:w="1710" w:type="dxa"/>
            <w:vAlign w:val="bottom"/>
          </w:tcPr>
          <w:p w14:paraId="53ECC307" w14:textId="61D1FA90" w:rsidR="00D166B3" w:rsidRPr="0094678C" w:rsidRDefault="002B47BA" w:rsidP="00D166B3">
            <w:pPr>
              <w:pBdr>
                <w:bottom w:val="single" w:sz="4" w:space="1" w:color="auto"/>
              </w:pBdr>
              <w:tabs>
                <w:tab w:val="decimal" w:pos="1335"/>
              </w:tabs>
              <w:spacing w:after="0" w:line="380" w:lineRule="exact"/>
              <w:ind w:right="12"/>
              <w:rPr>
                <w:rFonts w:ascii="Arial" w:hAnsi="Arial" w:cs="Arial"/>
                <w:spacing w:val="-4"/>
                <w:szCs w:val="22"/>
              </w:rPr>
            </w:pPr>
            <w:r w:rsidRPr="0094678C">
              <w:rPr>
                <w:rFonts w:ascii="Arial" w:hAnsi="Arial" w:cs="Arial"/>
                <w:spacing w:val="-4"/>
                <w:szCs w:val="22"/>
              </w:rPr>
              <w:t>-</w:t>
            </w:r>
          </w:p>
        </w:tc>
        <w:tc>
          <w:tcPr>
            <w:tcW w:w="1710" w:type="dxa"/>
          </w:tcPr>
          <w:p w14:paraId="3D02D67C" w14:textId="78D278AC" w:rsidR="00D166B3" w:rsidRPr="0094678C" w:rsidRDefault="00D166B3" w:rsidP="00D166B3">
            <w:pPr>
              <w:pBdr>
                <w:bottom w:val="single" w:sz="4" w:space="1" w:color="auto"/>
              </w:pBd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210</w:t>
            </w:r>
          </w:p>
        </w:tc>
      </w:tr>
      <w:tr w:rsidR="00D166B3" w:rsidRPr="0094678C" w14:paraId="63BDA39D" w14:textId="77777777" w:rsidTr="007A4DC2">
        <w:tc>
          <w:tcPr>
            <w:tcW w:w="5760" w:type="dxa"/>
          </w:tcPr>
          <w:p w14:paraId="7AD2BB1A" w14:textId="77777777" w:rsidR="00D166B3" w:rsidRPr="0094678C" w:rsidRDefault="00D166B3" w:rsidP="00D166B3">
            <w:pPr>
              <w:spacing w:after="0" w:line="380" w:lineRule="exact"/>
              <w:ind w:left="12" w:right="-50"/>
              <w:rPr>
                <w:rFonts w:ascii="Arial" w:hAnsi="Arial" w:cs="Arial"/>
                <w:szCs w:val="22"/>
                <w:cs/>
              </w:rPr>
            </w:pPr>
            <w:r w:rsidRPr="0094678C">
              <w:rPr>
                <w:rFonts w:ascii="Arial" w:hAnsi="Arial" w:cs="Arial"/>
                <w:szCs w:val="22"/>
              </w:rPr>
              <w:t>Total</w:t>
            </w:r>
          </w:p>
        </w:tc>
        <w:tc>
          <w:tcPr>
            <w:tcW w:w="1710" w:type="dxa"/>
            <w:vAlign w:val="bottom"/>
          </w:tcPr>
          <w:p w14:paraId="0160C67E" w14:textId="53BE2BE2" w:rsidR="00D166B3" w:rsidRPr="0094678C" w:rsidRDefault="002B47BA" w:rsidP="00D166B3">
            <w:pPr>
              <w:pBdr>
                <w:bottom w:val="double" w:sz="4" w:space="1" w:color="auto"/>
              </w:pBdr>
              <w:tabs>
                <w:tab w:val="decimal" w:pos="1335"/>
              </w:tabs>
              <w:spacing w:after="0" w:line="380" w:lineRule="exact"/>
              <w:ind w:right="12"/>
              <w:rPr>
                <w:rFonts w:ascii="Arial" w:hAnsi="Arial" w:cs="Arial"/>
                <w:spacing w:val="-4"/>
                <w:szCs w:val="22"/>
                <w:cs/>
              </w:rPr>
            </w:pPr>
            <w:r w:rsidRPr="0094678C">
              <w:rPr>
                <w:rFonts w:ascii="Arial" w:hAnsi="Arial" w:cs="Arial"/>
                <w:spacing w:val="-4"/>
                <w:szCs w:val="22"/>
              </w:rPr>
              <w:t>321,25</w:t>
            </w:r>
            <w:r w:rsidR="0094678C" w:rsidRPr="0094678C">
              <w:rPr>
                <w:rFonts w:ascii="Arial" w:hAnsi="Arial" w:cs="Arial"/>
                <w:spacing w:val="-4"/>
                <w:szCs w:val="22"/>
              </w:rPr>
              <w:t>6</w:t>
            </w:r>
          </w:p>
        </w:tc>
        <w:tc>
          <w:tcPr>
            <w:tcW w:w="1710" w:type="dxa"/>
            <w:vAlign w:val="bottom"/>
          </w:tcPr>
          <w:p w14:paraId="78AB6E91" w14:textId="7E7CBA15" w:rsidR="00D166B3" w:rsidRPr="0094678C" w:rsidRDefault="00D166B3" w:rsidP="00D166B3">
            <w:pPr>
              <w:pBdr>
                <w:bottom w:val="double" w:sz="4" w:space="1" w:color="auto"/>
              </w:pBdr>
              <w:tabs>
                <w:tab w:val="decimal" w:pos="1332"/>
              </w:tabs>
              <w:spacing w:after="0" w:line="380" w:lineRule="exact"/>
              <w:ind w:right="12"/>
              <w:rPr>
                <w:rFonts w:ascii="Arial" w:hAnsi="Arial" w:cs="Arial"/>
                <w:spacing w:val="-4"/>
                <w:szCs w:val="22"/>
              </w:rPr>
            </w:pPr>
            <w:r w:rsidRPr="0094678C">
              <w:rPr>
                <w:rFonts w:ascii="Arial" w:hAnsi="Arial" w:cs="Arial"/>
                <w:spacing w:val="-4"/>
                <w:szCs w:val="22"/>
              </w:rPr>
              <w:t>270,980</w:t>
            </w:r>
          </w:p>
        </w:tc>
      </w:tr>
    </w:tbl>
    <w:p w14:paraId="25E21916" w14:textId="2070D7DA" w:rsidR="007A062D" w:rsidRPr="0094678C" w:rsidRDefault="007A062D" w:rsidP="00863295">
      <w:pPr>
        <w:spacing w:before="240" w:after="120"/>
        <w:ind w:left="547" w:right="-9" w:hanging="547"/>
        <w:rPr>
          <w:rFonts w:ascii="Arial" w:hAnsi="Arial" w:cs="Arial"/>
          <w:b/>
          <w:bCs/>
          <w:szCs w:val="22"/>
        </w:rPr>
      </w:pPr>
      <w:r w:rsidRPr="0094678C">
        <w:rPr>
          <w:rFonts w:ascii="Arial" w:hAnsi="Arial" w:cs="Arial"/>
          <w:b/>
          <w:bCs/>
          <w:szCs w:val="22"/>
        </w:rPr>
        <w:t>1</w:t>
      </w:r>
      <w:r w:rsidR="002F2BD3" w:rsidRPr="0094678C">
        <w:rPr>
          <w:rFonts w:ascii="Arial" w:hAnsi="Arial" w:cs="Arial"/>
          <w:b/>
          <w:bCs/>
          <w:szCs w:val="22"/>
        </w:rPr>
        <w:t>5</w:t>
      </w:r>
      <w:r w:rsidRPr="0094678C">
        <w:rPr>
          <w:rFonts w:ascii="Arial" w:hAnsi="Arial" w:cs="Arial"/>
          <w:b/>
          <w:bCs/>
          <w:szCs w:val="22"/>
        </w:rPr>
        <w:t>.    Long-term loan</w:t>
      </w:r>
    </w:p>
    <w:p w14:paraId="6BC9652E" w14:textId="77777777" w:rsidR="007A062D" w:rsidRPr="0094678C" w:rsidRDefault="007A062D" w:rsidP="00863295">
      <w:pPr>
        <w:spacing w:after="120"/>
        <w:ind w:right="-189"/>
        <w:jc w:val="right"/>
        <w:rPr>
          <w:rFonts w:ascii="Arial" w:hAnsi="Arial" w:cs="Arial"/>
          <w:sz w:val="18"/>
          <w:szCs w:val="18"/>
        </w:rPr>
      </w:pPr>
      <w:r w:rsidRPr="0094678C">
        <w:rPr>
          <w:rFonts w:ascii="Arial" w:hAnsi="Arial" w:cs="Arial"/>
          <w:sz w:val="18"/>
          <w:szCs w:val="18"/>
        </w:rPr>
        <w:t>(Unit: Thousand Baht)</w:t>
      </w:r>
    </w:p>
    <w:tbl>
      <w:tblPr>
        <w:tblW w:w="9348" w:type="dxa"/>
        <w:tblInd w:w="450" w:type="dxa"/>
        <w:tblCellMar>
          <w:left w:w="0" w:type="dxa"/>
          <w:right w:w="0" w:type="dxa"/>
        </w:tblCellMar>
        <w:tblLook w:val="04A0" w:firstRow="1" w:lastRow="0" w:firstColumn="1" w:lastColumn="0" w:noHBand="0" w:noVBand="1"/>
      </w:tblPr>
      <w:tblGrid>
        <w:gridCol w:w="1460"/>
        <w:gridCol w:w="1446"/>
        <w:gridCol w:w="2932"/>
        <w:gridCol w:w="1755"/>
        <w:gridCol w:w="1755"/>
      </w:tblGrid>
      <w:tr w:rsidR="00B13F25" w:rsidRPr="0094678C" w14:paraId="2EDB5D0B" w14:textId="77777777" w:rsidTr="00B13F25">
        <w:trPr>
          <w:trHeight w:val="333"/>
        </w:trPr>
        <w:tc>
          <w:tcPr>
            <w:tcW w:w="1460" w:type="dxa"/>
            <w:tcMar>
              <w:top w:w="0" w:type="dxa"/>
              <w:left w:w="108" w:type="dxa"/>
              <w:bottom w:w="0" w:type="dxa"/>
              <w:right w:w="108" w:type="dxa"/>
            </w:tcMar>
            <w:vAlign w:val="bottom"/>
            <w:hideMark/>
          </w:tcPr>
          <w:p w14:paraId="24E7EA59" w14:textId="556CBAF9" w:rsidR="00B13F25" w:rsidRPr="0094678C" w:rsidRDefault="009720A0" w:rsidP="00863295">
            <w:pPr>
              <w:pBdr>
                <w:bottom w:val="single" w:sz="4" w:space="1" w:color="auto"/>
              </w:pBdr>
              <w:spacing w:after="0" w:line="300" w:lineRule="exact"/>
              <w:ind w:left="-18"/>
              <w:jc w:val="center"/>
              <w:rPr>
                <w:rFonts w:ascii="Arial" w:hAnsi="Arial" w:cs="Arial"/>
                <w:sz w:val="18"/>
                <w:szCs w:val="18"/>
              </w:rPr>
            </w:pPr>
            <w:r w:rsidRPr="0094678C">
              <w:rPr>
                <w:rFonts w:ascii="Arial" w:hAnsi="Arial" w:cs="Arial"/>
                <w:sz w:val="18"/>
                <w:szCs w:val="18"/>
              </w:rPr>
              <w:t xml:space="preserve">Facility amount </w:t>
            </w:r>
            <w:r w:rsidR="00B13F25" w:rsidRPr="0094678C">
              <w:rPr>
                <w:rFonts w:ascii="Arial" w:hAnsi="Arial" w:cs="Arial"/>
                <w:sz w:val="18"/>
                <w:szCs w:val="18"/>
              </w:rPr>
              <w:t>(Million Baht)</w:t>
            </w:r>
          </w:p>
        </w:tc>
        <w:tc>
          <w:tcPr>
            <w:tcW w:w="1446" w:type="dxa"/>
            <w:tcMar>
              <w:top w:w="0" w:type="dxa"/>
              <w:left w:w="108" w:type="dxa"/>
              <w:bottom w:w="0" w:type="dxa"/>
              <w:right w:w="108" w:type="dxa"/>
            </w:tcMar>
            <w:vAlign w:val="bottom"/>
            <w:hideMark/>
          </w:tcPr>
          <w:p w14:paraId="70161745" w14:textId="4F0F9D2D" w:rsidR="00B13F25" w:rsidRPr="0094678C" w:rsidRDefault="009720A0" w:rsidP="00863295">
            <w:pPr>
              <w:pBdr>
                <w:bottom w:val="single" w:sz="4" w:space="1" w:color="auto"/>
              </w:pBdr>
              <w:spacing w:after="0" w:line="300" w:lineRule="exact"/>
              <w:ind w:left="-18"/>
              <w:jc w:val="center"/>
              <w:rPr>
                <w:rFonts w:ascii="Arial" w:hAnsi="Arial" w:cs="Arial"/>
                <w:sz w:val="18"/>
                <w:szCs w:val="18"/>
              </w:rPr>
            </w:pPr>
            <w:r w:rsidRPr="0094678C">
              <w:rPr>
                <w:rFonts w:ascii="Arial" w:hAnsi="Arial" w:cs="Arial"/>
                <w:sz w:val="18"/>
                <w:szCs w:val="18"/>
              </w:rPr>
              <w:t xml:space="preserve">Interest rate </w:t>
            </w:r>
            <w:r>
              <w:rPr>
                <w:rFonts w:ascii="Arial" w:hAnsi="Arial" w:cs="Arial"/>
                <w:sz w:val="18"/>
                <w:szCs w:val="18"/>
              </w:rPr>
              <w:t xml:space="preserve"> </w:t>
            </w:r>
            <w:r w:rsidR="00B13F25" w:rsidRPr="0094678C">
              <w:rPr>
                <w:rFonts w:ascii="Arial" w:hAnsi="Arial" w:cs="Arial"/>
                <w:sz w:val="18"/>
                <w:szCs w:val="18"/>
              </w:rPr>
              <w:t>(% per annum)</w:t>
            </w:r>
          </w:p>
        </w:tc>
        <w:tc>
          <w:tcPr>
            <w:tcW w:w="2932" w:type="dxa"/>
            <w:tcMar>
              <w:top w:w="0" w:type="dxa"/>
              <w:left w:w="108" w:type="dxa"/>
              <w:bottom w:w="0" w:type="dxa"/>
              <w:right w:w="108" w:type="dxa"/>
            </w:tcMar>
            <w:vAlign w:val="bottom"/>
            <w:hideMark/>
          </w:tcPr>
          <w:p w14:paraId="1A87A216" w14:textId="69539159" w:rsidR="00B13F25" w:rsidRPr="0094678C" w:rsidRDefault="00B13F25" w:rsidP="00863295">
            <w:pPr>
              <w:pBdr>
                <w:bottom w:val="single" w:sz="4" w:space="1" w:color="auto"/>
              </w:pBdr>
              <w:spacing w:after="0" w:line="300" w:lineRule="exact"/>
              <w:jc w:val="center"/>
              <w:rPr>
                <w:rFonts w:ascii="Arial" w:hAnsi="Arial" w:cs="Arial"/>
                <w:sz w:val="18"/>
                <w:szCs w:val="18"/>
              </w:rPr>
            </w:pPr>
            <w:r w:rsidRPr="0094678C">
              <w:rPr>
                <w:rFonts w:ascii="Arial" w:hAnsi="Arial" w:cs="Arial"/>
                <w:sz w:val="18"/>
                <w:szCs w:val="18"/>
              </w:rPr>
              <w:t xml:space="preserve">Repayment </w:t>
            </w:r>
            <w:r w:rsidR="002861CF" w:rsidRPr="0094678C">
              <w:rPr>
                <w:rFonts w:ascii="Arial" w:hAnsi="Arial" w:cs="Arial"/>
                <w:sz w:val="18"/>
                <w:szCs w:val="18"/>
              </w:rPr>
              <w:t>s</w:t>
            </w:r>
            <w:r w:rsidRPr="0094678C">
              <w:rPr>
                <w:rFonts w:ascii="Arial" w:hAnsi="Arial" w:cs="Arial"/>
                <w:sz w:val="18"/>
                <w:szCs w:val="18"/>
              </w:rPr>
              <w:t>chedule</w:t>
            </w:r>
          </w:p>
        </w:tc>
        <w:tc>
          <w:tcPr>
            <w:tcW w:w="1755" w:type="dxa"/>
            <w:tcMar>
              <w:top w:w="0" w:type="dxa"/>
              <w:left w:w="108" w:type="dxa"/>
              <w:bottom w:w="0" w:type="dxa"/>
              <w:right w:w="108" w:type="dxa"/>
            </w:tcMar>
            <w:vAlign w:val="bottom"/>
            <w:hideMark/>
          </w:tcPr>
          <w:p w14:paraId="6061EEBF" w14:textId="24EEB9E4" w:rsidR="00B13F25" w:rsidRPr="0094678C" w:rsidRDefault="00F101DC" w:rsidP="00863295">
            <w:pPr>
              <w:pBdr>
                <w:bottom w:val="single" w:sz="4" w:space="1" w:color="auto"/>
              </w:pBdr>
              <w:spacing w:after="0" w:line="300" w:lineRule="exact"/>
              <w:jc w:val="center"/>
              <w:rPr>
                <w:rFonts w:ascii="Arial" w:hAnsi="Arial" w:cs="Arial"/>
                <w:sz w:val="18"/>
                <w:szCs w:val="18"/>
                <w:cs/>
              </w:rPr>
            </w:pPr>
            <w:r w:rsidRPr="0094678C">
              <w:rPr>
                <w:rFonts w:ascii="Arial" w:hAnsi="Arial" w:cs="Arial"/>
                <w:sz w:val="18"/>
                <w:szCs w:val="18"/>
              </w:rPr>
              <w:t>30 September</w:t>
            </w:r>
            <w:r w:rsidR="00B13F25" w:rsidRPr="0094678C">
              <w:rPr>
                <w:rFonts w:ascii="Arial" w:hAnsi="Arial" w:cs="Arial"/>
                <w:sz w:val="18"/>
                <w:szCs w:val="18"/>
              </w:rPr>
              <w:t xml:space="preserve"> 2021</w:t>
            </w:r>
          </w:p>
        </w:tc>
        <w:tc>
          <w:tcPr>
            <w:tcW w:w="1755" w:type="dxa"/>
            <w:tcMar>
              <w:top w:w="0" w:type="dxa"/>
              <w:left w:w="108" w:type="dxa"/>
              <w:bottom w:w="0" w:type="dxa"/>
              <w:right w:w="108" w:type="dxa"/>
            </w:tcMar>
            <w:vAlign w:val="bottom"/>
            <w:hideMark/>
          </w:tcPr>
          <w:p w14:paraId="2810FD8A" w14:textId="2E783C5F" w:rsidR="00B13F25" w:rsidRPr="0094678C" w:rsidRDefault="00B13F25" w:rsidP="00863295">
            <w:pPr>
              <w:pBdr>
                <w:bottom w:val="single" w:sz="4" w:space="1" w:color="auto"/>
              </w:pBdr>
              <w:spacing w:after="0" w:line="300" w:lineRule="exact"/>
              <w:jc w:val="center"/>
              <w:rPr>
                <w:rFonts w:ascii="Arial" w:hAnsi="Arial" w:cs="Arial"/>
                <w:sz w:val="18"/>
                <w:szCs w:val="18"/>
                <w:cs/>
              </w:rPr>
            </w:pPr>
            <w:r w:rsidRPr="0094678C">
              <w:rPr>
                <w:rFonts w:ascii="Arial" w:hAnsi="Arial" w:cs="Arial"/>
                <w:sz w:val="18"/>
                <w:szCs w:val="18"/>
              </w:rPr>
              <w:t xml:space="preserve">31 December </w:t>
            </w:r>
            <w:r w:rsidR="002229EE" w:rsidRPr="0094678C">
              <w:rPr>
                <w:rFonts w:ascii="Arial" w:hAnsi="Arial" w:cs="Arial"/>
                <w:sz w:val="18"/>
                <w:szCs w:val="18"/>
              </w:rPr>
              <w:t xml:space="preserve"> </w:t>
            </w:r>
            <w:r w:rsidRPr="0094678C">
              <w:rPr>
                <w:rFonts w:ascii="Arial" w:hAnsi="Arial" w:cs="Arial"/>
                <w:sz w:val="18"/>
                <w:szCs w:val="18"/>
              </w:rPr>
              <w:t>2020</w:t>
            </w:r>
          </w:p>
        </w:tc>
      </w:tr>
      <w:tr w:rsidR="00B13F25" w:rsidRPr="0094678C" w14:paraId="2A6922CD" w14:textId="77777777" w:rsidTr="00B13F25">
        <w:trPr>
          <w:trHeight w:val="306"/>
        </w:trPr>
        <w:tc>
          <w:tcPr>
            <w:tcW w:w="1460" w:type="dxa"/>
            <w:tcMar>
              <w:top w:w="0" w:type="dxa"/>
              <w:left w:w="108" w:type="dxa"/>
              <w:bottom w:w="0" w:type="dxa"/>
              <w:right w:w="108" w:type="dxa"/>
            </w:tcMar>
          </w:tcPr>
          <w:p w14:paraId="34250E76" w14:textId="642B5B62" w:rsidR="00B13F25" w:rsidRPr="0094678C" w:rsidRDefault="00B13F25" w:rsidP="00863295">
            <w:pPr>
              <w:spacing w:after="0" w:line="300" w:lineRule="exact"/>
              <w:jc w:val="center"/>
              <w:rPr>
                <w:rFonts w:ascii="Arial" w:hAnsi="Arial" w:cs="Arial"/>
                <w:sz w:val="18"/>
                <w:szCs w:val="18"/>
                <w:cs/>
              </w:rPr>
            </w:pPr>
            <w:r w:rsidRPr="0094678C">
              <w:rPr>
                <w:rFonts w:ascii="Arial" w:hAnsi="Arial" w:cs="Arial"/>
                <w:sz w:val="18"/>
                <w:szCs w:val="18"/>
              </w:rPr>
              <w:t>150</w:t>
            </w:r>
          </w:p>
          <w:p w14:paraId="0CA8A288" w14:textId="77777777" w:rsidR="00B13F25" w:rsidRPr="0094678C" w:rsidRDefault="00B13F25" w:rsidP="00863295">
            <w:pPr>
              <w:spacing w:after="0" w:line="300" w:lineRule="exact"/>
              <w:jc w:val="center"/>
              <w:rPr>
                <w:rFonts w:ascii="Arial" w:hAnsi="Arial" w:cs="Arial"/>
                <w:sz w:val="18"/>
                <w:szCs w:val="18"/>
              </w:rPr>
            </w:pPr>
          </w:p>
        </w:tc>
        <w:tc>
          <w:tcPr>
            <w:tcW w:w="1446" w:type="dxa"/>
            <w:tcMar>
              <w:top w:w="0" w:type="dxa"/>
              <w:left w:w="108" w:type="dxa"/>
              <w:bottom w:w="0" w:type="dxa"/>
              <w:right w:w="108" w:type="dxa"/>
            </w:tcMar>
          </w:tcPr>
          <w:p w14:paraId="3C6FF0D5" w14:textId="4D20B677" w:rsidR="00B13F25" w:rsidRPr="0094678C" w:rsidRDefault="00B13F25" w:rsidP="00863295">
            <w:pPr>
              <w:spacing w:after="0" w:line="300" w:lineRule="exact"/>
              <w:jc w:val="center"/>
              <w:rPr>
                <w:rFonts w:ascii="Arial" w:hAnsi="Arial" w:cs="Arial"/>
                <w:sz w:val="18"/>
                <w:szCs w:val="18"/>
              </w:rPr>
            </w:pPr>
            <w:r w:rsidRPr="0094678C">
              <w:rPr>
                <w:rFonts w:ascii="Arial" w:hAnsi="Arial" w:cs="Arial"/>
                <w:sz w:val="18"/>
                <w:szCs w:val="18"/>
              </w:rPr>
              <w:t>MLR - 2.00</w:t>
            </w:r>
          </w:p>
        </w:tc>
        <w:tc>
          <w:tcPr>
            <w:tcW w:w="2932" w:type="dxa"/>
            <w:tcMar>
              <w:top w:w="0" w:type="dxa"/>
              <w:left w:w="108" w:type="dxa"/>
              <w:bottom w:w="0" w:type="dxa"/>
              <w:right w:w="108" w:type="dxa"/>
            </w:tcMar>
            <w:vAlign w:val="center"/>
            <w:hideMark/>
          </w:tcPr>
          <w:p w14:paraId="2D76E26A" w14:textId="19A7302D" w:rsidR="00B13F25" w:rsidRPr="0094678C" w:rsidRDefault="00B13F25" w:rsidP="00863295">
            <w:pPr>
              <w:spacing w:after="0" w:line="300" w:lineRule="exact"/>
              <w:ind w:left="144" w:right="-108" w:hanging="144"/>
              <w:rPr>
                <w:rFonts w:ascii="Arial" w:hAnsi="Arial" w:cs="Arial"/>
                <w:sz w:val="18"/>
                <w:szCs w:val="18"/>
              </w:rPr>
            </w:pPr>
            <w:r w:rsidRPr="0094678C">
              <w:rPr>
                <w:rFonts w:ascii="Arial" w:hAnsi="Arial" w:cs="Arial"/>
                <w:sz w:val="18"/>
                <w:szCs w:val="18"/>
              </w:rPr>
              <w:t xml:space="preserve">Monthly installments as from April 2021 with the last installment in March 2024                 </w:t>
            </w:r>
          </w:p>
        </w:tc>
        <w:tc>
          <w:tcPr>
            <w:tcW w:w="1755" w:type="dxa"/>
            <w:tcMar>
              <w:top w:w="0" w:type="dxa"/>
              <w:left w:w="108" w:type="dxa"/>
              <w:bottom w:w="0" w:type="dxa"/>
              <w:right w:w="108" w:type="dxa"/>
            </w:tcMar>
          </w:tcPr>
          <w:p w14:paraId="44D8B77A" w14:textId="2C762D72" w:rsidR="00B13F25" w:rsidRPr="0094678C" w:rsidRDefault="002B47BA" w:rsidP="007C2EF7">
            <w:pPr>
              <w:tabs>
                <w:tab w:val="decimal" w:pos="1350"/>
              </w:tabs>
              <w:spacing w:after="0" w:line="300" w:lineRule="exact"/>
              <w:ind w:right="29"/>
              <w:rPr>
                <w:rFonts w:ascii="Arial" w:eastAsia="Arial Unicode MS" w:hAnsi="Arial" w:cs="Arial"/>
                <w:sz w:val="18"/>
                <w:szCs w:val="18"/>
              </w:rPr>
            </w:pPr>
            <w:r w:rsidRPr="0094678C">
              <w:rPr>
                <w:rFonts w:ascii="Arial" w:eastAsia="Arial Unicode MS" w:hAnsi="Arial" w:cs="Arial"/>
                <w:sz w:val="18"/>
                <w:szCs w:val="18"/>
              </w:rPr>
              <w:t>124,980</w:t>
            </w:r>
          </w:p>
        </w:tc>
        <w:tc>
          <w:tcPr>
            <w:tcW w:w="1755" w:type="dxa"/>
            <w:tcMar>
              <w:top w:w="0" w:type="dxa"/>
              <w:left w:w="108" w:type="dxa"/>
              <w:bottom w:w="0" w:type="dxa"/>
              <w:right w:w="108" w:type="dxa"/>
            </w:tcMar>
          </w:tcPr>
          <w:p w14:paraId="49039B49" w14:textId="23E373C2" w:rsidR="00B13F25" w:rsidRPr="0094678C" w:rsidRDefault="00B13F25" w:rsidP="007C2EF7">
            <w:pPr>
              <w:tabs>
                <w:tab w:val="decimal" w:pos="1395"/>
              </w:tabs>
              <w:spacing w:after="0" w:line="300" w:lineRule="exact"/>
              <w:ind w:right="29"/>
              <w:rPr>
                <w:rFonts w:ascii="Arial" w:eastAsia="Arial Unicode MS" w:hAnsi="Arial" w:cs="Arial"/>
                <w:sz w:val="18"/>
                <w:szCs w:val="18"/>
              </w:rPr>
            </w:pPr>
            <w:r w:rsidRPr="0094678C">
              <w:rPr>
                <w:rFonts w:ascii="Arial" w:eastAsia="Arial Unicode MS" w:hAnsi="Arial" w:cs="Arial"/>
                <w:sz w:val="18"/>
                <w:szCs w:val="18"/>
              </w:rPr>
              <w:t>-</w:t>
            </w:r>
          </w:p>
        </w:tc>
      </w:tr>
      <w:tr w:rsidR="00D57E17" w:rsidRPr="0094678C" w14:paraId="5DB73793" w14:textId="77777777" w:rsidTr="007C2EF7">
        <w:trPr>
          <w:trHeight w:val="80"/>
        </w:trPr>
        <w:tc>
          <w:tcPr>
            <w:tcW w:w="5838" w:type="dxa"/>
            <w:gridSpan w:val="3"/>
            <w:tcMar>
              <w:top w:w="0" w:type="dxa"/>
              <w:left w:w="108" w:type="dxa"/>
              <w:bottom w:w="0" w:type="dxa"/>
              <w:right w:w="108" w:type="dxa"/>
            </w:tcMar>
            <w:vAlign w:val="bottom"/>
            <w:hideMark/>
          </w:tcPr>
          <w:p w14:paraId="01A9A96B" w14:textId="77777777" w:rsidR="00D57E17" w:rsidRPr="0094678C" w:rsidRDefault="00D57E17" w:rsidP="00863295">
            <w:pPr>
              <w:spacing w:after="0" w:line="300" w:lineRule="exact"/>
              <w:ind w:left="-18" w:right="-36"/>
              <w:jc w:val="both"/>
              <w:rPr>
                <w:rFonts w:ascii="Arial" w:hAnsi="Arial" w:cs="Arial"/>
                <w:sz w:val="18"/>
                <w:szCs w:val="18"/>
                <w:cs/>
              </w:rPr>
            </w:pPr>
            <w:r w:rsidRPr="0094678C">
              <w:rPr>
                <w:rFonts w:ascii="Arial" w:hAnsi="Arial" w:cs="Arial"/>
                <w:sz w:val="18"/>
                <w:szCs w:val="18"/>
              </w:rPr>
              <w:t>Less: Current portion</w:t>
            </w:r>
          </w:p>
        </w:tc>
        <w:tc>
          <w:tcPr>
            <w:tcW w:w="1755" w:type="dxa"/>
            <w:tcMar>
              <w:top w:w="0" w:type="dxa"/>
              <w:left w:w="108" w:type="dxa"/>
              <w:bottom w:w="0" w:type="dxa"/>
              <w:right w:w="108" w:type="dxa"/>
            </w:tcMar>
            <w:vAlign w:val="bottom"/>
          </w:tcPr>
          <w:p w14:paraId="64D51DAC" w14:textId="182AA47F" w:rsidR="00D57E17" w:rsidRPr="0094678C" w:rsidRDefault="002B47BA" w:rsidP="007C2EF7">
            <w:pPr>
              <w:pBdr>
                <w:bottom w:val="single" w:sz="4" w:space="1" w:color="auto"/>
              </w:pBdr>
              <w:tabs>
                <w:tab w:val="decimal" w:pos="1350"/>
              </w:tabs>
              <w:spacing w:after="0" w:line="300" w:lineRule="exact"/>
              <w:ind w:right="29"/>
              <w:rPr>
                <w:rFonts w:ascii="Arial" w:eastAsia="Arial Unicode MS" w:hAnsi="Arial" w:cs="Arial"/>
                <w:sz w:val="18"/>
                <w:szCs w:val="18"/>
                <w:cs/>
              </w:rPr>
            </w:pPr>
            <w:r w:rsidRPr="0094678C">
              <w:rPr>
                <w:rFonts w:ascii="Arial" w:eastAsia="Arial Unicode MS" w:hAnsi="Arial" w:cs="Arial"/>
                <w:sz w:val="18"/>
                <w:szCs w:val="18"/>
              </w:rPr>
              <w:t>(50,040)</w:t>
            </w:r>
          </w:p>
        </w:tc>
        <w:tc>
          <w:tcPr>
            <w:tcW w:w="1755" w:type="dxa"/>
            <w:tcMar>
              <w:top w:w="0" w:type="dxa"/>
              <w:left w:w="108" w:type="dxa"/>
              <w:bottom w:w="0" w:type="dxa"/>
              <w:right w:w="108" w:type="dxa"/>
            </w:tcMar>
            <w:vAlign w:val="bottom"/>
          </w:tcPr>
          <w:p w14:paraId="5EE04B57" w14:textId="79DB7E14" w:rsidR="00D57E17" w:rsidRPr="0094678C" w:rsidRDefault="00D57E17" w:rsidP="007C2EF7">
            <w:pPr>
              <w:pBdr>
                <w:bottom w:val="single" w:sz="4" w:space="1" w:color="auto"/>
              </w:pBdr>
              <w:tabs>
                <w:tab w:val="decimal" w:pos="1395"/>
              </w:tabs>
              <w:spacing w:after="0" w:line="300" w:lineRule="exact"/>
              <w:ind w:right="29"/>
              <w:rPr>
                <w:rFonts w:ascii="Arial" w:eastAsia="Arial Unicode MS" w:hAnsi="Arial" w:cs="Arial"/>
                <w:sz w:val="18"/>
                <w:szCs w:val="18"/>
                <w:cs/>
              </w:rPr>
            </w:pPr>
            <w:r w:rsidRPr="0094678C">
              <w:rPr>
                <w:rFonts w:ascii="Arial" w:eastAsia="Arial Unicode MS" w:hAnsi="Arial" w:cs="Arial"/>
                <w:sz w:val="18"/>
                <w:szCs w:val="18"/>
              </w:rPr>
              <w:t>-</w:t>
            </w:r>
          </w:p>
        </w:tc>
      </w:tr>
      <w:tr w:rsidR="00D57E17" w:rsidRPr="0094678C" w14:paraId="562089D3" w14:textId="77777777" w:rsidTr="007C2EF7">
        <w:tc>
          <w:tcPr>
            <w:tcW w:w="5838" w:type="dxa"/>
            <w:gridSpan w:val="3"/>
            <w:tcMar>
              <w:top w:w="0" w:type="dxa"/>
              <w:left w:w="108" w:type="dxa"/>
              <w:bottom w:w="0" w:type="dxa"/>
              <w:right w:w="108" w:type="dxa"/>
            </w:tcMar>
            <w:vAlign w:val="bottom"/>
            <w:hideMark/>
          </w:tcPr>
          <w:p w14:paraId="58DBDC9D" w14:textId="45FBFF6A" w:rsidR="00D57E17" w:rsidRPr="0094678C" w:rsidRDefault="00D57E17" w:rsidP="00863295">
            <w:pPr>
              <w:spacing w:after="0" w:line="300" w:lineRule="exact"/>
              <w:ind w:left="-18" w:right="-108"/>
              <w:rPr>
                <w:rFonts w:ascii="Arial" w:hAnsi="Arial" w:cs="Arial"/>
                <w:sz w:val="18"/>
                <w:szCs w:val="18"/>
              </w:rPr>
            </w:pPr>
            <w:r w:rsidRPr="0094678C">
              <w:rPr>
                <w:rFonts w:ascii="Arial" w:hAnsi="Arial" w:cs="Arial"/>
                <w:sz w:val="18"/>
                <w:szCs w:val="18"/>
              </w:rPr>
              <w:t>Long-term loan - net of current portion</w:t>
            </w:r>
          </w:p>
        </w:tc>
        <w:tc>
          <w:tcPr>
            <w:tcW w:w="1755" w:type="dxa"/>
            <w:tcMar>
              <w:top w:w="0" w:type="dxa"/>
              <w:left w:w="108" w:type="dxa"/>
              <w:bottom w:w="0" w:type="dxa"/>
              <w:right w:w="108" w:type="dxa"/>
            </w:tcMar>
            <w:vAlign w:val="bottom"/>
          </w:tcPr>
          <w:p w14:paraId="05AB678D" w14:textId="2AE20321" w:rsidR="00D57E17" w:rsidRPr="0094678C" w:rsidRDefault="002B47BA" w:rsidP="007C2EF7">
            <w:pPr>
              <w:pBdr>
                <w:bottom w:val="double" w:sz="4" w:space="1" w:color="auto"/>
              </w:pBdr>
              <w:tabs>
                <w:tab w:val="decimal" w:pos="1350"/>
              </w:tabs>
              <w:spacing w:after="0" w:line="300" w:lineRule="exact"/>
              <w:ind w:right="29"/>
              <w:rPr>
                <w:rFonts w:ascii="Arial" w:eastAsia="Arial Unicode MS" w:hAnsi="Arial" w:cs="Arial"/>
                <w:sz w:val="18"/>
                <w:szCs w:val="18"/>
              </w:rPr>
            </w:pPr>
            <w:r w:rsidRPr="0094678C">
              <w:rPr>
                <w:rFonts w:ascii="Arial" w:eastAsia="Arial Unicode MS" w:hAnsi="Arial" w:cs="Arial"/>
                <w:sz w:val="18"/>
                <w:szCs w:val="18"/>
              </w:rPr>
              <w:t>74,940</w:t>
            </w:r>
          </w:p>
        </w:tc>
        <w:tc>
          <w:tcPr>
            <w:tcW w:w="1755" w:type="dxa"/>
            <w:tcMar>
              <w:top w:w="0" w:type="dxa"/>
              <w:left w:w="108" w:type="dxa"/>
              <w:bottom w:w="0" w:type="dxa"/>
              <w:right w:w="108" w:type="dxa"/>
            </w:tcMar>
            <w:vAlign w:val="bottom"/>
          </w:tcPr>
          <w:p w14:paraId="1BB05102" w14:textId="7480AD7D" w:rsidR="00D57E17" w:rsidRPr="0094678C" w:rsidRDefault="00D57E17" w:rsidP="007C2EF7">
            <w:pPr>
              <w:pBdr>
                <w:bottom w:val="double" w:sz="4" w:space="1" w:color="auto"/>
              </w:pBdr>
              <w:tabs>
                <w:tab w:val="decimal" w:pos="1395"/>
              </w:tabs>
              <w:spacing w:after="0" w:line="300" w:lineRule="exact"/>
              <w:ind w:right="29"/>
              <w:rPr>
                <w:rFonts w:ascii="Arial" w:eastAsia="Arial Unicode MS" w:hAnsi="Arial" w:cs="Arial"/>
                <w:sz w:val="18"/>
                <w:szCs w:val="18"/>
              </w:rPr>
            </w:pPr>
            <w:r w:rsidRPr="0094678C">
              <w:rPr>
                <w:rFonts w:ascii="Arial" w:eastAsia="Arial Unicode MS" w:hAnsi="Arial" w:cs="Arial"/>
                <w:sz w:val="18"/>
                <w:szCs w:val="18"/>
              </w:rPr>
              <w:t>-</w:t>
            </w:r>
          </w:p>
        </w:tc>
      </w:tr>
    </w:tbl>
    <w:p w14:paraId="0B7613EA" w14:textId="6556A6B9" w:rsidR="007C2EF7" w:rsidRPr="0094678C" w:rsidRDefault="007C2EF7" w:rsidP="007C2EF7">
      <w:pPr>
        <w:spacing w:before="240" w:line="380" w:lineRule="exact"/>
        <w:ind w:left="547" w:right="-43"/>
        <w:jc w:val="thaiDistribute"/>
        <w:rPr>
          <w:rFonts w:ascii="Arial" w:hAnsi="Arial"/>
          <w:szCs w:val="22"/>
        </w:rPr>
      </w:pPr>
      <w:r w:rsidRPr="0094678C">
        <w:rPr>
          <w:rFonts w:ascii="Arial" w:hAnsi="Arial"/>
          <w:szCs w:val="22"/>
        </w:rPr>
        <w:t xml:space="preserve">Movements of long-term loan account during the </w:t>
      </w:r>
      <w:r w:rsidR="002229EE" w:rsidRPr="0094678C">
        <w:rPr>
          <w:rFonts w:ascii="Arial" w:hAnsi="Arial"/>
          <w:szCs w:val="22"/>
        </w:rPr>
        <w:t>nine</w:t>
      </w:r>
      <w:r w:rsidRPr="0094678C">
        <w:rPr>
          <w:rFonts w:ascii="Arial" w:hAnsi="Arial"/>
          <w:szCs w:val="22"/>
        </w:rPr>
        <w:t xml:space="preserve">-month period ended </w:t>
      </w:r>
      <w:r w:rsidR="00F101DC" w:rsidRPr="0094678C">
        <w:rPr>
          <w:rFonts w:ascii="Arial" w:hAnsi="Arial"/>
          <w:szCs w:val="22"/>
        </w:rPr>
        <w:t>30 September</w:t>
      </w:r>
      <w:r w:rsidRPr="0094678C">
        <w:rPr>
          <w:rFonts w:ascii="Arial" w:hAnsi="Arial"/>
          <w:szCs w:val="22"/>
        </w:rPr>
        <w:t xml:space="preserve"> 2021 are summarised below.</w:t>
      </w:r>
    </w:p>
    <w:p w14:paraId="4BE69DC5" w14:textId="77777777" w:rsidR="007C2EF7" w:rsidRPr="0094678C" w:rsidRDefault="007C2EF7" w:rsidP="007C2EF7">
      <w:pPr>
        <w:spacing w:before="120" w:after="120" w:line="276" w:lineRule="auto"/>
        <w:ind w:left="420" w:firstLine="980"/>
        <w:jc w:val="right"/>
        <w:rPr>
          <w:rFonts w:ascii="Arial" w:eastAsia="Arial Unicode MS" w:hAnsi="Arial" w:cs="Arial Unicode MS"/>
          <w:szCs w:val="22"/>
        </w:rPr>
      </w:pPr>
      <w:r w:rsidRPr="0094678C">
        <w:rPr>
          <w:rFonts w:ascii="Arial" w:eastAsia="Arial Unicode MS" w:hAnsi="Arial" w:cs="Arial Unicode MS"/>
          <w:szCs w:val="22"/>
          <w:cs/>
        </w:rPr>
        <w:t>(</w:t>
      </w:r>
      <w:r w:rsidRPr="0094678C">
        <w:rPr>
          <w:rFonts w:ascii="Arial" w:eastAsia="Arial Unicode MS" w:hAnsi="Arial" w:cs="Arial Unicode MS"/>
          <w:szCs w:val="22"/>
        </w:rPr>
        <w:t>Unit: Thousand Baht</w:t>
      </w:r>
      <w:r w:rsidRPr="0094678C">
        <w:rPr>
          <w:rFonts w:ascii="Arial" w:eastAsia="Arial Unicode MS" w:hAnsi="Arial" w:cs="Arial Unicode MS"/>
          <w:szCs w:val="22"/>
          <w:cs/>
        </w:rPr>
        <w:t>)</w:t>
      </w:r>
    </w:p>
    <w:tbl>
      <w:tblPr>
        <w:tblW w:w="9240" w:type="dxa"/>
        <w:tblInd w:w="270" w:type="dxa"/>
        <w:tblLayout w:type="fixed"/>
        <w:tblLook w:val="0000" w:firstRow="0" w:lastRow="0" w:firstColumn="0" w:lastColumn="0" w:noHBand="0" w:noVBand="0"/>
      </w:tblPr>
      <w:tblGrid>
        <w:gridCol w:w="7470"/>
        <w:gridCol w:w="1770"/>
      </w:tblGrid>
      <w:tr w:rsidR="007C2EF7" w:rsidRPr="0094678C" w14:paraId="534E1FEA" w14:textId="77777777" w:rsidTr="007C2EF7">
        <w:trPr>
          <w:trHeight w:val="153"/>
        </w:trPr>
        <w:tc>
          <w:tcPr>
            <w:tcW w:w="7470" w:type="dxa"/>
            <w:vAlign w:val="bottom"/>
          </w:tcPr>
          <w:p w14:paraId="693F7D62" w14:textId="77777777" w:rsidR="007C2EF7" w:rsidRPr="0094678C" w:rsidRDefault="007C2EF7" w:rsidP="0047690E">
            <w:pPr>
              <w:pStyle w:val="BodyText2"/>
              <w:spacing w:after="0" w:line="340" w:lineRule="exact"/>
              <w:ind w:left="192"/>
              <w:rPr>
                <w:rFonts w:ascii="Arial" w:eastAsia="Arial Unicode MS" w:hAnsi="Arial" w:cs="Arial"/>
                <w:szCs w:val="22"/>
              </w:rPr>
            </w:pPr>
            <w:r w:rsidRPr="0094678C">
              <w:rPr>
                <w:rFonts w:ascii="Arial" w:eastAsia="Arial Unicode MS" w:hAnsi="Arial" w:cs="Arial"/>
                <w:szCs w:val="22"/>
              </w:rPr>
              <w:t>Balance as at 1 January 2021</w:t>
            </w:r>
          </w:p>
        </w:tc>
        <w:tc>
          <w:tcPr>
            <w:tcW w:w="1770" w:type="dxa"/>
            <w:vAlign w:val="bottom"/>
          </w:tcPr>
          <w:p w14:paraId="43BA0B3E" w14:textId="77777777" w:rsidR="007C2EF7" w:rsidRPr="0094678C" w:rsidRDefault="007C2EF7" w:rsidP="0047690E">
            <w:pPr>
              <w:pStyle w:val="BodyText2"/>
              <w:tabs>
                <w:tab w:val="decimal" w:pos="1422"/>
              </w:tabs>
              <w:spacing w:after="0" w:line="340" w:lineRule="exact"/>
              <w:rPr>
                <w:rFonts w:ascii="Arial" w:hAnsi="Arial" w:cs="Arial"/>
                <w:szCs w:val="22"/>
              </w:rPr>
            </w:pPr>
            <w:r w:rsidRPr="0094678C">
              <w:rPr>
                <w:rFonts w:ascii="Arial" w:hAnsi="Arial" w:cs="Arial"/>
                <w:szCs w:val="22"/>
              </w:rPr>
              <w:t>-</w:t>
            </w:r>
          </w:p>
        </w:tc>
      </w:tr>
      <w:tr w:rsidR="00D166B3" w:rsidRPr="0094678C" w14:paraId="6C452B29" w14:textId="77777777" w:rsidTr="007C2EF7">
        <w:trPr>
          <w:trHeight w:val="153"/>
        </w:trPr>
        <w:tc>
          <w:tcPr>
            <w:tcW w:w="7470" w:type="dxa"/>
            <w:vAlign w:val="bottom"/>
          </w:tcPr>
          <w:p w14:paraId="772B3E67" w14:textId="77777777" w:rsidR="00D166B3" w:rsidRPr="0094678C" w:rsidRDefault="00D166B3" w:rsidP="00D166B3">
            <w:pPr>
              <w:pStyle w:val="BodyText2"/>
              <w:spacing w:after="0" w:line="340" w:lineRule="exact"/>
              <w:ind w:left="192"/>
              <w:rPr>
                <w:rFonts w:ascii="Arial" w:eastAsia="Arial Unicode MS" w:hAnsi="Arial" w:cs="Arial"/>
                <w:szCs w:val="22"/>
              </w:rPr>
            </w:pPr>
            <w:r w:rsidRPr="0094678C">
              <w:rPr>
                <w:rFonts w:ascii="Arial" w:eastAsia="Arial Unicode MS" w:hAnsi="Arial" w:cs="Arial"/>
                <w:szCs w:val="22"/>
              </w:rPr>
              <w:t>Add: Additional borrowing</w:t>
            </w:r>
          </w:p>
        </w:tc>
        <w:tc>
          <w:tcPr>
            <w:tcW w:w="1770" w:type="dxa"/>
          </w:tcPr>
          <w:p w14:paraId="5105F2EC" w14:textId="4A701730" w:rsidR="00D166B3" w:rsidRPr="0094678C" w:rsidRDefault="003A48F6" w:rsidP="00D166B3">
            <w:pPr>
              <w:pStyle w:val="BodyText2"/>
              <w:tabs>
                <w:tab w:val="decimal" w:pos="1422"/>
              </w:tabs>
              <w:spacing w:after="0" w:line="340" w:lineRule="exact"/>
              <w:rPr>
                <w:rFonts w:ascii="Arial" w:hAnsi="Arial" w:cs="Arial"/>
                <w:szCs w:val="22"/>
              </w:rPr>
            </w:pPr>
            <w:r w:rsidRPr="0094678C">
              <w:rPr>
                <w:rFonts w:ascii="Arial" w:hAnsi="Arial" w:cs="Arial"/>
                <w:szCs w:val="22"/>
              </w:rPr>
              <w:t>150,000</w:t>
            </w:r>
          </w:p>
        </w:tc>
      </w:tr>
      <w:tr w:rsidR="00D166B3" w:rsidRPr="0094678C" w14:paraId="463CFDDD" w14:textId="77777777" w:rsidTr="007C2EF7">
        <w:trPr>
          <w:trHeight w:val="153"/>
        </w:trPr>
        <w:tc>
          <w:tcPr>
            <w:tcW w:w="7470" w:type="dxa"/>
            <w:vAlign w:val="bottom"/>
          </w:tcPr>
          <w:p w14:paraId="570E1691" w14:textId="421D7D7D" w:rsidR="00D166B3" w:rsidRPr="0094678C" w:rsidRDefault="00D166B3" w:rsidP="00D166B3">
            <w:pPr>
              <w:pStyle w:val="BodyText2"/>
              <w:spacing w:after="0" w:line="340" w:lineRule="exact"/>
              <w:ind w:left="192"/>
              <w:rPr>
                <w:rFonts w:ascii="Arial" w:eastAsia="Arial Unicode MS" w:hAnsi="Arial" w:cs="Arial"/>
                <w:szCs w:val="22"/>
              </w:rPr>
            </w:pPr>
            <w:r w:rsidRPr="0094678C">
              <w:rPr>
                <w:rFonts w:ascii="Arial" w:eastAsia="Arial Unicode MS" w:hAnsi="Arial" w:cs="Browallia New"/>
              </w:rPr>
              <w:t>Less: Repayment</w:t>
            </w:r>
            <w:r w:rsidR="003C3FDD">
              <w:rPr>
                <w:rFonts w:ascii="Arial" w:eastAsia="Arial Unicode MS" w:hAnsi="Arial" w:cs="Browallia New"/>
              </w:rPr>
              <w:t>s</w:t>
            </w:r>
          </w:p>
        </w:tc>
        <w:tc>
          <w:tcPr>
            <w:tcW w:w="1770" w:type="dxa"/>
          </w:tcPr>
          <w:p w14:paraId="5284A865" w14:textId="6F1E44F0" w:rsidR="00D166B3" w:rsidRPr="0094678C" w:rsidRDefault="003A48F6" w:rsidP="00D166B3">
            <w:pPr>
              <w:pStyle w:val="BodyText2"/>
              <w:pBdr>
                <w:bottom w:val="single" w:sz="4" w:space="1" w:color="auto"/>
              </w:pBdr>
              <w:tabs>
                <w:tab w:val="decimal" w:pos="1422"/>
              </w:tabs>
              <w:spacing w:after="0" w:line="340" w:lineRule="exact"/>
              <w:rPr>
                <w:rFonts w:ascii="Arial" w:hAnsi="Arial" w:cs="Arial"/>
                <w:szCs w:val="22"/>
              </w:rPr>
            </w:pPr>
            <w:r w:rsidRPr="0094678C">
              <w:rPr>
                <w:rFonts w:ascii="Arial" w:hAnsi="Arial" w:cs="Arial"/>
                <w:szCs w:val="22"/>
              </w:rPr>
              <w:t>(25,020)</w:t>
            </w:r>
          </w:p>
        </w:tc>
      </w:tr>
      <w:tr w:rsidR="00D166B3" w:rsidRPr="0094678C" w14:paraId="736855E3" w14:textId="77777777" w:rsidTr="007C2EF7">
        <w:trPr>
          <w:trHeight w:val="270"/>
        </w:trPr>
        <w:tc>
          <w:tcPr>
            <w:tcW w:w="7470" w:type="dxa"/>
            <w:vAlign w:val="bottom"/>
          </w:tcPr>
          <w:p w14:paraId="461F5FDF" w14:textId="620FCE98" w:rsidR="00D166B3" w:rsidRPr="0094678C" w:rsidRDefault="00D166B3" w:rsidP="00D166B3">
            <w:pPr>
              <w:pStyle w:val="BodyText2"/>
              <w:spacing w:after="0" w:line="340" w:lineRule="exact"/>
              <w:ind w:left="187"/>
              <w:rPr>
                <w:rFonts w:ascii="Arial" w:eastAsia="Arial Unicode MS" w:hAnsi="Arial" w:cs="Arial"/>
                <w:szCs w:val="22"/>
              </w:rPr>
            </w:pPr>
            <w:r w:rsidRPr="0094678C">
              <w:rPr>
                <w:rFonts w:ascii="Arial" w:eastAsia="Arial Unicode MS" w:hAnsi="Arial" w:cs="Arial"/>
                <w:szCs w:val="22"/>
              </w:rPr>
              <w:t xml:space="preserve">Balance as at </w:t>
            </w:r>
            <w:r w:rsidR="00F101DC" w:rsidRPr="0094678C">
              <w:rPr>
                <w:rFonts w:ascii="Arial" w:eastAsia="Arial Unicode MS" w:hAnsi="Arial" w:cs="Arial"/>
                <w:szCs w:val="22"/>
              </w:rPr>
              <w:t>30 September</w:t>
            </w:r>
            <w:r w:rsidRPr="0094678C">
              <w:rPr>
                <w:rFonts w:ascii="Arial" w:eastAsia="Arial Unicode MS" w:hAnsi="Arial" w:cs="Arial"/>
                <w:szCs w:val="22"/>
              </w:rPr>
              <w:t xml:space="preserve"> 2021</w:t>
            </w:r>
          </w:p>
        </w:tc>
        <w:tc>
          <w:tcPr>
            <w:tcW w:w="1770" w:type="dxa"/>
          </w:tcPr>
          <w:p w14:paraId="3CADD244" w14:textId="12667468" w:rsidR="00D166B3" w:rsidRPr="0094678C" w:rsidRDefault="003A48F6" w:rsidP="00D166B3">
            <w:pPr>
              <w:pStyle w:val="BodyText2"/>
              <w:pBdr>
                <w:bottom w:val="double" w:sz="4" w:space="1" w:color="auto"/>
              </w:pBdr>
              <w:tabs>
                <w:tab w:val="decimal" w:pos="1422"/>
              </w:tabs>
              <w:spacing w:after="0" w:line="340" w:lineRule="exact"/>
              <w:rPr>
                <w:rFonts w:ascii="Arial" w:hAnsi="Arial" w:cs="Arial"/>
                <w:szCs w:val="22"/>
                <w:cs/>
              </w:rPr>
            </w:pPr>
            <w:r w:rsidRPr="0094678C">
              <w:rPr>
                <w:rFonts w:ascii="Arial" w:hAnsi="Arial" w:cs="Arial"/>
                <w:szCs w:val="22"/>
              </w:rPr>
              <w:t>124,980</w:t>
            </w:r>
          </w:p>
        </w:tc>
      </w:tr>
    </w:tbl>
    <w:p w14:paraId="220209C6" w14:textId="109D0869" w:rsidR="00E47330" w:rsidRPr="0094678C" w:rsidRDefault="00E47330" w:rsidP="00E47330">
      <w:pPr>
        <w:tabs>
          <w:tab w:val="left" w:pos="2160"/>
          <w:tab w:val="right" w:pos="6480"/>
          <w:tab w:val="right" w:pos="8640"/>
        </w:tabs>
        <w:spacing w:before="240" w:after="120" w:line="380" w:lineRule="exact"/>
        <w:ind w:left="540"/>
        <w:jc w:val="thaiDistribute"/>
        <w:rPr>
          <w:rFonts w:ascii="Arial" w:hAnsi="Arial"/>
          <w:szCs w:val="22"/>
        </w:rPr>
      </w:pPr>
      <w:r w:rsidRPr="0094678C">
        <w:rPr>
          <w:rFonts w:ascii="Arial" w:hAnsi="Arial"/>
          <w:szCs w:val="22"/>
        </w:rPr>
        <w:t>The</w:t>
      </w:r>
      <w:r w:rsidR="0007317B" w:rsidRPr="0094678C">
        <w:rPr>
          <w:rFonts w:ascii="Arial" w:hAnsi="Arial"/>
          <w:szCs w:val="22"/>
        </w:rPr>
        <w:t xml:space="preserve"> Company had</w:t>
      </w:r>
      <w:r w:rsidRPr="0094678C">
        <w:rPr>
          <w:rFonts w:ascii="Arial" w:hAnsi="Arial"/>
          <w:szCs w:val="22"/>
        </w:rPr>
        <w:t xml:space="preserve"> </w:t>
      </w:r>
      <w:r w:rsidR="006D7646" w:rsidRPr="0094678C">
        <w:rPr>
          <w:rFonts w:ascii="Arial" w:hAnsi="Arial"/>
          <w:szCs w:val="22"/>
        </w:rPr>
        <w:t xml:space="preserve">long-term credit </w:t>
      </w:r>
      <w:r w:rsidRPr="0094678C">
        <w:rPr>
          <w:rFonts w:ascii="Arial" w:hAnsi="Arial"/>
          <w:szCs w:val="22"/>
        </w:rPr>
        <w:t>facility</w:t>
      </w:r>
      <w:r w:rsidR="002861CF" w:rsidRPr="0094678C">
        <w:rPr>
          <w:rFonts w:ascii="Arial" w:hAnsi="Arial"/>
          <w:szCs w:val="22"/>
        </w:rPr>
        <w:t xml:space="preserve"> for the construction of office building</w:t>
      </w:r>
      <w:r w:rsidRPr="0094678C">
        <w:rPr>
          <w:rFonts w:ascii="Arial" w:hAnsi="Arial"/>
          <w:szCs w:val="22"/>
        </w:rPr>
        <w:t xml:space="preserve"> amount</w:t>
      </w:r>
      <w:r w:rsidR="002861CF" w:rsidRPr="0094678C">
        <w:rPr>
          <w:rFonts w:ascii="Arial" w:hAnsi="Arial"/>
          <w:szCs w:val="22"/>
        </w:rPr>
        <w:t>ing</w:t>
      </w:r>
      <w:r w:rsidR="007578FE" w:rsidRPr="0094678C">
        <w:rPr>
          <w:rFonts w:ascii="Arial" w:hAnsi="Arial"/>
          <w:szCs w:val="22"/>
        </w:rPr>
        <w:t xml:space="preserve"> to</w:t>
      </w:r>
      <w:r w:rsidRPr="0094678C">
        <w:rPr>
          <w:rFonts w:ascii="Arial" w:hAnsi="Arial"/>
          <w:szCs w:val="22"/>
        </w:rPr>
        <w:t xml:space="preserve"> Bath 260 million </w:t>
      </w:r>
      <w:r w:rsidR="002861CF" w:rsidRPr="0094678C">
        <w:rPr>
          <w:rFonts w:ascii="Arial" w:hAnsi="Arial"/>
          <w:szCs w:val="22"/>
        </w:rPr>
        <w:t xml:space="preserve">obtained from a bank </w:t>
      </w:r>
      <w:r w:rsidR="0007317B" w:rsidRPr="0094678C">
        <w:rPr>
          <w:rFonts w:ascii="Arial" w:hAnsi="Arial"/>
          <w:szCs w:val="22"/>
        </w:rPr>
        <w:t xml:space="preserve">which </w:t>
      </w:r>
      <w:r w:rsidRPr="0094678C">
        <w:rPr>
          <w:rFonts w:ascii="Arial" w:hAnsi="Arial"/>
          <w:szCs w:val="22"/>
        </w:rPr>
        <w:t xml:space="preserve">is secured by the mortgage of land and </w:t>
      </w:r>
      <w:r w:rsidR="009720A0">
        <w:rPr>
          <w:rFonts w:ascii="Arial" w:hAnsi="Arial"/>
          <w:szCs w:val="22"/>
        </w:rPr>
        <w:t>structures</w:t>
      </w:r>
      <w:r w:rsidRPr="0094678C">
        <w:rPr>
          <w:rFonts w:ascii="Arial" w:hAnsi="Arial"/>
          <w:szCs w:val="22"/>
        </w:rPr>
        <w:t xml:space="preserve"> thereon</w:t>
      </w:r>
      <w:r w:rsidR="00B13F25" w:rsidRPr="0094678C">
        <w:rPr>
          <w:rFonts w:ascii="Arial" w:hAnsi="Arial"/>
          <w:szCs w:val="22"/>
        </w:rPr>
        <w:t>.</w:t>
      </w:r>
    </w:p>
    <w:p w14:paraId="5F2A2B61" w14:textId="77777777" w:rsidR="00A25977" w:rsidRPr="0094678C" w:rsidRDefault="00A25977">
      <w:pPr>
        <w:rPr>
          <w:rFonts w:ascii="Arial" w:hAnsi="Arial"/>
          <w:szCs w:val="22"/>
        </w:rPr>
      </w:pPr>
      <w:r w:rsidRPr="0094678C">
        <w:rPr>
          <w:rFonts w:ascii="Arial" w:hAnsi="Arial"/>
          <w:szCs w:val="22"/>
        </w:rPr>
        <w:br w:type="page"/>
      </w:r>
    </w:p>
    <w:p w14:paraId="433DB3B1" w14:textId="0D2853F9" w:rsidR="00E47330" w:rsidRPr="0094678C" w:rsidRDefault="00E47330" w:rsidP="00E47330">
      <w:pPr>
        <w:tabs>
          <w:tab w:val="left" w:pos="2160"/>
          <w:tab w:val="right" w:pos="6480"/>
          <w:tab w:val="right" w:pos="8640"/>
        </w:tabs>
        <w:spacing w:before="120" w:after="120" w:line="380" w:lineRule="exact"/>
        <w:ind w:left="540"/>
        <w:jc w:val="thaiDistribute"/>
        <w:rPr>
          <w:rFonts w:ascii="Arial" w:hAnsi="Arial"/>
          <w:szCs w:val="22"/>
        </w:rPr>
      </w:pPr>
      <w:r w:rsidRPr="0094678C">
        <w:rPr>
          <w:rFonts w:ascii="Arial" w:hAnsi="Arial"/>
          <w:szCs w:val="22"/>
        </w:rPr>
        <w:lastRenderedPageBreak/>
        <w:t xml:space="preserve">The loan agreements contain several covenants which, among other things, require the </w:t>
      </w:r>
      <w:r w:rsidR="006D7646" w:rsidRPr="0094678C">
        <w:rPr>
          <w:rFonts w:ascii="Arial" w:hAnsi="Arial"/>
          <w:szCs w:val="22"/>
        </w:rPr>
        <w:t>Company</w:t>
      </w:r>
      <w:r w:rsidRPr="0094678C">
        <w:rPr>
          <w:rFonts w:ascii="Arial" w:hAnsi="Arial"/>
          <w:szCs w:val="22"/>
        </w:rPr>
        <w:t xml:space="preserve"> to main</w:t>
      </w:r>
      <w:bookmarkStart w:id="5" w:name="Note23_LT_Loan"/>
      <w:bookmarkEnd w:id="5"/>
      <w:r w:rsidRPr="0094678C">
        <w:rPr>
          <w:rFonts w:ascii="Arial" w:hAnsi="Arial"/>
          <w:szCs w:val="22"/>
        </w:rPr>
        <w:t>tain debt-to-equity ratio and debt service coverage ratio at the rate prescribed in the agreements.</w:t>
      </w:r>
    </w:p>
    <w:p w14:paraId="31236112" w14:textId="544B4ABF" w:rsidR="00E47330" w:rsidRPr="0094678C" w:rsidRDefault="00E47330" w:rsidP="00E47330">
      <w:pPr>
        <w:tabs>
          <w:tab w:val="left" w:pos="900"/>
          <w:tab w:val="left" w:pos="2160"/>
          <w:tab w:val="left" w:pos="2880"/>
        </w:tabs>
        <w:spacing w:before="120" w:after="120" w:line="380" w:lineRule="exact"/>
        <w:ind w:left="540" w:right="-36"/>
        <w:jc w:val="thaiDistribute"/>
        <w:rPr>
          <w:rFonts w:ascii="Arial" w:hAnsi="Arial"/>
          <w:szCs w:val="22"/>
        </w:rPr>
      </w:pPr>
      <w:r w:rsidRPr="0094678C">
        <w:rPr>
          <w:rFonts w:ascii="Arial" w:hAnsi="Arial"/>
          <w:szCs w:val="22"/>
        </w:rPr>
        <w:t xml:space="preserve">As at </w:t>
      </w:r>
      <w:r w:rsidR="00F101DC" w:rsidRPr="0094678C">
        <w:rPr>
          <w:rFonts w:ascii="Arial" w:hAnsi="Arial" w:cs="Arial"/>
          <w:szCs w:val="22"/>
        </w:rPr>
        <w:t>30 September</w:t>
      </w:r>
      <w:r w:rsidR="006D7646" w:rsidRPr="0094678C">
        <w:rPr>
          <w:rFonts w:ascii="Arial" w:hAnsi="Arial" w:cs="Arial"/>
          <w:szCs w:val="22"/>
        </w:rPr>
        <w:t xml:space="preserve"> 202</w:t>
      </w:r>
      <w:r w:rsidR="007D5839" w:rsidRPr="0094678C">
        <w:rPr>
          <w:rFonts w:ascii="Arial" w:hAnsi="Arial" w:cs="Arial"/>
          <w:szCs w:val="22"/>
        </w:rPr>
        <w:t>1</w:t>
      </w:r>
      <w:r w:rsidRPr="0094678C">
        <w:rPr>
          <w:rFonts w:ascii="Arial" w:hAnsi="Arial"/>
          <w:szCs w:val="22"/>
        </w:rPr>
        <w:t xml:space="preserve">, the long-term credit facilities of the </w:t>
      </w:r>
      <w:r w:rsidR="006D7646" w:rsidRPr="0094678C">
        <w:rPr>
          <w:rFonts w:ascii="Arial" w:hAnsi="Arial"/>
          <w:szCs w:val="22"/>
        </w:rPr>
        <w:t>Company</w:t>
      </w:r>
      <w:r w:rsidRPr="0094678C">
        <w:rPr>
          <w:rFonts w:ascii="Arial" w:hAnsi="Arial"/>
          <w:szCs w:val="22"/>
        </w:rPr>
        <w:t xml:space="preserve"> which have not yet been drawn down amount</w:t>
      </w:r>
      <w:r w:rsidR="002861CF" w:rsidRPr="0094678C">
        <w:rPr>
          <w:rFonts w:ascii="Arial" w:hAnsi="Arial"/>
          <w:szCs w:val="22"/>
        </w:rPr>
        <w:t>ing</w:t>
      </w:r>
      <w:r w:rsidRPr="0094678C">
        <w:rPr>
          <w:rFonts w:ascii="Arial" w:hAnsi="Arial"/>
          <w:szCs w:val="22"/>
        </w:rPr>
        <w:t xml:space="preserve"> to Baht </w:t>
      </w:r>
      <w:r w:rsidR="00BA1651" w:rsidRPr="0094678C">
        <w:rPr>
          <w:rFonts w:ascii="Arial" w:hAnsi="Arial"/>
          <w:szCs w:val="22"/>
        </w:rPr>
        <w:t>260</w:t>
      </w:r>
      <w:r w:rsidRPr="0094678C">
        <w:rPr>
          <w:rFonts w:ascii="Arial" w:hAnsi="Arial"/>
          <w:szCs w:val="22"/>
        </w:rPr>
        <w:t xml:space="preserve"> million (</w:t>
      </w:r>
      <w:r w:rsidR="00BD1D16" w:rsidRPr="0094678C">
        <w:rPr>
          <w:rFonts w:ascii="Arial" w:hAnsi="Arial"/>
          <w:szCs w:val="22"/>
        </w:rPr>
        <w:t xml:space="preserve">31 December </w:t>
      </w:r>
      <w:r w:rsidR="007D5839" w:rsidRPr="0094678C">
        <w:rPr>
          <w:rFonts w:ascii="Arial" w:hAnsi="Arial"/>
          <w:szCs w:val="22"/>
        </w:rPr>
        <w:t>2020</w:t>
      </w:r>
      <w:r w:rsidRPr="0094678C">
        <w:rPr>
          <w:rFonts w:ascii="Arial" w:hAnsi="Arial"/>
          <w:szCs w:val="22"/>
        </w:rPr>
        <w:t>:</w:t>
      </w:r>
      <w:r w:rsidR="006D7646" w:rsidRPr="0094678C">
        <w:rPr>
          <w:rFonts w:ascii="Arial" w:hAnsi="Arial" w:hint="cs"/>
          <w:szCs w:val="22"/>
          <w:cs/>
        </w:rPr>
        <w:t xml:space="preserve"> </w:t>
      </w:r>
      <w:r w:rsidR="006D7646" w:rsidRPr="0094678C">
        <w:rPr>
          <w:rFonts w:ascii="Arial" w:hAnsi="Arial"/>
          <w:szCs w:val="22"/>
        </w:rPr>
        <w:t>Nil</w:t>
      </w:r>
      <w:r w:rsidRPr="0094678C">
        <w:rPr>
          <w:rFonts w:ascii="Arial" w:hAnsi="Arial"/>
          <w:szCs w:val="22"/>
        </w:rPr>
        <w:t>)</w:t>
      </w:r>
      <w:r w:rsidR="006D7646" w:rsidRPr="0094678C">
        <w:rPr>
          <w:rFonts w:ascii="Arial" w:hAnsi="Arial" w:hint="cs"/>
          <w:szCs w:val="22"/>
          <w:cs/>
        </w:rPr>
        <w:t>.</w:t>
      </w:r>
    </w:p>
    <w:p w14:paraId="5AE1694D" w14:textId="6ABC7F19" w:rsidR="002F2BD3" w:rsidRPr="0094678C" w:rsidRDefault="002F2BD3" w:rsidP="00B13F25">
      <w:pPr>
        <w:tabs>
          <w:tab w:val="left" w:pos="540"/>
        </w:tabs>
        <w:spacing w:before="120" w:after="120" w:line="380" w:lineRule="exact"/>
        <w:ind w:left="547" w:right="29" w:hanging="547"/>
        <w:jc w:val="both"/>
        <w:rPr>
          <w:rFonts w:ascii="Arial" w:eastAsia="Arial Unicode MS" w:hAnsi="Arial" w:cs="Arial"/>
          <w:b/>
          <w:bCs/>
          <w:szCs w:val="22"/>
        </w:rPr>
      </w:pPr>
      <w:r w:rsidRPr="0094678C">
        <w:rPr>
          <w:rFonts w:ascii="Arial" w:eastAsia="Arial Unicode MS" w:hAnsi="Arial" w:cs="Arial"/>
          <w:b/>
          <w:bCs/>
          <w:szCs w:val="22"/>
        </w:rPr>
        <w:t>16.</w:t>
      </w:r>
      <w:r w:rsidRPr="0094678C">
        <w:rPr>
          <w:rFonts w:ascii="Arial" w:eastAsia="Arial Unicode MS" w:hAnsi="Arial" w:cs="Arial"/>
          <w:b/>
          <w:bCs/>
          <w:szCs w:val="22"/>
        </w:rPr>
        <w:tab/>
        <w:t>Lease liabilities</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810"/>
        <w:gridCol w:w="450"/>
        <w:gridCol w:w="1919"/>
      </w:tblGrid>
      <w:tr w:rsidR="002F2BD3" w:rsidRPr="0094678C" w14:paraId="0334C0C6" w14:textId="77777777" w:rsidTr="002F2BD3">
        <w:trPr>
          <w:trHeight w:val="198"/>
          <w:tblHeader/>
        </w:trPr>
        <w:tc>
          <w:tcPr>
            <w:tcW w:w="6030" w:type="dxa"/>
          </w:tcPr>
          <w:p w14:paraId="14918644" w14:textId="77777777" w:rsidR="002F2BD3" w:rsidRPr="0094678C" w:rsidRDefault="002F2BD3" w:rsidP="002F2BD3">
            <w:pPr>
              <w:spacing w:line="380" w:lineRule="exact"/>
              <w:ind w:left="153" w:right="-74" w:hanging="153"/>
              <w:rPr>
                <w:rFonts w:ascii="Arial" w:hAnsi="Arial" w:cs="Arial"/>
                <w:szCs w:val="22"/>
              </w:rPr>
            </w:pPr>
            <w:bookmarkStart w:id="6" w:name="_Hlk30274123"/>
          </w:p>
        </w:tc>
        <w:tc>
          <w:tcPr>
            <w:tcW w:w="810" w:type="dxa"/>
          </w:tcPr>
          <w:p w14:paraId="2DD8A9A2" w14:textId="77777777" w:rsidR="002F2BD3" w:rsidRPr="0094678C" w:rsidRDefault="002F2BD3" w:rsidP="002F2BD3">
            <w:pPr>
              <w:tabs>
                <w:tab w:val="right" w:pos="1033"/>
              </w:tabs>
              <w:spacing w:line="380" w:lineRule="exact"/>
              <w:ind w:right="-72"/>
              <w:jc w:val="right"/>
              <w:rPr>
                <w:rFonts w:ascii="Arial" w:hAnsi="Arial" w:cs="Arial"/>
                <w:szCs w:val="22"/>
              </w:rPr>
            </w:pPr>
          </w:p>
        </w:tc>
        <w:tc>
          <w:tcPr>
            <w:tcW w:w="2369" w:type="dxa"/>
            <w:gridSpan w:val="2"/>
            <w:hideMark/>
          </w:tcPr>
          <w:p w14:paraId="6BF077E7" w14:textId="77777777" w:rsidR="002F2BD3" w:rsidRPr="0094678C" w:rsidRDefault="002F2BD3" w:rsidP="002F2BD3">
            <w:pPr>
              <w:tabs>
                <w:tab w:val="right" w:pos="1033"/>
              </w:tabs>
              <w:spacing w:line="380" w:lineRule="exact"/>
              <w:ind w:right="-72"/>
              <w:jc w:val="right"/>
              <w:rPr>
                <w:rFonts w:ascii="Arial" w:hAnsi="Arial" w:cs="Arial"/>
                <w:szCs w:val="22"/>
                <w:cs/>
              </w:rPr>
            </w:pPr>
            <w:r w:rsidRPr="0094678C">
              <w:rPr>
                <w:rFonts w:ascii="Arial" w:hAnsi="Arial" w:cs="Arial"/>
                <w:szCs w:val="22"/>
              </w:rPr>
              <w:t>(Unit: Thousand Baht)</w:t>
            </w:r>
          </w:p>
        </w:tc>
      </w:tr>
      <w:bookmarkEnd w:id="6"/>
      <w:tr w:rsidR="002F2BD3" w:rsidRPr="0094678C" w14:paraId="4115329F" w14:textId="77777777" w:rsidTr="002861CF">
        <w:tc>
          <w:tcPr>
            <w:tcW w:w="6030" w:type="dxa"/>
            <w:hideMark/>
          </w:tcPr>
          <w:p w14:paraId="78AD7547" w14:textId="77777777" w:rsidR="002F2BD3" w:rsidRPr="0094678C" w:rsidRDefault="002F2BD3" w:rsidP="002F2BD3">
            <w:pPr>
              <w:spacing w:line="380" w:lineRule="exact"/>
              <w:ind w:left="151" w:right="-72" w:hanging="151"/>
              <w:rPr>
                <w:rFonts w:ascii="Arial" w:hAnsi="Arial" w:cs="Arial"/>
                <w:szCs w:val="22"/>
              </w:rPr>
            </w:pPr>
            <w:r w:rsidRPr="0094678C">
              <w:rPr>
                <w:rFonts w:ascii="Arial" w:hAnsi="Arial" w:cs="Arial"/>
                <w:szCs w:val="22"/>
              </w:rPr>
              <w:t>As at 1 January 2021</w:t>
            </w:r>
          </w:p>
        </w:tc>
        <w:tc>
          <w:tcPr>
            <w:tcW w:w="1260" w:type="dxa"/>
            <w:gridSpan w:val="2"/>
          </w:tcPr>
          <w:p w14:paraId="31792E23" w14:textId="77777777" w:rsidR="002F2BD3" w:rsidRPr="0094678C" w:rsidRDefault="002F2BD3" w:rsidP="002F2BD3">
            <w:pPr>
              <w:tabs>
                <w:tab w:val="decimal" w:pos="1785"/>
              </w:tabs>
              <w:spacing w:line="380" w:lineRule="exact"/>
              <w:ind w:right="-72"/>
              <w:rPr>
                <w:rFonts w:ascii="Arial" w:hAnsi="Arial" w:cs="Arial"/>
                <w:szCs w:val="22"/>
              </w:rPr>
            </w:pPr>
          </w:p>
        </w:tc>
        <w:tc>
          <w:tcPr>
            <w:tcW w:w="1919" w:type="dxa"/>
          </w:tcPr>
          <w:p w14:paraId="10EBCC9C" w14:textId="77777777" w:rsidR="002F2BD3" w:rsidRPr="0094678C" w:rsidRDefault="002F2BD3" w:rsidP="002861CF">
            <w:pPr>
              <w:tabs>
                <w:tab w:val="decimal" w:pos="1515"/>
              </w:tabs>
              <w:spacing w:line="380" w:lineRule="exact"/>
              <w:rPr>
                <w:rFonts w:ascii="Arial" w:hAnsi="Arial" w:cs="Arial"/>
                <w:szCs w:val="22"/>
                <w:cs/>
              </w:rPr>
            </w:pPr>
            <w:r w:rsidRPr="0094678C">
              <w:rPr>
                <w:rFonts w:ascii="Arial" w:hAnsi="Arial" w:cs="Arial"/>
                <w:szCs w:val="22"/>
              </w:rPr>
              <w:t>9,763</w:t>
            </w:r>
          </w:p>
        </w:tc>
      </w:tr>
      <w:tr w:rsidR="00D166B3" w:rsidRPr="0094678C" w14:paraId="4B7BAAF9" w14:textId="77777777" w:rsidTr="002861CF">
        <w:tc>
          <w:tcPr>
            <w:tcW w:w="6030" w:type="dxa"/>
            <w:hideMark/>
          </w:tcPr>
          <w:p w14:paraId="6543CF35" w14:textId="77777777"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Additions</w:t>
            </w:r>
          </w:p>
        </w:tc>
        <w:tc>
          <w:tcPr>
            <w:tcW w:w="1260" w:type="dxa"/>
            <w:gridSpan w:val="2"/>
          </w:tcPr>
          <w:p w14:paraId="75710F19" w14:textId="77777777" w:rsidR="00D166B3" w:rsidRPr="0094678C" w:rsidRDefault="00D166B3" w:rsidP="00D166B3">
            <w:pPr>
              <w:tabs>
                <w:tab w:val="decimal" w:pos="1785"/>
              </w:tabs>
              <w:spacing w:line="380" w:lineRule="exact"/>
              <w:ind w:right="-72"/>
              <w:rPr>
                <w:rFonts w:ascii="Arial" w:hAnsi="Arial" w:cs="Arial"/>
                <w:szCs w:val="22"/>
                <w:cs/>
              </w:rPr>
            </w:pPr>
          </w:p>
        </w:tc>
        <w:tc>
          <w:tcPr>
            <w:tcW w:w="1919" w:type="dxa"/>
          </w:tcPr>
          <w:p w14:paraId="0D5D3309" w14:textId="1E4B6817" w:rsidR="00D166B3" w:rsidRPr="0094678C" w:rsidRDefault="00BA1651" w:rsidP="00D166B3">
            <w:pPr>
              <w:tabs>
                <w:tab w:val="decimal" w:pos="1515"/>
              </w:tabs>
              <w:spacing w:line="380" w:lineRule="exact"/>
              <w:rPr>
                <w:rFonts w:ascii="Arial" w:hAnsi="Arial" w:cs="Arial"/>
                <w:szCs w:val="22"/>
              </w:rPr>
            </w:pPr>
            <w:r w:rsidRPr="0094678C">
              <w:rPr>
                <w:rFonts w:ascii="Arial" w:hAnsi="Arial" w:cs="Arial"/>
                <w:szCs w:val="22"/>
              </w:rPr>
              <w:t>4,783</w:t>
            </w:r>
          </w:p>
        </w:tc>
      </w:tr>
      <w:tr w:rsidR="00D166B3" w:rsidRPr="0094678C" w14:paraId="3ECE9305" w14:textId="77777777" w:rsidTr="002861CF">
        <w:tc>
          <w:tcPr>
            <w:tcW w:w="6030" w:type="dxa"/>
            <w:hideMark/>
          </w:tcPr>
          <w:p w14:paraId="625AEFF7" w14:textId="08EC3203"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Increase from interest expense obligation for period</w:t>
            </w:r>
          </w:p>
        </w:tc>
        <w:tc>
          <w:tcPr>
            <w:tcW w:w="1260" w:type="dxa"/>
            <w:gridSpan w:val="2"/>
            <w:vAlign w:val="bottom"/>
          </w:tcPr>
          <w:p w14:paraId="55B4CAF1" w14:textId="77777777" w:rsidR="00D166B3" w:rsidRPr="0094678C" w:rsidRDefault="00D166B3" w:rsidP="00D166B3">
            <w:pPr>
              <w:tabs>
                <w:tab w:val="decimal" w:pos="1785"/>
              </w:tabs>
              <w:spacing w:line="380" w:lineRule="exact"/>
              <w:ind w:right="-72"/>
              <w:rPr>
                <w:rFonts w:ascii="Arial" w:hAnsi="Arial" w:cs="Arial"/>
                <w:szCs w:val="22"/>
              </w:rPr>
            </w:pPr>
          </w:p>
        </w:tc>
        <w:tc>
          <w:tcPr>
            <w:tcW w:w="1919" w:type="dxa"/>
            <w:vAlign w:val="bottom"/>
          </w:tcPr>
          <w:p w14:paraId="13DA7531" w14:textId="20E2523E" w:rsidR="00D166B3" w:rsidRPr="0094678C" w:rsidRDefault="00BA1651" w:rsidP="00D166B3">
            <w:pPr>
              <w:tabs>
                <w:tab w:val="decimal" w:pos="1515"/>
              </w:tabs>
              <w:spacing w:line="380" w:lineRule="exact"/>
              <w:rPr>
                <w:rFonts w:ascii="Arial" w:hAnsi="Arial" w:cs="Arial"/>
                <w:szCs w:val="22"/>
                <w:cs/>
              </w:rPr>
            </w:pPr>
            <w:r w:rsidRPr="0094678C">
              <w:rPr>
                <w:rFonts w:ascii="Arial" w:hAnsi="Arial" w:cs="Arial"/>
                <w:szCs w:val="22"/>
              </w:rPr>
              <w:t>308</w:t>
            </w:r>
          </w:p>
        </w:tc>
      </w:tr>
      <w:tr w:rsidR="00D166B3" w:rsidRPr="0094678C" w14:paraId="2A511D06" w14:textId="77777777" w:rsidTr="002861CF">
        <w:tc>
          <w:tcPr>
            <w:tcW w:w="6030" w:type="dxa"/>
            <w:hideMark/>
          </w:tcPr>
          <w:p w14:paraId="15EB05D4" w14:textId="77777777"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Payments</w:t>
            </w:r>
          </w:p>
        </w:tc>
        <w:tc>
          <w:tcPr>
            <w:tcW w:w="1260" w:type="dxa"/>
            <w:gridSpan w:val="2"/>
          </w:tcPr>
          <w:p w14:paraId="744B55C7" w14:textId="77777777" w:rsidR="00D166B3" w:rsidRPr="0094678C" w:rsidRDefault="00D166B3" w:rsidP="00D166B3">
            <w:pPr>
              <w:tabs>
                <w:tab w:val="decimal" w:pos="1785"/>
              </w:tabs>
              <w:spacing w:line="380" w:lineRule="exact"/>
              <w:ind w:right="-72"/>
              <w:rPr>
                <w:rFonts w:ascii="Arial" w:hAnsi="Arial" w:cs="Arial"/>
                <w:szCs w:val="22"/>
              </w:rPr>
            </w:pPr>
          </w:p>
        </w:tc>
        <w:tc>
          <w:tcPr>
            <w:tcW w:w="1919" w:type="dxa"/>
          </w:tcPr>
          <w:p w14:paraId="0926A33D" w14:textId="3ED56FE9" w:rsidR="00D166B3" w:rsidRPr="0094678C" w:rsidRDefault="00BA1651" w:rsidP="00D166B3">
            <w:pPr>
              <w:tabs>
                <w:tab w:val="decimal" w:pos="1515"/>
              </w:tabs>
              <w:spacing w:line="380" w:lineRule="exact"/>
              <w:rPr>
                <w:rFonts w:ascii="Arial" w:hAnsi="Arial" w:cs="Arial"/>
                <w:szCs w:val="22"/>
              </w:rPr>
            </w:pPr>
            <w:r w:rsidRPr="0094678C">
              <w:rPr>
                <w:rFonts w:ascii="Arial" w:hAnsi="Arial" w:cs="Arial"/>
                <w:szCs w:val="22"/>
              </w:rPr>
              <w:t>(5,518)</w:t>
            </w:r>
          </w:p>
        </w:tc>
      </w:tr>
      <w:tr w:rsidR="00D166B3" w:rsidRPr="0094678C" w14:paraId="2FE65D9F" w14:textId="77777777" w:rsidTr="002861CF">
        <w:tc>
          <w:tcPr>
            <w:tcW w:w="6030" w:type="dxa"/>
            <w:hideMark/>
          </w:tcPr>
          <w:p w14:paraId="04D33C0F" w14:textId="785DB1EE" w:rsidR="00D166B3" w:rsidRPr="0094678C" w:rsidRDefault="00D166B3" w:rsidP="00D166B3">
            <w:pPr>
              <w:spacing w:line="380" w:lineRule="exact"/>
              <w:ind w:right="-72"/>
              <w:rPr>
                <w:rFonts w:ascii="Arial" w:hAnsi="Arial" w:cs="Arial"/>
                <w:szCs w:val="22"/>
              </w:rPr>
            </w:pPr>
            <w:r w:rsidRPr="0094678C">
              <w:rPr>
                <w:rFonts w:ascii="Arial" w:hAnsi="Arial" w:cs="Arial"/>
                <w:color w:val="000000"/>
                <w:spacing w:val="-4"/>
                <w:szCs w:val="22"/>
              </w:rPr>
              <w:t>Decrease from rental fee reduction</w:t>
            </w:r>
          </w:p>
        </w:tc>
        <w:tc>
          <w:tcPr>
            <w:tcW w:w="1260" w:type="dxa"/>
            <w:gridSpan w:val="2"/>
          </w:tcPr>
          <w:p w14:paraId="36B3CCDD" w14:textId="77777777" w:rsidR="00D166B3" w:rsidRPr="0094678C" w:rsidRDefault="00D166B3" w:rsidP="00D166B3">
            <w:pPr>
              <w:tabs>
                <w:tab w:val="decimal" w:pos="1785"/>
              </w:tabs>
              <w:spacing w:line="380" w:lineRule="exact"/>
              <w:ind w:right="-72"/>
              <w:rPr>
                <w:rFonts w:ascii="Arial" w:hAnsi="Arial" w:cs="Arial"/>
                <w:szCs w:val="22"/>
                <w:cs/>
              </w:rPr>
            </w:pPr>
          </w:p>
        </w:tc>
        <w:tc>
          <w:tcPr>
            <w:tcW w:w="1919" w:type="dxa"/>
          </w:tcPr>
          <w:p w14:paraId="2AC703B7" w14:textId="44DA1964" w:rsidR="00D166B3" w:rsidRPr="0094678C" w:rsidRDefault="00BA1651" w:rsidP="00D166B3">
            <w:pPr>
              <w:pBdr>
                <w:bottom w:val="single" w:sz="4" w:space="1" w:color="auto"/>
              </w:pBdr>
              <w:tabs>
                <w:tab w:val="decimal" w:pos="1515"/>
              </w:tabs>
              <w:spacing w:line="380" w:lineRule="exact"/>
              <w:rPr>
                <w:rFonts w:ascii="Arial" w:hAnsi="Arial" w:cs="Arial"/>
                <w:szCs w:val="22"/>
              </w:rPr>
            </w:pPr>
            <w:r w:rsidRPr="0094678C">
              <w:rPr>
                <w:rFonts w:ascii="Arial" w:hAnsi="Arial" w:cs="Arial"/>
                <w:szCs w:val="22"/>
              </w:rPr>
              <w:t>(153)</w:t>
            </w:r>
          </w:p>
        </w:tc>
      </w:tr>
      <w:tr w:rsidR="00D166B3" w:rsidRPr="0094678C" w14:paraId="08B5DA1F" w14:textId="77777777" w:rsidTr="002861CF">
        <w:tc>
          <w:tcPr>
            <w:tcW w:w="6030" w:type="dxa"/>
          </w:tcPr>
          <w:p w14:paraId="33A263F2" w14:textId="0005A9BC"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 xml:space="preserve">As at </w:t>
            </w:r>
            <w:r w:rsidR="00F101DC" w:rsidRPr="0094678C">
              <w:rPr>
                <w:rFonts w:ascii="Arial" w:hAnsi="Arial" w:cs="Arial"/>
                <w:szCs w:val="22"/>
              </w:rPr>
              <w:t>30 September</w:t>
            </w:r>
            <w:r w:rsidRPr="0094678C">
              <w:rPr>
                <w:rFonts w:ascii="Arial" w:hAnsi="Arial" w:cs="Arial"/>
                <w:szCs w:val="22"/>
              </w:rPr>
              <w:t xml:space="preserve"> 2021</w:t>
            </w:r>
          </w:p>
        </w:tc>
        <w:tc>
          <w:tcPr>
            <w:tcW w:w="1260" w:type="dxa"/>
            <w:gridSpan w:val="2"/>
          </w:tcPr>
          <w:p w14:paraId="77E103D1" w14:textId="77777777" w:rsidR="00D166B3" w:rsidRPr="0094678C" w:rsidRDefault="00D166B3" w:rsidP="00D166B3">
            <w:pPr>
              <w:tabs>
                <w:tab w:val="decimal" w:pos="1785"/>
              </w:tabs>
              <w:spacing w:line="380" w:lineRule="exact"/>
              <w:ind w:right="-72"/>
              <w:rPr>
                <w:rFonts w:ascii="Arial" w:hAnsi="Arial" w:cs="Arial"/>
                <w:szCs w:val="22"/>
              </w:rPr>
            </w:pPr>
          </w:p>
        </w:tc>
        <w:tc>
          <w:tcPr>
            <w:tcW w:w="1919" w:type="dxa"/>
          </w:tcPr>
          <w:p w14:paraId="0E5C5F04" w14:textId="16DC44C6" w:rsidR="00D166B3" w:rsidRPr="0094678C" w:rsidRDefault="00BA1651" w:rsidP="00D166B3">
            <w:pPr>
              <w:tabs>
                <w:tab w:val="decimal" w:pos="1515"/>
              </w:tabs>
              <w:spacing w:line="380" w:lineRule="exact"/>
              <w:rPr>
                <w:rFonts w:ascii="Arial" w:hAnsi="Arial" w:cs="Arial"/>
                <w:szCs w:val="22"/>
                <w:cs/>
              </w:rPr>
            </w:pPr>
            <w:r w:rsidRPr="0094678C">
              <w:rPr>
                <w:rFonts w:ascii="Arial" w:hAnsi="Arial" w:cs="Arial"/>
                <w:szCs w:val="22"/>
              </w:rPr>
              <w:t>9,183</w:t>
            </w:r>
          </w:p>
        </w:tc>
      </w:tr>
      <w:tr w:rsidR="00D166B3" w:rsidRPr="0094678C" w14:paraId="2D9E3C30" w14:textId="77777777" w:rsidTr="002861CF">
        <w:tc>
          <w:tcPr>
            <w:tcW w:w="6030" w:type="dxa"/>
          </w:tcPr>
          <w:p w14:paraId="437D9D8B" w14:textId="1429B0F0"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 xml:space="preserve">Less: </w:t>
            </w:r>
            <w:r w:rsidR="003C3FDD">
              <w:rPr>
                <w:rFonts w:ascii="Arial" w:hAnsi="Arial" w:cs="Arial"/>
                <w:szCs w:val="22"/>
              </w:rPr>
              <w:t>C</w:t>
            </w:r>
            <w:r w:rsidRPr="0094678C">
              <w:rPr>
                <w:rFonts w:ascii="Arial" w:hAnsi="Arial" w:cs="Arial"/>
                <w:szCs w:val="22"/>
              </w:rPr>
              <w:t>urrent portion</w:t>
            </w:r>
          </w:p>
        </w:tc>
        <w:tc>
          <w:tcPr>
            <w:tcW w:w="1260" w:type="dxa"/>
            <w:gridSpan w:val="2"/>
          </w:tcPr>
          <w:p w14:paraId="4511C5DF" w14:textId="77777777" w:rsidR="00D166B3" w:rsidRPr="0094678C" w:rsidRDefault="00D166B3" w:rsidP="00D166B3">
            <w:pPr>
              <w:tabs>
                <w:tab w:val="decimal" w:pos="1785"/>
              </w:tabs>
              <w:spacing w:line="380" w:lineRule="exact"/>
              <w:ind w:right="-72"/>
              <w:rPr>
                <w:rFonts w:ascii="Arial" w:hAnsi="Arial" w:cs="Arial"/>
                <w:szCs w:val="22"/>
              </w:rPr>
            </w:pPr>
          </w:p>
        </w:tc>
        <w:tc>
          <w:tcPr>
            <w:tcW w:w="1919" w:type="dxa"/>
          </w:tcPr>
          <w:p w14:paraId="55E0D6D3" w14:textId="6D67FA84" w:rsidR="00D166B3" w:rsidRPr="0094678C" w:rsidRDefault="00BA1651" w:rsidP="00D166B3">
            <w:pPr>
              <w:pBdr>
                <w:bottom w:val="single" w:sz="4" w:space="1" w:color="auto"/>
              </w:pBdr>
              <w:tabs>
                <w:tab w:val="decimal" w:pos="1515"/>
              </w:tabs>
              <w:spacing w:line="380" w:lineRule="exact"/>
              <w:rPr>
                <w:rFonts w:ascii="Arial" w:hAnsi="Arial" w:cs="Arial"/>
                <w:szCs w:val="22"/>
              </w:rPr>
            </w:pPr>
            <w:r w:rsidRPr="0094678C">
              <w:rPr>
                <w:rFonts w:ascii="Arial" w:hAnsi="Arial" w:cs="Arial"/>
                <w:szCs w:val="22"/>
              </w:rPr>
              <w:t>(5,837)</w:t>
            </w:r>
          </w:p>
        </w:tc>
      </w:tr>
      <w:tr w:rsidR="00D166B3" w:rsidRPr="0094678C" w14:paraId="5CEB6D9B" w14:textId="77777777" w:rsidTr="002861CF">
        <w:tc>
          <w:tcPr>
            <w:tcW w:w="6030" w:type="dxa"/>
          </w:tcPr>
          <w:p w14:paraId="2A77C79E" w14:textId="77777777" w:rsidR="00D166B3" w:rsidRPr="0094678C" w:rsidRDefault="00D166B3" w:rsidP="00D166B3">
            <w:pPr>
              <w:spacing w:line="380" w:lineRule="exact"/>
              <w:ind w:left="151" w:right="-72" w:hanging="151"/>
              <w:rPr>
                <w:rFonts w:ascii="Arial" w:hAnsi="Arial" w:cs="Arial"/>
                <w:szCs w:val="22"/>
              </w:rPr>
            </w:pPr>
            <w:r w:rsidRPr="0094678C">
              <w:rPr>
                <w:rFonts w:ascii="Arial" w:hAnsi="Arial" w:cs="Arial"/>
                <w:szCs w:val="22"/>
              </w:rPr>
              <w:t>Lease liabilities - net of current portion</w:t>
            </w:r>
          </w:p>
        </w:tc>
        <w:tc>
          <w:tcPr>
            <w:tcW w:w="1260" w:type="dxa"/>
            <w:gridSpan w:val="2"/>
            <w:vAlign w:val="bottom"/>
          </w:tcPr>
          <w:p w14:paraId="5031CB7E" w14:textId="77777777" w:rsidR="00D166B3" w:rsidRPr="0094678C" w:rsidRDefault="00D166B3" w:rsidP="00D166B3">
            <w:pPr>
              <w:tabs>
                <w:tab w:val="decimal" w:pos="1785"/>
              </w:tabs>
              <w:spacing w:line="380" w:lineRule="exact"/>
              <w:ind w:right="-72"/>
              <w:rPr>
                <w:rFonts w:ascii="Arial" w:hAnsi="Arial" w:cs="Arial"/>
                <w:szCs w:val="22"/>
              </w:rPr>
            </w:pPr>
          </w:p>
        </w:tc>
        <w:tc>
          <w:tcPr>
            <w:tcW w:w="1919" w:type="dxa"/>
            <w:vAlign w:val="bottom"/>
          </w:tcPr>
          <w:p w14:paraId="21588B79" w14:textId="69E8CA1C" w:rsidR="00D166B3" w:rsidRPr="0094678C" w:rsidRDefault="00BA1651" w:rsidP="00D166B3">
            <w:pPr>
              <w:pBdr>
                <w:bottom w:val="double" w:sz="4" w:space="1" w:color="auto"/>
              </w:pBdr>
              <w:tabs>
                <w:tab w:val="decimal" w:pos="1515"/>
              </w:tabs>
              <w:spacing w:line="380" w:lineRule="exact"/>
              <w:rPr>
                <w:rFonts w:ascii="Arial" w:hAnsi="Arial" w:cs="Arial"/>
                <w:szCs w:val="22"/>
              </w:rPr>
            </w:pPr>
            <w:r w:rsidRPr="0094678C">
              <w:rPr>
                <w:rFonts w:ascii="Arial" w:hAnsi="Arial" w:cs="Arial"/>
                <w:szCs w:val="22"/>
              </w:rPr>
              <w:t>3,346</w:t>
            </w:r>
          </w:p>
        </w:tc>
      </w:tr>
    </w:tbl>
    <w:p w14:paraId="5399036C" w14:textId="29007A7A" w:rsidR="002E2495" w:rsidRPr="0094678C" w:rsidRDefault="000D2DBD" w:rsidP="002861CF">
      <w:pPr>
        <w:spacing w:before="120" w:after="120" w:line="380" w:lineRule="exact"/>
        <w:ind w:left="547" w:hanging="547"/>
        <w:jc w:val="thaiDistribute"/>
        <w:rPr>
          <w:rFonts w:ascii="Arial" w:hAnsi="Arial" w:cs="Arial"/>
          <w:b/>
          <w:bCs/>
          <w:szCs w:val="22"/>
        </w:rPr>
      </w:pPr>
      <w:r w:rsidRPr="0094678C">
        <w:rPr>
          <w:rFonts w:ascii="Arial" w:hAnsi="Arial" w:cs="Arial"/>
          <w:b/>
          <w:bCs/>
          <w:szCs w:val="22"/>
        </w:rPr>
        <w:t>1</w:t>
      </w:r>
      <w:r w:rsidR="002F2BD3" w:rsidRPr="0094678C">
        <w:rPr>
          <w:rFonts w:ascii="Arial" w:hAnsi="Arial" w:cs="Arial"/>
          <w:b/>
          <w:bCs/>
          <w:szCs w:val="22"/>
        </w:rPr>
        <w:t>7</w:t>
      </w:r>
      <w:r w:rsidR="002E2495" w:rsidRPr="0094678C">
        <w:rPr>
          <w:rFonts w:ascii="Arial" w:hAnsi="Arial" w:cs="Arial"/>
          <w:b/>
          <w:bCs/>
          <w:szCs w:val="22"/>
        </w:rPr>
        <w:t>.</w:t>
      </w:r>
      <w:r w:rsidR="002E2495" w:rsidRPr="0094678C">
        <w:rPr>
          <w:rFonts w:ascii="Arial" w:hAnsi="Arial" w:cs="Arial"/>
          <w:b/>
          <w:bCs/>
          <w:szCs w:val="22"/>
        </w:rPr>
        <w:tab/>
        <w:t>Share capital</w:t>
      </w:r>
    </w:p>
    <w:p w14:paraId="40B49E48" w14:textId="0B828A4D" w:rsidR="000141A9" w:rsidRPr="0094678C" w:rsidRDefault="009D25A2" w:rsidP="002861CF">
      <w:pPr>
        <w:tabs>
          <w:tab w:val="left" w:pos="2160"/>
        </w:tabs>
        <w:spacing w:before="120" w:after="120" w:line="380" w:lineRule="exact"/>
        <w:ind w:left="547" w:hanging="547"/>
        <w:jc w:val="thaiDistribute"/>
        <w:rPr>
          <w:rFonts w:ascii="Arial" w:hAnsi="Arial" w:cs="Arial"/>
          <w:szCs w:val="22"/>
        </w:rPr>
      </w:pPr>
      <w:r w:rsidRPr="0094678C">
        <w:rPr>
          <w:rFonts w:ascii="Arial" w:hAnsi="Arial" w:cs="Arial"/>
          <w:szCs w:val="22"/>
        </w:rPr>
        <w:tab/>
      </w:r>
      <w:r w:rsidR="000141A9" w:rsidRPr="0094678C">
        <w:rPr>
          <w:rFonts w:ascii="Arial" w:hAnsi="Arial" w:cs="Arial"/>
          <w:szCs w:val="22"/>
        </w:rPr>
        <w:t>On 22 March 2021, the Annual General Meeting of the Company’s shareholders passed resolutions for the followings:</w:t>
      </w:r>
      <w:r w:rsidR="000141A9" w:rsidRPr="0094678C">
        <w:rPr>
          <w:rFonts w:ascii="Arial" w:hAnsi="Arial" w:cs="Arial"/>
          <w:szCs w:val="22"/>
        </w:rPr>
        <w:tab/>
      </w:r>
    </w:p>
    <w:p w14:paraId="6C2901E7" w14:textId="0A7017DB" w:rsidR="000141A9" w:rsidRPr="0094678C" w:rsidRDefault="000141A9"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94678C">
        <w:rPr>
          <w:rFonts w:ascii="Arial" w:eastAsia="Times New Roman" w:hAnsi="Arial" w:cs="Arial"/>
          <w:szCs w:val="22"/>
        </w:rPr>
        <w:t>Increasing of the registered share capital from Baht 450 million (45</w:t>
      </w:r>
      <w:r w:rsidRPr="0094678C">
        <w:rPr>
          <w:rFonts w:ascii="Arial" w:eastAsia="Times New Roman" w:hAnsi="Arial" w:cs="Angsana New" w:hint="cs"/>
          <w:szCs w:val="22"/>
          <w:cs/>
        </w:rPr>
        <w:t xml:space="preserve"> </w:t>
      </w:r>
      <w:r w:rsidRPr="0094678C">
        <w:rPr>
          <w:rFonts w:ascii="Arial" w:hAnsi="Arial" w:cs="Arial"/>
          <w:szCs w:val="22"/>
          <w:lang w:val="en"/>
        </w:rPr>
        <w:t>million</w:t>
      </w:r>
      <w:r w:rsidRPr="0094678C">
        <w:rPr>
          <w:rFonts w:ascii="Arial" w:eastAsia="Times New Roman" w:hAnsi="Arial" w:cs="Arial"/>
          <w:szCs w:val="22"/>
          <w:lang w:val="en"/>
        </w:rPr>
        <w:t xml:space="preserve"> </w:t>
      </w:r>
      <w:r w:rsidRPr="0094678C">
        <w:rPr>
          <w:rFonts w:ascii="Arial" w:eastAsia="Times New Roman" w:hAnsi="Arial" w:cs="Arial"/>
          <w:szCs w:val="22"/>
        </w:rPr>
        <w:t>ordinary shares of Baht 10 each) to Baht 500 million (50</w:t>
      </w:r>
      <w:r w:rsidRPr="0094678C">
        <w:rPr>
          <w:rFonts w:ascii="Arial" w:eastAsia="Times New Roman" w:hAnsi="Arial" w:cs="Angsana New" w:hint="cs"/>
          <w:szCs w:val="22"/>
          <w:cs/>
        </w:rPr>
        <w:t xml:space="preserve"> </w:t>
      </w:r>
      <w:r w:rsidRPr="0094678C">
        <w:rPr>
          <w:rFonts w:ascii="Arial" w:hAnsi="Arial" w:cs="Arial"/>
          <w:szCs w:val="22"/>
          <w:lang w:val="en"/>
        </w:rPr>
        <w:t>million</w:t>
      </w:r>
      <w:r w:rsidRPr="0094678C">
        <w:rPr>
          <w:rFonts w:ascii="Arial" w:eastAsia="Times New Roman" w:hAnsi="Arial" w:cs="Arial"/>
          <w:szCs w:val="22"/>
          <w:lang w:val="en"/>
        </w:rPr>
        <w:t xml:space="preserve"> </w:t>
      </w:r>
      <w:r w:rsidRPr="0094678C">
        <w:rPr>
          <w:rFonts w:ascii="Arial" w:eastAsia="Times New Roman" w:hAnsi="Arial" w:cs="Arial"/>
          <w:szCs w:val="22"/>
        </w:rPr>
        <w:t>ordinary shares of Baht 10 each), through the issuance of 5</w:t>
      </w:r>
      <w:r w:rsidRPr="0094678C">
        <w:rPr>
          <w:rFonts w:ascii="Arial" w:eastAsia="Times New Roman" w:hAnsi="Arial" w:cs="Angsana New" w:hint="cs"/>
          <w:szCs w:val="22"/>
          <w:cs/>
        </w:rPr>
        <w:t xml:space="preserve"> </w:t>
      </w:r>
      <w:r w:rsidRPr="0094678C">
        <w:rPr>
          <w:rFonts w:ascii="Arial" w:hAnsi="Arial" w:cs="Arial"/>
          <w:szCs w:val="22"/>
          <w:lang w:val="en"/>
        </w:rPr>
        <w:t>million</w:t>
      </w:r>
      <w:r w:rsidRPr="0094678C">
        <w:rPr>
          <w:rFonts w:ascii="Arial" w:eastAsia="Times New Roman" w:hAnsi="Arial" w:cs="Arial"/>
          <w:szCs w:val="22"/>
          <w:lang w:val="en"/>
        </w:rPr>
        <w:t xml:space="preserve"> </w:t>
      </w:r>
      <w:r w:rsidRPr="0094678C">
        <w:rPr>
          <w:rFonts w:ascii="Arial" w:eastAsia="Times New Roman" w:hAnsi="Arial" w:cs="Arial"/>
          <w:szCs w:val="22"/>
        </w:rPr>
        <w:t>additional ordinary shares with a par value of Baht 10 each, for offer</w:t>
      </w:r>
      <w:r w:rsidR="002861CF" w:rsidRPr="0094678C">
        <w:rPr>
          <w:rFonts w:ascii="Arial" w:eastAsia="Times New Roman" w:hAnsi="Arial" w:cs="Arial"/>
          <w:szCs w:val="22"/>
        </w:rPr>
        <w:t>ing</w:t>
      </w:r>
      <w:r w:rsidRPr="0094678C">
        <w:rPr>
          <w:rFonts w:ascii="Arial" w:eastAsia="Times New Roman" w:hAnsi="Arial" w:cs="Arial"/>
          <w:szCs w:val="22"/>
        </w:rPr>
        <w:t xml:space="preserve"> to its existing shareholders at Baht 10 per share. The Company received share subscription on </w:t>
      </w:r>
      <w:r w:rsidR="00723E63" w:rsidRPr="0094678C">
        <w:rPr>
          <w:rFonts w:ascii="Arial" w:eastAsia="Times New Roman" w:hAnsi="Arial" w:cs="Arial"/>
          <w:szCs w:val="22"/>
        </w:rPr>
        <w:t>31 March</w:t>
      </w:r>
      <w:r w:rsidRPr="0094678C">
        <w:rPr>
          <w:rFonts w:ascii="Arial" w:eastAsia="Times New Roman" w:hAnsi="Arial" w:cs="Arial"/>
          <w:szCs w:val="22"/>
        </w:rPr>
        <w:t xml:space="preserve"> 2021 and registered </w:t>
      </w:r>
      <w:r w:rsidR="002861CF" w:rsidRPr="0094678C">
        <w:rPr>
          <w:rFonts w:ascii="Arial" w:eastAsia="Times New Roman" w:hAnsi="Arial" w:cs="Arial"/>
          <w:szCs w:val="22"/>
        </w:rPr>
        <w:t>an</w:t>
      </w:r>
      <w:r w:rsidRPr="0094678C">
        <w:rPr>
          <w:rFonts w:ascii="Arial" w:eastAsia="Times New Roman" w:hAnsi="Arial" w:cs="Arial"/>
          <w:szCs w:val="22"/>
        </w:rPr>
        <w:t xml:space="preserve"> increase of its </w:t>
      </w:r>
      <w:r w:rsidRPr="0094678C">
        <w:rPr>
          <w:rFonts w:ascii="Arial" w:hAnsi="Arial" w:cs="Arial"/>
          <w:color w:val="000000"/>
          <w:szCs w:val="22"/>
        </w:rPr>
        <w:t>share</w:t>
      </w:r>
      <w:r w:rsidRPr="0094678C">
        <w:rPr>
          <w:rFonts w:ascii="Arial" w:eastAsia="Times New Roman" w:hAnsi="Arial" w:cs="Arial"/>
          <w:szCs w:val="22"/>
        </w:rPr>
        <w:t xml:space="preserve"> capital with the Ministry of Commerce on </w:t>
      </w:r>
      <w:r w:rsidR="00723E63" w:rsidRPr="0094678C">
        <w:rPr>
          <w:rFonts w:ascii="Arial" w:eastAsia="Times New Roman" w:hAnsi="Arial" w:cs="Arial"/>
          <w:szCs w:val="22"/>
        </w:rPr>
        <w:t>31 March</w:t>
      </w:r>
      <w:r w:rsidRPr="0094678C">
        <w:rPr>
          <w:rFonts w:ascii="Arial" w:eastAsia="Times New Roman" w:hAnsi="Arial" w:cs="Arial"/>
          <w:szCs w:val="22"/>
        </w:rPr>
        <w:t xml:space="preserve"> 2021.</w:t>
      </w:r>
    </w:p>
    <w:p w14:paraId="7C3ADB46" w14:textId="057360F4" w:rsidR="000141A9" w:rsidRPr="0094678C" w:rsidRDefault="002861CF"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94678C">
        <w:rPr>
          <w:rFonts w:ascii="Arial" w:eastAsia="Times New Roman" w:hAnsi="Arial" w:cs="Arial"/>
          <w:szCs w:val="22"/>
        </w:rPr>
        <w:t xml:space="preserve">The change in </w:t>
      </w:r>
      <w:r w:rsidR="000141A9" w:rsidRPr="0094678C">
        <w:rPr>
          <w:rFonts w:ascii="Arial" w:eastAsia="Times New Roman" w:hAnsi="Arial" w:cs="Arial"/>
          <w:szCs w:val="22"/>
        </w:rPr>
        <w:t>the par value of the ordinary shares from Baht 10 per share to Baht 1 per share, resulting in an increase in number of the ordinary shares from 50</w:t>
      </w:r>
      <w:r w:rsidR="000141A9" w:rsidRPr="0094678C">
        <w:rPr>
          <w:rFonts w:ascii="Arial" w:eastAsia="Times New Roman" w:hAnsi="Arial" w:cs="Angsana New" w:hint="cs"/>
          <w:szCs w:val="22"/>
          <w:cs/>
        </w:rPr>
        <w:t xml:space="preserve"> </w:t>
      </w:r>
      <w:r w:rsidR="000141A9" w:rsidRPr="0094678C">
        <w:rPr>
          <w:rFonts w:ascii="Arial" w:hAnsi="Arial" w:cs="Arial"/>
          <w:szCs w:val="22"/>
          <w:lang w:val="en"/>
        </w:rPr>
        <w:t>million</w:t>
      </w:r>
      <w:r w:rsidR="000141A9" w:rsidRPr="0094678C">
        <w:rPr>
          <w:rFonts w:ascii="Arial" w:eastAsia="Times New Roman" w:hAnsi="Arial" w:cs="Arial"/>
          <w:szCs w:val="22"/>
          <w:lang w:val="en"/>
        </w:rPr>
        <w:t xml:space="preserve"> </w:t>
      </w:r>
      <w:r w:rsidR="000141A9" w:rsidRPr="0094678C">
        <w:rPr>
          <w:rFonts w:ascii="Arial" w:eastAsia="Times New Roman" w:hAnsi="Arial" w:cs="Arial"/>
          <w:szCs w:val="22"/>
        </w:rPr>
        <w:t>shares to 500</w:t>
      </w:r>
      <w:r w:rsidR="000141A9" w:rsidRPr="0094678C">
        <w:rPr>
          <w:rFonts w:ascii="Arial" w:eastAsia="Times New Roman" w:hAnsi="Arial" w:cs="Angsana New" w:hint="cs"/>
          <w:szCs w:val="22"/>
          <w:cs/>
        </w:rPr>
        <w:t xml:space="preserve"> </w:t>
      </w:r>
      <w:r w:rsidR="000141A9" w:rsidRPr="0094678C">
        <w:rPr>
          <w:rFonts w:ascii="Arial" w:hAnsi="Arial" w:cs="Arial"/>
          <w:szCs w:val="22"/>
          <w:lang w:val="en"/>
        </w:rPr>
        <w:t>million</w:t>
      </w:r>
      <w:r w:rsidR="000141A9" w:rsidRPr="0094678C">
        <w:rPr>
          <w:rFonts w:ascii="Arial" w:eastAsia="Times New Roman" w:hAnsi="Arial" w:cs="Arial"/>
          <w:szCs w:val="22"/>
          <w:lang w:val="en"/>
        </w:rPr>
        <w:t xml:space="preserve"> </w:t>
      </w:r>
      <w:r w:rsidR="000141A9" w:rsidRPr="0094678C">
        <w:rPr>
          <w:rFonts w:ascii="Arial" w:eastAsia="Times New Roman" w:hAnsi="Arial" w:cs="Arial"/>
          <w:szCs w:val="22"/>
        </w:rPr>
        <w:t xml:space="preserve">shares. The Company registered the </w:t>
      </w:r>
      <w:r w:rsidRPr="0094678C">
        <w:rPr>
          <w:rFonts w:ascii="Arial" w:eastAsia="Times New Roman" w:hAnsi="Arial" w:cs="Arial"/>
          <w:szCs w:val="22"/>
        </w:rPr>
        <w:t>change in</w:t>
      </w:r>
      <w:r w:rsidR="000141A9" w:rsidRPr="0094678C">
        <w:rPr>
          <w:rFonts w:ascii="Arial" w:eastAsia="Times New Roman" w:hAnsi="Arial" w:cs="Arial"/>
          <w:szCs w:val="22"/>
        </w:rPr>
        <w:t xml:space="preserve"> the par value of the share with the Ministry of commerce on 2 April 2021.</w:t>
      </w:r>
    </w:p>
    <w:p w14:paraId="78FAFD0B" w14:textId="00D225DE" w:rsidR="000141A9" w:rsidRPr="0094678C" w:rsidRDefault="000141A9"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94678C">
        <w:rPr>
          <w:rFonts w:ascii="Arial" w:eastAsia="Times New Roman" w:hAnsi="Arial" w:cs="Arial"/>
          <w:szCs w:val="22"/>
        </w:rPr>
        <w:t>Increasing of the registered share capital from Baht 500 million (500</w:t>
      </w:r>
      <w:r w:rsidRPr="0094678C">
        <w:rPr>
          <w:rFonts w:ascii="Arial" w:eastAsia="Times New Roman" w:hAnsi="Arial" w:cs="Angsana New" w:hint="cs"/>
          <w:szCs w:val="22"/>
          <w:cs/>
        </w:rPr>
        <w:t xml:space="preserve"> </w:t>
      </w:r>
      <w:r w:rsidRPr="0094678C">
        <w:rPr>
          <w:rFonts w:ascii="Arial" w:hAnsi="Arial" w:cs="Arial"/>
          <w:szCs w:val="22"/>
          <w:lang w:val="en"/>
        </w:rPr>
        <w:t>million</w:t>
      </w:r>
      <w:r w:rsidRPr="0094678C">
        <w:rPr>
          <w:rFonts w:ascii="Arial" w:eastAsia="Times New Roman" w:hAnsi="Arial" w:cs="Arial"/>
          <w:szCs w:val="22"/>
        </w:rPr>
        <w:t xml:space="preserve"> ordinary shares of Baht 1 each) to Baht 700 million (700</w:t>
      </w:r>
      <w:r w:rsidRPr="0094678C">
        <w:rPr>
          <w:rFonts w:ascii="Arial" w:eastAsia="Times New Roman" w:hAnsi="Arial" w:cs="Angsana New" w:hint="cs"/>
          <w:szCs w:val="22"/>
          <w:cs/>
        </w:rPr>
        <w:t xml:space="preserve"> </w:t>
      </w:r>
      <w:r w:rsidRPr="0094678C">
        <w:rPr>
          <w:rFonts w:ascii="Arial" w:hAnsi="Arial" w:cs="Arial"/>
          <w:szCs w:val="22"/>
          <w:lang w:val="en"/>
        </w:rPr>
        <w:t>million</w:t>
      </w:r>
      <w:r w:rsidRPr="0094678C">
        <w:rPr>
          <w:rFonts w:ascii="Arial" w:eastAsia="Times New Roman" w:hAnsi="Arial" w:cs="Arial"/>
          <w:szCs w:val="22"/>
        </w:rPr>
        <w:t xml:space="preserve"> ordinary shares of Baht 1 each)</w:t>
      </w:r>
      <w:r w:rsidR="007C2EF7" w:rsidRPr="0094678C">
        <w:rPr>
          <w:rFonts w:ascii="Arial" w:eastAsia="Times New Roman" w:hAnsi="Arial" w:cs="Arial"/>
          <w:szCs w:val="22"/>
        </w:rPr>
        <w:t xml:space="preserve"> as a purpose for </w:t>
      </w:r>
      <w:r w:rsidR="002861CF" w:rsidRPr="0094678C">
        <w:rPr>
          <w:rFonts w:ascii="Arial" w:eastAsia="Times New Roman" w:hAnsi="Arial" w:cs="Arial"/>
          <w:szCs w:val="22"/>
        </w:rPr>
        <w:t>i</w:t>
      </w:r>
      <w:r w:rsidR="007C2EF7" w:rsidRPr="0094678C">
        <w:rPr>
          <w:rFonts w:ascii="Arial" w:eastAsia="Times New Roman" w:hAnsi="Arial" w:cs="Arial"/>
          <w:szCs w:val="22"/>
        </w:rPr>
        <w:t xml:space="preserve">nitial </w:t>
      </w:r>
      <w:r w:rsidR="002861CF" w:rsidRPr="0094678C">
        <w:rPr>
          <w:rFonts w:ascii="Arial" w:eastAsia="Times New Roman" w:hAnsi="Arial" w:cs="Browallia New"/>
        </w:rPr>
        <w:t>p</w:t>
      </w:r>
      <w:r w:rsidR="007C2EF7" w:rsidRPr="0094678C">
        <w:rPr>
          <w:rFonts w:ascii="Arial" w:eastAsia="Times New Roman" w:hAnsi="Arial" w:cs="Arial"/>
          <w:szCs w:val="22"/>
        </w:rPr>
        <w:t xml:space="preserve">ublic </w:t>
      </w:r>
      <w:r w:rsidR="002861CF" w:rsidRPr="0094678C">
        <w:rPr>
          <w:rFonts w:ascii="Arial" w:eastAsia="Times New Roman" w:hAnsi="Arial" w:cs="Arial"/>
          <w:szCs w:val="22"/>
        </w:rPr>
        <w:t>o</w:t>
      </w:r>
      <w:r w:rsidR="007C2EF7" w:rsidRPr="0094678C">
        <w:rPr>
          <w:rFonts w:ascii="Arial" w:eastAsia="Times New Roman" w:hAnsi="Arial" w:cs="Arial"/>
          <w:szCs w:val="22"/>
        </w:rPr>
        <w:t>ffering</w:t>
      </w:r>
      <w:r w:rsidRPr="0094678C">
        <w:rPr>
          <w:rFonts w:ascii="Arial" w:eastAsia="Times New Roman" w:hAnsi="Arial" w:cs="Arial"/>
          <w:szCs w:val="22"/>
        </w:rPr>
        <w:t xml:space="preserve">. The Company registered </w:t>
      </w:r>
      <w:r w:rsidR="002861CF" w:rsidRPr="0094678C">
        <w:rPr>
          <w:rFonts w:ascii="Arial" w:eastAsia="Times New Roman" w:hAnsi="Arial" w:cs="Arial"/>
          <w:szCs w:val="22"/>
        </w:rPr>
        <w:t>an</w:t>
      </w:r>
      <w:r w:rsidRPr="0094678C">
        <w:rPr>
          <w:rFonts w:ascii="Arial" w:eastAsia="Times New Roman" w:hAnsi="Arial" w:cs="Arial"/>
          <w:szCs w:val="22"/>
        </w:rPr>
        <w:t xml:space="preserve"> increase of its </w:t>
      </w:r>
      <w:r w:rsidRPr="0094678C">
        <w:rPr>
          <w:rFonts w:ascii="Arial" w:hAnsi="Arial" w:cs="Arial"/>
          <w:color w:val="000000"/>
          <w:szCs w:val="22"/>
        </w:rPr>
        <w:t>share</w:t>
      </w:r>
      <w:r w:rsidRPr="0094678C">
        <w:rPr>
          <w:rFonts w:ascii="Arial" w:eastAsia="Times New Roman" w:hAnsi="Arial" w:cs="Arial"/>
          <w:szCs w:val="22"/>
        </w:rPr>
        <w:t xml:space="preserve"> capital with the Ministry of Commerce on</w:t>
      </w:r>
      <w:r w:rsidR="007C2EF7" w:rsidRPr="0094678C">
        <w:rPr>
          <w:rFonts w:ascii="Arial" w:eastAsia="Times New Roman" w:hAnsi="Arial" w:cs="Arial"/>
          <w:szCs w:val="22"/>
        </w:rPr>
        <w:t xml:space="preserve"> </w:t>
      </w:r>
      <w:r w:rsidRPr="0094678C">
        <w:rPr>
          <w:rFonts w:ascii="Arial" w:eastAsia="Times New Roman" w:hAnsi="Arial" w:cs="Arial"/>
          <w:szCs w:val="22"/>
        </w:rPr>
        <w:t>2 April 2021.</w:t>
      </w:r>
    </w:p>
    <w:p w14:paraId="789A30DE" w14:textId="77777777" w:rsidR="00A25977" w:rsidRPr="0094678C" w:rsidRDefault="00A25977">
      <w:pPr>
        <w:rPr>
          <w:rFonts w:ascii="Arial" w:hAnsi="Arial"/>
          <w:szCs w:val="22"/>
        </w:rPr>
      </w:pPr>
      <w:r w:rsidRPr="0094678C">
        <w:rPr>
          <w:rFonts w:ascii="Arial" w:hAnsi="Arial"/>
          <w:szCs w:val="22"/>
        </w:rPr>
        <w:br w:type="page"/>
      </w:r>
    </w:p>
    <w:p w14:paraId="2405D55E" w14:textId="1A3B24FB" w:rsidR="00F71A68" w:rsidRPr="0094678C" w:rsidRDefault="00F71A68" w:rsidP="00F71A68">
      <w:pPr>
        <w:tabs>
          <w:tab w:val="left" w:pos="2160"/>
          <w:tab w:val="right" w:pos="6480"/>
          <w:tab w:val="right" w:pos="8640"/>
        </w:tabs>
        <w:spacing w:before="120" w:after="120" w:line="380" w:lineRule="exact"/>
        <w:ind w:left="540"/>
        <w:jc w:val="thaiDistribute"/>
        <w:rPr>
          <w:rFonts w:ascii="Arial" w:hAnsi="Arial"/>
          <w:szCs w:val="22"/>
        </w:rPr>
      </w:pPr>
      <w:r w:rsidRPr="0094678C">
        <w:rPr>
          <w:rFonts w:ascii="Arial" w:hAnsi="Arial"/>
          <w:szCs w:val="22"/>
        </w:rPr>
        <w:lastRenderedPageBreak/>
        <w:t xml:space="preserve">Subsequently, on 11 August 2021, the Board of Director Meeting passed resolution approving details of the allocation of not more than 200 million additional shares with a par value of </w:t>
      </w:r>
      <w:r w:rsidR="00C74828">
        <w:rPr>
          <w:rFonts w:ascii="Arial" w:hAnsi="Arial"/>
          <w:szCs w:val="22"/>
        </w:rPr>
        <w:t xml:space="preserve">             Baht </w:t>
      </w:r>
      <w:r w:rsidRPr="0094678C">
        <w:rPr>
          <w:rFonts w:ascii="Arial" w:hAnsi="Arial"/>
          <w:szCs w:val="22"/>
        </w:rPr>
        <w:t>1 each, which was approved by the Annual General Meeting of the Company’s shareholders on 22 March 2021, for the initial public offering. The details are as follows:</w:t>
      </w:r>
    </w:p>
    <w:p w14:paraId="0ED732DF" w14:textId="6A066D33" w:rsidR="00F71A68" w:rsidRPr="0094678C" w:rsidRDefault="00F71A68" w:rsidP="00F71A68">
      <w:pPr>
        <w:pStyle w:val="ListParagraph"/>
        <w:numPr>
          <w:ilvl w:val="0"/>
          <w:numId w:val="21"/>
        </w:numPr>
        <w:tabs>
          <w:tab w:val="left" w:pos="2160"/>
          <w:tab w:val="right" w:pos="6480"/>
          <w:tab w:val="right" w:pos="8640"/>
        </w:tabs>
        <w:spacing w:before="120" w:after="120" w:line="380" w:lineRule="exact"/>
        <w:jc w:val="thaiDistribute"/>
        <w:rPr>
          <w:rFonts w:ascii="Arial" w:hAnsi="Arial"/>
          <w:szCs w:val="22"/>
        </w:rPr>
      </w:pPr>
      <w:r w:rsidRPr="0094678C">
        <w:rPr>
          <w:rFonts w:ascii="Arial" w:hAnsi="Arial"/>
          <w:szCs w:val="22"/>
        </w:rPr>
        <w:t>Allocation of not more than 30 million additional shares at a par value of Baht 1 each, which is not more than 15 percent of shares offered in the initial public offering, to the patrons of the Company appeared on the name</w:t>
      </w:r>
      <w:r w:rsidR="00C74828">
        <w:rPr>
          <w:rFonts w:ascii="Arial" w:hAnsi="Arial"/>
          <w:szCs w:val="22"/>
        </w:rPr>
        <w:t>s</w:t>
      </w:r>
      <w:r w:rsidRPr="0094678C">
        <w:rPr>
          <w:rFonts w:ascii="Arial" w:hAnsi="Arial"/>
          <w:szCs w:val="22"/>
        </w:rPr>
        <w:t xml:space="preserve"> list and in accordance with the specified conditions, at the offering price equal to the initial public offering price. In case there are shares remaining from the allocation in item a), the Company will allocate the remaining shares to the persons in item b).</w:t>
      </w:r>
    </w:p>
    <w:p w14:paraId="70C73F91" w14:textId="77777777" w:rsidR="00F71A68" w:rsidRPr="0094678C" w:rsidRDefault="00F71A68" w:rsidP="00F71A68">
      <w:pPr>
        <w:pStyle w:val="ListParagraph"/>
        <w:numPr>
          <w:ilvl w:val="0"/>
          <w:numId w:val="21"/>
        </w:numPr>
        <w:tabs>
          <w:tab w:val="left" w:pos="2160"/>
          <w:tab w:val="right" w:pos="6480"/>
          <w:tab w:val="right" w:pos="8640"/>
        </w:tabs>
        <w:spacing w:before="120" w:after="120" w:line="380" w:lineRule="exact"/>
        <w:jc w:val="thaiDistribute"/>
        <w:rPr>
          <w:rFonts w:ascii="Arial" w:hAnsi="Arial"/>
          <w:szCs w:val="22"/>
        </w:rPr>
      </w:pPr>
      <w:r w:rsidRPr="0094678C">
        <w:rPr>
          <w:rFonts w:ascii="Arial" w:hAnsi="Arial"/>
          <w:szCs w:val="22"/>
        </w:rPr>
        <w:t>Allocation of not more than 20 million additional shares at a par value of Baht 1 each to the directors, executives and employees of the Company, at the offering price equal to the initial public offering price. However, when combined with the shares remaining from the allocation in item a), it shall not exceed 25 percent of shares offered in the initial public offering. In case there are shares remaining from the allocation in item b), the Company will allocate the remaining shares to the initial public offering in item c).</w:t>
      </w:r>
    </w:p>
    <w:p w14:paraId="26DEA479" w14:textId="77777777" w:rsidR="00F71A68" w:rsidRPr="0094678C" w:rsidRDefault="00F71A68" w:rsidP="00F71A68">
      <w:pPr>
        <w:pStyle w:val="ListParagraph"/>
        <w:numPr>
          <w:ilvl w:val="0"/>
          <w:numId w:val="21"/>
        </w:numPr>
        <w:tabs>
          <w:tab w:val="left" w:pos="2160"/>
          <w:tab w:val="right" w:pos="6480"/>
          <w:tab w:val="right" w:pos="8640"/>
        </w:tabs>
        <w:spacing w:before="120" w:after="120" w:line="380" w:lineRule="exact"/>
        <w:jc w:val="thaiDistribute"/>
        <w:rPr>
          <w:rFonts w:ascii="Arial" w:hAnsi="Arial"/>
          <w:szCs w:val="22"/>
        </w:rPr>
      </w:pPr>
      <w:r w:rsidRPr="0094678C">
        <w:rPr>
          <w:rFonts w:ascii="Arial" w:hAnsi="Arial"/>
          <w:szCs w:val="22"/>
        </w:rPr>
        <w:t>Allocation of not more than 150 million additional shares and the shares remaining from the allocation to directors, executives and employees of the Company according to item b) at a par value of Baht 1 each for the initial public offering.</w:t>
      </w:r>
    </w:p>
    <w:p w14:paraId="4658871B" w14:textId="73586CF9" w:rsidR="00F71A68" w:rsidRPr="0094678C" w:rsidRDefault="00F71A68" w:rsidP="00F71A68">
      <w:pPr>
        <w:tabs>
          <w:tab w:val="left" w:pos="2160"/>
          <w:tab w:val="right" w:pos="6480"/>
          <w:tab w:val="right" w:pos="8640"/>
        </w:tabs>
        <w:spacing w:before="120" w:after="120" w:line="380" w:lineRule="exact"/>
        <w:ind w:left="540"/>
        <w:jc w:val="thaiDistribute"/>
        <w:rPr>
          <w:rFonts w:ascii="Arial" w:hAnsi="Arial"/>
          <w:szCs w:val="22"/>
        </w:rPr>
      </w:pPr>
      <w:r w:rsidRPr="0094678C">
        <w:rPr>
          <w:rFonts w:ascii="Arial" w:hAnsi="Arial"/>
          <w:szCs w:val="22"/>
        </w:rPr>
        <w:t>From 22 to 27 September 2021, the Company offered additional ordinary shares to the public, patrons of the Company, directors, executives and employees of the Company totaling 200 million shares at a par value of Baht 1 each at the offering price of Baht 2.54 each, totaling Baht 508 million. The Company received full payment of the share subscription and registered the change of its issued and paid-up share capital from Baht 500 million (500 million ordinary shares with a par value of Baht 1 each) to Baht 700 million (700 million ordinary shares with a par value of Baht 1 each) with the Ministry of Commerce on 28 September 2021. The Stock Exchange of Thailand approved the 700 million ordinary shares with a par value of Baht 1 each as listed securities, with trading permitted on 5 October 2021.</w:t>
      </w:r>
    </w:p>
    <w:p w14:paraId="4D43E5C8" w14:textId="6AF282CF" w:rsidR="00F71A68" w:rsidRPr="0094678C" w:rsidRDefault="00F71A68" w:rsidP="00F71A68">
      <w:pPr>
        <w:tabs>
          <w:tab w:val="left" w:pos="2160"/>
          <w:tab w:val="right" w:pos="6480"/>
          <w:tab w:val="right" w:pos="8640"/>
        </w:tabs>
        <w:spacing w:before="120" w:after="120" w:line="380" w:lineRule="exact"/>
        <w:ind w:left="540"/>
        <w:jc w:val="thaiDistribute"/>
        <w:rPr>
          <w:rFonts w:ascii="Arial" w:hAnsi="Arial" w:cs="Arial"/>
          <w:b/>
          <w:bCs/>
          <w:szCs w:val="22"/>
        </w:rPr>
      </w:pPr>
      <w:r w:rsidRPr="0094678C">
        <w:rPr>
          <w:rFonts w:ascii="Arial" w:hAnsi="Arial"/>
          <w:szCs w:val="22"/>
        </w:rPr>
        <w:t xml:space="preserve">The Company incurred expenses relating to the additional share offering amounting to </w:t>
      </w:r>
      <w:r w:rsidR="00C74828">
        <w:rPr>
          <w:rFonts w:ascii="Arial" w:hAnsi="Arial"/>
          <w:szCs w:val="22"/>
        </w:rPr>
        <w:t xml:space="preserve">                </w:t>
      </w:r>
      <w:r w:rsidRPr="0094678C">
        <w:rPr>
          <w:rFonts w:ascii="Arial" w:hAnsi="Arial"/>
          <w:szCs w:val="22"/>
        </w:rPr>
        <w:t>Baht</w:t>
      </w:r>
      <w:r w:rsidR="001E44E2" w:rsidRPr="0094678C">
        <w:rPr>
          <w:rFonts w:ascii="Arial" w:hAnsi="Arial"/>
          <w:szCs w:val="22"/>
        </w:rPr>
        <w:t xml:space="preserve"> </w:t>
      </w:r>
      <w:r w:rsidR="009720A0">
        <w:rPr>
          <w:rFonts w:ascii="Arial" w:hAnsi="Arial"/>
          <w:szCs w:val="22"/>
        </w:rPr>
        <w:t>14</w:t>
      </w:r>
      <w:r w:rsidRPr="0094678C">
        <w:rPr>
          <w:rFonts w:ascii="Arial" w:hAnsi="Arial"/>
          <w:szCs w:val="22"/>
        </w:rPr>
        <w:t xml:space="preserve"> million (net of income tax), and these expenses </w:t>
      </w:r>
      <w:r w:rsidR="009720A0">
        <w:rPr>
          <w:rFonts w:ascii="Arial" w:hAnsi="Arial"/>
          <w:szCs w:val="22"/>
        </w:rPr>
        <w:t>were</w:t>
      </w:r>
      <w:r w:rsidRPr="0094678C">
        <w:rPr>
          <w:rFonts w:ascii="Arial" w:hAnsi="Arial"/>
          <w:szCs w:val="22"/>
        </w:rPr>
        <w:t xml:space="preserve"> recorded as a deduction against share premium in the shareholders’ equity.</w:t>
      </w:r>
    </w:p>
    <w:p w14:paraId="2B1DF4A5" w14:textId="77777777" w:rsidR="00F71A68" w:rsidRPr="0094678C" w:rsidRDefault="00F71A68">
      <w:pPr>
        <w:rPr>
          <w:rFonts w:ascii="Arial" w:hAnsi="Arial" w:cs="Arial"/>
          <w:b/>
          <w:bCs/>
          <w:szCs w:val="22"/>
        </w:rPr>
      </w:pPr>
      <w:r w:rsidRPr="0094678C">
        <w:rPr>
          <w:rFonts w:ascii="Arial" w:hAnsi="Arial" w:cs="Arial"/>
          <w:b/>
          <w:bCs/>
          <w:szCs w:val="22"/>
        </w:rPr>
        <w:br w:type="page"/>
      </w:r>
    </w:p>
    <w:p w14:paraId="7AFD1112" w14:textId="35CA409F" w:rsidR="00846E7B" w:rsidRPr="0094678C" w:rsidRDefault="0038005D" w:rsidP="000141A9">
      <w:pPr>
        <w:tabs>
          <w:tab w:val="left" w:pos="2160"/>
        </w:tabs>
        <w:spacing w:before="120" w:after="120" w:line="380" w:lineRule="exact"/>
        <w:ind w:left="547" w:hanging="547"/>
        <w:jc w:val="thaiDistribute"/>
        <w:rPr>
          <w:rFonts w:ascii="Arial" w:hAnsi="Arial" w:cs="Arial"/>
          <w:b/>
          <w:bCs/>
          <w:szCs w:val="22"/>
        </w:rPr>
      </w:pPr>
      <w:r w:rsidRPr="0094678C">
        <w:rPr>
          <w:rFonts w:ascii="Arial" w:hAnsi="Arial" w:cs="Arial"/>
          <w:b/>
          <w:bCs/>
          <w:szCs w:val="22"/>
        </w:rPr>
        <w:lastRenderedPageBreak/>
        <w:t>1</w:t>
      </w:r>
      <w:r w:rsidR="002F2BD3" w:rsidRPr="0094678C">
        <w:rPr>
          <w:rFonts w:ascii="Arial" w:hAnsi="Arial" w:cs="Arial"/>
          <w:b/>
          <w:bCs/>
          <w:szCs w:val="22"/>
        </w:rPr>
        <w:t>8</w:t>
      </w:r>
      <w:r w:rsidR="00846E7B" w:rsidRPr="0094678C">
        <w:rPr>
          <w:rFonts w:ascii="Arial" w:hAnsi="Arial" w:cs="Arial"/>
          <w:b/>
          <w:bCs/>
          <w:szCs w:val="22"/>
        </w:rPr>
        <w:t>.</w:t>
      </w:r>
      <w:r w:rsidR="00846E7B" w:rsidRPr="0094678C">
        <w:rPr>
          <w:rFonts w:ascii="Arial" w:hAnsi="Arial" w:cs="Arial"/>
          <w:b/>
          <w:bCs/>
          <w:szCs w:val="22"/>
        </w:rPr>
        <w:tab/>
        <w:t>Income tax</w:t>
      </w:r>
    </w:p>
    <w:p w14:paraId="639E9E1B" w14:textId="105D65C2" w:rsidR="00A009B2" w:rsidRPr="0094678C" w:rsidRDefault="00A009B2" w:rsidP="007D633E">
      <w:pPr>
        <w:spacing w:before="120" w:after="120" w:line="380" w:lineRule="exact"/>
        <w:ind w:left="540" w:firstLine="7"/>
        <w:jc w:val="both"/>
        <w:rPr>
          <w:rFonts w:ascii="Arial" w:hAnsi="Arial"/>
          <w:szCs w:val="22"/>
        </w:rPr>
      </w:pPr>
      <w:r w:rsidRPr="0094678C">
        <w:rPr>
          <w:rFonts w:ascii="Arial" w:hAnsi="Arial"/>
          <w:szCs w:val="22"/>
        </w:rPr>
        <w:t>Interim corporate income tax was calculated on profit before income tax for the period, using the estimated effective tax rate for the year</w:t>
      </w:r>
      <w:r w:rsidR="00683489" w:rsidRPr="0094678C">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324CC7" w:rsidRPr="0094678C" w14:paraId="6DD62293" w14:textId="77777777" w:rsidTr="00F101DC">
        <w:trPr>
          <w:trHeight w:val="80"/>
        </w:trPr>
        <w:tc>
          <w:tcPr>
            <w:tcW w:w="3870" w:type="dxa"/>
          </w:tcPr>
          <w:p w14:paraId="3C988C2A" w14:textId="77777777" w:rsidR="00324CC7" w:rsidRPr="0094678C" w:rsidRDefault="00324CC7" w:rsidP="00A25977">
            <w:pPr>
              <w:tabs>
                <w:tab w:val="left" w:pos="1440"/>
              </w:tabs>
              <w:spacing w:after="0" w:line="380" w:lineRule="exact"/>
              <w:jc w:val="thaiDistribute"/>
              <w:rPr>
                <w:rFonts w:ascii="Arial" w:hAnsi="Arial" w:cs="Arial"/>
                <w:spacing w:val="-4"/>
                <w:sz w:val="18"/>
                <w:szCs w:val="18"/>
              </w:rPr>
            </w:pPr>
          </w:p>
        </w:tc>
        <w:tc>
          <w:tcPr>
            <w:tcW w:w="5310" w:type="dxa"/>
            <w:gridSpan w:val="4"/>
          </w:tcPr>
          <w:p w14:paraId="4345F509" w14:textId="77777777" w:rsidR="00324CC7" w:rsidRPr="0094678C" w:rsidRDefault="00324CC7" w:rsidP="00A25977">
            <w:pPr>
              <w:spacing w:after="0" w:line="380" w:lineRule="exact"/>
              <w:jc w:val="right"/>
              <w:rPr>
                <w:rFonts w:ascii="Arial" w:hAnsi="Arial" w:cs="Arial"/>
                <w:spacing w:val="-4"/>
                <w:sz w:val="18"/>
                <w:szCs w:val="18"/>
              </w:rPr>
            </w:pPr>
            <w:r w:rsidRPr="0094678C">
              <w:rPr>
                <w:rFonts w:ascii="Arial" w:hAnsi="Arial" w:cs="Arial"/>
                <w:spacing w:val="-4"/>
                <w:sz w:val="18"/>
                <w:szCs w:val="18"/>
              </w:rPr>
              <w:t>(Unit: Thousand Baht)</w:t>
            </w:r>
          </w:p>
        </w:tc>
      </w:tr>
      <w:tr w:rsidR="00324CC7" w:rsidRPr="0094678C" w14:paraId="1DA74137" w14:textId="77777777" w:rsidTr="00F101DC">
        <w:trPr>
          <w:trHeight w:val="354"/>
        </w:trPr>
        <w:tc>
          <w:tcPr>
            <w:tcW w:w="3870" w:type="dxa"/>
          </w:tcPr>
          <w:p w14:paraId="4AF9461B" w14:textId="77777777" w:rsidR="00324CC7" w:rsidRPr="0094678C" w:rsidRDefault="00324CC7" w:rsidP="00A25977">
            <w:pPr>
              <w:tabs>
                <w:tab w:val="left" w:pos="1440"/>
              </w:tabs>
              <w:spacing w:after="0" w:line="380" w:lineRule="exact"/>
              <w:jc w:val="thaiDistribute"/>
              <w:rPr>
                <w:rFonts w:ascii="Arial" w:hAnsi="Arial" w:cs="Arial"/>
                <w:spacing w:val="-4"/>
                <w:sz w:val="18"/>
                <w:szCs w:val="18"/>
              </w:rPr>
            </w:pPr>
          </w:p>
        </w:tc>
        <w:tc>
          <w:tcPr>
            <w:tcW w:w="2655" w:type="dxa"/>
            <w:gridSpan w:val="2"/>
          </w:tcPr>
          <w:p w14:paraId="58035871" w14:textId="7FBBFE95" w:rsidR="00324CC7" w:rsidRPr="0094678C" w:rsidRDefault="00324CC7" w:rsidP="00A25977">
            <w:pPr>
              <w:pBdr>
                <w:bottom w:val="single" w:sz="4" w:space="1" w:color="auto"/>
              </w:pBdr>
              <w:tabs>
                <w:tab w:val="left" w:pos="1440"/>
              </w:tabs>
              <w:spacing w:after="0" w:line="380" w:lineRule="exact"/>
              <w:jc w:val="center"/>
              <w:rPr>
                <w:rFonts w:ascii="Arial" w:hAnsi="Arial" w:cs="Arial"/>
                <w:spacing w:val="-4"/>
                <w:sz w:val="18"/>
                <w:szCs w:val="18"/>
              </w:rPr>
            </w:pPr>
            <w:r w:rsidRPr="0094678C">
              <w:rPr>
                <w:rFonts w:ascii="Arial" w:hAnsi="Arial" w:cs="Arial"/>
                <w:sz w:val="18"/>
                <w:szCs w:val="18"/>
              </w:rPr>
              <w:t>For the three-month                    period</w:t>
            </w:r>
            <w:r w:rsidR="009720A0">
              <w:rPr>
                <w:rFonts w:ascii="Arial" w:hAnsi="Arial" w:cs="Arial"/>
                <w:sz w:val="18"/>
                <w:szCs w:val="18"/>
              </w:rPr>
              <w:t>s</w:t>
            </w:r>
            <w:r w:rsidRPr="0094678C">
              <w:rPr>
                <w:rFonts w:ascii="Arial" w:hAnsi="Arial" w:cs="Arial"/>
                <w:sz w:val="18"/>
                <w:szCs w:val="18"/>
              </w:rPr>
              <w:t xml:space="preserve"> ended </w:t>
            </w:r>
            <w:r w:rsidR="00F101DC" w:rsidRPr="0094678C">
              <w:rPr>
                <w:rFonts w:ascii="Arial" w:hAnsi="Arial" w:cs="Arial"/>
                <w:sz w:val="18"/>
                <w:szCs w:val="18"/>
              </w:rPr>
              <w:t>30 September</w:t>
            </w:r>
          </w:p>
        </w:tc>
        <w:tc>
          <w:tcPr>
            <w:tcW w:w="2655" w:type="dxa"/>
            <w:gridSpan w:val="2"/>
          </w:tcPr>
          <w:p w14:paraId="1364D0B4" w14:textId="6A2293BC" w:rsidR="00324CC7" w:rsidRPr="0094678C" w:rsidRDefault="00324CC7" w:rsidP="00A25977">
            <w:pPr>
              <w:pBdr>
                <w:bottom w:val="single" w:sz="4" w:space="1" w:color="auto"/>
              </w:pBdr>
              <w:tabs>
                <w:tab w:val="left" w:pos="1440"/>
              </w:tabs>
              <w:spacing w:after="0" w:line="380" w:lineRule="exact"/>
              <w:jc w:val="center"/>
              <w:rPr>
                <w:rFonts w:ascii="Arial" w:hAnsi="Arial" w:cs="Arial"/>
                <w:sz w:val="18"/>
                <w:szCs w:val="18"/>
              </w:rPr>
            </w:pPr>
            <w:r w:rsidRPr="0094678C">
              <w:rPr>
                <w:rFonts w:ascii="Arial" w:hAnsi="Arial" w:cs="Arial"/>
                <w:sz w:val="18"/>
                <w:szCs w:val="18"/>
              </w:rPr>
              <w:t xml:space="preserve">For the </w:t>
            </w:r>
            <w:r w:rsidR="00EC440D" w:rsidRPr="0094678C">
              <w:rPr>
                <w:rFonts w:ascii="Arial" w:hAnsi="Arial" w:cs="Arial"/>
                <w:sz w:val="18"/>
                <w:szCs w:val="18"/>
              </w:rPr>
              <w:t>nine</w:t>
            </w:r>
            <w:r w:rsidRPr="0094678C">
              <w:rPr>
                <w:rFonts w:ascii="Arial" w:hAnsi="Arial" w:cs="Arial"/>
                <w:sz w:val="18"/>
                <w:szCs w:val="18"/>
              </w:rPr>
              <w:t>-month                    period</w:t>
            </w:r>
            <w:r w:rsidR="009720A0">
              <w:rPr>
                <w:rFonts w:ascii="Arial" w:hAnsi="Arial" w:cs="Arial"/>
                <w:sz w:val="18"/>
                <w:szCs w:val="18"/>
              </w:rPr>
              <w:t>s</w:t>
            </w:r>
            <w:r w:rsidRPr="0094678C">
              <w:rPr>
                <w:rFonts w:ascii="Arial" w:hAnsi="Arial" w:cs="Arial"/>
                <w:sz w:val="18"/>
                <w:szCs w:val="18"/>
              </w:rPr>
              <w:t xml:space="preserve"> ended </w:t>
            </w:r>
            <w:r w:rsidR="00F101DC" w:rsidRPr="0094678C">
              <w:rPr>
                <w:rFonts w:ascii="Arial" w:hAnsi="Arial" w:cs="Arial"/>
                <w:sz w:val="18"/>
                <w:szCs w:val="18"/>
              </w:rPr>
              <w:t>30 September</w:t>
            </w:r>
          </w:p>
        </w:tc>
      </w:tr>
      <w:tr w:rsidR="00324CC7" w:rsidRPr="0094678C" w14:paraId="5CA5E2E2" w14:textId="77777777" w:rsidTr="00F101DC">
        <w:trPr>
          <w:trHeight w:val="80"/>
        </w:trPr>
        <w:tc>
          <w:tcPr>
            <w:tcW w:w="3870" w:type="dxa"/>
          </w:tcPr>
          <w:p w14:paraId="347D9AD2" w14:textId="77777777" w:rsidR="00324CC7" w:rsidRPr="0094678C" w:rsidRDefault="00324CC7" w:rsidP="00A25977">
            <w:pPr>
              <w:tabs>
                <w:tab w:val="left" w:pos="1440"/>
              </w:tabs>
              <w:spacing w:after="0" w:line="380" w:lineRule="exact"/>
              <w:jc w:val="thaiDistribute"/>
              <w:rPr>
                <w:rFonts w:ascii="Arial" w:hAnsi="Arial" w:cs="Arial"/>
                <w:spacing w:val="-4"/>
                <w:sz w:val="18"/>
                <w:szCs w:val="18"/>
              </w:rPr>
            </w:pPr>
          </w:p>
        </w:tc>
        <w:tc>
          <w:tcPr>
            <w:tcW w:w="1327" w:type="dxa"/>
          </w:tcPr>
          <w:p w14:paraId="51A93AD6" w14:textId="2EBF474A" w:rsidR="00324CC7" w:rsidRPr="0094678C" w:rsidRDefault="00324CC7" w:rsidP="00A25977">
            <w:pPr>
              <w:pBdr>
                <w:bottom w:val="single" w:sz="4" w:space="1" w:color="auto"/>
              </w:pBdr>
              <w:tabs>
                <w:tab w:val="left" w:pos="1440"/>
              </w:tabs>
              <w:spacing w:after="0" w:line="380" w:lineRule="exact"/>
              <w:jc w:val="center"/>
              <w:rPr>
                <w:rFonts w:ascii="Arial" w:hAnsi="Arial" w:cs="Arial"/>
                <w:spacing w:val="-4"/>
                <w:sz w:val="18"/>
                <w:szCs w:val="18"/>
              </w:rPr>
            </w:pPr>
            <w:r w:rsidRPr="0094678C">
              <w:rPr>
                <w:rFonts w:ascii="Arial" w:hAnsi="Arial" w:cs="Arial"/>
                <w:spacing w:val="-4"/>
                <w:sz w:val="18"/>
                <w:szCs w:val="18"/>
              </w:rPr>
              <w:t>2021</w:t>
            </w:r>
          </w:p>
        </w:tc>
        <w:tc>
          <w:tcPr>
            <w:tcW w:w="1328" w:type="dxa"/>
          </w:tcPr>
          <w:p w14:paraId="644307B2" w14:textId="460726B8" w:rsidR="00324CC7" w:rsidRPr="0094678C" w:rsidRDefault="00324CC7" w:rsidP="00A25977">
            <w:pPr>
              <w:pBdr>
                <w:bottom w:val="single" w:sz="4" w:space="1" w:color="auto"/>
              </w:pBdr>
              <w:tabs>
                <w:tab w:val="left" w:pos="1440"/>
              </w:tabs>
              <w:spacing w:after="0" w:line="380" w:lineRule="exact"/>
              <w:jc w:val="center"/>
              <w:rPr>
                <w:rFonts w:ascii="Arial" w:hAnsi="Arial" w:cs="Arial"/>
                <w:spacing w:val="-4"/>
                <w:sz w:val="18"/>
                <w:szCs w:val="18"/>
              </w:rPr>
            </w:pPr>
            <w:r w:rsidRPr="0094678C">
              <w:rPr>
                <w:rFonts w:ascii="Arial" w:hAnsi="Arial" w:cs="Arial"/>
                <w:spacing w:val="-4"/>
                <w:sz w:val="18"/>
                <w:szCs w:val="18"/>
              </w:rPr>
              <w:t>2020</w:t>
            </w:r>
          </w:p>
        </w:tc>
        <w:tc>
          <w:tcPr>
            <w:tcW w:w="1327" w:type="dxa"/>
          </w:tcPr>
          <w:p w14:paraId="7A8B1D57" w14:textId="2A2DD088" w:rsidR="00324CC7" w:rsidRPr="0094678C" w:rsidRDefault="00324CC7" w:rsidP="00A25977">
            <w:pPr>
              <w:pBdr>
                <w:bottom w:val="single" w:sz="4" w:space="1" w:color="auto"/>
              </w:pBdr>
              <w:tabs>
                <w:tab w:val="left" w:pos="1440"/>
              </w:tabs>
              <w:spacing w:after="0" w:line="380" w:lineRule="exact"/>
              <w:jc w:val="center"/>
              <w:rPr>
                <w:rFonts w:ascii="Arial" w:hAnsi="Arial" w:cs="Arial"/>
                <w:spacing w:val="-4"/>
                <w:sz w:val="18"/>
                <w:szCs w:val="18"/>
              </w:rPr>
            </w:pPr>
            <w:r w:rsidRPr="0094678C">
              <w:rPr>
                <w:rFonts w:ascii="Arial" w:hAnsi="Arial" w:cs="Arial"/>
                <w:spacing w:val="-4"/>
                <w:sz w:val="18"/>
                <w:szCs w:val="18"/>
              </w:rPr>
              <w:t>2021</w:t>
            </w:r>
          </w:p>
        </w:tc>
        <w:tc>
          <w:tcPr>
            <w:tcW w:w="1328" w:type="dxa"/>
          </w:tcPr>
          <w:p w14:paraId="45F17F1A" w14:textId="031FFC55" w:rsidR="00324CC7" w:rsidRPr="0094678C" w:rsidRDefault="00324CC7" w:rsidP="00A25977">
            <w:pPr>
              <w:pBdr>
                <w:bottom w:val="single" w:sz="4" w:space="1" w:color="auto"/>
              </w:pBdr>
              <w:tabs>
                <w:tab w:val="left" w:pos="1440"/>
              </w:tabs>
              <w:spacing w:after="0" w:line="380" w:lineRule="exact"/>
              <w:jc w:val="center"/>
              <w:rPr>
                <w:rFonts w:ascii="Arial" w:hAnsi="Arial" w:cs="Arial"/>
                <w:spacing w:val="-4"/>
                <w:sz w:val="18"/>
                <w:szCs w:val="18"/>
              </w:rPr>
            </w:pPr>
            <w:r w:rsidRPr="0094678C">
              <w:rPr>
                <w:rFonts w:ascii="Arial" w:hAnsi="Arial" w:cs="Arial"/>
                <w:spacing w:val="-4"/>
                <w:sz w:val="18"/>
                <w:szCs w:val="18"/>
              </w:rPr>
              <w:t>2020</w:t>
            </w:r>
          </w:p>
        </w:tc>
      </w:tr>
      <w:tr w:rsidR="00324CC7" w:rsidRPr="0094678C" w14:paraId="147472C3" w14:textId="77777777" w:rsidTr="00F101DC">
        <w:trPr>
          <w:trHeight w:val="80"/>
        </w:trPr>
        <w:tc>
          <w:tcPr>
            <w:tcW w:w="3870" w:type="dxa"/>
          </w:tcPr>
          <w:p w14:paraId="62FDDB28" w14:textId="77777777" w:rsidR="00324CC7" w:rsidRPr="0094678C" w:rsidRDefault="00324CC7" w:rsidP="00A25977">
            <w:pPr>
              <w:tabs>
                <w:tab w:val="left" w:pos="1440"/>
              </w:tabs>
              <w:spacing w:after="0" w:line="380" w:lineRule="exact"/>
              <w:rPr>
                <w:rFonts w:ascii="Arial" w:hAnsi="Arial" w:cs="Arial"/>
                <w:b/>
                <w:bCs/>
                <w:sz w:val="18"/>
                <w:szCs w:val="18"/>
                <w:cs/>
              </w:rPr>
            </w:pPr>
            <w:r w:rsidRPr="0094678C">
              <w:rPr>
                <w:rFonts w:ascii="Arial" w:hAnsi="Arial" w:cs="Arial"/>
                <w:b/>
                <w:bCs/>
                <w:sz w:val="18"/>
                <w:szCs w:val="18"/>
              </w:rPr>
              <w:t>Continuing operation</w:t>
            </w:r>
          </w:p>
        </w:tc>
        <w:tc>
          <w:tcPr>
            <w:tcW w:w="1327" w:type="dxa"/>
            <w:vAlign w:val="bottom"/>
          </w:tcPr>
          <w:p w14:paraId="3FCD6C51"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8" w:type="dxa"/>
            <w:vAlign w:val="bottom"/>
          </w:tcPr>
          <w:p w14:paraId="46C130A6"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7" w:type="dxa"/>
          </w:tcPr>
          <w:p w14:paraId="7C74263E"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8" w:type="dxa"/>
          </w:tcPr>
          <w:p w14:paraId="0EEC25D7"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r>
      <w:tr w:rsidR="00324CC7" w:rsidRPr="0094678C" w14:paraId="5BD05084" w14:textId="77777777" w:rsidTr="00F101DC">
        <w:trPr>
          <w:trHeight w:val="325"/>
        </w:trPr>
        <w:tc>
          <w:tcPr>
            <w:tcW w:w="3870" w:type="dxa"/>
          </w:tcPr>
          <w:p w14:paraId="52636B85" w14:textId="77777777" w:rsidR="00324CC7" w:rsidRPr="0094678C" w:rsidRDefault="00324CC7" w:rsidP="00A25977">
            <w:pPr>
              <w:tabs>
                <w:tab w:val="left" w:pos="1440"/>
              </w:tabs>
              <w:spacing w:after="0" w:line="380" w:lineRule="exact"/>
              <w:rPr>
                <w:rFonts w:ascii="Arial" w:hAnsi="Arial" w:cs="Arial"/>
                <w:b/>
                <w:bCs/>
                <w:sz w:val="18"/>
                <w:szCs w:val="18"/>
              </w:rPr>
            </w:pPr>
            <w:r w:rsidRPr="0094678C">
              <w:rPr>
                <w:rFonts w:ascii="Arial" w:hAnsi="Arial" w:cs="Arial"/>
                <w:b/>
                <w:bCs/>
                <w:sz w:val="18"/>
                <w:szCs w:val="18"/>
              </w:rPr>
              <w:t>Current income tax:</w:t>
            </w:r>
          </w:p>
        </w:tc>
        <w:tc>
          <w:tcPr>
            <w:tcW w:w="1327" w:type="dxa"/>
            <w:vAlign w:val="bottom"/>
          </w:tcPr>
          <w:p w14:paraId="4B20AE7F"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8" w:type="dxa"/>
            <w:vAlign w:val="bottom"/>
          </w:tcPr>
          <w:p w14:paraId="3FD32E88"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7" w:type="dxa"/>
          </w:tcPr>
          <w:p w14:paraId="23ACDC91"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c>
          <w:tcPr>
            <w:tcW w:w="1328" w:type="dxa"/>
          </w:tcPr>
          <w:p w14:paraId="39967341" w14:textId="77777777" w:rsidR="00324CC7" w:rsidRPr="0094678C" w:rsidRDefault="00324CC7" w:rsidP="00A25977">
            <w:pPr>
              <w:tabs>
                <w:tab w:val="decimal" w:pos="793"/>
              </w:tabs>
              <w:spacing w:after="0" w:line="380" w:lineRule="exact"/>
              <w:ind w:right="-42"/>
              <w:rPr>
                <w:rFonts w:ascii="Arial" w:hAnsi="Arial" w:cs="Arial"/>
                <w:spacing w:val="-4"/>
                <w:sz w:val="18"/>
                <w:szCs w:val="18"/>
              </w:rPr>
            </w:pPr>
          </w:p>
        </w:tc>
      </w:tr>
      <w:tr w:rsidR="002229EE" w:rsidRPr="0094678C" w14:paraId="051AE4DA" w14:textId="77777777" w:rsidTr="00324CC7">
        <w:trPr>
          <w:trHeight w:val="80"/>
        </w:trPr>
        <w:tc>
          <w:tcPr>
            <w:tcW w:w="3870" w:type="dxa"/>
          </w:tcPr>
          <w:p w14:paraId="61ADB1DE" w14:textId="77777777" w:rsidR="002229EE" w:rsidRPr="0094678C" w:rsidRDefault="002229EE" w:rsidP="00A25977">
            <w:pPr>
              <w:tabs>
                <w:tab w:val="left" w:pos="1440"/>
              </w:tabs>
              <w:spacing w:after="0" w:line="380" w:lineRule="exact"/>
              <w:ind w:left="12"/>
              <w:rPr>
                <w:rFonts w:ascii="Arial" w:hAnsi="Arial" w:cs="Arial"/>
                <w:sz w:val="18"/>
                <w:szCs w:val="18"/>
              </w:rPr>
            </w:pPr>
            <w:r w:rsidRPr="0094678C">
              <w:rPr>
                <w:rFonts w:ascii="Arial" w:hAnsi="Arial" w:cs="Arial"/>
                <w:sz w:val="18"/>
                <w:szCs w:val="18"/>
              </w:rPr>
              <w:t>Interim corporate income tax charge</w:t>
            </w:r>
          </w:p>
        </w:tc>
        <w:tc>
          <w:tcPr>
            <w:tcW w:w="1327" w:type="dxa"/>
            <w:vAlign w:val="bottom"/>
          </w:tcPr>
          <w:p w14:paraId="5F8D6A49" w14:textId="7FCBEE77" w:rsidR="002229EE" w:rsidRPr="0094678C" w:rsidRDefault="00D00833" w:rsidP="00A25977">
            <w:pPr>
              <w:tabs>
                <w:tab w:val="decimal" w:pos="975"/>
              </w:tabs>
              <w:spacing w:after="0" w:line="380" w:lineRule="exact"/>
              <w:rPr>
                <w:rFonts w:ascii="Arial" w:hAnsi="Arial" w:cs="Arial"/>
                <w:sz w:val="18"/>
                <w:szCs w:val="18"/>
              </w:rPr>
            </w:pPr>
            <w:r w:rsidRPr="0094678C">
              <w:rPr>
                <w:rFonts w:ascii="Arial" w:hAnsi="Arial" w:cs="Arial"/>
                <w:sz w:val="18"/>
                <w:szCs w:val="18"/>
              </w:rPr>
              <w:t>2,084</w:t>
            </w:r>
          </w:p>
        </w:tc>
        <w:tc>
          <w:tcPr>
            <w:tcW w:w="1328" w:type="dxa"/>
            <w:vAlign w:val="bottom"/>
          </w:tcPr>
          <w:p w14:paraId="4F336E27" w14:textId="551AEA73" w:rsidR="002229EE" w:rsidRPr="0094678C" w:rsidRDefault="002229EE" w:rsidP="00A25977">
            <w:pPr>
              <w:tabs>
                <w:tab w:val="decimal" w:pos="975"/>
              </w:tabs>
              <w:spacing w:after="0" w:line="380" w:lineRule="exact"/>
              <w:rPr>
                <w:rFonts w:ascii="Arial" w:hAnsi="Arial" w:cs="Arial"/>
                <w:sz w:val="18"/>
                <w:szCs w:val="18"/>
              </w:rPr>
            </w:pPr>
            <w:r w:rsidRPr="0094678C">
              <w:rPr>
                <w:rFonts w:ascii="Arial" w:hAnsi="Arial" w:cs="Arial"/>
                <w:sz w:val="18"/>
                <w:szCs w:val="18"/>
                <w:cs/>
              </w:rPr>
              <w:t>1</w:t>
            </w:r>
            <w:r w:rsidRPr="0094678C">
              <w:rPr>
                <w:rFonts w:ascii="Arial" w:hAnsi="Arial" w:cs="Arial"/>
                <w:sz w:val="18"/>
                <w:szCs w:val="18"/>
              </w:rPr>
              <w:t>,256</w:t>
            </w:r>
          </w:p>
        </w:tc>
        <w:tc>
          <w:tcPr>
            <w:tcW w:w="1327" w:type="dxa"/>
            <w:vAlign w:val="bottom"/>
          </w:tcPr>
          <w:p w14:paraId="03159CC6" w14:textId="7F650A78" w:rsidR="002229EE" w:rsidRPr="0094678C" w:rsidRDefault="00D00833" w:rsidP="00A25977">
            <w:pPr>
              <w:tabs>
                <w:tab w:val="decimal" w:pos="975"/>
              </w:tabs>
              <w:spacing w:after="0" w:line="380" w:lineRule="exact"/>
              <w:rPr>
                <w:rFonts w:ascii="Arial" w:hAnsi="Arial" w:cs="Arial"/>
                <w:sz w:val="18"/>
                <w:szCs w:val="18"/>
              </w:rPr>
            </w:pPr>
            <w:r w:rsidRPr="0094678C">
              <w:rPr>
                <w:rFonts w:ascii="Arial" w:hAnsi="Arial" w:cs="Arial"/>
                <w:sz w:val="18"/>
                <w:szCs w:val="18"/>
              </w:rPr>
              <w:t>8,751</w:t>
            </w:r>
          </w:p>
        </w:tc>
        <w:tc>
          <w:tcPr>
            <w:tcW w:w="1328" w:type="dxa"/>
            <w:vAlign w:val="bottom"/>
          </w:tcPr>
          <w:p w14:paraId="6F2BF9CB" w14:textId="56832C72" w:rsidR="002229EE" w:rsidRPr="0094678C" w:rsidRDefault="002229EE" w:rsidP="00A25977">
            <w:pPr>
              <w:tabs>
                <w:tab w:val="decimal" w:pos="975"/>
              </w:tabs>
              <w:spacing w:after="0" w:line="380" w:lineRule="exact"/>
              <w:rPr>
                <w:rFonts w:ascii="Arial" w:hAnsi="Arial" w:cs="Arial"/>
                <w:sz w:val="18"/>
                <w:szCs w:val="18"/>
              </w:rPr>
            </w:pPr>
            <w:r w:rsidRPr="0094678C">
              <w:rPr>
                <w:rFonts w:ascii="Arial" w:hAnsi="Arial" w:cs="Arial"/>
                <w:sz w:val="18"/>
                <w:szCs w:val="18"/>
              </w:rPr>
              <w:t>5,545</w:t>
            </w:r>
          </w:p>
        </w:tc>
      </w:tr>
      <w:tr w:rsidR="002229EE" w:rsidRPr="0094678C" w14:paraId="5750B449" w14:textId="77777777" w:rsidTr="00F101DC">
        <w:trPr>
          <w:trHeight w:val="311"/>
        </w:trPr>
        <w:tc>
          <w:tcPr>
            <w:tcW w:w="3870" w:type="dxa"/>
          </w:tcPr>
          <w:p w14:paraId="73CA2C39" w14:textId="77777777" w:rsidR="002229EE" w:rsidRPr="0094678C" w:rsidRDefault="002229EE" w:rsidP="00A25977">
            <w:pPr>
              <w:tabs>
                <w:tab w:val="left" w:pos="567"/>
                <w:tab w:val="left" w:pos="1134"/>
                <w:tab w:val="left" w:pos="1701"/>
              </w:tabs>
              <w:spacing w:after="0" w:line="380" w:lineRule="exact"/>
              <w:ind w:left="12" w:right="-108" w:hanging="12"/>
              <w:rPr>
                <w:rFonts w:ascii="Arial" w:hAnsi="Arial" w:cs="Arial"/>
                <w:b/>
                <w:bCs/>
                <w:color w:val="000000"/>
                <w:sz w:val="18"/>
                <w:szCs w:val="18"/>
              </w:rPr>
            </w:pPr>
            <w:r w:rsidRPr="0094678C">
              <w:rPr>
                <w:rFonts w:ascii="Arial" w:hAnsi="Arial" w:cs="Arial"/>
                <w:b/>
                <w:bCs/>
                <w:color w:val="000000"/>
                <w:sz w:val="18"/>
                <w:szCs w:val="18"/>
              </w:rPr>
              <w:t>Deferred tax:</w:t>
            </w:r>
          </w:p>
        </w:tc>
        <w:tc>
          <w:tcPr>
            <w:tcW w:w="1327" w:type="dxa"/>
            <w:vAlign w:val="bottom"/>
          </w:tcPr>
          <w:p w14:paraId="2E0F8D48"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vAlign w:val="bottom"/>
          </w:tcPr>
          <w:p w14:paraId="25ABBF53" w14:textId="77777777" w:rsidR="002229EE" w:rsidRPr="0094678C" w:rsidRDefault="002229EE" w:rsidP="00A25977">
            <w:pPr>
              <w:tabs>
                <w:tab w:val="decimal" w:pos="975"/>
              </w:tabs>
              <w:spacing w:after="0" w:line="380" w:lineRule="exact"/>
              <w:rPr>
                <w:rFonts w:ascii="Arial" w:hAnsi="Arial" w:cs="Arial"/>
                <w:sz w:val="18"/>
                <w:szCs w:val="18"/>
              </w:rPr>
            </w:pPr>
          </w:p>
        </w:tc>
        <w:tc>
          <w:tcPr>
            <w:tcW w:w="1327" w:type="dxa"/>
            <w:vAlign w:val="bottom"/>
          </w:tcPr>
          <w:p w14:paraId="48D7A785"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vAlign w:val="bottom"/>
          </w:tcPr>
          <w:p w14:paraId="14428764" w14:textId="77777777" w:rsidR="002229EE" w:rsidRPr="0094678C" w:rsidRDefault="002229EE" w:rsidP="00A25977">
            <w:pPr>
              <w:tabs>
                <w:tab w:val="decimal" w:pos="975"/>
              </w:tabs>
              <w:spacing w:after="0" w:line="380" w:lineRule="exact"/>
              <w:rPr>
                <w:rFonts w:ascii="Arial" w:hAnsi="Arial" w:cs="Arial"/>
                <w:sz w:val="18"/>
                <w:szCs w:val="18"/>
              </w:rPr>
            </w:pPr>
          </w:p>
        </w:tc>
      </w:tr>
      <w:tr w:rsidR="002229EE" w:rsidRPr="0094678C" w14:paraId="2B7558ED" w14:textId="77777777" w:rsidTr="00F101DC">
        <w:trPr>
          <w:trHeight w:val="311"/>
        </w:trPr>
        <w:tc>
          <w:tcPr>
            <w:tcW w:w="3870" w:type="dxa"/>
          </w:tcPr>
          <w:p w14:paraId="4E212DC2" w14:textId="77777777" w:rsidR="002229EE" w:rsidRPr="0094678C" w:rsidRDefault="002229EE" w:rsidP="00A25977">
            <w:pPr>
              <w:tabs>
                <w:tab w:val="left" w:pos="567"/>
                <w:tab w:val="left" w:pos="1134"/>
                <w:tab w:val="left" w:pos="1701"/>
              </w:tabs>
              <w:spacing w:after="0" w:line="380" w:lineRule="exact"/>
              <w:ind w:left="165" w:right="-108" w:hanging="165"/>
              <w:rPr>
                <w:rFonts w:ascii="Arial" w:hAnsi="Arial" w:cs="Arial"/>
                <w:b/>
                <w:bCs/>
                <w:color w:val="000000"/>
                <w:sz w:val="18"/>
                <w:szCs w:val="18"/>
              </w:rPr>
            </w:pPr>
            <w:r w:rsidRPr="0094678C">
              <w:rPr>
                <w:rFonts w:ascii="Arial" w:hAnsi="Arial" w:cs="Arial"/>
                <w:sz w:val="18"/>
                <w:szCs w:val="18"/>
              </w:rPr>
              <w:t xml:space="preserve">Relating to origination and reversal of temporary differences  </w:t>
            </w:r>
          </w:p>
        </w:tc>
        <w:tc>
          <w:tcPr>
            <w:tcW w:w="1327" w:type="dxa"/>
            <w:vAlign w:val="bottom"/>
          </w:tcPr>
          <w:p w14:paraId="69E55220" w14:textId="1FD57A48" w:rsidR="002229EE" w:rsidRPr="0094678C" w:rsidRDefault="00D00833"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1,394</w:t>
            </w:r>
          </w:p>
        </w:tc>
        <w:tc>
          <w:tcPr>
            <w:tcW w:w="1328" w:type="dxa"/>
            <w:vAlign w:val="bottom"/>
          </w:tcPr>
          <w:p w14:paraId="1D8C8FFC" w14:textId="03117E70" w:rsidR="002229EE" w:rsidRPr="0094678C" w:rsidRDefault="002229EE"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265</w:t>
            </w:r>
          </w:p>
        </w:tc>
        <w:tc>
          <w:tcPr>
            <w:tcW w:w="1327" w:type="dxa"/>
            <w:vAlign w:val="bottom"/>
          </w:tcPr>
          <w:p w14:paraId="347C81C7" w14:textId="5CF58B00" w:rsidR="002229EE" w:rsidRPr="0094678C" w:rsidRDefault="00D00833"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4,305</w:t>
            </w:r>
          </w:p>
        </w:tc>
        <w:tc>
          <w:tcPr>
            <w:tcW w:w="1328" w:type="dxa"/>
            <w:vAlign w:val="bottom"/>
          </w:tcPr>
          <w:p w14:paraId="278B70DB" w14:textId="5997F179" w:rsidR="002229EE" w:rsidRPr="0094678C" w:rsidRDefault="002229EE"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85</w:t>
            </w:r>
          </w:p>
        </w:tc>
      </w:tr>
      <w:tr w:rsidR="002229EE" w:rsidRPr="0094678C" w14:paraId="2ADD101C" w14:textId="77777777" w:rsidTr="00F101DC">
        <w:trPr>
          <w:trHeight w:val="80"/>
        </w:trPr>
        <w:tc>
          <w:tcPr>
            <w:tcW w:w="3870" w:type="dxa"/>
            <w:vAlign w:val="bottom"/>
          </w:tcPr>
          <w:p w14:paraId="4FE14DFE" w14:textId="77777777" w:rsidR="002229EE" w:rsidRPr="0094678C" w:rsidRDefault="002229EE" w:rsidP="00A25977">
            <w:pPr>
              <w:tabs>
                <w:tab w:val="left" w:pos="567"/>
                <w:tab w:val="left" w:pos="1134"/>
                <w:tab w:val="left" w:pos="1701"/>
              </w:tabs>
              <w:spacing w:after="0" w:line="380" w:lineRule="exact"/>
              <w:ind w:left="312" w:right="-108" w:hanging="312"/>
              <w:rPr>
                <w:rFonts w:ascii="Arial" w:hAnsi="Arial" w:cs="Arial"/>
                <w:b/>
                <w:bCs/>
                <w:color w:val="000000"/>
                <w:sz w:val="18"/>
                <w:szCs w:val="18"/>
              </w:rPr>
            </w:pPr>
            <w:r w:rsidRPr="0094678C">
              <w:rPr>
                <w:rFonts w:ascii="Arial" w:hAnsi="Arial" w:cs="Arial"/>
                <w:b/>
                <w:bCs/>
                <w:color w:val="000000"/>
                <w:sz w:val="18"/>
                <w:szCs w:val="18"/>
              </w:rPr>
              <w:t>Income tax expense reported in the statement of comprehensive income</w:t>
            </w:r>
          </w:p>
        </w:tc>
        <w:tc>
          <w:tcPr>
            <w:tcW w:w="1327" w:type="dxa"/>
            <w:vAlign w:val="bottom"/>
          </w:tcPr>
          <w:p w14:paraId="1179F792" w14:textId="4082A3F6" w:rsidR="002229EE" w:rsidRPr="0094678C" w:rsidRDefault="00D00833"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3,478</w:t>
            </w:r>
          </w:p>
        </w:tc>
        <w:tc>
          <w:tcPr>
            <w:tcW w:w="1328" w:type="dxa"/>
            <w:vAlign w:val="bottom"/>
          </w:tcPr>
          <w:p w14:paraId="0F1B5DE8" w14:textId="6731DA60" w:rsidR="002229EE" w:rsidRPr="0094678C" w:rsidRDefault="002229EE"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1,521</w:t>
            </w:r>
          </w:p>
        </w:tc>
        <w:tc>
          <w:tcPr>
            <w:tcW w:w="1327" w:type="dxa"/>
            <w:vAlign w:val="bottom"/>
          </w:tcPr>
          <w:p w14:paraId="27EE33CC" w14:textId="007BA0F8" w:rsidR="002229EE" w:rsidRPr="0094678C" w:rsidRDefault="00D00833"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13,056</w:t>
            </w:r>
          </w:p>
        </w:tc>
        <w:tc>
          <w:tcPr>
            <w:tcW w:w="1328" w:type="dxa"/>
            <w:vAlign w:val="bottom"/>
          </w:tcPr>
          <w:p w14:paraId="7845DA85" w14:textId="74167059" w:rsidR="002229EE" w:rsidRPr="0094678C" w:rsidRDefault="002229EE"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5,630</w:t>
            </w:r>
          </w:p>
        </w:tc>
      </w:tr>
      <w:tr w:rsidR="002229EE" w:rsidRPr="0094678C" w14:paraId="11A04B35" w14:textId="77777777" w:rsidTr="009720A0">
        <w:trPr>
          <w:trHeight w:val="80"/>
        </w:trPr>
        <w:tc>
          <w:tcPr>
            <w:tcW w:w="3870" w:type="dxa"/>
            <w:vAlign w:val="bottom"/>
          </w:tcPr>
          <w:p w14:paraId="1D0BF31A" w14:textId="77777777" w:rsidR="002229EE" w:rsidRPr="0094678C" w:rsidRDefault="002229EE" w:rsidP="00A25977">
            <w:pPr>
              <w:tabs>
                <w:tab w:val="left" w:pos="567"/>
                <w:tab w:val="left" w:pos="1134"/>
                <w:tab w:val="left" w:pos="1701"/>
              </w:tabs>
              <w:spacing w:after="0" w:line="380" w:lineRule="exact"/>
              <w:ind w:left="312" w:right="-108" w:hanging="312"/>
              <w:rPr>
                <w:rFonts w:ascii="Arial" w:hAnsi="Arial" w:cs="Arial"/>
                <w:b/>
                <w:bCs/>
                <w:color w:val="000000"/>
                <w:sz w:val="18"/>
                <w:szCs w:val="18"/>
              </w:rPr>
            </w:pPr>
            <w:r w:rsidRPr="0094678C">
              <w:rPr>
                <w:rFonts w:ascii="Arial" w:hAnsi="Arial" w:cs="Arial"/>
                <w:b/>
                <w:bCs/>
                <w:color w:val="000000"/>
                <w:sz w:val="18"/>
                <w:szCs w:val="18"/>
              </w:rPr>
              <w:t>Discontinued operation</w:t>
            </w:r>
          </w:p>
        </w:tc>
        <w:tc>
          <w:tcPr>
            <w:tcW w:w="1327" w:type="dxa"/>
            <w:vAlign w:val="bottom"/>
          </w:tcPr>
          <w:p w14:paraId="6E79DEDF" w14:textId="77777777" w:rsidR="002229EE" w:rsidRPr="0094678C" w:rsidRDefault="002229EE" w:rsidP="00A25977">
            <w:pPr>
              <w:tabs>
                <w:tab w:val="decimal" w:pos="1335"/>
              </w:tabs>
              <w:spacing w:after="0" w:line="380" w:lineRule="exact"/>
              <w:rPr>
                <w:rFonts w:ascii="Arial" w:hAnsi="Arial" w:cs="Arial"/>
                <w:sz w:val="18"/>
                <w:szCs w:val="18"/>
              </w:rPr>
            </w:pPr>
          </w:p>
        </w:tc>
        <w:tc>
          <w:tcPr>
            <w:tcW w:w="1328" w:type="dxa"/>
          </w:tcPr>
          <w:p w14:paraId="5467F437" w14:textId="77777777" w:rsidR="002229EE" w:rsidRPr="0094678C" w:rsidRDefault="002229EE" w:rsidP="00A25977">
            <w:pPr>
              <w:tabs>
                <w:tab w:val="decimal" w:pos="975"/>
              </w:tabs>
              <w:spacing w:after="0" w:line="380" w:lineRule="exact"/>
              <w:rPr>
                <w:rFonts w:ascii="Arial" w:hAnsi="Arial" w:cs="Arial"/>
                <w:sz w:val="18"/>
                <w:szCs w:val="18"/>
              </w:rPr>
            </w:pPr>
          </w:p>
        </w:tc>
        <w:tc>
          <w:tcPr>
            <w:tcW w:w="1327" w:type="dxa"/>
          </w:tcPr>
          <w:p w14:paraId="3310CEB4"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tcPr>
          <w:p w14:paraId="26D6985F" w14:textId="77777777" w:rsidR="002229EE" w:rsidRPr="0094678C" w:rsidRDefault="002229EE" w:rsidP="00A25977">
            <w:pPr>
              <w:tabs>
                <w:tab w:val="decimal" w:pos="975"/>
              </w:tabs>
              <w:spacing w:after="0" w:line="380" w:lineRule="exact"/>
              <w:rPr>
                <w:rFonts w:ascii="Arial" w:hAnsi="Arial" w:cs="Arial"/>
                <w:sz w:val="18"/>
                <w:szCs w:val="18"/>
              </w:rPr>
            </w:pPr>
          </w:p>
        </w:tc>
      </w:tr>
      <w:tr w:rsidR="002229EE" w:rsidRPr="0094678C" w14:paraId="5F7E488C" w14:textId="77777777" w:rsidTr="009720A0">
        <w:trPr>
          <w:trHeight w:val="80"/>
        </w:trPr>
        <w:tc>
          <w:tcPr>
            <w:tcW w:w="3870" w:type="dxa"/>
            <w:vAlign w:val="bottom"/>
          </w:tcPr>
          <w:p w14:paraId="4D71E9CC" w14:textId="77777777" w:rsidR="002229EE" w:rsidRPr="0094678C" w:rsidRDefault="002229EE" w:rsidP="00A25977">
            <w:pPr>
              <w:tabs>
                <w:tab w:val="left" w:pos="567"/>
                <w:tab w:val="left" w:pos="1134"/>
                <w:tab w:val="left" w:pos="1701"/>
              </w:tabs>
              <w:spacing w:after="0" w:line="380" w:lineRule="exact"/>
              <w:ind w:left="312" w:right="-108" w:hanging="312"/>
              <w:rPr>
                <w:rFonts w:ascii="Arial" w:hAnsi="Arial" w:cs="Arial"/>
                <w:b/>
                <w:bCs/>
                <w:color w:val="000000"/>
                <w:sz w:val="18"/>
                <w:szCs w:val="18"/>
              </w:rPr>
            </w:pPr>
            <w:r w:rsidRPr="0094678C">
              <w:rPr>
                <w:rFonts w:ascii="Arial" w:hAnsi="Arial" w:cs="Arial"/>
                <w:b/>
                <w:bCs/>
                <w:color w:val="000000"/>
                <w:sz w:val="18"/>
                <w:szCs w:val="18"/>
              </w:rPr>
              <w:t>Current income tax:</w:t>
            </w:r>
          </w:p>
        </w:tc>
        <w:tc>
          <w:tcPr>
            <w:tcW w:w="1327" w:type="dxa"/>
            <w:vAlign w:val="bottom"/>
          </w:tcPr>
          <w:p w14:paraId="26232422"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tcPr>
          <w:p w14:paraId="2D2DEAD8" w14:textId="77777777" w:rsidR="002229EE" w:rsidRPr="0094678C" w:rsidRDefault="002229EE" w:rsidP="00A25977">
            <w:pPr>
              <w:tabs>
                <w:tab w:val="decimal" w:pos="975"/>
              </w:tabs>
              <w:spacing w:after="0" w:line="380" w:lineRule="exact"/>
              <w:rPr>
                <w:rFonts w:ascii="Arial" w:hAnsi="Arial" w:cs="Arial"/>
                <w:sz w:val="18"/>
                <w:szCs w:val="18"/>
              </w:rPr>
            </w:pPr>
          </w:p>
        </w:tc>
        <w:tc>
          <w:tcPr>
            <w:tcW w:w="1327" w:type="dxa"/>
          </w:tcPr>
          <w:p w14:paraId="559726AD"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tcPr>
          <w:p w14:paraId="22B39C42" w14:textId="77777777" w:rsidR="002229EE" w:rsidRPr="0094678C" w:rsidRDefault="002229EE" w:rsidP="00A25977">
            <w:pPr>
              <w:tabs>
                <w:tab w:val="decimal" w:pos="975"/>
              </w:tabs>
              <w:spacing w:after="0" w:line="380" w:lineRule="exact"/>
              <w:rPr>
                <w:rFonts w:ascii="Arial" w:hAnsi="Arial" w:cs="Arial"/>
                <w:sz w:val="18"/>
                <w:szCs w:val="18"/>
              </w:rPr>
            </w:pPr>
          </w:p>
        </w:tc>
      </w:tr>
      <w:tr w:rsidR="002229EE" w:rsidRPr="0094678C" w14:paraId="42BCE914" w14:textId="77777777" w:rsidTr="00F101DC">
        <w:trPr>
          <w:trHeight w:val="80"/>
        </w:trPr>
        <w:tc>
          <w:tcPr>
            <w:tcW w:w="3870" w:type="dxa"/>
            <w:vAlign w:val="bottom"/>
          </w:tcPr>
          <w:p w14:paraId="0AB20206" w14:textId="77777777" w:rsidR="002229EE" w:rsidRPr="0094678C" w:rsidRDefault="002229EE" w:rsidP="00A25977">
            <w:pPr>
              <w:tabs>
                <w:tab w:val="left" w:pos="567"/>
                <w:tab w:val="left" w:pos="1134"/>
                <w:tab w:val="left" w:pos="1701"/>
              </w:tabs>
              <w:spacing w:after="0" w:line="380" w:lineRule="exact"/>
              <w:ind w:left="312" w:right="-108" w:hanging="312"/>
              <w:rPr>
                <w:rFonts w:ascii="Arial" w:hAnsi="Arial" w:cs="Arial"/>
                <w:color w:val="000000"/>
                <w:sz w:val="18"/>
                <w:szCs w:val="18"/>
              </w:rPr>
            </w:pPr>
            <w:r w:rsidRPr="0094678C">
              <w:rPr>
                <w:rFonts w:ascii="Arial" w:hAnsi="Arial" w:cs="Arial"/>
                <w:color w:val="000000"/>
                <w:sz w:val="18"/>
                <w:szCs w:val="18"/>
              </w:rPr>
              <w:t>Interim corporate income tax charge</w:t>
            </w:r>
          </w:p>
        </w:tc>
        <w:tc>
          <w:tcPr>
            <w:tcW w:w="1327" w:type="dxa"/>
            <w:vAlign w:val="bottom"/>
          </w:tcPr>
          <w:p w14:paraId="6A044784" w14:textId="6046337F" w:rsidR="002229EE" w:rsidRPr="0094678C" w:rsidRDefault="002F177A" w:rsidP="00A25977">
            <w:pP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41387AA7" w14:textId="21C792E6" w:rsidR="002229EE" w:rsidRPr="0094678C" w:rsidRDefault="002229EE" w:rsidP="00A25977">
            <w:pP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7" w:type="dxa"/>
            <w:vAlign w:val="bottom"/>
          </w:tcPr>
          <w:p w14:paraId="2EC6417E" w14:textId="7CB2AE03" w:rsidR="002229EE" w:rsidRPr="0094678C" w:rsidRDefault="002F177A" w:rsidP="00A25977">
            <w:pP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06CB5D09" w14:textId="164E0B48" w:rsidR="002229EE" w:rsidRPr="0094678C" w:rsidRDefault="002229EE" w:rsidP="00A25977">
            <w:pPr>
              <w:tabs>
                <w:tab w:val="decimal" w:pos="975"/>
              </w:tabs>
              <w:spacing w:after="0" w:line="380" w:lineRule="exact"/>
              <w:rPr>
                <w:rFonts w:ascii="Arial" w:hAnsi="Arial" w:cs="Arial"/>
                <w:sz w:val="18"/>
                <w:szCs w:val="18"/>
              </w:rPr>
            </w:pPr>
            <w:r w:rsidRPr="0094678C">
              <w:rPr>
                <w:rFonts w:ascii="Arial" w:hAnsi="Arial" w:cs="Arial"/>
                <w:sz w:val="18"/>
                <w:szCs w:val="18"/>
              </w:rPr>
              <w:t>1,999</w:t>
            </w:r>
          </w:p>
        </w:tc>
      </w:tr>
      <w:tr w:rsidR="002229EE" w:rsidRPr="0094678C" w14:paraId="45A09387" w14:textId="77777777" w:rsidTr="00F101DC">
        <w:trPr>
          <w:trHeight w:val="80"/>
        </w:trPr>
        <w:tc>
          <w:tcPr>
            <w:tcW w:w="3870" w:type="dxa"/>
            <w:vAlign w:val="bottom"/>
          </w:tcPr>
          <w:p w14:paraId="644670B1" w14:textId="77777777" w:rsidR="002229EE" w:rsidRPr="0094678C" w:rsidRDefault="002229EE" w:rsidP="00A25977">
            <w:pPr>
              <w:tabs>
                <w:tab w:val="left" w:pos="567"/>
                <w:tab w:val="left" w:pos="1134"/>
                <w:tab w:val="left" w:pos="1701"/>
              </w:tabs>
              <w:spacing w:after="0" w:line="380" w:lineRule="exact"/>
              <w:ind w:left="312" w:right="-108" w:hanging="312"/>
              <w:rPr>
                <w:rFonts w:ascii="Arial" w:hAnsi="Arial" w:cs="Arial"/>
                <w:b/>
                <w:bCs/>
                <w:color w:val="000000"/>
                <w:sz w:val="18"/>
                <w:szCs w:val="18"/>
              </w:rPr>
            </w:pPr>
            <w:r w:rsidRPr="0094678C">
              <w:rPr>
                <w:rFonts w:ascii="Arial" w:hAnsi="Arial" w:cs="Arial"/>
                <w:b/>
                <w:bCs/>
                <w:color w:val="000000"/>
                <w:sz w:val="18"/>
                <w:szCs w:val="18"/>
              </w:rPr>
              <w:t>Deferred tax:</w:t>
            </w:r>
          </w:p>
        </w:tc>
        <w:tc>
          <w:tcPr>
            <w:tcW w:w="1327" w:type="dxa"/>
            <w:vAlign w:val="bottom"/>
          </w:tcPr>
          <w:p w14:paraId="7D5E1AA0"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vAlign w:val="bottom"/>
          </w:tcPr>
          <w:p w14:paraId="1E3074A6" w14:textId="77777777" w:rsidR="002229EE" w:rsidRPr="0094678C" w:rsidRDefault="002229EE" w:rsidP="00A25977">
            <w:pPr>
              <w:tabs>
                <w:tab w:val="decimal" w:pos="975"/>
              </w:tabs>
              <w:spacing w:after="0" w:line="380" w:lineRule="exact"/>
              <w:rPr>
                <w:rFonts w:ascii="Arial" w:hAnsi="Arial" w:cs="Arial"/>
                <w:sz w:val="18"/>
                <w:szCs w:val="18"/>
              </w:rPr>
            </w:pPr>
          </w:p>
        </w:tc>
        <w:tc>
          <w:tcPr>
            <w:tcW w:w="1327" w:type="dxa"/>
            <w:vAlign w:val="bottom"/>
          </w:tcPr>
          <w:p w14:paraId="43F7B5FB" w14:textId="77777777" w:rsidR="002229EE" w:rsidRPr="0094678C" w:rsidRDefault="002229EE" w:rsidP="00A25977">
            <w:pPr>
              <w:tabs>
                <w:tab w:val="decimal" w:pos="975"/>
              </w:tabs>
              <w:spacing w:after="0" w:line="380" w:lineRule="exact"/>
              <w:rPr>
                <w:rFonts w:ascii="Arial" w:hAnsi="Arial" w:cs="Arial"/>
                <w:sz w:val="18"/>
                <w:szCs w:val="18"/>
              </w:rPr>
            </w:pPr>
          </w:p>
        </w:tc>
        <w:tc>
          <w:tcPr>
            <w:tcW w:w="1328" w:type="dxa"/>
            <w:vAlign w:val="bottom"/>
          </w:tcPr>
          <w:p w14:paraId="110D486F" w14:textId="77777777" w:rsidR="002229EE" w:rsidRPr="0094678C" w:rsidRDefault="002229EE" w:rsidP="00A25977">
            <w:pPr>
              <w:tabs>
                <w:tab w:val="decimal" w:pos="975"/>
              </w:tabs>
              <w:spacing w:after="0" w:line="380" w:lineRule="exact"/>
              <w:rPr>
                <w:rFonts w:ascii="Arial" w:hAnsi="Arial" w:cs="Arial"/>
                <w:sz w:val="18"/>
                <w:szCs w:val="18"/>
              </w:rPr>
            </w:pPr>
          </w:p>
        </w:tc>
      </w:tr>
      <w:tr w:rsidR="002229EE" w:rsidRPr="0094678C" w14:paraId="03B88E10" w14:textId="77777777" w:rsidTr="00F101DC">
        <w:trPr>
          <w:trHeight w:val="80"/>
        </w:trPr>
        <w:tc>
          <w:tcPr>
            <w:tcW w:w="3870" w:type="dxa"/>
            <w:vAlign w:val="bottom"/>
          </w:tcPr>
          <w:p w14:paraId="3C488DA4" w14:textId="77777777" w:rsidR="002229EE" w:rsidRPr="0094678C" w:rsidRDefault="002229EE" w:rsidP="00A25977">
            <w:pPr>
              <w:tabs>
                <w:tab w:val="left" w:pos="567"/>
                <w:tab w:val="left" w:pos="1134"/>
                <w:tab w:val="left" w:pos="1701"/>
              </w:tabs>
              <w:spacing w:after="0" w:line="380" w:lineRule="exact"/>
              <w:ind w:left="164" w:right="-108" w:hanging="164"/>
              <w:rPr>
                <w:rFonts w:ascii="Arial" w:hAnsi="Arial" w:cs="Arial"/>
                <w:color w:val="000000"/>
                <w:sz w:val="18"/>
                <w:szCs w:val="18"/>
              </w:rPr>
            </w:pPr>
            <w:r w:rsidRPr="0094678C">
              <w:rPr>
                <w:rFonts w:ascii="Arial" w:hAnsi="Arial" w:cs="Arial"/>
                <w:color w:val="000000"/>
                <w:sz w:val="18"/>
                <w:szCs w:val="18"/>
              </w:rPr>
              <w:t xml:space="preserve">Relating to origination and reversal of temporary differences  </w:t>
            </w:r>
          </w:p>
        </w:tc>
        <w:tc>
          <w:tcPr>
            <w:tcW w:w="1327" w:type="dxa"/>
            <w:vAlign w:val="bottom"/>
          </w:tcPr>
          <w:p w14:paraId="466EA020" w14:textId="00327A37" w:rsidR="002229EE" w:rsidRPr="0094678C" w:rsidRDefault="002F177A"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1D01B369" w14:textId="46B5181C" w:rsidR="002229EE" w:rsidRPr="0094678C" w:rsidRDefault="002229EE"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7" w:type="dxa"/>
            <w:vAlign w:val="bottom"/>
          </w:tcPr>
          <w:p w14:paraId="654C7711" w14:textId="6DCAB581" w:rsidR="002229EE" w:rsidRPr="0094678C" w:rsidRDefault="002F177A"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4180C2A8" w14:textId="53F30061" w:rsidR="002229EE" w:rsidRPr="0094678C" w:rsidRDefault="002229EE" w:rsidP="00A25977">
            <w:pPr>
              <w:pBdr>
                <w:bottom w:val="sing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827</w:t>
            </w:r>
          </w:p>
        </w:tc>
      </w:tr>
      <w:tr w:rsidR="002229EE" w:rsidRPr="0094678C" w14:paraId="37AEC914" w14:textId="77777777" w:rsidTr="00F101DC">
        <w:trPr>
          <w:trHeight w:val="80"/>
        </w:trPr>
        <w:tc>
          <w:tcPr>
            <w:tcW w:w="3870" w:type="dxa"/>
            <w:vAlign w:val="bottom"/>
          </w:tcPr>
          <w:p w14:paraId="5A2EA5EC" w14:textId="207B96A5" w:rsidR="002229EE" w:rsidRPr="0094678C" w:rsidRDefault="002229EE" w:rsidP="00A25977">
            <w:pPr>
              <w:tabs>
                <w:tab w:val="left" w:pos="567"/>
                <w:tab w:val="left" w:pos="1134"/>
                <w:tab w:val="left" w:pos="1701"/>
              </w:tabs>
              <w:spacing w:after="0" w:line="380" w:lineRule="exact"/>
              <w:ind w:left="164" w:hanging="164"/>
              <w:rPr>
                <w:rFonts w:ascii="Arial" w:hAnsi="Arial" w:cs="Arial"/>
                <w:b/>
                <w:bCs/>
                <w:color w:val="000000"/>
                <w:sz w:val="18"/>
                <w:szCs w:val="18"/>
              </w:rPr>
            </w:pPr>
            <w:r w:rsidRPr="0094678C">
              <w:rPr>
                <w:rFonts w:ascii="Arial" w:hAnsi="Arial" w:cs="Arial"/>
                <w:b/>
                <w:bCs/>
                <w:color w:val="000000"/>
                <w:sz w:val="18"/>
                <w:szCs w:val="18"/>
              </w:rPr>
              <w:t>Income tax expense reported in the statement of comprehensive income</w:t>
            </w:r>
          </w:p>
        </w:tc>
        <w:tc>
          <w:tcPr>
            <w:tcW w:w="1327" w:type="dxa"/>
            <w:vAlign w:val="bottom"/>
          </w:tcPr>
          <w:p w14:paraId="4AA02BB8" w14:textId="2B8732C0" w:rsidR="002229EE" w:rsidRPr="0094678C" w:rsidRDefault="002F177A"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7DBA1BA4" w14:textId="55EFE2E5" w:rsidR="002229EE" w:rsidRPr="0094678C" w:rsidRDefault="002229EE"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7" w:type="dxa"/>
            <w:vAlign w:val="bottom"/>
          </w:tcPr>
          <w:p w14:paraId="67C34EB3" w14:textId="14A1FEFE" w:rsidR="002229EE" w:rsidRPr="0094678C" w:rsidRDefault="002F177A"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w:t>
            </w:r>
          </w:p>
        </w:tc>
        <w:tc>
          <w:tcPr>
            <w:tcW w:w="1328" w:type="dxa"/>
            <w:vAlign w:val="bottom"/>
          </w:tcPr>
          <w:p w14:paraId="4AAF0710" w14:textId="41850D7E" w:rsidR="002229EE" w:rsidRPr="0094678C" w:rsidRDefault="002229EE" w:rsidP="00A25977">
            <w:pPr>
              <w:pBdr>
                <w:bottom w:val="double" w:sz="4" w:space="1" w:color="auto"/>
              </w:pBdr>
              <w:tabs>
                <w:tab w:val="decimal" w:pos="975"/>
              </w:tabs>
              <w:spacing w:after="0" w:line="380" w:lineRule="exact"/>
              <w:rPr>
                <w:rFonts w:ascii="Arial" w:hAnsi="Arial" w:cs="Arial"/>
                <w:sz w:val="18"/>
                <w:szCs w:val="18"/>
              </w:rPr>
            </w:pPr>
            <w:r w:rsidRPr="0094678C">
              <w:rPr>
                <w:rFonts w:ascii="Arial" w:hAnsi="Arial" w:cs="Arial"/>
                <w:sz w:val="18"/>
                <w:szCs w:val="18"/>
              </w:rPr>
              <w:t>2,826</w:t>
            </w:r>
          </w:p>
        </w:tc>
      </w:tr>
    </w:tbl>
    <w:p w14:paraId="3A4B28ED" w14:textId="07B00FF8" w:rsidR="00DD2D38" w:rsidRPr="0094678C" w:rsidRDefault="00764DD8" w:rsidP="00764DD8">
      <w:pPr>
        <w:tabs>
          <w:tab w:val="left" w:pos="1134"/>
          <w:tab w:val="left" w:pos="1701"/>
        </w:tabs>
        <w:spacing w:before="240" w:after="120" w:line="380" w:lineRule="exact"/>
        <w:ind w:left="547"/>
        <w:jc w:val="thaiDistribute"/>
        <w:rPr>
          <w:rFonts w:ascii="Arial" w:hAnsi="Arial" w:cs="Arial"/>
          <w:szCs w:val="22"/>
        </w:rPr>
      </w:pPr>
      <w:r w:rsidRPr="0094678C">
        <w:rPr>
          <w:rFonts w:ascii="Arial" w:hAnsi="Arial" w:cs="Cordia New"/>
        </w:rPr>
        <w:t xml:space="preserve">The amounts of income tax relating to each component of </w:t>
      </w:r>
      <w:r w:rsidRPr="0094678C">
        <w:rPr>
          <w:rFonts w:ascii="Arial" w:hAnsi="Arial" w:cs="Arial"/>
          <w:szCs w:val="22"/>
        </w:rPr>
        <w:t xml:space="preserve">other comprehensive income </w:t>
      </w:r>
      <w:r w:rsidRPr="0094678C">
        <w:rPr>
          <w:rFonts w:ascii="Arial" w:hAnsi="Arial"/>
          <w:szCs w:val="22"/>
        </w:rPr>
        <w:t xml:space="preserve">for the </w:t>
      </w:r>
      <w:r w:rsidR="004107D7" w:rsidRPr="0094678C">
        <w:rPr>
          <w:rFonts w:ascii="Arial" w:hAnsi="Arial"/>
          <w:szCs w:val="22"/>
        </w:rPr>
        <w:t xml:space="preserve">three-month </w:t>
      </w:r>
      <w:r w:rsidR="00324CC7" w:rsidRPr="0094678C">
        <w:rPr>
          <w:rFonts w:ascii="Arial" w:hAnsi="Arial"/>
          <w:szCs w:val="22"/>
        </w:rPr>
        <w:t xml:space="preserve">and </w:t>
      </w:r>
      <w:r w:rsidR="002229EE" w:rsidRPr="0094678C">
        <w:rPr>
          <w:rFonts w:ascii="Arial" w:hAnsi="Arial"/>
          <w:szCs w:val="22"/>
        </w:rPr>
        <w:t>nine</w:t>
      </w:r>
      <w:r w:rsidR="00324CC7" w:rsidRPr="0094678C">
        <w:rPr>
          <w:rFonts w:ascii="Arial" w:hAnsi="Arial"/>
          <w:szCs w:val="22"/>
        </w:rPr>
        <w:t xml:space="preserve">-month </w:t>
      </w:r>
      <w:r w:rsidR="004107D7" w:rsidRPr="0094678C">
        <w:rPr>
          <w:rFonts w:ascii="Arial" w:hAnsi="Arial"/>
          <w:szCs w:val="22"/>
        </w:rPr>
        <w:t>periods</w:t>
      </w:r>
      <w:r w:rsidRPr="0094678C">
        <w:rPr>
          <w:rFonts w:ascii="Arial" w:hAnsi="Arial"/>
          <w:szCs w:val="22"/>
        </w:rPr>
        <w:t xml:space="preserve"> ended </w:t>
      </w:r>
      <w:r w:rsidR="00F101DC" w:rsidRPr="0094678C">
        <w:rPr>
          <w:rFonts w:ascii="Arial" w:hAnsi="Arial"/>
          <w:szCs w:val="22"/>
        </w:rPr>
        <w:t>30 September</w:t>
      </w:r>
      <w:r w:rsidR="00136FA9" w:rsidRPr="0094678C">
        <w:rPr>
          <w:rFonts w:ascii="Arial" w:hAnsi="Arial"/>
          <w:szCs w:val="22"/>
        </w:rPr>
        <w:t xml:space="preserve"> 2021</w:t>
      </w:r>
      <w:r w:rsidRPr="0094678C">
        <w:rPr>
          <w:rFonts w:ascii="Arial" w:hAnsi="Arial"/>
          <w:szCs w:val="22"/>
        </w:rPr>
        <w:t xml:space="preserve"> and 20</w:t>
      </w:r>
      <w:r w:rsidR="00136FA9" w:rsidRPr="0094678C">
        <w:rPr>
          <w:rFonts w:ascii="Arial" w:hAnsi="Arial"/>
          <w:szCs w:val="22"/>
        </w:rPr>
        <w:t>20</w:t>
      </w:r>
      <w:r w:rsidRPr="0094678C">
        <w:rPr>
          <w:rFonts w:ascii="Arial" w:hAnsi="Arial"/>
          <w:szCs w:val="22"/>
        </w:rPr>
        <w:t xml:space="preserve"> </w:t>
      </w:r>
      <w:r w:rsidRPr="0094678C">
        <w:rPr>
          <w:rFonts w:ascii="Arial" w:hAnsi="Arial" w:cs="Arial"/>
          <w:szCs w:val="22"/>
        </w:rPr>
        <w:t>are as follows:</w:t>
      </w:r>
    </w:p>
    <w:tbl>
      <w:tblPr>
        <w:tblW w:w="9360" w:type="dxa"/>
        <w:tblInd w:w="450" w:type="dxa"/>
        <w:tblLayout w:type="fixed"/>
        <w:tblLook w:val="01E0" w:firstRow="1" w:lastRow="1" w:firstColumn="1" w:lastColumn="1" w:noHBand="0" w:noVBand="0"/>
      </w:tblPr>
      <w:tblGrid>
        <w:gridCol w:w="4050"/>
        <w:gridCol w:w="1327"/>
        <w:gridCol w:w="1328"/>
        <w:gridCol w:w="1327"/>
        <w:gridCol w:w="1328"/>
      </w:tblGrid>
      <w:tr w:rsidR="00324CC7" w:rsidRPr="0094678C" w14:paraId="6A285444" w14:textId="77777777" w:rsidTr="00F101DC">
        <w:tc>
          <w:tcPr>
            <w:tcW w:w="4050" w:type="dxa"/>
          </w:tcPr>
          <w:p w14:paraId="693AD504" w14:textId="77777777" w:rsidR="00324CC7" w:rsidRPr="0094678C" w:rsidRDefault="00324CC7" w:rsidP="00F101DC">
            <w:pPr>
              <w:tabs>
                <w:tab w:val="left" w:pos="1440"/>
              </w:tabs>
              <w:spacing w:after="0" w:line="320" w:lineRule="exact"/>
              <w:rPr>
                <w:rFonts w:ascii="Arial" w:hAnsi="Arial"/>
                <w:spacing w:val="-4"/>
                <w:sz w:val="18"/>
                <w:szCs w:val="18"/>
              </w:rPr>
            </w:pPr>
          </w:p>
        </w:tc>
        <w:tc>
          <w:tcPr>
            <w:tcW w:w="5310" w:type="dxa"/>
            <w:gridSpan w:val="4"/>
          </w:tcPr>
          <w:p w14:paraId="110AE60E" w14:textId="77777777" w:rsidR="00324CC7" w:rsidRPr="0094678C" w:rsidRDefault="00324CC7" w:rsidP="00F101DC">
            <w:pPr>
              <w:spacing w:after="0" w:line="320" w:lineRule="exact"/>
              <w:jc w:val="right"/>
              <w:rPr>
                <w:rFonts w:ascii="Arial" w:hAnsi="Arial"/>
                <w:spacing w:val="-4"/>
                <w:sz w:val="18"/>
                <w:szCs w:val="18"/>
              </w:rPr>
            </w:pPr>
            <w:r w:rsidRPr="0094678C">
              <w:rPr>
                <w:rFonts w:ascii="Arial" w:hAnsi="Arial"/>
                <w:spacing w:val="-4"/>
                <w:sz w:val="18"/>
                <w:szCs w:val="18"/>
              </w:rPr>
              <w:t>(Unit: Thousand Baht)</w:t>
            </w:r>
          </w:p>
        </w:tc>
      </w:tr>
      <w:tr w:rsidR="00324CC7" w:rsidRPr="0094678C" w14:paraId="74EF8343" w14:textId="77777777" w:rsidTr="00F101DC">
        <w:tblPrEx>
          <w:tblLook w:val="0000" w:firstRow="0" w:lastRow="0" w:firstColumn="0" w:lastColumn="0" w:noHBand="0" w:noVBand="0"/>
        </w:tblPrEx>
        <w:tc>
          <w:tcPr>
            <w:tcW w:w="4050" w:type="dxa"/>
            <w:tcBorders>
              <w:top w:val="nil"/>
              <w:left w:val="nil"/>
              <w:bottom w:val="nil"/>
              <w:right w:val="nil"/>
            </w:tcBorders>
          </w:tcPr>
          <w:p w14:paraId="2835A2D9" w14:textId="77777777" w:rsidR="00324CC7" w:rsidRPr="0094678C" w:rsidRDefault="00324CC7" w:rsidP="00F101DC">
            <w:pPr>
              <w:tabs>
                <w:tab w:val="left" w:pos="567"/>
                <w:tab w:val="left" w:pos="1134"/>
                <w:tab w:val="left" w:pos="1701"/>
              </w:tabs>
              <w:spacing w:after="0" w:line="320" w:lineRule="exact"/>
              <w:jc w:val="thaiDistribute"/>
              <w:rPr>
                <w:rFonts w:ascii="Arial" w:hAnsi="Arial"/>
                <w:sz w:val="18"/>
                <w:szCs w:val="18"/>
                <w:cs/>
              </w:rPr>
            </w:pPr>
          </w:p>
        </w:tc>
        <w:tc>
          <w:tcPr>
            <w:tcW w:w="2655" w:type="dxa"/>
            <w:gridSpan w:val="2"/>
            <w:tcBorders>
              <w:top w:val="nil"/>
              <w:bottom w:val="nil"/>
            </w:tcBorders>
          </w:tcPr>
          <w:p w14:paraId="2CB5391F" w14:textId="4B8A8C02" w:rsidR="00324CC7" w:rsidRPr="0094678C" w:rsidRDefault="00324CC7" w:rsidP="00F101DC">
            <w:pPr>
              <w:pBdr>
                <w:bottom w:val="single" w:sz="6" w:space="1" w:color="auto"/>
              </w:pBdr>
              <w:spacing w:after="0" w:line="320" w:lineRule="exact"/>
              <w:ind w:left="-17"/>
              <w:jc w:val="center"/>
              <w:rPr>
                <w:rFonts w:ascii="Arial" w:hAnsi="Arial" w:cs="Arial"/>
                <w:sz w:val="18"/>
                <w:szCs w:val="18"/>
              </w:rPr>
            </w:pPr>
            <w:r w:rsidRPr="0094678C">
              <w:rPr>
                <w:rFonts w:ascii="Arial" w:hAnsi="Arial" w:cs="Arial"/>
                <w:sz w:val="18"/>
                <w:szCs w:val="18"/>
              </w:rPr>
              <w:t>For the three-month               period</w:t>
            </w:r>
            <w:r w:rsidR="009720A0">
              <w:rPr>
                <w:rFonts w:ascii="Arial" w:hAnsi="Arial" w:cs="Arial"/>
                <w:sz w:val="18"/>
                <w:szCs w:val="18"/>
              </w:rPr>
              <w:t>s</w:t>
            </w:r>
            <w:r w:rsidRPr="0094678C">
              <w:rPr>
                <w:rFonts w:ascii="Arial" w:hAnsi="Arial" w:cs="Arial"/>
                <w:sz w:val="18"/>
                <w:szCs w:val="18"/>
              </w:rPr>
              <w:t xml:space="preserve"> ended </w:t>
            </w:r>
            <w:r w:rsidR="00F101DC" w:rsidRPr="0094678C">
              <w:rPr>
                <w:rFonts w:ascii="Arial" w:hAnsi="Arial" w:cs="Arial"/>
                <w:sz w:val="18"/>
                <w:szCs w:val="18"/>
              </w:rPr>
              <w:t>30 September</w:t>
            </w:r>
          </w:p>
        </w:tc>
        <w:tc>
          <w:tcPr>
            <w:tcW w:w="2655" w:type="dxa"/>
            <w:gridSpan w:val="2"/>
            <w:tcBorders>
              <w:top w:val="nil"/>
              <w:bottom w:val="nil"/>
            </w:tcBorders>
          </w:tcPr>
          <w:p w14:paraId="3F5D2F61" w14:textId="1D29F41B" w:rsidR="00324CC7" w:rsidRPr="0094678C" w:rsidRDefault="00324CC7" w:rsidP="00F101DC">
            <w:pPr>
              <w:pBdr>
                <w:bottom w:val="single" w:sz="6" w:space="1" w:color="auto"/>
              </w:pBdr>
              <w:spacing w:after="0" w:line="320" w:lineRule="exact"/>
              <w:ind w:left="-17"/>
              <w:jc w:val="center"/>
              <w:rPr>
                <w:rFonts w:ascii="Arial" w:hAnsi="Arial" w:cs="Arial"/>
                <w:sz w:val="18"/>
                <w:szCs w:val="18"/>
              </w:rPr>
            </w:pPr>
            <w:r w:rsidRPr="0094678C">
              <w:rPr>
                <w:rFonts w:ascii="Arial" w:hAnsi="Arial" w:cs="Arial"/>
                <w:sz w:val="18"/>
                <w:szCs w:val="18"/>
              </w:rPr>
              <w:t xml:space="preserve">For the </w:t>
            </w:r>
            <w:r w:rsidR="00EC440D" w:rsidRPr="0094678C">
              <w:rPr>
                <w:rFonts w:ascii="Arial" w:hAnsi="Arial" w:cs="Arial"/>
                <w:sz w:val="18"/>
                <w:szCs w:val="18"/>
              </w:rPr>
              <w:t>nine</w:t>
            </w:r>
            <w:r w:rsidRPr="0094678C">
              <w:rPr>
                <w:rFonts w:ascii="Arial" w:hAnsi="Arial" w:cs="Arial"/>
                <w:sz w:val="18"/>
                <w:szCs w:val="18"/>
              </w:rPr>
              <w:t>-month               period</w:t>
            </w:r>
            <w:r w:rsidR="009720A0">
              <w:rPr>
                <w:rFonts w:ascii="Arial" w:hAnsi="Arial" w:cs="Arial"/>
                <w:sz w:val="18"/>
                <w:szCs w:val="18"/>
              </w:rPr>
              <w:t>s</w:t>
            </w:r>
            <w:r w:rsidRPr="0094678C">
              <w:rPr>
                <w:rFonts w:ascii="Arial" w:hAnsi="Arial" w:cs="Arial"/>
                <w:sz w:val="18"/>
                <w:szCs w:val="18"/>
              </w:rPr>
              <w:t xml:space="preserve"> ended </w:t>
            </w:r>
            <w:r w:rsidR="00F101DC" w:rsidRPr="0094678C">
              <w:rPr>
                <w:rFonts w:ascii="Arial" w:hAnsi="Arial" w:cs="Arial"/>
                <w:sz w:val="18"/>
                <w:szCs w:val="18"/>
              </w:rPr>
              <w:t>30 September</w:t>
            </w:r>
          </w:p>
        </w:tc>
      </w:tr>
      <w:tr w:rsidR="00324CC7" w:rsidRPr="0094678C" w14:paraId="1B0F9A20" w14:textId="77777777" w:rsidTr="00F101DC">
        <w:tblPrEx>
          <w:tblLook w:val="0000" w:firstRow="0" w:lastRow="0" w:firstColumn="0" w:lastColumn="0" w:noHBand="0" w:noVBand="0"/>
        </w:tblPrEx>
        <w:tc>
          <w:tcPr>
            <w:tcW w:w="4050" w:type="dxa"/>
            <w:tcBorders>
              <w:top w:val="nil"/>
              <w:left w:val="nil"/>
              <w:bottom w:val="nil"/>
              <w:right w:val="nil"/>
            </w:tcBorders>
          </w:tcPr>
          <w:p w14:paraId="238B982E" w14:textId="77777777" w:rsidR="00324CC7" w:rsidRPr="0094678C" w:rsidRDefault="00324CC7" w:rsidP="00F101DC">
            <w:pPr>
              <w:tabs>
                <w:tab w:val="left" w:pos="567"/>
                <w:tab w:val="left" w:pos="1134"/>
                <w:tab w:val="left" w:pos="1701"/>
              </w:tabs>
              <w:spacing w:after="0" w:line="320" w:lineRule="exact"/>
              <w:jc w:val="thaiDistribute"/>
              <w:rPr>
                <w:rFonts w:ascii="Arial" w:hAnsi="Arial"/>
                <w:sz w:val="18"/>
                <w:szCs w:val="18"/>
                <w:cs/>
              </w:rPr>
            </w:pPr>
          </w:p>
        </w:tc>
        <w:tc>
          <w:tcPr>
            <w:tcW w:w="1327" w:type="dxa"/>
            <w:tcBorders>
              <w:top w:val="nil"/>
              <w:bottom w:val="nil"/>
            </w:tcBorders>
          </w:tcPr>
          <w:p w14:paraId="3D59D37C" w14:textId="38D0AE6A" w:rsidR="00324CC7" w:rsidRPr="0094678C" w:rsidRDefault="00324CC7" w:rsidP="00F101DC">
            <w:pPr>
              <w:pBdr>
                <w:bottom w:val="single" w:sz="6" w:space="1" w:color="auto"/>
              </w:pBdr>
              <w:spacing w:after="0" w:line="320" w:lineRule="exact"/>
              <w:ind w:left="-17"/>
              <w:jc w:val="center"/>
              <w:rPr>
                <w:rFonts w:ascii="Arial" w:hAnsi="Arial" w:cs="Arial"/>
                <w:spacing w:val="-4"/>
                <w:sz w:val="18"/>
                <w:szCs w:val="18"/>
              </w:rPr>
            </w:pPr>
            <w:r w:rsidRPr="0094678C">
              <w:rPr>
                <w:rFonts w:ascii="Arial" w:hAnsi="Arial" w:cs="Arial"/>
                <w:spacing w:val="-4"/>
                <w:sz w:val="18"/>
                <w:szCs w:val="18"/>
              </w:rPr>
              <w:t>2021</w:t>
            </w:r>
          </w:p>
        </w:tc>
        <w:tc>
          <w:tcPr>
            <w:tcW w:w="1328" w:type="dxa"/>
            <w:tcBorders>
              <w:top w:val="nil"/>
              <w:bottom w:val="nil"/>
            </w:tcBorders>
          </w:tcPr>
          <w:p w14:paraId="3A130D6B" w14:textId="51237F45" w:rsidR="00324CC7" w:rsidRPr="0094678C" w:rsidRDefault="00324CC7" w:rsidP="00F101DC">
            <w:pPr>
              <w:pBdr>
                <w:bottom w:val="single" w:sz="6" w:space="1" w:color="auto"/>
              </w:pBdr>
              <w:spacing w:after="0" w:line="320" w:lineRule="exact"/>
              <w:ind w:left="-17"/>
              <w:jc w:val="center"/>
              <w:rPr>
                <w:rFonts w:ascii="Arial" w:hAnsi="Arial" w:cs="Arial"/>
                <w:spacing w:val="-4"/>
                <w:sz w:val="18"/>
                <w:szCs w:val="18"/>
              </w:rPr>
            </w:pPr>
            <w:r w:rsidRPr="0094678C">
              <w:rPr>
                <w:rFonts w:ascii="Arial" w:hAnsi="Arial" w:cs="Arial"/>
                <w:spacing w:val="-4"/>
                <w:sz w:val="18"/>
                <w:szCs w:val="18"/>
              </w:rPr>
              <w:t>2020</w:t>
            </w:r>
          </w:p>
        </w:tc>
        <w:tc>
          <w:tcPr>
            <w:tcW w:w="1327" w:type="dxa"/>
            <w:tcBorders>
              <w:top w:val="nil"/>
              <w:bottom w:val="nil"/>
            </w:tcBorders>
          </w:tcPr>
          <w:p w14:paraId="07F6A5C1" w14:textId="307B378E" w:rsidR="00324CC7" w:rsidRPr="0094678C" w:rsidRDefault="00324CC7" w:rsidP="00F101DC">
            <w:pPr>
              <w:pBdr>
                <w:bottom w:val="single" w:sz="6" w:space="1" w:color="auto"/>
              </w:pBdr>
              <w:spacing w:after="0" w:line="320" w:lineRule="exact"/>
              <w:ind w:left="-17"/>
              <w:jc w:val="center"/>
              <w:rPr>
                <w:rFonts w:ascii="Arial" w:hAnsi="Arial" w:cs="Cordia New"/>
                <w:sz w:val="18"/>
                <w:szCs w:val="18"/>
              </w:rPr>
            </w:pPr>
            <w:r w:rsidRPr="0094678C">
              <w:rPr>
                <w:rFonts w:ascii="Arial" w:hAnsi="Arial" w:cs="Arial"/>
                <w:spacing w:val="-4"/>
                <w:sz w:val="18"/>
                <w:szCs w:val="18"/>
              </w:rPr>
              <w:t>2021</w:t>
            </w:r>
          </w:p>
        </w:tc>
        <w:tc>
          <w:tcPr>
            <w:tcW w:w="1328" w:type="dxa"/>
            <w:tcBorders>
              <w:top w:val="nil"/>
              <w:bottom w:val="nil"/>
            </w:tcBorders>
          </w:tcPr>
          <w:p w14:paraId="1C419576" w14:textId="02EF7507" w:rsidR="00324CC7" w:rsidRPr="0094678C" w:rsidRDefault="00324CC7" w:rsidP="00F101DC">
            <w:pPr>
              <w:pBdr>
                <w:bottom w:val="single" w:sz="6" w:space="1" w:color="auto"/>
              </w:pBdr>
              <w:spacing w:after="0" w:line="320" w:lineRule="exact"/>
              <w:ind w:left="-17"/>
              <w:jc w:val="center"/>
              <w:rPr>
                <w:rFonts w:ascii="Arial" w:hAnsi="Arial" w:cs="Arial"/>
                <w:sz w:val="18"/>
                <w:szCs w:val="18"/>
              </w:rPr>
            </w:pPr>
            <w:r w:rsidRPr="0094678C">
              <w:rPr>
                <w:rFonts w:ascii="Arial" w:hAnsi="Arial" w:cs="Arial"/>
                <w:spacing w:val="-4"/>
                <w:sz w:val="18"/>
                <w:szCs w:val="18"/>
              </w:rPr>
              <w:t>2020</w:t>
            </w:r>
          </w:p>
        </w:tc>
      </w:tr>
      <w:tr w:rsidR="00324CC7" w:rsidRPr="0094678C" w14:paraId="706A8ACB" w14:textId="77777777" w:rsidTr="00F101DC">
        <w:tblPrEx>
          <w:tblLook w:val="0000" w:firstRow="0" w:lastRow="0" w:firstColumn="0" w:lastColumn="0" w:noHBand="0" w:noVBand="0"/>
        </w:tblPrEx>
        <w:tc>
          <w:tcPr>
            <w:tcW w:w="4050" w:type="dxa"/>
            <w:tcBorders>
              <w:top w:val="nil"/>
              <w:left w:val="nil"/>
              <w:bottom w:val="nil"/>
              <w:right w:val="nil"/>
            </w:tcBorders>
          </w:tcPr>
          <w:p w14:paraId="40987153" w14:textId="77777777" w:rsidR="00324CC7" w:rsidRPr="0094678C" w:rsidRDefault="00324CC7" w:rsidP="00F101DC">
            <w:pPr>
              <w:tabs>
                <w:tab w:val="left" w:pos="567"/>
                <w:tab w:val="left" w:pos="1134"/>
                <w:tab w:val="left" w:pos="1701"/>
              </w:tabs>
              <w:spacing w:after="0" w:line="320" w:lineRule="exact"/>
              <w:ind w:left="165" w:hanging="165"/>
              <w:jc w:val="thaiDistribute"/>
              <w:rPr>
                <w:rFonts w:ascii="Arial" w:hAnsi="Arial"/>
                <w:b/>
                <w:bCs/>
                <w:sz w:val="18"/>
                <w:szCs w:val="18"/>
                <w:cs/>
              </w:rPr>
            </w:pPr>
            <w:r w:rsidRPr="0094678C">
              <w:rPr>
                <w:rFonts w:ascii="Arial" w:hAnsi="Arial"/>
                <w:b/>
                <w:bCs/>
                <w:sz w:val="18"/>
                <w:szCs w:val="18"/>
              </w:rPr>
              <w:t>Continuing operation</w:t>
            </w:r>
          </w:p>
        </w:tc>
        <w:tc>
          <w:tcPr>
            <w:tcW w:w="1327" w:type="dxa"/>
            <w:tcBorders>
              <w:top w:val="nil"/>
              <w:bottom w:val="nil"/>
            </w:tcBorders>
          </w:tcPr>
          <w:p w14:paraId="334063BB" w14:textId="77777777" w:rsidR="00324CC7" w:rsidRPr="0094678C" w:rsidRDefault="00324CC7" w:rsidP="00F101DC">
            <w:pPr>
              <w:tabs>
                <w:tab w:val="left" w:pos="567"/>
                <w:tab w:val="left" w:pos="954"/>
                <w:tab w:val="left" w:pos="1701"/>
              </w:tabs>
              <w:spacing w:after="0" w:line="320" w:lineRule="exact"/>
              <w:jc w:val="thaiDistribute"/>
              <w:rPr>
                <w:rFonts w:ascii="Arial" w:hAnsi="Arial"/>
                <w:sz w:val="18"/>
                <w:szCs w:val="18"/>
                <w:cs/>
              </w:rPr>
            </w:pPr>
          </w:p>
        </w:tc>
        <w:tc>
          <w:tcPr>
            <w:tcW w:w="1328" w:type="dxa"/>
            <w:tcBorders>
              <w:top w:val="nil"/>
              <w:bottom w:val="nil"/>
            </w:tcBorders>
          </w:tcPr>
          <w:p w14:paraId="483EC9F6" w14:textId="77777777" w:rsidR="00324CC7" w:rsidRPr="0094678C" w:rsidRDefault="00324CC7" w:rsidP="00F101DC">
            <w:pPr>
              <w:tabs>
                <w:tab w:val="left" w:pos="567"/>
                <w:tab w:val="left" w:pos="954"/>
                <w:tab w:val="left" w:pos="1701"/>
              </w:tabs>
              <w:spacing w:after="0" w:line="320" w:lineRule="exact"/>
              <w:jc w:val="thaiDistribute"/>
              <w:rPr>
                <w:rFonts w:ascii="Arial" w:hAnsi="Arial"/>
                <w:sz w:val="18"/>
                <w:szCs w:val="18"/>
                <w:cs/>
              </w:rPr>
            </w:pPr>
          </w:p>
        </w:tc>
        <w:tc>
          <w:tcPr>
            <w:tcW w:w="1327" w:type="dxa"/>
            <w:tcBorders>
              <w:top w:val="nil"/>
              <w:bottom w:val="nil"/>
            </w:tcBorders>
          </w:tcPr>
          <w:p w14:paraId="2BD6B1B8" w14:textId="77777777" w:rsidR="00324CC7" w:rsidRPr="0094678C" w:rsidRDefault="00324CC7" w:rsidP="00F101DC">
            <w:pPr>
              <w:tabs>
                <w:tab w:val="left" w:pos="567"/>
                <w:tab w:val="left" w:pos="954"/>
                <w:tab w:val="left" w:pos="1701"/>
              </w:tabs>
              <w:spacing w:after="0" w:line="320" w:lineRule="exact"/>
              <w:jc w:val="thaiDistribute"/>
              <w:rPr>
                <w:rFonts w:ascii="Arial" w:hAnsi="Arial"/>
                <w:sz w:val="18"/>
                <w:szCs w:val="18"/>
                <w:cs/>
              </w:rPr>
            </w:pPr>
          </w:p>
        </w:tc>
        <w:tc>
          <w:tcPr>
            <w:tcW w:w="1328" w:type="dxa"/>
            <w:tcBorders>
              <w:top w:val="nil"/>
              <w:bottom w:val="nil"/>
            </w:tcBorders>
          </w:tcPr>
          <w:p w14:paraId="666CA108" w14:textId="77777777" w:rsidR="00324CC7" w:rsidRPr="0094678C" w:rsidRDefault="00324CC7" w:rsidP="00F101DC">
            <w:pPr>
              <w:tabs>
                <w:tab w:val="left" w:pos="567"/>
                <w:tab w:val="left" w:pos="954"/>
                <w:tab w:val="left" w:pos="1701"/>
              </w:tabs>
              <w:spacing w:after="0" w:line="320" w:lineRule="exact"/>
              <w:jc w:val="thaiDistribute"/>
              <w:rPr>
                <w:rFonts w:ascii="Arial" w:hAnsi="Arial"/>
                <w:sz w:val="18"/>
                <w:szCs w:val="18"/>
                <w:cs/>
              </w:rPr>
            </w:pPr>
          </w:p>
        </w:tc>
      </w:tr>
      <w:tr w:rsidR="002229EE" w:rsidRPr="0094678C" w14:paraId="1320C9FB" w14:textId="77777777" w:rsidTr="00F101DC">
        <w:tblPrEx>
          <w:tblLook w:val="0000" w:firstRow="0" w:lastRow="0" w:firstColumn="0" w:lastColumn="0" w:noHBand="0" w:noVBand="0"/>
        </w:tblPrEx>
        <w:tc>
          <w:tcPr>
            <w:tcW w:w="4050" w:type="dxa"/>
            <w:tcBorders>
              <w:top w:val="nil"/>
              <w:left w:val="nil"/>
              <w:bottom w:val="nil"/>
              <w:right w:val="nil"/>
            </w:tcBorders>
          </w:tcPr>
          <w:p w14:paraId="72D149E3" w14:textId="26FB194D" w:rsidR="002229EE" w:rsidRPr="0094678C" w:rsidRDefault="002229EE" w:rsidP="002229EE">
            <w:pPr>
              <w:tabs>
                <w:tab w:val="left" w:pos="567"/>
                <w:tab w:val="left" w:pos="1134"/>
                <w:tab w:val="left" w:pos="1701"/>
              </w:tabs>
              <w:spacing w:after="0" w:line="320" w:lineRule="exact"/>
              <w:ind w:left="165" w:hanging="165"/>
              <w:rPr>
                <w:rFonts w:ascii="Arial" w:hAnsi="Arial" w:cs="Arial"/>
                <w:sz w:val="18"/>
                <w:szCs w:val="18"/>
              </w:rPr>
            </w:pPr>
            <w:r w:rsidRPr="0094678C">
              <w:rPr>
                <w:rFonts w:ascii="Arial" w:hAnsi="Arial" w:cs="Arial"/>
                <w:sz w:val="18"/>
                <w:szCs w:val="18"/>
              </w:rPr>
              <w:t>Deferred tax on gains from the change in value of</w:t>
            </w:r>
            <w:r w:rsidRPr="0094678C">
              <w:rPr>
                <w:rFonts w:ascii="Arial" w:hAnsi="Arial" w:hint="cs"/>
                <w:sz w:val="18"/>
                <w:szCs w:val="18"/>
                <w:cs/>
              </w:rPr>
              <w:t xml:space="preserve"> </w:t>
            </w:r>
            <w:r w:rsidRPr="0094678C">
              <w:rPr>
                <w:rFonts w:ascii="Arial" w:hAnsi="Arial" w:cs="Arial"/>
                <w:sz w:val="18"/>
                <w:szCs w:val="18"/>
              </w:rPr>
              <w:t>financial assets measured at FVOCI</w:t>
            </w:r>
          </w:p>
        </w:tc>
        <w:tc>
          <w:tcPr>
            <w:tcW w:w="1327" w:type="dxa"/>
            <w:tcBorders>
              <w:top w:val="nil"/>
              <w:bottom w:val="nil"/>
            </w:tcBorders>
            <w:vAlign w:val="bottom"/>
          </w:tcPr>
          <w:p w14:paraId="620C6EEA" w14:textId="1BF25C22" w:rsidR="002229EE" w:rsidRPr="0094678C" w:rsidRDefault="002F177A" w:rsidP="002229EE">
            <w:pPr>
              <w:tabs>
                <w:tab w:val="decimal" w:pos="975"/>
              </w:tabs>
              <w:spacing w:after="0" w:line="320" w:lineRule="exact"/>
              <w:rPr>
                <w:rFonts w:ascii="Arial" w:hAnsi="Arial" w:cs="Arial"/>
                <w:sz w:val="18"/>
                <w:szCs w:val="18"/>
              </w:rPr>
            </w:pPr>
            <w:r w:rsidRPr="0094678C">
              <w:rPr>
                <w:rFonts w:ascii="Arial" w:hAnsi="Arial" w:cs="Arial"/>
                <w:sz w:val="18"/>
                <w:szCs w:val="18"/>
              </w:rPr>
              <w:t>(13)</w:t>
            </w:r>
          </w:p>
        </w:tc>
        <w:tc>
          <w:tcPr>
            <w:tcW w:w="1328" w:type="dxa"/>
            <w:tcBorders>
              <w:top w:val="nil"/>
              <w:bottom w:val="nil"/>
            </w:tcBorders>
            <w:vAlign w:val="bottom"/>
          </w:tcPr>
          <w:p w14:paraId="1208051E" w14:textId="0ACDF8DF" w:rsidR="002229EE" w:rsidRPr="0094678C" w:rsidRDefault="002229EE" w:rsidP="002229EE">
            <w:pPr>
              <w:tabs>
                <w:tab w:val="decimal" w:pos="975"/>
              </w:tabs>
              <w:spacing w:after="0" w:line="320" w:lineRule="exact"/>
              <w:rPr>
                <w:rFonts w:ascii="Arial" w:hAnsi="Arial" w:cs="Arial"/>
                <w:sz w:val="18"/>
                <w:szCs w:val="18"/>
              </w:rPr>
            </w:pPr>
            <w:r w:rsidRPr="0094678C">
              <w:rPr>
                <w:rFonts w:ascii="Arial" w:hAnsi="Arial" w:cs="Arial" w:hint="cs"/>
                <w:sz w:val="18"/>
                <w:szCs w:val="18"/>
              </w:rPr>
              <w:t>(770)</w:t>
            </w:r>
          </w:p>
        </w:tc>
        <w:tc>
          <w:tcPr>
            <w:tcW w:w="1327" w:type="dxa"/>
            <w:tcBorders>
              <w:top w:val="nil"/>
              <w:bottom w:val="nil"/>
            </w:tcBorders>
            <w:vAlign w:val="bottom"/>
          </w:tcPr>
          <w:p w14:paraId="58B8F7E9" w14:textId="5C86FB2D" w:rsidR="002229EE" w:rsidRPr="0094678C" w:rsidRDefault="002F177A" w:rsidP="002229EE">
            <w:pPr>
              <w:tabs>
                <w:tab w:val="decimal" w:pos="975"/>
              </w:tabs>
              <w:spacing w:after="0" w:line="320" w:lineRule="exact"/>
              <w:rPr>
                <w:rFonts w:ascii="Arial" w:hAnsi="Arial" w:cs="Arial"/>
                <w:sz w:val="18"/>
                <w:szCs w:val="18"/>
                <w:cs/>
              </w:rPr>
            </w:pPr>
            <w:r w:rsidRPr="0094678C">
              <w:rPr>
                <w:rFonts w:ascii="Arial" w:hAnsi="Arial" w:cs="Arial"/>
                <w:sz w:val="18"/>
                <w:szCs w:val="18"/>
              </w:rPr>
              <w:t>(1,369)</w:t>
            </w:r>
          </w:p>
        </w:tc>
        <w:tc>
          <w:tcPr>
            <w:tcW w:w="1328" w:type="dxa"/>
            <w:tcBorders>
              <w:top w:val="nil"/>
              <w:bottom w:val="nil"/>
            </w:tcBorders>
            <w:vAlign w:val="bottom"/>
          </w:tcPr>
          <w:p w14:paraId="4B0B7F55" w14:textId="2CD463DC" w:rsidR="002229EE" w:rsidRPr="0094678C" w:rsidRDefault="002229EE" w:rsidP="002229EE">
            <w:pPr>
              <w:tabs>
                <w:tab w:val="decimal" w:pos="975"/>
              </w:tabs>
              <w:spacing w:after="0" w:line="320" w:lineRule="exact"/>
              <w:rPr>
                <w:rFonts w:ascii="Arial" w:hAnsi="Arial" w:cs="Arial"/>
                <w:sz w:val="18"/>
                <w:szCs w:val="18"/>
                <w:cs/>
              </w:rPr>
            </w:pPr>
            <w:r w:rsidRPr="0094678C">
              <w:rPr>
                <w:rFonts w:ascii="Arial" w:hAnsi="Arial" w:cs="Arial" w:hint="cs"/>
                <w:sz w:val="18"/>
                <w:szCs w:val="18"/>
              </w:rPr>
              <w:t>(485)</w:t>
            </w:r>
          </w:p>
        </w:tc>
      </w:tr>
      <w:tr w:rsidR="002229EE" w:rsidRPr="0094678C" w14:paraId="18B22D24" w14:textId="77777777" w:rsidTr="00F101DC">
        <w:tblPrEx>
          <w:tblLook w:val="0000" w:firstRow="0" w:lastRow="0" w:firstColumn="0" w:lastColumn="0" w:noHBand="0" w:noVBand="0"/>
        </w:tblPrEx>
        <w:trPr>
          <w:trHeight w:val="80"/>
        </w:trPr>
        <w:tc>
          <w:tcPr>
            <w:tcW w:w="4050" w:type="dxa"/>
            <w:tcBorders>
              <w:top w:val="nil"/>
              <w:left w:val="nil"/>
              <w:bottom w:val="nil"/>
              <w:right w:val="nil"/>
            </w:tcBorders>
          </w:tcPr>
          <w:p w14:paraId="6BF15D73" w14:textId="2ACC3067" w:rsidR="002229EE" w:rsidRPr="0094678C" w:rsidRDefault="002229EE" w:rsidP="002229EE">
            <w:pPr>
              <w:tabs>
                <w:tab w:val="left" w:pos="567"/>
                <w:tab w:val="left" w:pos="1134"/>
                <w:tab w:val="left" w:pos="1701"/>
              </w:tabs>
              <w:spacing w:after="0" w:line="320" w:lineRule="exact"/>
              <w:ind w:left="165" w:hanging="165"/>
              <w:rPr>
                <w:rFonts w:ascii="Arial" w:hAnsi="Arial" w:cs="Arial"/>
                <w:sz w:val="18"/>
                <w:szCs w:val="18"/>
              </w:rPr>
            </w:pPr>
            <w:r w:rsidRPr="0094678C">
              <w:rPr>
                <w:rFonts w:ascii="Arial" w:hAnsi="Arial" w:cs="Arial"/>
                <w:sz w:val="18"/>
                <w:szCs w:val="18"/>
              </w:rPr>
              <w:t>Deferred tax on actuarial gain</w:t>
            </w:r>
          </w:p>
        </w:tc>
        <w:tc>
          <w:tcPr>
            <w:tcW w:w="1327" w:type="dxa"/>
            <w:tcBorders>
              <w:top w:val="nil"/>
              <w:bottom w:val="nil"/>
            </w:tcBorders>
            <w:vAlign w:val="bottom"/>
          </w:tcPr>
          <w:p w14:paraId="259AF89E" w14:textId="17D9133E" w:rsidR="002229EE" w:rsidRPr="0094678C" w:rsidRDefault="002F177A" w:rsidP="002229EE">
            <w:pPr>
              <w:tabs>
                <w:tab w:val="decimal" w:pos="975"/>
              </w:tabs>
              <w:spacing w:after="0" w:line="320" w:lineRule="exact"/>
              <w:rPr>
                <w:rFonts w:ascii="Arial" w:hAnsi="Arial" w:cs="Arial"/>
                <w:sz w:val="18"/>
                <w:szCs w:val="18"/>
              </w:rPr>
            </w:pPr>
            <w:r w:rsidRPr="0094678C">
              <w:rPr>
                <w:rFonts w:ascii="Arial" w:hAnsi="Arial" w:cs="Arial"/>
                <w:sz w:val="18"/>
                <w:szCs w:val="18"/>
              </w:rPr>
              <w:t>-</w:t>
            </w:r>
          </w:p>
        </w:tc>
        <w:tc>
          <w:tcPr>
            <w:tcW w:w="1328" w:type="dxa"/>
            <w:tcBorders>
              <w:top w:val="nil"/>
              <w:bottom w:val="nil"/>
            </w:tcBorders>
            <w:vAlign w:val="bottom"/>
          </w:tcPr>
          <w:p w14:paraId="45409858" w14:textId="23A25E8B" w:rsidR="002229EE" w:rsidRPr="0094678C" w:rsidRDefault="002229EE" w:rsidP="002229EE">
            <w:pPr>
              <w:tabs>
                <w:tab w:val="decimal" w:pos="975"/>
              </w:tabs>
              <w:spacing w:after="0" w:line="320" w:lineRule="exact"/>
              <w:rPr>
                <w:rFonts w:ascii="Arial" w:hAnsi="Arial" w:cs="Arial"/>
                <w:sz w:val="18"/>
                <w:szCs w:val="18"/>
              </w:rPr>
            </w:pPr>
            <w:r w:rsidRPr="0094678C">
              <w:rPr>
                <w:rFonts w:ascii="Arial" w:hAnsi="Arial" w:cs="Arial" w:hint="cs"/>
                <w:sz w:val="18"/>
                <w:szCs w:val="18"/>
              </w:rPr>
              <w:t>-</w:t>
            </w:r>
          </w:p>
        </w:tc>
        <w:tc>
          <w:tcPr>
            <w:tcW w:w="1327" w:type="dxa"/>
            <w:tcBorders>
              <w:top w:val="nil"/>
              <w:bottom w:val="nil"/>
            </w:tcBorders>
            <w:vAlign w:val="bottom"/>
          </w:tcPr>
          <w:p w14:paraId="5A2144BB" w14:textId="415EE190" w:rsidR="002229EE" w:rsidRPr="0094678C" w:rsidRDefault="002F177A" w:rsidP="002229EE">
            <w:pPr>
              <w:tabs>
                <w:tab w:val="decimal" w:pos="975"/>
              </w:tabs>
              <w:spacing w:after="0" w:line="320" w:lineRule="exact"/>
              <w:rPr>
                <w:rFonts w:ascii="Arial" w:hAnsi="Arial" w:cs="Arial"/>
                <w:sz w:val="18"/>
                <w:szCs w:val="18"/>
                <w:cs/>
              </w:rPr>
            </w:pPr>
            <w:r w:rsidRPr="0094678C">
              <w:rPr>
                <w:rFonts w:ascii="Arial" w:hAnsi="Arial" w:cs="Arial"/>
                <w:sz w:val="18"/>
                <w:szCs w:val="18"/>
              </w:rPr>
              <w:t>-</w:t>
            </w:r>
          </w:p>
        </w:tc>
        <w:tc>
          <w:tcPr>
            <w:tcW w:w="1328" w:type="dxa"/>
            <w:tcBorders>
              <w:top w:val="nil"/>
              <w:bottom w:val="nil"/>
            </w:tcBorders>
            <w:vAlign w:val="bottom"/>
          </w:tcPr>
          <w:p w14:paraId="49568ED4" w14:textId="6B2DD778" w:rsidR="002229EE" w:rsidRPr="0094678C" w:rsidRDefault="002229EE" w:rsidP="002229EE">
            <w:pPr>
              <w:tabs>
                <w:tab w:val="decimal" w:pos="975"/>
              </w:tabs>
              <w:spacing w:after="0" w:line="320" w:lineRule="exact"/>
              <w:rPr>
                <w:rFonts w:ascii="Arial" w:hAnsi="Arial" w:cs="Arial"/>
                <w:sz w:val="18"/>
                <w:szCs w:val="18"/>
                <w:cs/>
              </w:rPr>
            </w:pPr>
            <w:r w:rsidRPr="0094678C">
              <w:rPr>
                <w:rFonts w:ascii="Arial" w:hAnsi="Arial" w:cs="Arial" w:hint="cs"/>
                <w:sz w:val="18"/>
                <w:szCs w:val="18"/>
              </w:rPr>
              <w:t>(990)</w:t>
            </w:r>
          </w:p>
        </w:tc>
      </w:tr>
      <w:tr w:rsidR="002229EE" w:rsidRPr="0094678C" w14:paraId="5499D1B9" w14:textId="77777777" w:rsidTr="00F101DC">
        <w:tblPrEx>
          <w:tblLook w:val="0000" w:firstRow="0" w:lastRow="0" w:firstColumn="0" w:lastColumn="0" w:noHBand="0" w:noVBand="0"/>
        </w:tblPrEx>
        <w:tc>
          <w:tcPr>
            <w:tcW w:w="4050" w:type="dxa"/>
            <w:tcBorders>
              <w:top w:val="nil"/>
              <w:left w:val="nil"/>
              <w:bottom w:val="nil"/>
              <w:right w:val="nil"/>
            </w:tcBorders>
          </w:tcPr>
          <w:p w14:paraId="067A748E" w14:textId="4DD5CE9A" w:rsidR="002229EE" w:rsidRPr="0094678C" w:rsidRDefault="002229EE" w:rsidP="002229EE">
            <w:pPr>
              <w:tabs>
                <w:tab w:val="left" w:pos="567"/>
                <w:tab w:val="left" w:pos="1134"/>
                <w:tab w:val="left" w:pos="1701"/>
              </w:tabs>
              <w:spacing w:after="0" w:line="320" w:lineRule="exact"/>
              <w:ind w:left="165" w:hanging="165"/>
              <w:jc w:val="thaiDistribute"/>
              <w:rPr>
                <w:rFonts w:ascii="Arial" w:hAnsi="Arial" w:cs="Arial"/>
                <w:b/>
                <w:bCs/>
                <w:sz w:val="18"/>
                <w:szCs w:val="18"/>
              </w:rPr>
            </w:pPr>
            <w:r w:rsidRPr="0094678C">
              <w:rPr>
                <w:rFonts w:ascii="Arial" w:hAnsi="Arial" w:cs="Arial"/>
                <w:b/>
                <w:bCs/>
                <w:sz w:val="18"/>
                <w:szCs w:val="18"/>
              </w:rPr>
              <w:t>Discontinued operation</w:t>
            </w:r>
          </w:p>
        </w:tc>
        <w:tc>
          <w:tcPr>
            <w:tcW w:w="1327" w:type="dxa"/>
            <w:tcBorders>
              <w:top w:val="nil"/>
              <w:bottom w:val="nil"/>
            </w:tcBorders>
            <w:vAlign w:val="bottom"/>
          </w:tcPr>
          <w:p w14:paraId="22D62116" w14:textId="77777777" w:rsidR="002229EE" w:rsidRPr="0094678C" w:rsidRDefault="002229EE" w:rsidP="002229EE">
            <w:pPr>
              <w:tabs>
                <w:tab w:val="decimal" w:pos="975"/>
              </w:tabs>
              <w:spacing w:after="0" w:line="320" w:lineRule="exact"/>
              <w:rPr>
                <w:rFonts w:ascii="Arial" w:hAnsi="Arial" w:cs="Arial"/>
                <w:sz w:val="18"/>
                <w:szCs w:val="18"/>
                <w:cs/>
              </w:rPr>
            </w:pPr>
          </w:p>
        </w:tc>
        <w:tc>
          <w:tcPr>
            <w:tcW w:w="1328" w:type="dxa"/>
            <w:tcBorders>
              <w:top w:val="nil"/>
              <w:bottom w:val="nil"/>
            </w:tcBorders>
            <w:vAlign w:val="bottom"/>
          </w:tcPr>
          <w:p w14:paraId="0BC016FF" w14:textId="77777777" w:rsidR="002229EE" w:rsidRPr="0094678C" w:rsidRDefault="002229EE" w:rsidP="002229EE">
            <w:pPr>
              <w:tabs>
                <w:tab w:val="decimal" w:pos="975"/>
              </w:tabs>
              <w:spacing w:after="0" w:line="320" w:lineRule="exact"/>
              <w:rPr>
                <w:rFonts w:ascii="Arial" w:hAnsi="Arial" w:cs="Arial"/>
                <w:sz w:val="18"/>
                <w:szCs w:val="18"/>
                <w:cs/>
              </w:rPr>
            </w:pPr>
          </w:p>
        </w:tc>
        <w:tc>
          <w:tcPr>
            <w:tcW w:w="1327" w:type="dxa"/>
            <w:tcBorders>
              <w:top w:val="nil"/>
              <w:bottom w:val="nil"/>
            </w:tcBorders>
            <w:vAlign w:val="bottom"/>
          </w:tcPr>
          <w:p w14:paraId="633EEB7B" w14:textId="77777777" w:rsidR="002229EE" w:rsidRPr="0094678C" w:rsidRDefault="002229EE" w:rsidP="002229EE">
            <w:pPr>
              <w:tabs>
                <w:tab w:val="decimal" w:pos="975"/>
              </w:tabs>
              <w:spacing w:after="0" w:line="320" w:lineRule="exact"/>
              <w:rPr>
                <w:rFonts w:ascii="Arial" w:hAnsi="Arial" w:cs="Arial"/>
                <w:sz w:val="18"/>
                <w:szCs w:val="18"/>
                <w:cs/>
              </w:rPr>
            </w:pPr>
          </w:p>
        </w:tc>
        <w:tc>
          <w:tcPr>
            <w:tcW w:w="1328" w:type="dxa"/>
            <w:tcBorders>
              <w:top w:val="nil"/>
              <w:bottom w:val="nil"/>
            </w:tcBorders>
            <w:vAlign w:val="bottom"/>
          </w:tcPr>
          <w:p w14:paraId="7FDCCC62" w14:textId="77777777" w:rsidR="002229EE" w:rsidRPr="0094678C" w:rsidRDefault="002229EE" w:rsidP="002229EE">
            <w:pPr>
              <w:tabs>
                <w:tab w:val="decimal" w:pos="975"/>
              </w:tabs>
              <w:spacing w:after="0" w:line="320" w:lineRule="exact"/>
              <w:rPr>
                <w:rFonts w:ascii="Arial" w:hAnsi="Arial" w:cs="Arial"/>
                <w:sz w:val="18"/>
                <w:szCs w:val="18"/>
                <w:cs/>
              </w:rPr>
            </w:pPr>
          </w:p>
        </w:tc>
      </w:tr>
      <w:tr w:rsidR="002229EE" w:rsidRPr="0094678C" w14:paraId="7AA92160" w14:textId="77777777" w:rsidTr="00F101DC">
        <w:tblPrEx>
          <w:tblLook w:val="0000" w:firstRow="0" w:lastRow="0" w:firstColumn="0" w:lastColumn="0" w:noHBand="0" w:noVBand="0"/>
        </w:tblPrEx>
        <w:tc>
          <w:tcPr>
            <w:tcW w:w="4050" w:type="dxa"/>
            <w:tcBorders>
              <w:top w:val="nil"/>
              <w:left w:val="nil"/>
              <w:bottom w:val="nil"/>
              <w:right w:val="nil"/>
            </w:tcBorders>
          </w:tcPr>
          <w:p w14:paraId="2C0F8571" w14:textId="73805184" w:rsidR="002229EE" w:rsidRPr="0094678C" w:rsidRDefault="002229EE" w:rsidP="002229EE">
            <w:pPr>
              <w:tabs>
                <w:tab w:val="left" w:pos="567"/>
                <w:tab w:val="left" w:pos="1134"/>
                <w:tab w:val="left" w:pos="1701"/>
              </w:tabs>
              <w:spacing w:after="0" w:line="320" w:lineRule="exact"/>
              <w:ind w:left="165" w:hanging="165"/>
              <w:rPr>
                <w:rFonts w:ascii="Arial" w:hAnsi="Arial" w:cs="Arial"/>
                <w:sz w:val="18"/>
                <w:szCs w:val="18"/>
              </w:rPr>
            </w:pPr>
            <w:r w:rsidRPr="0094678C">
              <w:rPr>
                <w:rFonts w:ascii="Arial" w:hAnsi="Arial" w:cs="Arial"/>
                <w:sz w:val="18"/>
                <w:szCs w:val="18"/>
              </w:rPr>
              <w:t>Deferred tax on reversal loss on actuarial</w:t>
            </w:r>
          </w:p>
        </w:tc>
        <w:tc>
          <w:tcPr>
            <w:tcW w:w="1327" w:type="dxa"/>
            <w:tcBorders>
              <w:top w:val="nil"/>
              <w:bottom w:val="nil"/>
            </w:tcBorders>
            <w:vAlign w:val="bottom"/>
          </w:tcPr>
          <w:p w14:paraId="6A7F14B8" w14:textId="3BC536EE" w:rsidR="002229EE" w:rsidRPr="0094678C" w:rsidRDefault="002F177A" w:rsidP="002229EE">
            <w:pPr>
              <w:pBdr>
                <w:bottom w:val="single" w:sz="6" w:space="1" w:color="auto"/>
              </w:pBdr>
              <w:tabs>
                <w:tab w:val="decimal" w:pos="975"/>
              </w:tabs>
              <w:spacing w:after="0" w:line="320" w:lineRule="exact"/>
              <w:rPr>
                <w:rFonts w:ascii="Arial" w:hAnsi="Arial" w:cs="Arial"/>
                <w:sz w:val="18"/>
                <w:szCs w:val="18"/>
              </w:rPr>
            </w:pPr>
            <w:r w:rsidRPr="0094678C">
              <w:rPr>
                <w:rFonts w:ascii="Arial" w:hAnsi="Arial" w:cs="Arial"/>
                <w:sz w:val="18"/>
                <w:szCs w:val="18"/>
              </w:rPr>
              <w:t>-</w:t>
            </w:r>
          </w:p>
        </w:tc>
        <w:tc>
          <w:tcPr>
            <w:tcW w:w="1328" w:type="dxa"/>
            <w:tcBorders>
              <w:top w:val="nil"/>
              <w:bottom w:val="nil"/>
            </w:tcBorders>
            <w:vAlign w:val="bottom"/>
          </w:tcPr>
          <w:p w14:paraId="284ABA6D" w14:textId="741CFC3C" w:rsidR="002229EE" w:rsidRPr="0094678C" w:rsidRDefault="002229EE" w:rsidP="002229EE">
            <w:pPr>
              <w:pBdr>
                <w:bottom w:val="single" w:sz="6" w:space="1" w:color="auto"/>
              </w:pBdr>
              <w:tabs>
                <w:tab w:val="decimal" w:pos="975"/>
              </w:tabs>
              <w:spacing w:after="0" w:line="320" w:lineRule="exact"/>
              <w:rPr>
                <w:rFonts w:ascii="Arial" w:hAnsi="Arial" w:cs="Arial"/>
                <w:sz w:val="18"/>
                <w:szCs w:val="18"/>
              </w:rPr>
            </w:pPr>
            <w:r w:rsidRPr="0094678C">
              <w:rPr>
                <w:rFonts w:ascii="Arial" w:hAnsi="Arial" w:cs="Arial" w:hint="cs"/>
                <w:sz w:val="18"/>
                <w:szCs w:val="18"/>
              </w:rPr>
              <w:t>-</w:t>
            </w:r>
          </w:p>
        </w:tc>
        <w:tc>
          <w:tcPr>
            <w:tcW w:w="1327" w:type="dxa"/>
            <w:tcBorders>
              <w:top w:val="nil"/>
              <w:bottom w:val="nil"/>
            </w:tcBorders>
            <w:vAlign w:val="bottom"/>
          </w:tcPr>
          <w:p w14:paraId="55DEAA6F" w14:textId="70002096" w:rsidR="002229EE" w:rsidRPr="0094678C" w:rsidRDefault="002F177A" w:rsidP="002229EE">
            <w:pPr>
              <w:pBdr>
                <w:bottom w:val="single" w:sz="6" w:space="1" w:color="auto"/>
              </w:pBdr>
              <w:tabs>
                <w:tab w:val="decimal" w:pos="975"/>
              </w:tabs>
              <w:spacing w:after="0" w:line="320" w:lineRule="exact"/>
              <w:rPr>
                <w:rFonts w:ascii="Arial" w:hAnsi="Arial" w:cs="Arial"/>
                <w:sz w:val="18"/>
                <w:szCs w:val="18"/>
              </w:rPr>
            </w:pPr>
            <w:r w:rsidRPr="0094678C">
              <w:rPr>
                <w:rFonts w:ascii="Arial" w:hAnsi="Arial" w:cs="Arial"/>
                <w:sz w:val="18"/>
                <w:szCs w:val="18"/>
              </w:rPr>
              <w:t>-</w:t>
            </w:r>
          </w:p>
        </w:tc>
        <w:tc>
          <w:tcPr>
            <w:tcW w:w="1328" w:type="dxa"/>
            <w:tcBorders>
              <w:top w:val="nil"/>
              <w:bottom w:val="nil"/>
            </w:tcBorders>
            <w:vAlign w:val="bottom"/>
          </w:tcPr>
          <w:p w14:paraId="5A3D3F10" w14:textId="7BE96FE9" w:rsidR="002229EE" w:rsidRPr="0094678C" w:rsidRDefault="002229EE" w:rsidP="002229EE">
            <w:pPr>
              <w:pBdr>
                <w:bottom w:val="single" w:sz="6" w:space="1" w:color="auto"/>
              </w:pBdr>
              <w:tabs>
                <w:tab w:val="decimal" w:pos="975"/>
              </w:tabs>
              <w:spacing w:after="0" w:line="320" w:lineRule="exact"/>
              <w:rPr>
                <w:rFonts w:ascii="Arial" w:hAnsi="Arial" w:cs="Arial"/>
                <w:sz w:val="18"/>
                <w:szCs w:val="18"/>
              </w:rPr>
            </w:pPr>
            <w:r w:rsidRPr="0094678C">
              <w:rPr>
                <w:rFonts w:ascii="Arial" w:hAnsi="Arial" w:cs="Arial" w:hint="cs"/>
                <w:sz w:val="18"/>
                <w:szCs w:val="18"/>
              </w:rPr>
              <w:t>(71)</w:t>
            </w:r>
          </w:p>
        </w:tc>
      </w:tr>
      <w:tr w:rsidR="002229EE" w:rsidRPr="0094678C" w14:paraId="01822F4D" w14:textId="77777777" w:rsidTr="00F101DC">
        <w:tblPrEx>
          <w:tblLook w:val="0000" w:firstRow="0" w:lastRow="0" w:firstColumn="0" w:lastColumn="0" w:noHBand="0" w:noVBand="0"/>
        </w:tblPrEx>
        <w:trPr>
          <w:trHeight w:val="80"/>
        </w:trPr>
        <w:tc>
          <w:tcPr>
            <w:tcW w:w="4050" w:type="dxa"/>
            <w:tcBorders>
              <w:top w:val="nil"/>
              <w:left w:val="nil"/>
              <w:bottom w:val="nil"/>
              <w:right w:val="nil"/>
            </w:tcBorders>
          </w:tcPr>
          <w:p w14:paraId="4572548A" w14:textId="77777777" w:rsidR="002229EE" w:rsidRPr="0094678C" w:rsidRDefault="002229EE" w:rsidP="002229EE">
            <w:pPr>
              <w:tabs>
                <w:tab w:val="left" w:pos="567"/>
                <w:tab w:val="left" w:pos="1134"/>
                <w:tab w:val="left" w:pos="1701"/>
              </w:tabs>
              <w:spacing w:after="0" w:line="320" w:lineRule="exact"/>
              <w:ind w:left="165" w:hanging="165"/>
              <w:jc w:val="thaiDistribute"/>
              <w:rPr>
                <w:rFonts w:ascii="Arial" w:hAnsi="Arial" w:cs="Arial"/>
                <w:sz w:val="18"/>
                <w:szCs w:val="18"/>
              </w:rPr>
            </w:pPr>
            <w:r w:rsidRPr="0094678C">
              <w:rPr>
                <w:rFonts w:ascii="Arial" w:hAnsi="Arial" w:cs="Arial"/>
                <w:sz w:val="18"/>
                <w:szCs w:val="18"/>
              </w:rPr>
              <w:t>Total</w:t>
            </w:r>
          </w:p>
        </w:tc>
        <w:tc>
          <w:tcPr>
            <w:tcW w:w="1327" w:type="dxa"/>
            <w:tcBorders>
              <w:top w:val="nil"/>
              <w:bottom w:val="nil"/>
            </w:tcBorders>
            <w:vAlign w:val="bottom"/>
          </w:tcPr>
          <w:p w14:paraId="4E2204EE" w14:textId="38F347BB" w:rsidR="002229EE" w:rsidRPr="0094678C" w:rsidRDefault="002F177A" w:rsidP="002229EE">
            <w:pPr>
              <w:pBdr>
                <w:bottom w:val="double" w:sz="4" w:space="1" w:color="auto"/>
              </w:pBdr>
              <w:tabs>
                <w:tab w:val="decimal" w:pos="975"/>
              </w:tabs>
              <w:spacing w:after="0" w:line="320" w:lineRule="exact"/>
              <w:rPr>
                <w:rFonts w:ascii="Arial" w:hAnsi="Arial" w:cs="Arial"/>
                <w:sz w:val="18"/>
                <w:szCs w:val="18"/>
              </w:rPr>
            </w:pPr>
            <w:r w:rsidRPr="0094678C">
              <w:rPr>
                <w:rFonts w:ascii="Arial" w:hAnsi="Arial" w:cs="Arial"/>
                <w:sz w:val="18"/>
                <w:szCs w:val="18"/>
              </w:rPr>
              <w:t>(13)</w:t>
            </w:r>
          </w:p>
        </w:tc>
        <w:tc>
          <w:tcPr>
            <w:tcW w:w="1328" w:type="dxa"/>
            <w:tcBorders>
              <w:top w:val="nil"/>
              <w:bottom w:val="nil"/>
            </w:tcBorders>
            <w:vAlign w:val="bottom"/>
          </w:tcPr>
          <w:p w14:paraId="0A23ED4A" w14:textId="09FCC60C" w:rsidR="002229EE" w:rsidRPr="0094678C" w:rsidRDefault="002229EE" w:rsidP="002229EE">
            <w:pPr>
              <w:pBdr>
                <w:bottom w:val="double" w:sz="4" w:space="1" w:color="auto"/>
              </w:pBdr>
              <w:tabs>
                <w:tab w:val="decimal" w:pos="975"/>
              </w:tabs>
              <w:spacing w:after="0" w:line="320" w:lineRule="exact"/>
              <w:rPr>
                <w:rFonts w:ascii="Arial" w:hAnsi="Arial" w:cs="Arial"/>
                <w:sz w:val="18"/>
                <w:szCs w:val="18"/>
              </w:rPr>
            </w:pPr>
            <w:r w:rsidRPr="0094678C">
              <w:rPr>
                <w:rFonts w:ascii="Arial" w:hAnsi="Arial" w:cs="Arial" w:hint="cs"/>
                <w:sz w:val="18"/>
                <w:szCs w:val="18"/>
              </w:rPr>
              <w:t>(770)</w:t>
            </w:r>
          </w:p>
        </w:tc>
        <w:tc>
          <w:tcPr>
            <w:tcW w:w="1327" w:type="dxa"/>
            <w:tcBorders>
              <w:top w:val="nil"/>
              <w:bottom w:val="nil"/>
            </w:tcBorders>
            <w:vAlign w:val="bottom"/>
          </w:tcPr>
          <w:p w14:paraId="1F52E6A8" w14:textId="5A88C55A" w:rsidR="002229EE" w:rsidRPr="0094678C" w:rsidRDefault="002F177A" w:rsidP="002229EE">
            <w:pPr>
              <w:pBdr>
                <w:bottom w:val="double" w:sz="4" w:space="1" w:color="auto"/>
              </w:pBdr>
              <w:tabs>
                <w:tab w:val="decimal" w:pos="975"/>
              </w:tabs>
              <w:spacing w:after="0" w:line="320" w:lineRule="exact"/>
              <w:rPr>
                <w:rFonts w:ascii="Arial" w:hAnsi="Arial" w:cs="Arial"/>
                <w:sz w:val="18"/>
                <w:szCs w:val="18"/>
              </w:rPr>
            </w:pPr>
            <w:r w:rsidRPr="0094678C">
              <w:rPr>
                <w:rFonts w:ascii="Arial" w:hAnsi="Arial" w:cs="Arial"/>
                <w:sz w:val="18"/>
                <w:szCs w:val="18"/>
              </w:rPr>
              <w:t>(1,369)</w:t>
            </w:r>
          </w:p>
        </w:tc>
        <w:tc>
          <w:tcPr>
            <w:tcW w:w="1328" w:type="dxa"/>
            <w:tcBorders>
              <w:top w:val="nil"/>
              <w:bottom w:val="nil"/>
            </w:tcBorders>
            <w:vAlign w:val="bottom"/>
          </w:tcPr>
          <w:p w14:paraId="4A678C67" w14:textId="08125B9D" w:rsidR="002229EE" w:rsidRPr="0094678C" w:rsidRDefault="002229EE" w:rsidP="002229EE">
            <w:pPr>
              <w:pBdr>
                <w:bottom w:val="double" w:sz="4" w:space="1" w:color="auto"/>
              </w:pBdr>
              <w:tabs>
                <w:tab w:val="decimal" w:pos="975"/>
              </w:tabs>
              <w:spacing w:after="0" w:line="320" w:lineRule="exact"/>
              <w:rPr>
                <w:rFonts w:ascii="Arial" w:hAnsi="Arial" w:cs="Arial"/>
                <w:sz w:val="18"/>
                <w:szCs w:val="18"/>
              </w:rPr>
            </w:pPr>
            <w:r w:rsidRPr="0094678C">
              <w:rPr>
                <w:rFonts w:ascii="Arial" w:hAnsi="Arial" w:cs="Arial" w:hint="cs"/>
                <w:sz w:val="18"/>
                <w:szCs w:val="18"/>
              </w:rPr>
              <w:t>(1,546)</w:t>
            </w:r>
          </w:p>
        </w:tc>
      </w:tr>
    </w:tbl>
    <w:p w14:paraId="441851FF" w14:textId="77777777" w:rsidR="0041506A" w:rsidRPr="0094678C" w:rsidRDefault="0041506A">
      <w:pPr>
        <w:rPr>
          <w:rFonts w:ascii="Arial" w:hAnsi="Arial"/>
          <w:b/>
          <w:bCs/>
          <w:szCs w:val="22"/>
        </w:rPr>
      </w:pPr>
      <w:r w:rsidRPr="0094678C">
        <w:rPr>
          <w:rFonts w:ascii="Arial" w:hAnsi="Arial"/>
          <w:b/>
          <w:bCs/>
          <w:szCs w:val="22"/>
        </w:rPr>
        <w:br w:type="page"/>
      </w:r>
    </w:p>
    <w:p w14:paraId="317323CF" w14:textId="0AB7B145" w:rsidR="00B85794" w:rsidRPr="0094678C" w:rsidRDefault="002F2BD3" w:rsidP="009720A0">
      <w:pPr>
        <w:tabs>
          <w:tab w:val="left" w:pos="900"/>
          <w:tab w:val="center" w:pos="3600"/>
          <w:tab w:val="center" w:pos="6480"/>
        </w:tabs>
        <w:spacing w:before="120" w:after="120" w:line="380" w:lineRule="exact"/>
        <w:ind w:left="547" w:hanging="547"/>
        <w:jc w:val="both"/>
        <w:rPr>
          <w:rFonts w:ascii="Arial" w:hAnsi="Arial"/>
          <w:b/>
          <w:bCs/>
          <w:szCs w:val="22"/>
        </w:rPr>
      </w:pPr>
      <w:r w:rsidRPr="0094678C">
        <w:rPr>
          <w:rFonts w:ascii="Arial" w:hAnsi="Arial"/>
          <w:b/>
          <w:bCs/>
          <w:szCs w:val="22"/>
        </w:rPr>
        <w:lastRenderedPageBreak/>
        <w:t>19</w:t>
      </w:r>
      <w:r w:rsidR="00B85794" w:rsidRPr="0094678C">
        <w:rPr>
          <w:rFonts w:ascii="Arial" w:hAnsi="Arial"/>
          <w:b/>
          <w:bCs/>
          <w:szCs w:val="22"/>
        </w:rPr>
        <w:t>.</w:t>
      </w:r>
      <w:r w:rsidR="00B85794" w:rsidRPr="0094678C">
        <w:rPr>
          <w:rFonts w:ascii="Arial" w:hAnsi="Arial"/>
          <w:b/>
          <w:bCs/>
          <w:szCs w:val="22"/>
        </w:rPr>
        <w:tab/>
        <w:t>Earnings per share</w:t>
      </w:r>
    </w:p>
    <w:p w14:paraId="29319930" w14:textId="440B15D6" w:rsidR="00B85794" w:rsidRPr="0094678C" w:rsidRDefault="00B85794" w:rsidP="009720A0">
      <w:pPr>
        <w:tabs>
          <w:tab w:val="left" w:pos="2160"/>
          <w:tab w:val="right" w:pos="7280"/>
          <w:tab w:val="right" w:pos="8540"/>
        </w:tabs>
        <w:spacing w:before="120" w:after="120" w:line="380" w:lineRule="exact"/>
        <w:ind w:left="540"/>
        <w:jc w:val="thaiDistribute"/>
        <w:rPr>
          <w:rFonts w:ascii="Arial" w:hAnsi="Arial"/>
          <w:szCs w:val="22"/>
        </w:rPr>
      </w:pPr>
      <w:r w:rsidRPr="0094678C">
        <w:rPr>
          <w:rFonts w:ascii="Arial" w:hAnsi="Arial"/>
          <w:szCs w:val="22"/>
        </w:rPr>
        <w:t>Basic earnings per share is calculated by dividing profit for the period attributable to equity holders of the Company (excluding other comprehensive income) by the weighted average number of ordinary shares in issue during the period.</w:t>
      </w:r>
    </w:p>
    <w:p w14:paraId="07D52CC0" w14:textId="4751EF35" w:rsidR="00895757" w:rsidRPr="0094678C" w:rsidRDefault="00895757" w:rsidP="009720A0">
      <w:pPr>
        <w:tabs>
          <w:tab w:val="left" w:pos="2160"/>
          <w:tab w:val="right" w:pos="7280"/>
          <w:tab w:val="right" w:pos="8540"/>
        </w:tabs>
        <w:spacing w:before="120" w:after="120" w:line="380" w:lineRule="exact"/>
        <w:ind w:left="540"/>
        <w:jc w:val="thaiDistribute"/>
        <w:rPr>
          <w:rFonts w:ascii="Arial" w:hAnsi="Arial"/>
          <w:szCs w:val="22"/>
        </w:rPr>
      </w:pPr>
      <w:r w:rsidRPr="0094678C">
        <w:rPr>
          <w:rFonts w:ascii="Arial" w:hAnsi="Arial"/>
          <w:szCs w:val="22"/>
        </w:rPr>
        <w:t>The Company adjusted the number of ordinary shares of the previous period, presented herein as comparative purpose, for earnings per share calculation purpose as a result of the change in the par value, as if such change in the par value had occurred at the beginning of the reporting period.</w:t>
      </w:r>
    </w:p>
    <w:p w14:paraId="78519EDC" w14:textId="7D6D6DD8" w:rsidR="00895757" w:rsidRPr="0094678C" w:rsidRDefault="00895757" w:rsidP="009720A0">
      <w:pPr>
        <w:tabs>
          <w:tab w:val="left" w:pos="2160"/>
          <w:tab w:val="right" w:pos="7280"/>
          <w:tab w:val="right" w:pos="8540"/>
        </w:tabs>
        <w:spacing w:before="120" w:after="120" w:line="380" w:lineRule="exact"/>
        <w:ind w:left="540"/>
        <w:jc w:val="thaiDistribute"/>
        <w:rPr>
          <w:rFonts w:ascii="Arial" w:hAnsi="Arial"/>
          <w:szCs w:val="22"/>
        </w:rPr>
      </w:pPr>
      <w:r w:rsidRPr="0094678C">
        <w:rPr>
          <w:rFonts w:ascii="Arial" w:hAnsi="Arial"/>
          <w:szCs w:val="22"/>
        </w:rPr>
        <w:t xml:space="preserve">The following </w:t>
      </w:r>
      <w:r w:rsidR="002861CF" w:rsidRPr="0094678C">
        <w:rPr>
          <w:rFonts w:ascii="Arial" w:hAnsi="Arial"/>
          <w:szCs w:val="22"/>
        </w:rPr>
        <w:t>presentation</w:t>
      </w:r>
      <w:r w:rsidRPr="0094678C">
        <w:rPr>
          <w:rFonts w:ascii="Arial" w:hAnsi="Arial"/>
          <w:szCs w:val="22"/>
        </w:rPr>
        <w:t xml:space="preserv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324CC7" w:rsidRPr="0094678C" w14:paraId="20163B8B" w14:textId="3143CA46" w:rsidTr="00324CC7">
        <w:trPr>
          <w:trHeight w:val="297"/>
        </w:trPr>
        <w:tc>
          <w:tcPr>
            <w:tcW w:w="4320" w:type="dxa"/>
            <w:tcMar>
              <w:top w:w="0" w:type="dxa"/>
              <w:left w:w="108" w:type="dxa"/>
              <w:bottom w:w="0" w:type="dxa"/>
              <w:right w:w="108" w:type="dxa"/>
            </w:tcMar>
          </w:tcPr>
          <w:p w14:paraId="0E6C3B34" w14:textId="77777777" w:rsidR="00324CC7" w:rsidRPr="0094678C" w:rsidRDefault="00324CC7" w:rsidP="00D166B3">
            <w:pPr>
              <w:spacing w:after="0"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3D091277" w14:textId="0A065FDD" w:rsidR="00324CC7" w:rsidRPr="0094678C" w:rsidRDefault="00324CC7" w:rsidP="00D166B3">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For the three-month period</w:t>
            </w:r>
            <w:r w:rsidR="009720A0">
              <w:rPr>
                <w:rFonts w:ascii="Arial" w:hAnsi="Arial" w:cs="Arial"/>
                <w:spacing w:val="-4"/>
                <w:sz w:val="18"/>
                <w:szCs w:val="18"/>
              </w:rPr>
              <w:t>s</w:t>
            </w:r>
            <w:r w:rsidR="00EC440D" w:rsidRPr="0094678C">
              <w:rPr>
                <w:rFonts w:ascii="Arial" w:hAnsi="Arial" w:cs="Arial"/>
                <w:spacing w:val="-4"/>
                <w:sz w:val="18"/>
                <w:szCs w:val="18"/>
              </w:rPr>
              <w:t xml:space="preserve"> </w:t>
            </w:r>
            <w:r w:rsidRPr="0094678C">
              <w:rPr>
                <w:rFonts w:ascii="Arial" w:hAnsi="Arial" w:cs="Arial"/>
                <w:spacing w:val="-4"/>
                <w:sz w:val="18"/>
                <w:szCs w:val="18"/>
              </w:rPr>
              <w:t xml:space="preserve">ended </w:t>
            </w:r>
            <w:r w:rsidR="00F101DC" w:rsidRPr="0094678C">
              <w:rPr>
                <w:rFonts w:ascii="Arial" w:hAnsi="Arial" w:cs="Arial"/>
                <w:spacing w:val="-4"/>
                <w:sz w:val="18"/>
                <w:szCs w:val="18"/>
              </w:rPr>
              <w:t>30 September</w:t>
            </w:r>
          </w:p>
        </w:tc>
        <w:tc>
          <w:tcPr>
            <w:tcW w:w="2430" w:type="dxa"/>
            <w:gridSpan w:val="2"/>
          </w:tcPr>
          <w:p w14:paraId="592AE57F" w14:textId="3198604D" w:rsidR="00324CC7" w:rsidRPr="0094678C" w:rsidRDefault="00324CC7" w:rsidP="00D166B3">
            <w:pPr>
              <w:pBdr>
                <w:bottom w:val="single" w:sz="4" w:space="0" w:color="auto"/>
              </w:pBdr>
              <w:spacing w:after="0" w:line="340" w:lineRule="exact"/>
              <w:ind w:left="75" w:right="90"/>
              <w:jc w:val="center"/>
              <w:rPr>
                <w:rFonts w:ascii="Arial" w:hAnsi="Arial" w:cs="Arial"/>
                <w:spacing w:val="-4"/>
                <w:sz w:val="18"/>
                <w:szCs w:val="18"/>
              </w:rPr>
            </w:pPr>
            <w:r w:rsidRPr="0094678C">
              <w:rPr>
                <w:rFonts w:ascii="Arial" w:hAnsi="Arial" w:cs="Arial"/>
                <w:spacing w:val="-4"/>
                <w:sz w:val="18"/>
                <w:szCs w:val="18"/>
              </w:rPr>
              <w:t xml:space="preserve">For the </w:t>
            </w:r>
            <w:r w:rsidR="002229EE" w:rsidRPr="0094678C">
              <w:rPr>
                <w:rFonts w:ascii="Arial" w:hAnsi="Arial" w:cs="Arial"/>
                <w:spacing w:val="-4"/>
                <w:sz w:val="18"/>
                <w:szCs w:val="18"/>
              </w:rPr>
              <w:t>nine</w:t>
            </w:r>
            <w:r w:rsidRPr="0094678C">
              <w:rPr>
                <w:rFonts w:ascii="Arial" w:hAnsi="Arial" w:cs="Arial"/>
                <w:spacing w:val="-4"/>
                <w:sz w:val="18"/>
                <w:szCs w:val="18"/>
              </w:rPr>
              <w:t>-month period</w:t>
            </w:r>
            <w:r w:rsidR="009720A0">
              <w:rPr>
                <w:rFonts w:ascii="Arial" w:hAnsi="Arial" w:cs="Arial"/>
                <w:spacing w:val="-4"/>
                <w:sz w:val="18"/>
                <w:szCs w:val="18"/>
              </w:rPr>
              <w:t>s</w:t>
            </w:r>
            <w:r w:rsidRPr="0094678C">
              <w:rPr>
                <w:rFonts w:ascii="Arial" w:hAnsi="Arial" w:cs="Arial"/>
                <w:spacing w:val="-4"/>
                <w:sz w:val="18"/>
                <w:szCs w:val="18"/>
              </w:rPr>
              <w:t xml:space="preserve"> ended </w:t>
            </w:r>
            <w:r w:rsidR="00F101DC" w:rsidRPr="0094678C">
              <w:rPr>
                <w:rFonts w:ascii="Arial" w:hAnsi="Arial" w:cs="Arial"/>
                <w:spacing w:val="-4"/>
                <w:sz w:val="18"/>
                <w:szCs w:val="18"/>
              </w:rPr>
              <w:t>30 September</w:t>
            </w:r>
          </w:p>
        </w:tc>
      </w:tr>
      <w:tr w:rsidR="00324CC7" w:rsidRPr="0094678C" w14:paraId="01D4083C" w14:textId="5DB3239C" w:rsidTr="00324CC7">
        <w:trPr>
          <w:trHeight w:val="297"/>
        </w:trPr>
        <w:tc>
          <w:tcPr>
            <w:tcW w:w="4320" w:type="dxa"/>
            <w:tcMar>
              <w:top w:w="0" w:type="dxa"/>
              <w:left w:w="108" w:type="dxa"/>
              <w:bottom w:w="0" w:type="dxa"/>
              <w:right w:w="108" w:type="dxa"/>
            </w:tcMar>
          </w:tcPr>
          <w:p w14:paraId="6ECE89DF" w14:textId="77777777" w:rsidR="00324CC7" w:rsidRPr="0094678C" w:rsidRDefault="00324CC7" w:rsidP="00D166B3">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hideMark/>
          </w:tcPr>
          <w:p w14:paraId="048C1C23" w14:textId="0F460C5F" w:rsidR="00324CC7" w:rsidRPr="0094678C" w:rsidRDefault="00324CC7" w:rsidP="00D166B3">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2021</w:t>
            </w:r>
          </w:p>
        </w:tc>
        <w:tc>
          <w:tcPr>
            <w:tcW w:w="1215" w:type="dxa"/>
            <w:tcMar>
              <w:top w:w="0" w:type="dxa"/>
              <w:left w:w="108" w:type="dxa"/>
              <w:bottom w:w="0" w:type="dxa"/>
              <w:right w:w="108" w:type="dxa"/>
            </w:tcMar>
            <w:hideMark/>
          </w:tcPr>
          <w:p w14:paraId="0E202264" w14:textId="27FE5EB7" w:rsidR="00324CC7" w:rsidRPr="0094678C" w:rsidRDefault="00324CC7" w:rsidP="00D166B3">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2020</w:t>
            </w:r>
          </w:p>
        </w:tc>
        <w:tc>
          <w:tcPr>
            <w:tcW w:w="1215" w:type="dxa"/>
          </w:tcPr>
          <w:p w14:paraId="3C69F5C8" w14:textId="4121456A" w:rsidR="00324CC7" w:rsidRPr="0094678C" w:rsidRDefault="00324CC7" w:rsidP="00D166B3">
            <w:pPr>
              <w:pBdr>
                <w:bottom w:val="single" w:sz="4" w:space="0" w:color="auto"/>
              </w:pBd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2021</w:t>
            </w:r>
          </w:p>
        </w:tc>
        <w:tc>
          <w:tcPr>
            <w:tcW w:w="1215" w:type="dxa"/>
          </w:tcPr>
          <w:p w14:paraId="4806D8E4" w14:textId="3470BF56" w:rsidR="00324CC7" w:rsidRPr="0094678C" w:rsidRDefault="00324CC7" w:rsidP="00D166B3">
            <w:pPr>
              <w:pBdr>
                <w:bottom w:val="single" w:sz="4" w:space="0" w:color="auto"/>
              </w:pBd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2020</w:t>
            </w:r>
          </w:p>
        </w:tc>
      </w:tr>
      <w:tr w:rsidR="00324CC7" w:rsidRPr="0094678C" w14:paraId="18DF20F8" w14:textId="49BB777F" w:rsidTr="00324CC7">
        <w:trPr>
          <w:trHeight w:val="297"/>
        </w:trPr>
        <w:tc>
          <w:tcPr>
            <w:tcW w:w="4320" w:type="dxa"/>
            <w:tcMar>
              <w:top w:w="0" w:type="dxa"/>
              <w:left w:w="108" w:type="dxa"/>
              <w:bottom w:w="0" w:type="dxa"/>
              <w:right w:w="108" w:type="dxa"/>
            </w:tcMar>
          </w:tcPr>
          <w:p w14:paraId="0BCE3BD9" w14:textId="77777777" w:rsidR="00324CC7" w:rsidRPr="0094678C" w:rsidRDefault="00324CC7" w:rsidP="00D166B3">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01DAAA02" w14:textId="77777777" w:rsidR="00324CC7" w:rsidRPr="0094678C" w:rsidRDefault="00324CC7" w:rsidP="00D166B3">
            <w:pPr>
              <w:spacing w:after="0" w:line="340" w:lineRule="exact"/>
              <w:ind w:right="45"/>
              <w:jc w:val="center"/>
              <w:rPr>
                <w:rFonts w:ascii="Arial" w:hAnsi="Arial" w:cs="Arial"/>
                <w:spacing w:val="-4"/>
                <w:sz w:val="18"/>
                <w:szCs w:val="18"/>
              </w:rPr>
            </w:pPr>
          </w:p>
        </w:tc>
        <w:tc>
          <w:tcPr>
            <w:tcW w:w="1215" w:type="dxa"/>
            <w:tcMar>
              <w:top w:w="0" w:type="dxa"/>
              <w:left w:w="108" w:type="dxa"/>
              <w:bottom w:w="0" w:type="dxa"/>
              <w:right w:w="108" w:type="dxa"/>
            </w:tcMar>
          </w:tcPr>
          <w:p w14:paraId="3CB8CEB7" w14:textId="6988F21F" w:rsidR="00324CC7" w:rsidRPr="0094678C" w:rsidRDefault="00324CC7" w:rsidP="00D166B3">
            <w:pPr>
              <w:spacing w:after="0" w:line="340" w:lineRule="exact"/>
              <w:ind w:right="45"/>
              <w:jc w:val="center"/>
              <w:rPr>
                <w:rFonts w:ascii="Arial" w:hAnsi="Arial" w:cs="Arial"/>
                <w:spacing w:val="-4"/>
                <w:sz w:val="18"/>
                <w:szCs w:val="18"/>
              </w:rPr>
            </w:pPr>
            <w:r w:rsidRPr="0094678C">
              <w:rPr>
                <w:rFonts w:ascii="Arial" w:hAnsi="Arial" w:cs="Arial"/>
                <w:spacing w:val="-4"/>
                <w:sz w:val="18"/>
                <w:szCs w:val="18"/>
              </w:rPr>
              <w:t>(Restated)</w:t>
            </w:r>
          </w:p>
        </w:tc>
        <w:tc>
          <w:tcPr>
            <w:tcW w:w="1215" w:type="dxa"/>
          </w:tcPr>
          <w:p w14:paraId="37E426B8" w14:textId="77777777" w:rsidR="00324CC7" w:rsidRPr="0094678C" w:rsidRDefault="00324CC7" w:rsidP="00D166B3">
            <w:pPr>
              <w:spacing w:after="0" w:line="340" w:lineRule="exact"/>
              <w:ind w:left="75" w:right="110"/>
              <w:jc w:val="center"/>
              <w:rPr>
                <w:rFonts w:ascii="Arial" w:hAnsi="Arial" w:cs="Arial"/>
                <w:spacing w:val="-4"/>
                <w:sz w:val="18"/>
                <w:szCs w:val="18"/>
              </w:rPr>
            </w:pPr>
          </w:p>
        </w:tc>
        <w:tc>
          <w:tcPr>
            <w:tcW w:w="1215" w:type="dxa"/>
          </w:tcPr>
          <w:p w14:paraId="46AE23AE" w14:textId="64691930" w:rsidR="00324CC7" w:rsidRPr="0094678C" w:rsidRDefault="00324CC7" w:rsidP="00D166B3">
            <w:pP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(Restated)</w:t>
            </w:r>
          </w:p>
        </w:tc>
      </w:tr>
      <w:tr w:rsidR="00324CC7" w:rsidRPr="0094678C" w14:paraId="5762FF6D" w14:textId="219BA4F4" w:rsidTr="00324CC7">
        <w:trPr>
          <w:trHeight w:val="297"/>
        </w:trPr>
        <w:tc>
          <w:tcPr>
            <w:tcW w:w="4320" w:type="dxa"/>
            <w:tcMar>
              <w:top w:w="0" w:type="dxa"/>
              <w:left w:w="108" w:type="dxa"/>
              <w:bottom w:w="0" w:type="dxa"/>
              <w:right w:w="108" w:type="dxa"/>
            </w:tcMar>
          </w:tcPr>
          <w:p w14:paraId="3E4C9839" w14:textId="77777777" w:rsidR="00324CC7" w:rsidRPr="0094678C" w:rsidRDefault="00324CC7" w:rsidP="00D166B3">
            <w:pPr>
              <w:spacing w:after="0" w:line="340" w:lineRule="exact"/>
              <w:jc w:val="thaiDistribute"/>
              <w:rPr>
                <w:rFonts w:ascii="Arial" w:hAnsi="Arial" w:cs="Arial"/>
                <w:b/>
                <w:bCs/>
                <w:sz w:val="18"/>
                <w:szCs w:val="18"/>
              </w:rPr>
            </w:pPr>
            <w:r w:rsidRPr="0094678C">
              <w:rPr>
                <w:rFonts w:ascii="Arial" w:hAnsi="Arial" w:cs="Arial"/>
                <w:b/>
                <w:bCs/>
                <w:sz w:val="18"/>
                <w:szCs w:val="18"/>
              </w:rPr>
              <w:t>Earnings per share from continuing operating</w:t>
            </w:r>
          </w:p>
        </w:tc>
        <w:tc>
          <w:tcPr>
            <w:tcW w:w="1215" w:type="dxa"/>
            <w:tcMar>
              <w:top w:w="0" w:type="dxa"/>
              <w:left w:w="108" w:type="dxa"/>
              <w:bottom w:w="0" w:type="dxa"/>
              <w:right w:w="108" w:type="dxa"/>
            </w:tcMar>
          </w:tcPr>
          <w:p w14:paraId="1B78A5EB" w14:textId="77777777" w:rsidR="00324CC7" w:rsidRPr="0094678C" w:rsidRDefault="00324CC7" w:rsidP="00D166B3">
            <w:pPr>
              <w:spacing w:after="0" w:line="340" w:lineRule="exact"/>
              <w:ind w:right="45"/>
              <w:jc w:val="center"/>
              <w:rPr>
                <w:rFonts w:ascii="Arial" w:hAnsi="Arial" w:cs="Arial"/>
                <w:spacing w:val="-4"/>
                <w:sz w:val="18"/>
                <w:szCs w:val="18"/>
              </w:rPr>
            </w:pPr>
          </w:p>
        </w:tc>
        <w:tc>
          <w:tcPr>
            <w:tcW w:w="1215" w:type="dxa"/>
            <w:tcMar>
              <w:top w:w="0" w:type="dxa"/>
              <w:left w:w="108" w:type="dxa"/>
              <w:bottom w:w="0" w:type="dxa"/>
              <w:right w:w="108" w:type="dxa"/>
            </w:tcMar>
          </w:tcPr>
          <w:p w14:paraId="7E81DF5D" w14:textId="77777777" w:rsidR="00324CC7" w:rsidRPr="0094678C" w:rsidRDefault="00324CC7" w:rsidP="00D166B3">
            <w:pPr>
              <w:spacing w:after="0" w:line="340" w:lineRule="exact"/>
              <w:ind w:right="45"/>
              <w:jc w:val="center"/>
              <w:rPr>
                <w:rFonts w:ascii="Arial" w:hAnsi="Arial" w:cs="Arial"/>
                <w:spacing w:val="-4"/>
                <w:sz w:val="18"/>
                <w:szCs w:val="18"/>
              </w:rPr>
            </w:pPr>
          </w:p>
        </w:tc>
        <w:tc>
          <w:tcPr>
            <w:tcW w:w="1215" w:type="dxa"/>
          </w:tcPr>
          <w:p w14:paraId="6B13D6D7" w14:textId="77777777" w:rsidR="00324CC7" w:rsidRPr="0094678C" w:rsidRDefault="00324CC7" w:rsidP="00D166B3">
            <w:pPr>
              <w:spacing w:after="0" w:line="340" w:lineRule="exact"/>
              <w:ind w:left="75" w:right="110"/>
              <w:jc w:val="center"/>
              <w:rPr>
                <w:rFonts w:ascii="Arial" w:hAnsi="Arial" w:cs="Arial"/>
                <w:spacing w:val="-4"/>
                <w:sz w:val="18"/>
                <w:szCs w:val="18"/>
              </w:rPr>
            </w:pPr>
          </w:p>
        </w:tc>
        <w:tc>
          <w:tcPr>
            <w:tcW w:w="1215" w:type="dxa"/>
          </w:tcPr>
          <w:p w14:paraId="7325EAC4" w14:textId="77777777" w:rsidR="00324CC7" w:rsidRPr="0094678C" w:rsidRDefault="00324CC7" w:rsidP="00D166B3">
            <w:pPr>
              <w:spacing w:after="0" w:line="340" w:lineRule="exact"/>
              <w:ind w:left="75" w:right="110"/>
              <w:jc w:val="center"/>
              <w:rPr>
                <w:rFonts w:ascii="Arial" w:hAnsi="Arial" w:cs="Arial"/>
                <w:spacing w:val="-4"/>
                <w:sz w:val="18"/>
                <w:szCs w:val="18"/>
              </w:rPr>
            </w:pPr>
          </w:p>
        </w:tc>
      </w:tr>
      <w:tr w:rsidR="00D166B3" w:rsidRPr="0094678C" w14:paraId="2D9871B5" w14:textId="10AC5A5E" w:rsidTr="00324CC7">
        <w:tc>
          <w:tcPr>
            <w:tcW w:w="4320" w:type="dxa"/>
            <w:tcMar>
              <w:top w:w="0" w:type="dxa"/>
              <w:left w:w="108" w:type="dxa"/>
              <w:bottom w:w="0" w:type="dxa"/>
              <w:right w:w="108" w:type="dxa"/>
            </w:tcMar>
          </w:tcPr>
          <w:p w14:paraId="0BEDD031" w14:textId="792836FF" w:rsidR="00D166B3" w:rsidRPr="0094678C"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94678C">
              <w:rPr>
                <w:rFonts w:ascii="Arial" w:hAnsi="Arial" w:cs="Arial"/>
                <w:sz w:val="18"/>
                <w:szCs w:val="18"/>
              </w:rPr>
              <w:t>Profit for the period (</w:t>
            </w:r>
            <w:r w:rsidRPr="0094678C">
              <w:rPr>
                <w:rFonts w:ascii="Arial" w:hAnsi="Arial"/>
                <w:spacing w:val="-4"/>
                <w:sz w:val="18"/>
                <w:szCs w:val="18"/>
              </w:rPr>
              <w:t>Thousand</w:t>
            </w:r>
            <w:r w:rsidRPr="0094678C">
              <w:rPr>
                <w:rFonts w:ascii="Arial" w:hAnsi="Arial" w:cs="Arial"/>
                <w:sz w:val="18"/>
                <w:szCs w:val="18"/>
              </w:rPr>
              <w:t xml:space="preserve"> Baht)</w:t>
            </w:r>
          </w:p>
        </w:tc>
        <w:tc>
          <w:tcPr>
            <w:tcW w:w="1215" w:type="dxa"/>
            <w:tcMar>
              <w:top w:w="0" w:type="dxa"/>
              <w:left w:w="108" w:type="dxa"/>
              <w:bottom w:w="0" w:type="dxa"/>
              <w:right w:w="108" w:type="dxa"/>
            </w:tcMar>
            <w:vAlign w:val="bottom"/>
          </w:tcPr>
          <w:p w14:paraId="3D58A83D" w14:textId="3E5A4C62" w:rsidR="00D166B3" w:rsidRPr="0094678C" w:rsidRDefault="00140D39" w:rsidP="00D166B3">
            <w:pPr>
              <w:spacing w:after="0" w:line="340" w:lineRule="exact"/>
              <w:ind w:right="45"/>
              <w:jc w:val="right"/>
              <w:rPr>
                <w:rFonts w:ascii="Arial" w:hAnsi="Arial" w:cs="Arial"/>
                <w:spacing w:val="-4"/>
                <w:sz w:val="18"/>
                <w:szCs w:val="18"/>
                <w:cs/>
              </w:rPr>
            </w:pPr>
            <w:r w:rsidRPr="0094678C">
              <w:rPr>
                <w:rFonts w:ascii="Arial" w:hAnsi="Arial" w:cs="Arial"/>
                <w:spacing w:val="-4"/>
                <w:sz w:val="18"/>
                <w:szCs w:val="18"/>
              </w:rPr>
              <w:t>13,379</w:t>
            </w:r>
          </w:p>
        </w:tc>
        <w:tc>
          <w:tcPr>
            <w:tcW w:w="1215" w:type="dxa"/>
            <w:tcMar>
              <w:top w:w="0" w:type="dxa"/>
              <w:left w:w="108" w:type="dxa"/>
              <w:bottom w:w="0" w:type="dxa"/>
              <w:right w:w="108" w:type="dxa"/>
            </w:tcMar>
            <w:vAlign w:val="bottom"/>
          </w:tcPr>
          <w:p w14:paraId="0D3B0E18" w14:textId="527CB145" w:rsidR="00D166B3" w:rsidRPr="0094678C" w:rsidRDefault="00140D39" w:rsidP="00D166B3">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16,675</w:t>
            </w:r>
          </w:p>
        </w:tc>
        <w:tc>
          <w:tcPr>
            <w:tcW w:w="1215" w:type="dxa"/>
            <w:vAlign w:val="bottom"/>
          </w:tcPr>
          <w:p w14:paraId="3F1370AF" w14:textId="4A07B184"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52,</w:t>
            </w:r>
            <w:r w:rsidR="0094678C" w:rsidRPr="0094678C">
              <w:rPr>
                <w:rFonts w:ascii="Arial" w:hAnsi="Arial" w:cs="Arial"/>
                <w:spacing w:val="-4"/>
                <w:sz w:val="18"/>
                <w:szCs w:val="18"/>
              </w:rPr>
              <w:t>843</w:t>
            </w:r>
          </w:p>
        </w:tc>
        <w:tc>
          <w:tcPr>
            <w:tcW w:w="1215" w:type="dxa"/>
            <w:vAlign w:val="bottom"/>
          </w:tcPr>
          <w:p w14:paraId="67D6CDAD" w14:textId="61960C79"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46,756</w:t>
            </w:r>
          </w:p>
        </w:tc>
      </w:tr>
      <w:tr w:rsidR="00D166B3" w:rsidRPr="0094678C" w14:paraId="148CBCE7" w14:textId="369D5977" w:rsidTr="00324CC7">
        <w:trPr>
          <w:trHeight w:val="288"/>
        </w:trPr>
        <w:tc>
          <w:tcPr>
            <w:tcW w:w="4320" w:type="dxa"/>
            <w:tcMar>
              <w:top w:w="0" w:type="dxa"/>
              <w:left w:w="108" w:type="dxa"/>
              <w:bottom w:w="0" w:type="dxa"/>
              <w:right w:w="108" w:type="dxa"/>
            </w:tcMar>
          </w:tcPr>
          <w:p w14:paraId="4C4EEF11" w14:textId="77777777" w:rsidR="00D166B3" w:rsidRPr="0094678C" w:rsidRDefault="00D166B3" w:rsidP="00D166B3">
            <w:pPr>
              <w:tabs>
                <w:tab w:val="left" w:pos="567"/>
                <w:tab w:val="left" w:pos="1134"/>
                <w:tab w:val="left" w:pos="1701"/>
              </w:tabs>
              <w:spacing w:after="0" w:line="340" w:lineRule="exact"/>
              <w:ind w:left="162" w:hanging="162"/>
              <w:rPr>
                <w:rFonts w:ascii="Arial" w:hAnsi="Arial" w:cs="Arial"/>
                <w:sz w:val="18"/>
                <w:szCs w:val="18"/>
                <w:rtl/>
                <w:cs/>
              </w:rPr>
            </w:pPr>
            <w:r w:rsidRPr="0094678C">
              <w:rPr>
                <w:rFonts w:ascii="Arial" w:hAnsi="Arial" w:cs="Arial"/>
                <w:sz w:val="18"/>
                <w:szCs w:val="18"/>
              </w:rPr>
              <w:t>Weighted average number of ordinary shares   (</w:t>
            </w:r>
            <w:r w:rsidRPr="0094678C">
              <w:rPr>
                <w:rFonts w:ascii="Arial" w:hAnsi="Arial"/>
                <w:spacing w:val="-4"/>
                <w:sz w:val="18"/>
                <w:szCs w:val="18"/>
              </w:rPr>
              <w:t>Thousand</w:t>
            </w:r>
            <w:r w:rsidRPr="0094678C">
              <w:rPr>
                <w:rFonts w:ascii="Arial" w:hAnsi="Arial" w:cs="Arial"/>
                <w:sz w:val="18"/>
                <w:szCs w:val="18"/>
              </w:rPr>
              <w:t xml:space="preserve"> shares)</w:t>
            </w:r>
          </w:p>
        </w:tc>
        <w:tc>
          <w:tcPr>
            <w:tcW w:w="1215" w:type="dxa"/>
            <w:tcMar>
              <w:top w:w="0" w:type="dxa"/>
              <w:left w:w="108" w:type="dxa"/>
              <w:bottom w:w="0" w:type="dxa"/>
              <w:right w:w="108" w:type="dxa"/>
            </w:tcMar>
            <w:vAlign w:val="bottom"/>
          </w:tcPr>
          <w:p w14:paraId="0B362F81" w14:textId="19A69443" w:rsidR="00D166B3" w:rsidRPr="0094678C" w:rsidRDefault="00140D39" w:rsidP="00D166B3">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506,522</w:t>
            </w:r>
          </w:p>
        </w:tc>
        <w:tc>
          <w:tcPr>
            <w:tcW w:w="1215" w:type="dxa"/>
            <w:tcMar>
              <w:top w:w="0" w:type="dxa"/>
              <w:left w:w="108" w:type="dxa"/>
              <w:bottom w:w="0" w:type="dxa"/>
              <w:right w:w="108" w:type="dxa"/>
            </w:tcMar>
            <w:vAlign w:val="bottom"/>
          </w:tcPr>
          <w:p w14:paraId="38C9108D" w14:textId="1C25DB11" w:rsidR="00D166B3" w:rsidRPr="0094678C" w:rsidRDefault="00BD69AA" w:rsidP="00D166B3">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450,000</w:t>
            </w:r>
          </w:p>
        </w:tc>
        <w:tc>
          <w:tcPr>
            <w:tcW w:w="1215" w:type="dxa"/>
            <w:vAlign w:val="bottom"/>
          </w:tcPr>
          <w:p w14:paraId="4D7DE81F" w14:textId="4AA10CAA"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485,897</w:t>
            </w:r>
          </w:p>
        </w:tc>
        <w:tc>
          <w:tcPr>
            <w:tcW w:w="1215" w:type="dxa"/>
            <w:vAlign w:val="bottom"/>
          </w:tcPr>
          <w:p w14:paraId="723EC872" w14:textId="159CE082"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450,000</w:t>
            </w:r>
          </w:p>
        </w:tc>
      </w:tr>
      <w:tr w:rsidR="00D166B3" w:rsidRPr="0094678C" w14:paraId="123A8606" w14:textId="6D9CBFC9" w:rsidTr="00324CC7">
        <w:tc>
          <w:tcPr>
            <w:tcW w:w="4320" w:type="dxa"/>
            <w:tcMar>
              <w:top w:w="0" w:type="dxa"/>
              <w:left w:w="108" w:type="dxa"/>
              <w:bottom w:w="0" w:type="dxa"/>
              <w:right w:w="108" w:type="dxa"/>
            </w:tcMar>
          </w:tcPr>
          <w:p w14:paraId="7637AEED" w14:textId="77777777" w:rsidR="00D166B3" w:rsidRPr="0094678C"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94678C">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513E9F1A" w14:textId="4643D26F" w:rsidR="00D166B3" w:rsidRPr="0094678C" w:rsidRDefault="00140D39" w:rsidP="00D166B3">
            <w:pPr>
              <w:spacing w:after="0" w:line="340" w:lineRule="exact"/>
              <w:ind w:right="45"/>
              <w:jc w:val="right"/>
              <w:rPr>
                <w:rFonts w:ascii="Arial" w:hAnsi="Arial"/>
                <w:spacing w:val="-4"/>
                <w:sz w:val="18"/>
                <w:szCs w:val="18"/>
              </w:rPr>
            </w:pPr>
            <w:r w:rsidRPr="0094678C">
              <w:rPr>
                <w:rFonts w:ascii="Arial" w:hAnsi="Arial"/>
                <w:spacing w:val="-4"/>
                <w:sz w:val="18"/>
                <w:szCs w:val="18"/>
              </w:rPr>
              <w:t>0.03</w:t>
            </w:r>
          </w:p>
        </w:tc>
        <w:tc>
          <w:tcPr>
            <w:tcW w:w="1215" w:type="dxa"/>
            <w:tcMar>
              <w:top w:w="0" w:type="dxa"/>
              <w:left w:w="108" w:type="dxa"/>
              <w:bottom w:w="0" w:type="dxa"/>
              <w:right w:w="108" w:type="dxa"/>
            </w:tcMar>
            <w:vAlign w:val="bottom"/>
          </w:tcPr>
          <w:p w14:paraId="6A6A7C96" w14:textId="42B81D99" w:rsidR="00D166B3" w:rsidRPr="0094678C" w:rsidRDefault="00BD69AA" w:rsidP="00D166B3">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0.04</w:t>
            </w:r>
          </w:p>
        </w:tc>
        <w:tc>
          <w:tcPr>
            <w:tcW w:w="1215" w:type="dxa"/>
            <w:vAlign w:val="bottom"/>
          </w:tcPr>
          <w:p w14:paraId="31768452" w14:textId="77D3BE99"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0.11</w:t>
            </w:r>
          </w:p>
        </w:tc>
        <w:tc>
          <w:tcPr>
            <w:tcW w:w="1215" w:type="dxa"/>
            <w:vAlign w:val="bottom"/>
          </w:tcPr>
          <w:p w14:paraId="2ABF12D6" w14:textId="675E388B"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0.10</w:t>
            </w:r>
          </w:p>
        </w:tc>
      </w:tr>
    </w:tbl>
    <w:p w14:paraId="3E110124" w14:textId="4F114085" w:rsidR="009720A0" w:rsidRDefault="009720A0"/>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9720A0" w:rsidRPr="0094678C" w14:paraId="594693E7" w14:textId="77777777" w:rsidTr="009720A0">
        <w:trPr>
          <w:trHeight w:val="297"/>
        </w:trPr>
        <w:tc>
          <w:tcPr>
            <w:tcW w:w="4320" w:type="dxa"/>
            <w:tcMar>
              <w:top w:w="0" w:type="dxa"/>
              <w:left w:w="108" w:type="dxa"/>
              <w:bottom w:w="0" w:type="dxa"/>
              <w:right w:w="108" w:type="dxa"/>
            </w:tcMar>
          </w:tcPr>
          <w:p w14:paraId="549EFA6D" w14:textId="77777777" w:rsidR="009720A0" w:rsidRPr="0094678C" w:rsidRDefault="009720A0" w:rsidP="009720A0">
            <w:pPr>
              <w:spacing w:after="0"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71FA09E7" w14:textId="77777777" w:rsidR="009720A0" w:rsidRPr="0094678C" w:rsidRDefault="009720A0" w:rsidP="009720A0">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For the three-month period</w:t>
            </w:r>
            <w:r>
              <w:rPr>
                <w:rFonts w:ascii="Arial" w:hAnsi="Arial" w:cs="Arial"/>
                <w:spacing w:val="-4"/>
                <w:sz w:val="18"/>
                <w:szCs w:val="18"/>
              </w:rPr>
              <w:t>s</w:t>
            </w:r>
            <w:r w:rsidRPr="0094678C">
              <w:rPr>
                <w:rFonts w:ascii="Arial" w:hAnsi="Arial" w:cs="Arial"/>
                <w:spacing w:val="-4"/>
                <w:sz w:val="18"/>
                <w:szCs w:val="18"/>
              </w:rPr>
              <w:t xml:space="preserve"> ended 30 September</w:t>
            </w:r>
          </w:p>
        </w:tc>
        <w:tc>
          <w:tcPr>
            <w:tcW w:w="2430" w:type="dxa"/>
            <w:gridSpan w:val="2"/>
          </w:tcPr>
          <w:p w14:paraId="205ADFC0" w14:textId="77777777" w:rsidR="009720A0" w:rsidRPr="0094678C" w:rsidRDefault="009720A0" w:rsidP="009720A0">
            <w:pPr>
              <w:pBdr>
                <w:bottom w:val="single" w:sz="4" w:space="0" w:color="auto"/>
              </w:pBdr>
              <w:spacing w:after="0" w:line="340" w:lineRule="exact"/>
              <w:ind w:left="75" w:right="90"/>
              <w:jc w:val="center"/>
              <w:rPr>
                <w:rFonts w:ascii="Arial" w:hAnsi="Arial" w:cs="Arial"/>
                <w:spacing w:val="-4"/>
                <w:sz w:val="18"/>
                <w:szCs w:val="18"/>
              </w:rPr>
            </w:pPr>
            <w:r w:rsidRPr="0094678C">
              <w:rPr>
                <w:rFonts w:ascii="Arial" w:hAnsi="Arial" w:cs="Arial"/>
                <w:spacing w:val="-4"/>
                <w:sz w:val="18"/>
                <w:szCs w:val="18"/>
              </w:rPr>
              <w:t>For the nine-month period</w:t>
            </w:r>
            <w:r>
              <w:rPr>
                <w:rFonts w:ascii="Arial" w:hAnsi="Arial" w:cs="Arial"/>
                <w:spacing w:val="-4"/>
                <w:sz w:val="18"/>
                <w:szCs w:val="18"/>
              </w:rPr>
              <w:t>s</w:t>
            </w:r>
            <w:r w:rsidRPr="0094678C">
              <w:rPr>
                <w:rFonts w:ascii="Arial" w:hAnsi="Arial" w:cs="Arial"/>
                <w:spacing w:val="-4"/>
                <w:sz w:val="18"/>
                <w:szCs w:val="18"/>
              </w:rPr>
              <w:t xml:space="preserve"> ended 30 September</w:t>
            </w:r>
          </w:p>
        </w:tc>
      </w:tr>
      <w:tr w:rsidR="009720A0" w:rsidRPr="0094678C" w14:paraId="58637AB8" w14:textId="77777777" w:rsidTr="009720A0">
        <w:trPr>
          <w:trHeight w:val="297"/>
        </w:trPr>
        <w:tc>
          <w:tcPr>
            <w:tcW w:w="4320" w:type="dxa"/>
            <w:tcMar>
              <w:top w:w="0" w:type="dxa"/>
              <w:left w:w="108" w:type="dxa"/>
              <w:bottom w:w="0" w:type="dxa"/>
              <w:right w:w="108" w:type="dxa"/>
            </w:tcMar>
          </w:tcPr>
          <w:p w14:paraId="03A4E5E1" w14:textId="77777777" w:rsidR="009720A0" w:rsidRPr="0094678C" w:rsidRDefault="009720A0" w:rsidP="009720A0">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hideMark/>
          </w:tcPr>
          <w:p w14:paraId="68139DDC" w14:textId="77777777" w:rsidR="009720A0" w:rsidRPr="0094678C" w:rsidRDefault="009720A0" w:rsidP="009720A0">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2021</w:t>
            </w:r>
          </w:p>
        </w:tc>
        <w:tc>
          <w:tcPr>
            <w:tcW w:w="1215" w:type="dxa"/>
            <w:tcMar>
              <w:top w:w="0" w:type="dxa"/>
              <w:left w:w="108" w:type="dxa"/>
              <w:bottom w:w="0" w:type="dxa"/>
              <w:right w:w="108" w:type="dxa"/>
            </w:tcMar>
            <w:hideMark/>
          </w:tcPr>
          <w:p w14:paraId="539BF8CE" w14:textId="77777777" w:rsidR="009720A0" w:rsidRPr="0094678C" w:rsidRDefault="009720A0" w:rsidP="009720A0">
            <w:pPr>
              <w:pBdr>
                <w:bottom w:val="single" w:sz="4" w:space="0" w:color="auto"/>
              </w:pBdr>
              <w:spacing w:after="0" w:line="340" w:lineRule="exact"/>
              <w:ind w:right="45"/>
              <w:jc w:val="center"/>
              <w:rPr>
                <w:rFonts w:ascii="Arial" w:hAnsi="Arial" w:cs="Arial"/>
                <w:spacing w:val="-4"/>
                <w:sz w:val="18"/>
                <w:szCs w:val="18"/>
              </w:rPr>
            </w:pPr>
            <w:r w:rsidRPr="0094678C">
              <w:rPr>
                <w:rFonts w:ascii="Arial" w:hAnsi="Arial" w:cs="Arial"/>
                <w:spacing w:val="-4"/>
                <w:sz w:val="18"/>
                <w:szCs w:val="18"/>
              </w:rPr>
              <w:t>2020</w:t>
            </w:r>
          </w:p>
        </w:tc>
        <w:tc>
          <w:tcPr>
            <w:tcW w:w="1215" w:type="dxa"/>
          </w:tcPr>
          <w:p w14:paraId="21A4E8A7" w14:textId="77777777" w:rsidR="009720A0" w:rsidRPr="0094678C" w:rsidRDefault="009720A0" w:rsidP="009720A0">
            <w:pPr>
              <w:pBdr>
                <w:bottom w:val="single" w:sz="4" w:space="0" w:color="auto"/>
              </w:pBd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2021</w:t>
            </w:r>
          </w:p>
        </w:tc>
        <w:tc>
          <w:tcPr>
            <w:tcW w:w="1215" w:type="dxa"/>
          </w:tcPr>
          <w:p w14:paraId="4E7E2522" w14:textId="77777777" w:rsidR="009720A0" w:rsidRPr="0094678C" w:rsidRDefault="009720A0" w:rsidP="009720A0">
            <w:pPr>
              <w:pBdr>
                <w:bottom w:val="single" w:sz="4" w:space="0" w:color="auto"/>
              </w:pBd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2020</w:t>
            </w:r>
          </w:p>
        </w:tc>
      </w:tr>
      <w:tr w:rsidR="009720A0" w:rsidRPr="0094678C" w14:paraId="1D5488CF" w14:textId="77777777" w:rsidTr="009720A0">
        <w:trPr>
          <w:trHeight w:val="297"/>
        </w:trPr>
        <w:tc>
          <w:tcPr>
            <w:tcW w:w="4320" w:type="dxa"/>
            <w:tcMar>
              <w:top w:w="0" w:type="dxa"/>
              <w:left w:w="108" w:type="dxa"/>
              <w:bottom w:w="0" w:type="dxa"/>
              <w:right w:w="108" w:type="dxa"/>
            </w:tcMar>
          </w:tcPr>
          <w:p w14:paraId="7B67B7DC" w14:textId="77777777" w:rsidR="009720A0" w:rsidRPr="0094678C" w:rsidRDefault="009720A0" w:rsidP="009720A0">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55057D04" w14:textId="77777777" w:rsidR="009720A0" w:rsidRPr="0094678C" w:rsidRDefault="009720A0" w:rsidP="009720A0">
            <w:pPr>
              <w:spacing w:after="0" w:line="340" w:lineRule="exact"/>
              <w:ind w:right="45"/>
              <w:jc w:val="center"/>
              <w:rPr>
                <w:rFonts w:ascii="Arial" w:hAnsi="Arial" w:cs="Arial"/>
                <w:spacing w:val="-4"/>
                <w:sz w:val="18"/>
                <w:szCs w:val="18"/>
              </w:rPr>
            </w:pPr>
          </w:p>
        </w:tc>
        <w:tc>
          <w:tcPr>
            <w:tcW w:w="1215" w:type="dxa"/>
            <w:tcMar>
              <w:top w:w="0" w:type="dxa"/>
              <w:left w:w="108" w:type="dxa"/>
              <w:bottom w:w="0" w:type="dxa"/>
              <w:right w:w="108" w:type="dxa"/>
            </w:tcMar>
          </w:tcPr>
          <w:p w14:paraId="4E99D34D" w14:textId="77777777" w:rsidR="009720A0" w:rsidRPr="0094678C" w:rsidRDefault="009720A0" w:rsidP="009720A0">
            <w:pPr>
              <w:spacing w:after="0" w:line="340" w:lineRule="exact"/>
              <w:ind w:right="45"/>
              <w:jc w:val="center"/>
              <w:rPr>
                <w:rFonts w:ascii="Arial" w:hAnsi="Arial" w:cs="Arial"/>
                <w:spacing w:val="-4"/>
                <w:sz w:val="18"/>
                <w:szCs w:val="18"/>
              </w:rPr>
            </w:pPr>
            <w:r w:rsidRPr="0094678C">
              <w:rPr>
                <w:rFonts w:ascii="Arial" w:hAnsi="Arial" w:cs="Arial"/>
                <w:spacing w:val="-4"/>
                <w:sz w:val="18"/>
                <w:szCs w:val="18"/>
              </w:rPr>
              <w:t>(Restated)</w:t>
            </w:r>
          </w:p>
        </w:tc>
        <w:tc>
          <w:tcPr>
            <w:tcW w:w="1215" w:type="dxa"/>
          </w:tcPr>
          <w:p w14:paraId="7E4C0A6F" w14:textId="77777777" w:rsidR="009720A0" w:rsidRPr="0094678C" w:rsidRDefault="009720A0" w:rsidP="009720A0">
            <w:pPr>
              <w:spacing w:after="0" w:line="340" w:lineRule="exact"/>
              <w:ind w:left="75" w:right="110"/>
              <w:jc w:val="center"/>
              <w:rPr>
                <w:rFonts w:ascii="Arial" w:hAnsi="Arial" w:cs="Arial"/>
                <w:spacing w:val="-4"/>
                <w:sz w:val="18"/>
                <w:szCs w:val="18"/>
              </w:rPr>
            </w:pPr>
          </w:p>
        </w:tc>
        <w:tc>
          <w:tcPr>
            <w:tcW w:w="1215" w:type="dxa"/>
          </w:tcPr>
          <w:p w14:paraId="46393FE2" w14:textId="77777777" w:rsidR="009720A0" w:rsidRPr="0094678C" w:rsidRDefault="009720A0" w:rsidP="009720A0">
            <w:pPr>
              <w:spacing w:after="0" w:line="340" w:lineRule="exact"/>
              <w:ind w:left="75" w:right="110"/>
              <w:jc w:val="center"/>
              <w:rPr>
                <w:rFonts w:ascii="Arial" w:hAnsi="Arial" w:cs="Arial"/>
                <w:spacing w:val="-4"/>
                <w:sz w:val="18"/>
                <w:szCs w:val="18"/>
              </w:rPr>
            </w:pPr>
            <w:r w:rsidRPr="0094678C">
              <w:rPr>
                <w:rFonts w:ascii="Arial" w:hAnsi="Arial" w:cs="Arial"/>
                <w:spacing w:val="-4"/>
                <w:sz w:val="18"/>
                <w:szCs w:val="18"/>
              </w:rPr>
              <w:t>(Restated)</w:t>
            </w:r>
          </w:p>
        </w:tc>
      </w:tr>
      <w:tr w:rsidR="00D166B3" w:rsidRPr="0094678C" w14:paraId="31E651C6" w14:textId="7F42556F" w:rsidTr="00324CC7">
        <w:tc>
          <w:tcPr>
            <w:tcW w:w="4320" w:type="dxa"/>
            <w:tcMar>
              <w:top w:w="0" w:type="dxa"/>
              <w:left w:w="108" w:type="dxa"/>
              <w:bottom w:w="0" w:type="dxa"/>
              <w:right w:w="108" w:type="dxa"/>
            </w:tcMar>
          </w:tcPr>
          <w:p w14:paraId="6A344D7F" w14:textId="7E3122CD" w:rsidR="00D166B3" w:rsidRPr="0094678C" w:rsidRDefault="00D166B3" w:rsidP="00D166B3">
            <w:pPr>
              <w:spacing w:after="0" w:line="340" w:lineRule="exact"/>
              <w:jc w:val="thaiDistribute"/>
              <w:rPr>
                <w:rFonts w:ascii="Arial" w:hAnsi="Arial"/>
                <w:b/>
                <w:bCs/>
                <w:sz w:val="18"/>
                <w:szCs w:val="18"/>
              </w:rPr>
            </w:pPr>
            <w:r w:rsidRPr="0094678C">
              <w:rPr>
                <w:rFonts w:ascii="Arial" w:hAnsi="Arial" w:cs="Arial"/>
                <w:b/>
                <w:bCs/>
                <w:sz w:val="18"/>
                <w:szCs w:val="18"/>
              </w:rPr>
              <w:t>Earnings per share</w:t>
            </w:r>
            <w:r w:rsidRPr="0094678C">
              <w:rPr>
                <w:rFonts w:ascii="Arial" w:hAnsi="Arial" w:hint="cs"/>
                <w:b/>
                <w:bCs/>
                <w:sz w:val="18"/>
                <w:szCs w:val="18"/>
                <w:cs/>
              </w:rPr>
              <w:t xml:space="preserve"> </w:t>
            </w:r>
            <w:r w:rsidRPr="0094678C">
              <w:rPr>
                <w:rFonts w:ascii="Arial" w:hAnsi="Arial"/>
                <w:b/>
                <w:bCs/>
                <w:sz w:val="18"/>
                <w:szCs w:val="18"/>
              </w:rPr>
              <w:t>from discontinued operation</w:t>
            </w:r>
          </w:p>
        </w:tc>
        <w:tc>
          <w:tcPr>
            <w:tcW w:w="1215" w:type="dxa"/>
            <w:tcMar>
              <w:top w:w="0" w:type="dxa"/>
              <w:left w:w="108" w:type="dxa"/>
              <w:bottom w:w="0" w:type="dxa"/>
              <w:right w:w="108" w:type="dxa"/>
            </w:tcMar>
            <w:vAlign w:val="bottom"/>
          </w:tcPr>
          <w:p w14:paraId="738DFF9D" w14:textId="77777777" w:rsidR="00D166B3" w:rsidRPr="0094678C" w:rsidRDefault="00D166B3" w:rsidP="00D166B3">
            <w:pPr>
              <w:tabs>
                <w:tab w:val="decimal" w:pos="1005"/>
              </w:tabs>
              <w:spacing w:after="0" w:line="340" w:lineRule="exact"/>
              <w:ind w:right="45"/>
              <w:jc w:val="right"/>
              <w:rPr>
                <w:rFonts w:ascii="Arial" w:hAnsi="Arial" w:cs="Arial"/>
                <w:spacing w:val="-4"/>
                <w:sz w:val="18"/>
                <w:szCs w:val="18"/>
              </w:rPr>
            </w:pPr>
          </w:p>
        </w:tc>
        <w:tc>
          <w:tcPr>
            <w:tcW w:w="1215" w:type="dxa"/>
            <w:tcMar>
              <w:top w:w="0" w:type="dxa"/>
              <w:left w:w="108" w:type="dxa"/>
              <w:bottom w:w="0" w:type="dxa"/>
              <w:right w:w="108" w:type="dxa"/>
            </w:tcMar>
            <w:vAlign w:val="bottom"/>
          </w:tcPr>
          <w:p w14:paraId="29941B41" w14:textId="77777777" w:rsidR="00D166B3" w:rsidRPr="0094678C" w:rsidRDefault="00D166B3" w:rsidP="00D166B3">
            <w:pPr>
              <w:tabs>
                <w:tab w:val="decimal" w:pos="1005"/>
              </w:tabs>
              <w:spacing w:after="0" w:line="340" w:lineRule="exact"/>
              <w:ind w:right="45"/>
              <w:jc w:val="right"/>
              <w:rPr>
                <w:rFonts w:ascii="Arial" w:hAnsi="Arial" w:cs="Arial"/>
                <w:spacing w:val="-4"/>
                <w:sz w:val="18"/>
                <w:szCs w:val="18"/>
              </w:rPr>
            </w:pPr>
          </w:p>
        </w:tc>
        <w:tc>
          <w:tcPr>
            <w:tcW w:w="1215" w:type="dxa"/>
            <w:vAlign w:val="bottom"/>
          </w:tcPr>
          <w:p w14:paraId="2ED47E48" w14:textId="77777777" w:rsidR="00D166B3" w:rsidRPr="0094678C" w:rsidRDefault="00D166B3" w:rsidP="00D166B3">
            <w:pPr>
              <w:tabs>
                <w:tab w:val="decimal" w:pos="1005"/>
              </w:tabs>
              <w:spacing w:after="0" w:line="340" w:lineRule="exact"/>
              <w:ind w:left="75" w:right="110"/>
              <w:jc w:val="right"/>
              <w:rPr>
                <w:rFonts w:ascii="Arial" w:hAnsi="Arial" w:cs="Arial"/>
                <w:spacing w:val="-4"/>
                <w:sz w:val="18"/>
                <w:szCs w:val="18"/>
              </w:rPr>
            </w:pPr>
          </w:p>
        </w:tc>
        <w:tc>
          <w:tcPr>
            <w:tcW w:w="1215" w:type="dxa"/>
            <w:vAlign w:val="bottom"/>
          </w:tcPr>
          <w:p w14:paraId="28FD6CD8" w14:textId="77777777" w:rsidR="00D166B3" w:rsidRPr="0094678C" w:rsidRDefault="00D166B3" w:rsidP="00D166B3">
            <w:pPr>
              <w:tabs>
                <w:tab w:val="decimal" w:pos="1005"/>
              </w:tabs>
              <w:spacing w:after="0" w:line="340" w:lineRule="exact"/>
              <w:ind w:left="75" w:right="110"/>
              <w:jc w:val="right"/>
              <w:rPr>
                <w:rFonts w:ascii="Arial" w:hAnsi="Arial" w:cs="Arial"/>
                <w:spacing w:val="-4"/>
                <w:sz w:val="18"/>
                <w:szCs w:val="18"/>
              </w:rPr>
            </w:pPr>
          </w:p>
        </w:tc>
      </w:tr>
      <w:tr w:rsidR="00D166B3" w:rsidRPr="0094678C" w14:paraId="53C14D81" w14:textId="1D456866" w:rsidTr="00324CC7">
        <w:tc>
          <w:tcPr>
            <w:tcW w:w="4320" w:type="dxa"/>
            <w:tcMar>
              <w:top w:w="0" w:type="dxa"/>
              <w:left w:w="108" w:type="dxa"/>
              <w:bottom w:w="0" w:type="dxa"/>
              <w:right w:w="108" w:type="dxa"/>
            </w:tcMar>
          </w:tcPr>
          <w:p w14:paraId="6BDBE581" w14:textId="63899D2C" w:rsidR="00D166B3" w:rsidRPr="0094678C"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94678C">
              <w:rPr>
                <w:rFonts w:ascii="Arial" w:hAnsi="Arial" w:cs="Arial"/>
                <w:sz w:val="18"/>
                <w:szCs w:val="18"/>
              </w:rPr>
              <w:t>Profit for the period (</w:t>
            </w:r>
            <w:r w:rsidRPr="0094678C">
              <w:rPr>
                <w:rFonts w:ascii="Arial" w:hAnsi="Arial"/>
                <w:spacing w:val="-4"/>
                <w:sz w:val="18"/>
                <w:szCs w:val="18"/>
              </w:rPr>
              <w:t>Thousand</w:t>
            </w:r>
            <w:r w:rsidRPr="0094678C">
              <w:rPr>
                <w:rFonts w:ascii="Arial" w:hAnsi="Arial" w:cs="Arial"/>
                <w:sz w:val="18"/>
                <w:szCs w:val="18"/>
              </w:rPr>
              <w:t xml:space="preserve"> Baht)</w:t>
            </w:r>
          </w:p>
        </w:tc>
        <w:tc>
          <w:tcPr>
            <w:tcW w:w="1215" w:type="dxa"/>
            <w:tcMar>
              <w:top w:w="0" w:type="dxa"/>
              <w:left w:w="108" w:type="dxa"/>
              <w:bottom w:w="0" w:type="dxa"/>
              <w:right w:w="108" w:type="dxa"/>
            </w:tcMar>
            <w:vAlign w:val="bottom"/>
          </w:tcPr>
          <w:p w14:paraId="6E007820" w14:textId="32ECC843" w:rsidR="00D166B3" w:rsidRPr="0094678C" w:rsidRDefault="00140D39" w:rsidP="00D166B3">
            <w:pPr>
              <w:spacing w:after="0" w:line="340" w:lineRule="exact"/>
              <w:ind w:right="45"/>
              <w:jc w:val="right"/>
              <w:rPr>
                <w:rFonts w:ascii="Arial" w:hAnsi="Arial" w:cs="Arial"/>
                <w:spacing w:val="-4"/>
                <w:sz w:val="18"/>
                <w:szCs w:val="18"/>
                <w:cs/>
              </w:rPr>
            </w:pPr>
            <w:r w:rsidRPr="0094678C">
              <w:rPr>
                <w:rFonts w:ascii="Arial" w:hAnsi="Arial" w:cs="Arial"/>
                <w:spacing w:val="-4"/>
                <w:sz w:val="18"/>
                <w:szCs w:val="18"/>
              </w:rPr>
              <w:t>-</w:t>
            </w:r>
          </w:p>
        </w:tc>
        <w:tc>
          <w:tcPr>
            <w:tcW w:w="1215" w:type="dxa"/>
            <w:tcMar>
              <w:top w:w="0" w:type="dxa"/>
              <w:left w:w="108" w:type="dxa"/>
              <w:bottom w:w="0" w:type="dxa"/>
              <w:right w:w="108" w:type="dxa"/>
            </w:tcMar>
            <w:vAlign w:val="bottom"/>
          </w:tcPr>
          <w:p w14:paraId="230D63FB" w14:textId="2C545FDC" w:rsidR="00D166B3" w:rsidRPr="0094678C" w:rsidRDefault="00BD69AA" w:rsidP="00D166B3">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0AC2C0F0" w14:textId="1143FD87" w:rsidR="00D166B3" w:rsidRPr="0094678C" w:rsidRDefault="00BD69AA" w:rsidP="00D166B3">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6C706D49" w14:textId="46D7F8D1" w:rsidR="00D166B3" w:rsidRPr="0094678C" w:rsidRDefault="004C42A8" w:rsidP="00D166B3">
            <w:pPr>
              <w:spacing w:after="0" w:line="340" w:lineRule="exact"/>
              <w:ind w:left="75" w:right="110"/>
              <w:jc w:val="right"/>
              <w:rPr>
                <w:rFonts w:ascii="Arial" w:hAnsi="Arial" w:cs="Arial"/>
                <w:spacing w:val="-4"/>
                <w:sz w:val="18"/>
                <w:szCs w:val="18"/>
              </w:rPr>
            </w:pPr>
            <w:r>
              <w:rPr>
                <w:rFonts w:ascii="Arial" w:hAnsi="Arial" w:cs="Arial"/>
                <w:spacing w:val="-4"/>
                <w:sz w:val="18"/>
                <w:szCs w:val="18"/>
              </w:rPr>
              <w:t>9,186</w:t>
            </w:r>
          </w:p>
        </w:tc>
      </w:tr>
      <w:tr w:rsidR="00BD1D16" w:rsidRPr="0094678C" w14:paraId="6B966D73" w14:textId="301D68E8" w:rsidTr="00324CC7">
        <w:tc>
          <w:tcPr>
            <w:tcW w:w="4320" w:type="dxa"/>
            <w:tcMar>
              <w:top w:w="0" w:type="dxa"/>
              <w:left w:w="108" w:type="dxa"/>
              <w:bottom w:w="0" w:type="dxa"/>
              <w:right w:w="108" w:type="dxa"/>
            </w:tcMar>
          </w:tcPr>
          <w:p w14:paraId="39C725FB" w14:textId="77777777" w:rsidR="00BD1D16" w:rsidRPr="0094678C" w:rsidRDefault="00BD1D16" w:rsidP="00BD1D16">
            <w:pPr>
              <w:tabs>
                <w:tab w:val="left" w:pos="567"/>
                <w:tab w:val="left" w:pos="1134"/>
                <w:tab w:val="left" w:pos="1701"/>
              </w:tabs>
              <w:spacing w:after="0" w:line="340" w:lineRule="exact"/>
              <w:ind w:left="162" w:hanging="162"/>
              <w:rPr>
                <w:rFonts w:ascii="Arial" w:hAnsi="Arial" w:cs="Arial"/>
                <w:sz w:val="18"/>
                <w:szCs w:val="18"/>
                <w:rtl/>
                <w:cs/>
              </w:rPr>
            </w:pPr>
            <w:r w:rsidRPr="0094678C">
              <w:rPr>
                <w:rFonts w:ascii="Arial" w:hAnsi="Arial" w:cs="Arial"/>
                <w:sz w:val="18"/>
                <w:szCs w:val="18"/>
              </w:rPr>
              <w:t>Weighted average number of ordinary shares  (</w:t>
            </w:r>
            <w:r w:rsidRPr="0094678C">
              <w:rPr>
                <w:rFonts w:ascii="Arial" w:hAnsi="Arial"/>
                <w:spacing w:val="-4"/>
                <w:sz w:val="18"/>
                <w:szCs w:val="18"/>
              </w:rPr>
              <w:t>Thousand</w:t>
            </w:r>
            <w:r w:rsidRPr="0094678C">
              <w:rPr>
                <w:rFonts w:ascii="Arial" w:hAnsi="Arial" w:cs="Arial"/>
                <w:sz w:val="18"/>
                <w:szCs w:val="18"/>
              </w:rPr>
              <w:t xml:space="preserve"> shares)</w:t>
            </w:r>
          </w:p>
        </w:tc>
        <w:tc>
          <w:tcPr>
            <w:tcW w:w="1215" w:type="dxa"/>
            <w:tcMar>
              <w:top w:w="0" w:type="dxa"/>
              <w:left w:w="108" w:type="dxa"/>
              <w:bottom w:w="0" w:type="dxa"/>
              <w:right w:w="108" w:type="dxa"/>
            </w:tcMar>
            <w:vAlign w:val="bottom"/>
          </w:tcPr>
          <w:p w14:paraId="2808D90A" w14:textId="40CB874F" w:rsidR="00BD1D16" w:rsidRPr="0094678C" w:rsidRDefault="00140D39" w:rsidP="00BD1D16">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w:t>
            </w:r>
          </w:p>
        </w:tc>
        <w:tc>
          <w:tcPr>
            <w:tcW w:w="1215" w:type="dxa"/>
            <w:tcMar>
              <w:top w:w="0" w:type="dxa"/>
              <w:left w:w="108" w:type="dxa"/>
              <w:bottom w:w="0" w:type="dxa"/>
              <w:right w:w="108" w:type="dxa"/>
            </w:tcMar>
            <w:vAlign w:val="bottom"/>
          </w:tcPr>
          <w:p w14:paraId="767B19B7" w14:textId="3BEE3644" w:rsidR="00BD1D16" w:rsidRPr="0094678C" w:rsidRDefault="00BD69AA" w:rsidP="00BD1D16">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734E4899" w14:textId="7861E6F3" w:rsidR="00BD1D16" w:rsidRPr="0094678C" w:rsidRDefault="00BD69AA" w:rsidP="00BD1D16">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1D43F7E4" w14:textId="5395DC80" w:rsidR="00BD1D16" w:rsidRPr="0094678C" w:rsidRDefault="004C42A8" w:rsidP="00BD1D16">
            <w:pPr>
              <w:spacing w:after="0" w:line="340" w:lineRule="exact"/>
              <w:ind w:left="75" w:right="110"/>
              <w:jc w:val="right"/>
              <w:rPr>
                <w:rFonts w:ascii="Arial" w:hAnsi="Arial" w:cs="Arial"/>
                <w:spacing w:val="-4"/>
                <w:sz w:val="18"/>
                <w:szCs w:val="18"/>
              </w:rPr>
            </w:pPr>
            <w:r>
              <w:rPr>
                <w:rFonts w:ascii="Arial" w:hAnsi="Arial" w:cs="Arial"/>
                <w:spacing w:val="-4"/>
                <w:sz w:val="18"/>
                <w:szCs w:val="18"/>
              </w:rPr>
              <w:t>450,000</w:t>
            </w:r>
          </w:p>
        </w:tc>
      </w:tr>
      <w:tr w:rsidR="00BD1D16" w:rsidRPr="0094678C" w14:paraId="6DB12C08" w14:textId="5389A54B" w:rsidTr="00324CC7">
        <w:tc>
          <w:tcPr>
            <w:tcW w:w="4320" w:type="dxa"/>
            <w:tcMar>
              <w:top w:w="0" w:type="dxa"/>
              <w:left w:w="108" w:type="dxa"/>
              <w:bottom w:w="0" w:type="dxa"/>
              <w:right w:w="108" w:type="dxa"/>
            </w:tcMar>
          </w:tcPr>
          <w:p w14:paraId="04F1CB3E" w14:textId="77777777" w:rsidR="00BD1D16" w:rsidRPr="0094678C" w:rsidRDefault="00BD1D16" w:rsidP="00BD1D16">
            <w:pPr>
              <w:tabs>
                <w:tab w:val="left" w:pos="567"/>
                <w:tab w:val="left" w:pos="1134"/>
                <w:tab w:val="left" w:pos="1701"/>
              </w:tabs>
              <w:spacing w:after="0" w:line="340" w:lineRule="exact"/>
              <w:ind w:left="162" w:hanging="162"/>
              <w:rPr>
                <w:rFonts w:ascii="Arial" w:hAnsi="Arial" w:cs="Arial"/>
                <w:sz w:val="18"/>
                <w:szCs w:val="18"/>
              </w:rPr>
            </w:pPr>
            <w:r w:rsidRPr="0094678C">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4B0EC3BE" w14:textId="5B12BACA" w:rsidR="00BD1D16" w:rsidRPr="0094678C" w:rsidRDefault="00140D39" w:rsidP="00BD1D16">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w:t>
            </w:r>
          </w:p>
        </w:tc>
        <w:tc>
          <w:tcPr>
            <w:tcW w:w="1215" w:type="dxa"/>
            <w:tcMar>
              <w:top w:w="0" w:type="dxa"/>
              <w:left w:w="108" w:type="dxa"/>
              <w:bottom w:w="0" w:type="dxa"/>
              <w:right w:w="108" w:type="dxa"/>
            </w:tcMar>
            <w:vAlign w:val="bottom"/>
          </w:tcPr>
          <w:p w14:paraId="10782F09" w14:textId="3CA4A326" w:rsidR="00BD1D16" w:rsidRPr="0094678C" w:rsidRDefault="00BD69AA" w:rsidP="00BD1D16">
            <w:pPr>
              <w:spacing w:after="0" w:line="340" w:lineRule="exact"/>
              <w:ind w:right="45"/>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62970250" w14:textId="5EE60058" w:rsidR="00BD1D16" w:rsidRPr="0094678C" w:rsidRDefault="00BD69AA" w:rsidP="00BD1D16">
            <w:pPr>
              <w:spacing w:after="0" w:line="340" w:lineRule="exact"/>
              <w:ind w:left="75" w:right="110"/>
              <w:jc w:val="right"/>
              <w:rPr>
                <w:rFonts w:ascii="Arial" w:hAnsi="Arial" w:cs="Arial"/>
                <w:spacing w:val="-4"/>
                <w:sz w:val="18"/>
                <w:szCs w:val="18"/>
              </w:rPr>
            </w:pPr>
            <w:r w:rsidRPr="0094678C">
              <w:rPr>
                <w:rFonts w:ascii="Arial" w:hAnsi="Arial" w:cs="Arial"/>
                <w:spacing w:val="-4"/>
                <w:sz w:val="18"/>
                <w:szCs w:val="18"/>
              </w:rPr>
              <w:t>-</w:t>
            </w:r>
          </w:p>
        </w:tc>
        <w:tc>
          <w:tcPr>
            <w:tcW w:w="1215" w:type="dxa"/>
            <w:vAlign w:val="bottom"/>
          </w:tcPr>
          <w:p w14:paraId="5640AF9F" w14:textId="6FF4E1D5" w:rsidR="00BD1D16" w:rsidRPr="0094678C" w:rsidRDefault="004C42A8" w:rsidP="00BD1D16">
            <w:pPr>
              <w:spacing w:after="0" w:line="340" w:lineRule="exact"/>
              <w:ind w:left="75" w:right="110"/>
              <w:jc w:val="right"/>
              <w:rPr>
                <w:rFonts w:ascii="Arial" w:hAnsi="Arial" w:cs="Arial"/>
                <w:spacing w:val="-4"/>
                <w:sz w:val="18"/>
                <w:szCs w:val="18"/>
              </w:rPr>
            </w:pPr>
            <w:r>
              <w:rPr>
                <w:rFonts w:ascii="Arial" w:hAnsi="Arial" w:cs="Arial"/>
                <w:spacing w:val="-4"/>
                <w:sz w:val="18"/>
                <w:szCs w:val="18"/>
              </w:rPr>
              <w:t>0.02</w:t>
            </w:r>
          </w:p>
        </w:tc>
      </w:tr>
    </w:tbl>
    <w:p w14:paraId="28020EFD" w14:textId="516FF49F" w:rsidR="00764DD8" w:rsidRPr="0094678C" w:rsidRDefault="002F2BD3" w:rsidP="00372627">
      <w:pPr>
        <w:tabs>
          <w:tab w:val="left" w:pos="900"/>
          <w:tab w:val="center" w:pos="3600"/>
          <w:tab w:val="center" w:pos="6480"/>
        </w:tabs>
        <w:spacing w:before="240" w:after="120" w:line="380" w:lineRule="exact"/>
        <w:ind w:left="547" w:hanging="547"/>
        <w:jc w:val="both"/>
        <w:rPr>
          <w:rFonts w:ascii="Arial" w:hAnsi="Arial"/>
          <w:b/>
          <w:bCs/>
          <w:szCs w:val="22"/>
        </w:rPr>
      </w:pPr>
      <w:r w:rsidRPr="0094678C">
        <w:rPr>
          <w:rFonts w:ascii="Arial" w:hAnsi="Arial"/>
          <w:b/>
          <w:bCs/>
          <w:szCs w:val="22"/>
        </w:rPr>
        <w:t>20</w:t>
      </w:r>
      <w:r w:rsidR="00764DD8" w:rsidRPr="0094678C">
        <w:rPr>
          <w:rFonts w:ascii="Arial" w:hAnsi="Arial"/>
          <w:b/>
          <w:bCs/>
          <w:szCs w:val="22"/>
        </w:rPr>
        <w:t>.</w:t>
      </w:r>
      <w:r w:rsidR="00764DD8" w:rsidRPr="0094678C">
        <w:rPr>
          <w:rFonts w:ascii="Arial" w:hAnsi="Arial"/>
          <w:b/>
          <w:bCs/>
          <w:szCs w:val="22"/>
        </w:rPr>
        <w:tab/>
        <w:t xml:space="preserve">Segment information </w:t>
      </w:r>
    </w:p>
    <w:p w14:paraId="7205B914" w14:textId="77777777" w:rsidR="00764DD8" w:rsidRPr="0094678C"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94678C">
        <w:rPr>
          <w:rFonts w:ascii="Arial" w:hAnsi="Arial"/>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2FDAD3A" w14:textId="77777777" w:rsidR="004C42A8"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94678C">
        <w:rPr>
          <w:rFonts w:ascii="Arial" w:hAnsi="Arial"/>
          <w:szCs w:val="22"/>
        </w:rPr>
        <w:tab/>
      </w:r>
    </w:p>
    <w:p w14:paraId="09EBCD3E" w14:textId="77777777" w:rsidR="004C42A8" w:rsidRDefault="004C42A8">
      <w:pPr>
        <w:rPr>
          <w:rFonts w:ascii="Arial" w:hAnsi="Arial"/>
          <w:szCs w:val="22"/>
        </w:rPr>
      </w:pPr>
      <w:r>
        <w:rPr>
          <w:rFonts w:ascii="Arial" w:hAnsi="Arial"/>
          <w:szCs w:val="22"/>
        </w:rPr>
        <w:br w:type="page"/>
      </w:r>
    </w:p>
    <w:p w14:paraId="609A24CE" w14:textId="362D74AD" w:rsidR="00764DD8" w:rsidRPr="0094678C" w:rsidRDefault="004C42A8" w:rsidP="005A6757">
      <w:pPr>
        <w:tabs>
          <w:tab w:val="left" w:pos="2160"/>
          <w:tab w:val="right" w:pos="7280"/>
          <w:tab w:val="right" w:pos="8540"/>
        </w:tabs>
        <w:spacing w:before="60" w:after="60" w:line="380" w:lineRule="exact"/>
        <w:ind w:left="547" w:hanging="547"/>
        <w:jc w:val="thaiDistribute"/>
        <w:rPr>
          <w:rFonts w:ascii="Arial" w:hAnsi="Arial"/>
          <w:szCs w:val="22"/>
        </w:rPr>
      </w:pPr>
      <w:r>
        <w:rPr>
          <w:rFonts w:ascii="Arial" w:hAnsi="Arial"/>
          <w:szCs w:val="22"/>
        </w:rPr>
        <w:lastRenderedPageBreak/>
        <w:tab/>
      </w:r>
      <w:r w:rsidR="00764DD8" w:rsidRPr="0094678C">
        <w:rPr>
          <w:rFonts w:ascii="Arial" w:hAnsi="Arial"/>
          <w:szCs w:val="22"/>
        </w:rPr>
        <w:t xml:space="preserve">For management purposes, the Company is organised into business units based on its products and services and have </w:t>
      </w:r>
      <w:r w:rsidR="00D36EED" w:rsidRPr="0094678C">
        <w:rPr>
          <w:rFonts w:ascii="Arial" w:hAnsi="Arial"/>
          <w:szCs w:val="22"/>
        </w:rPr>
        <w:t>three</w:t>
      </w:r>
      <w:r w:rsidR="00764DD8" w:rsidRPr="0094678C">
        <w:rPr>
          <w:rFonts w:ascii="Arial" w:hAnsi="Arial"/>
          <w:szCs w:val="22"/>
        </w:rPr>
        <w:t xml:space="preserve"> reportable segments as follows:</w:t>
      </w:r>
    </w:p>
    <w:p w14:paraId="1482EC73" w14:textId="77777777" w:rsidR="00764DD8" w:rsidRPr="0094678C" w:rsidRDefault="00764DD8"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94678C">
        <w:rPr>
          <w:rFonts w:ascii="Arial" w:hAnsi="Arial" w:cs="Arial"/>
          <w:szCs w:val="22"/>
        </w:rPr>
        <w:t>Selling products in the vending machine</w:t>
      </w:r>
    </w:p>
    <w:p w14:paraId="5C5665F6" w14:textId="3735891A" w:rsidR="00D36EED" w:rsidRPr="0094678C" w:rsidRDefault="00764DD8"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94678C">
        <w:rPr>
          <w:rFonts w:ascii="Arial" w:hAnsi="Arial" w:cs="Arial"/>
          <w:szCs w:val="22"/>
        </w:rPr>
        <w:t>Selling vending machine</w:t>
      </w:r>
    </w:p>
    <w:p w14:paraId="1BD972C1" w14:textId="1CFE7850" w:rsidR="00D36EED" w:rsidRPr="0094678C" w:rsidRDefault="00D36EED"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94678C">
        <w:rPr>
          <w:rFonts w:ascii="Arial" w:hAnsi="Arial"/>
          <w:szCs w:val="22"/>
        </w:rPr>
        <w:t>Distribution center service</w:t>
      </w:r>
      <w:r w:rsidR="004107D7" w:rsidRPr="0094678C">
        <w:rPr>
          <w:rFonts w:ascii="Arial" w:hAnsi="Arial"/>
          <w:szCs w:val="22"/>
        </w:rPr>
        <w:t>s</w:t>
      </w:r>
      <w:r w:rsidR="002B0288" w:rsidRPr="0094678C">
        <w:rPr>
          <w:rFonts w:ascii="Arial" w:hAnsi="Arial"/>
          <w:szCs w:val="22"/>
        </w:rPr>
        <w:t xml:space="preserve"> (Discontinued operation since </w:t>
      </w:r>
      <w:r w:rsidR="00D166B3" w:rsidRPr="0094678C">
        <w:rPr>
          <w:rFonts w:ascii="Arial" w:hAnsi="Arial"/>
          <w:szCs w:val="22"/>
        </w:rPr>
        <w:t>31 March</w:t>
      </w:r>
      <w:r w:rsidR="00997BB6" w:rsidRPr="0094678C">
        <w:rPr>
          <w:rFonts w:ascii="Arial" w:hAnsi="Arial"/>
          <w:szCs w:val="22"/>
        </w:rPr>
        <w:t xml:space="preserve"> 2020</w:t>
      </w:r>
      <w:r w:rsidR="00683489" w:rsidRPr="0094678C">
        <w:rPr>
          <w:rFonts w:ascii="Arial" w:hAnsi="Arial"/>
          <w:szCs w:val="22"/>
        </w:rPr>
        <w:t>)</w:t>
      </w:r>
    </w:p>
    <w:p w14:paraId="319E3907" w14:textId="77777777" w:rsidR="00764DD8" w:rsidRPr="0094678C"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94678C">
        <w:rPr>
          <w:rFonts w:ascii="Arial" w:hAnsi="Arial"/>
          <w:szCs w:val="22"/>
        </w:rPr>
        <w:tab/>
        <w:t>No operating segments have been aggregated to form the above reportable operating</w:t>
      </w:r>
      <w:r w:rsidRPr="0094678C">
        <w:rPr>
          <w:rFonts w:ascii="Arial" w:hAnsi="Arial" w:cs="Arial"/>
          <w:color w:val="000000"/>
          <w:szCs w:val="22"/>
        </w:rPr>
        <w:t xml:space="preserve"> </w:t>
      </w:r>
      <w:r w:rsidRPr="0094678C">
        <w:rPr>
          <w:rFonts w:ascii="Arial" w:hAnsi="Arial"/>
          <w:szCs w:val="22"/>
        </w:rPr>
        <w:t>segments.</w:t>
      </w:r>
    </w:p>
    <w:p w14:paraId="5EFF2F98" w14:textId="14630760" w:rsidR="00764DD8" w:rsidRPr="0094678C" w:rsidRDefault="0041506A" w:rsidP="005A6757">
      <w:pPr>
        <w:tabs>
          <w:tab w:val="left" w:pos="2160"/>
          <w:tab w:val="right" w:pos="7280"/>
          <w:tab w:val="right" w:pos="8540"/>
        </w:tabs>
        <w:spacing w:before="60" w:after="60" w:line="380" w:lineRule="exact"/>
        <w:ind w:left="547" w:hanging="547"/>
        <w:jc w:val="thaiDistribute"/>
        <w:rPr>
          <w:rFonts w:ascii="Arial" w:hAnsi="Arial"/>
          <w:szCs w:val="22"/>
        </w:rPr>
      </w:pPr>
      <w:r w:rsidRPr="0094678C">
        <w:rPr>
          <w:rFonts w:ascii="Arial" w:hAnsi="Arial"/>
          <w:szCs w:val="22"/>
        </w:rPr>
        <w:tab/>
      </w:r>
      <w:r w:rsidR="00764DD8" w:rsidRPr="0094678C">
        <w:rPr>
          <w:rFonts w:ascii="Arial" w:hAnsi="Arial"/>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ED1D65F" w14:textId="77777777" w:rsidR="00764DD8" w:rsidRPr="0094678C" w:rsidRDefault="00764DD8" w:rsidP="005A6757">
      <w:pPr>
        <w:tabs>
          <w:tab w:val="left" w:pos="2160"/>
          <w:tab w:val="right" w:pos="7280"/>
          <w:tab w:val="right" w:pos="8540"/>
        </w:tabs>
        <w:spacing w:before="60" w:after="60" w:line="380" w:lineRule="exact"/>
        <w:ind w:left="547" w:hanging="547"/>
        <w:jc w:val="thaiDistribute"/>
        <w:rPr>
          <w:rFonts w:ascii="Arial" w:hAnsi="Arial"/>
          <w:szCs w:val="22"/>
          <w:cs/>
        </w:rPr>
      </w:pPr>
      <w:r w:rsidRPr="0094678C">
        <w:rPr>
          <w:rFonts w:ascii="Arial" w:hAnsi="Arial"/>
          <w:szCs w:val="22"/>
        </w:rPr>
        <w:tab/>
        <w:t>However, the Company financing activities include finance cost, finance income and income taxes are managed on a company basis and are not allocated to operating segments.</w:t>
      </w:r>
    </w:p>
    <w:p w14:paraId="78F3613C" w14:textId="4A9047CD" w:rsidR="004A2F60" w:rsidRPr="0094678C" w:rsidRDefault="00764DD8" w:rsidP="005A6757">
      <w:pPr>
        <w:tabs>
          <w:tab w:val="left" w:pos="1134"/>
          <w:tab w:val="left" w:pos="1701"/>
        </w:tabs>
        <w:spacing w:before="60" w:after="60" w:line="380" w:lineRule="exact"/>
        <w:ind w:left="547"/>
        <w:jc w:val="thaiDistribute"/>
        <w:rPr>
          <w:rFonts w:ascii="Arial" w:hAnsi="Arial"/>
          <w:szCs w:val="22"/>
        </w:rPr>
      </w:pPr>
      <w:r w:rsidRPr="0094678C">
        <w:rPr>
          <w:rFonts w:ascii="Arial" w:hAnsi="Arial"/>
          <w:szCs w:val="22"/>
        </w:rPr>
        <w:t xml:space="preserve">The following </w:t>
      </w:r>
      <w:r w:rsidR="002861CF" w:rsidRPr="0094678C">
        <w:rPr>
          <w:rFonts w:ascii="Arial" w:hAnsi="Arial"/>
          <w:szCs w:val="22"/>
        </w:rPr>
        <w:t>information</w:t>
      </w:r>
      <w:r w:rsidRPr="0094678C">
        <w:rPr>
          <w:rFonts w:ascii="Arial" w:hAnsi="Arial"/>
          <w:szCs w:val="22"/>
        </w:rPr>
        <w:t xml:space="preserve"> present</w:t>
      </w:r>
      <w:r w:rsidR="002861CF" w:rsidRPr="0094678C">
        <w:rPr>
          <w:rFonts w:ascii="Arial" w:hAnsi="Arial"/>
          <w:szCs w:val="22"/>
        </w:rPr>
        <w:t>ed</w:t>
      </w:r>
      <w:r w:rsidRPr="0094678C">
        <w:rPr>
          <w:rFonts w:ascii="Arial" w:hAnsi="Arial"/>
          <w:szCs w:val="22"/>
        </w:rPr>
        <w:t xml:space="preserve"> revenue and profit regarding the Company’s operating segments for the </w:t>
      </w:r>
      <w:r w:rsidR="00D36EED" w:rsidRPr="0094678C">
        <w:rPr>
          <w:rFonts w:ascii="Arial" w:hAnsi="Arial"/>
          <w:szCs w:val="22"/>
        </w:rPr>
        <w:t>three-month</w:t>
      </w:r>
      <w:r w:rsidRPr="0094678C">
        <w:rPr>
          <w:rFonts w:ascii="Arial" w:hAnsi="Arial"/>
          <w:szCs w:val="22"/>
        </w:rPr>
        <w:t xml:space="preserve"> </w:t>
      </w:r>
      <w:r w:rsidR="00324CC7" w:rsidRPr="0094678C">
        <w:rPr>
          <w:rFonts w:ascii="Arial" w:hAnsi="Arial"/>
          <w:szCs w:val="22"/>
        </w:rPr>
        <w:t xml:space="preserve">and </w:t>
      </w:r>
      <w:r w:rsidR="002229EE" w:rsidRPr="0094678C">
        <w:rPr>
          <w:rFonts w:ascii="Arial" w:hAnsi="Arial"/>
          <w:szCs w:val="22"/>
        </w:rPr>
        <w:t>nine</w:t>
      </w:r>
      <w:r w:rsidR="00324CC7" w:rsidRPr="0094678C">
        <w:rPr>
          <w:rFonts w:ascii="Arial" w:hAnsi="Arial"/>
          <w:szCs w:val="22"/>
        </w:rPr>
        <w:t xml:space="preserve">-month </w:t>
      </w:r>
      <w:r w:rsidR="004107D7" w:rsidRPr="0094678C">
        <w:rPr>
          <w:rFonts w:ascii="Arial" w:hAnsi="Arial"/>
          <w:szCs w:val="22"/>
        </w:rPr>
        <w:t xml:space="preserve">periods </w:t>
      </w:r>
      <w:r w:rsidRPr="0094678C">
        <w:rPr>
          <w:rFonts w:ascii="Arial" w:hAnsi="Arial"/>
          <w:szCs w:val="22"/>
        </w:rPr>
        <w:t xml:space="preserve">ended </w:t>
      </w:r>
      <w:r w:rsidR="00F101DC" w:rsidRPr="0094678C">
        <w:rPr>
          <w:rFonts w:ascii="Arial" w:hAnsi="Arial"/>
          <w:szCs w:val="22"/>
        </w:rPr>
        <w:t>30 September</w:t>
      </w:r>
      <w:r w:rsidR="00136FA9" w:rsidRPr="0094678C">
        <w:rPr>
          <w:rFonts w:ascii="Arial" w:hAnsi="Arial"/>
          <w:szCs w:val="22"/>
        </w:rPr>
        <w:t xml:space="preserve"> 2021</w:t>
      </w:r>
      <w:r w:rsidRPr="0094678C">
        <w:rPr>
          <w:rFonts w:ascii="Arial" w:hAnsi="Arial"/>
          <w:szCs w:val="22"/>
        </w:rPr>
        <w:t xml:space="preserve"> and 20</w:t>
      </w:r>
      <w:r w:rsidR="00136FA9" w:rsidRPr="0094678C">
        <w:rPr>
          <w:rFonts w:ascii="Arial" w:hAnsi="Arial"/>
          <w:szCs w:val="22"/>
        </w:rPr>
        <w:t>20</w:t>
      </w:r>
      <w:r w:rsidR="002861CF" w:rsidRPr="0094678C">
        <w:rPr>
          <w:rFonts w:ascii="Arial" w:hAnsi="Arial"/>
          <w:szCs w:val="22"/>
        </w:rPr>
        <w:t>.</w:t>
      </w:r>
    </w:p>
    <w:p w14:paraId="16F1CA6A" w14:textId="4FDCF720" w:rsidR="004A2F60" w:rsidRPr="0094678C" w:rsidRDefault="004A2F60" w:rsidP="009720A0">
      <w:pPr>
        <w:spacing w:before="120" w:after="120" w:line="380" w:lineRule="exact"/>
        <w:ind w:left="547" w:right="-14" w:hanging="547"/>
        <w:jc w:val="right"/>
        <w:rPr>
          <w:rFonts w:ascii="Arial" w:hAnsi="Arial" w:cs="Arial"/>
          <w:spacing w:val="-4"/>
          <w:sz w:val="16"/>
          <w:szCs w:val="16"/>
        </w:rPr>
      </w:pPr>
      <w:r w:rsidRPr="0094678C">
        <w:rPr>
          <w:rFonts w:ascii="Arial" w:hAnsi="Arial" w:cs="Arial"/>
          <w:spacing w:val="-4"/>
          <w:sz w:val="16"/>
          <w:szCs w:val="16"/>
        </w:rPr>
        <w:t>(Unit: Thousand Baht)</w:t>
      </w:r>
    </w:p>
    <w:tbl>
      <w:tblPr>
        <w:tblW w:w="9180" w:type="dxa"/>
        <w:tblInd w:w="450" w:type="dxa"/>
        <w:tblLayout w:type="fixed"/>
        <w:tblLook w:val="04A0" w:firstRow="1" w:lastRow="0" w:firstColumn="1" w:lastColumn="0" w:noHBand="0" w:noVBand="1"/>
      </w:tblPr>
      <w:tblGrid>
        <w:gridCol w:w="3330"/>
        <w:gridCol w:w="975"/>
        <w:gridCol w:w="975"/>
        <w:gridCol w:w="975"/>
        <w:gridCol w:w="975"/>
        <w:gridCol w:w="975"/>
        <w:gridCol w:w="975"/>
      </w:tblGrid>
      <w:tr w:rsidR="004A2F60" w:rsidRPr="0094678C" w14:paraId="5397ACA1" w14:textId="77777777" w:rsidTr="009720A0">
        <w:trPr>
          <w:trHeight w:val="79"/>
        </w:trPr>
        <w:tc>
          <w:tcPr>
            <w:tcW w:w="3330" w:type="dxa"/>
            <w:vAlign w:val="bottom"/>
          </w:tcPr>
          <w:p w14:paraId="3589DCF5" w14:textId="77777777" w:rsidR="004A2F60" w:rsidRPr="0094678C" w:rsidRDefault="004A2F60" w:rsidP="00324CC7">
            <w:pPr>
              <w:spacing w:after="0" w:line="320" w:lineRule="exact"/>
              <w:rPr>
                <w:rFonts w:ascii="Arial" w:hAnsi="Arial" w:cs="Arial"/>
                <w:sz w:val="16"/>
                <w:szCs w:val="16"/>
              </w:rPr>
            </w:pPr>
          </w:p>
        </w:tc>
        <w:tc>
          <w:tcPr>
            <w:tcW w:w="1950" w:type="dxa"/>
            <w:gridSpan w:val="2"/>
            <w:vAlign w:val="bottom"/>
            <w:hideMark/>
          </w:tcPr>
          <w:p w14:paraId="04EE7D26" w14:textId="77777777"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Selling products in the vending machine</w:t>
            </w:r>
          </w:p>
        </w:tc>
        <w:tc>
          <w:tcPr>
            <w:tcW w:w="1950" w:type="dxa"/>
            <w:gridSpan w:val="2"/>
            <w:vAlign w:val="bottom"/>
          </w:tcPr>
          <w:p w14:paraId="4C43BB9F" w14:textId="77777777"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Selling vending machine</w:t>
            </w:r>
          </w:p>
        </w:tc>
        <w:tc>
          <w:tcPr>
            <w:tcW w:w="1950" w:type="dxa"/>
            <w:gridSpan w:val="2"/>
            <w:vAlign w:val="bottom"/>
            <w:hideMark/>
          </w:tcPr>
          <w:p w14:paraId="5D81B207" w14:textId="77777777"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Total</w:t>
            </w:r>
          </w:p>
        </w:tc>
      </w:tr>
      <w:tr w:rsidR="004A2F60" w:rsidRPr="0094678C" w14:paraId="5517BA1B" w14:textId="77777777" w:rsidTr="009720A0">
        <w:trPr>
          <w:trHeight w:val="79"/>
        </w:trPr>
        <w:tc>
          <w:tcPr>
            <w:tcW w:w="3330" w:type="dxa"/>
            <w:vAlign w:val="bottom"/>
          </w:tcPr>
          <w:p w14:paraId="7CC68084" w14:textId="77777777" w:rsidR="004A2F60" w:rsidRPr="0094678C" w:rsidRDefault="004A2F60" w:rsidP="00324CC7">
            <w:pPr>
              <w:spacing w:after="0" w:line="320" w:lineRule="exact"/>
              <w:rPr>
                <w:rFonts w:ascii="Arial" w:hAnsi="Arial" w:cs="Arial"/>
                <w:sz w:val="16"/>
                <w:szCs w:val="16"/>
              </w:rPr>
            </w:pPr>
          </w:p>
        </w:tc>
        <w:tc>
          <w:tcPr>
            <w:tcW w:w="5850" w:type="dxa"/>
            <w:gridSpan w:val="6"/>
            <w:vAlign w:val="bottom"/>
          </w:tcPr>
          <w:p w14:paraId="663D3499" w14:textId="37BD4B9E"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For the three-month period</w:t>
            </w:r>
            <w:r w:rsidR="009720A0">
              <w:rPr>
                <w:rFonts w:ascii="Arial" w:hAnsi="Arial" w:cs="Arial"/>
                <w:sz w:val="16"/>
                <w:szCs w:val="16"/>
              </w:rPr>
              <w:t>s</w:t>
            </w:r>
            <w:r w:rsidRPr="0094678C">
              <w:rPr>
                <w:rFonts w:ascii="Arial" w:hAnsi="Arial" w:cs="Arial"/>
                <w:sz w:val="16"/>
                <w:szCs w:val="16"/>
              </w:rPr>
              <w:t xml:space="preserve"> ended </w:t>
            </w:r>
            <w:r w:rsidR="00F101DC" w:rsidRPr="0094678C">
              <w:rPr>
                <w:rFonts w:ascii="Arial" w:hAnsi="Arial" w:cs="Arial"/>
                <w:sz w:val="16"/>
                <w:szCs w:val="16"/>
              </w:rPr>
              <w:t>30 September</w:t>
            </w:r>
          </w:p>
        </w:tc>
      </w:tr>
      <w:tr w:rsidR="004A2F60" w:rsidRPr="0094678C" w14:paraId="1AC97781" w14:textId="77777777" w:rsidTr="009720A0">
        <w:trPr>
          <w:trHeight w:val="80"/>
        </w:trPr>
        <w:tc>
          <w:tcPr>
            <w:tcW w:w="3330" w:type="dxa"/>
          </w:tcPr>
          <w:p w14:paraId="0A4B8690" w14:textId="77777777" w:rsidR="004A2F60" w:rsidRPr="0094678C" w:rsidRDefault="004A2F60" w:rsidP="00324CC7">
            <w:pPr>
              <w:spacing w:after="0" w:line="320" w:lineRule="exact"/>
              <w:rPr>
                <w:rFonts w:ascii="Arial" w:hAnsi="Arial" w:cs="Arial"/>
                <w:sz w:val="16"/>
                <w:szCs w:val="16"/>
              </w:rPr>
            </w:pPr>
          </w:p>
        </w:tc>
        <w:tc>
          <w:tcPr>
            <w:tcW w:w="975" w:type="dxa"/>
            <w:vAlign w:val="bottom"/>
            <w:hideMark/>
          </w:tcPr>
          <w:p w14:paraId="0E75F33E" w14:textId="77777777" w:rsidR="004A2F60" w:rsidRPr="0094678C" w:rsidRDefault="004A2F60"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tcPr>
          <w:p w14:paraId="5E015C73" w14:textId="77777777" w:rsidR="004A2F60" w:rsidRPr="0094678C" w:rsidRDefault="004A2F60"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2020</w:t>
            </w:r>
          </w:p>
        </w:tc>
        <w:tc>
          <w:tcPr>
            <w:tcW w:w="975" w:type="dxa"/>
            <w:vAlign w:val="bottom"/>
            <w:hideMark/>
          </w:tcPr>
          <w:p w14:paraId="75449A31" w14:textId="77777777" w:rsidR="004A2F60" w:rsidRPr="0094678C" w:rsidRDefault="004A2F60"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hideMark/>
          </w:tcPr>
          <w:p w14:paraId="63DC31A6" w14:textId="77777777"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2020</w:t>
            </w:r>
          </w:p>
        </w:tc>
        <w:tc>
          <w:tcPr>
            <w:tcW w:w="975" w:type="dxa"/>
            <w:vAlign w:val="bottom"/>
            <w:hideMark/>
          </w:tcPr>
          <w:p w14:paraId="1169A438" w14:textId="77777777" w:rsidR="004A2F60" w:rsidRPr="0094678C" w:rsidRDefault="004A2F60"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hideMark/>
          </w:tcPr>
          <w:p w14:paraId="1CCDB5F0" w14:textId="77777777" w:rsidR="004A2F60" w:rsidRPr="0094678C" w:rsidRDefault="004A2F60"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2020</w:t>
            </w:r>
          </w:p>
        </w:tc>
      </w:tr>
      <w:tr w:rsidR="0094678C" w:rsidRPr="0094678C" w14:paraId="4A4B0E99" w14:textId="77777777" w:rsidTr="009720A0">
        <w:trPr>
          <w:trHeight w:val="80"/>
        </w:trPr>
        <w:tc>
          <w:tcPr>
            <w:tcW w:w="3330" w:type="dxa"/>
            <w:hideMark/>
          </w:tcPr>
          <w:p w14:paraId="3DFA55FF" w14:textId="77777777" w:rsidR="0094678C" w:rsidRPr="0094678C" w:rsidRDefault="0094678C" w:rsidP="0094678C">
            <w:pPr>
              <w:spacing w:after="0" w:line="320" w:lineRule="exact"/>
              <w:rPr>
                <w:rFonts w:ascii="Arial" w:hAnsi="Arial" w:cs="Arial"/>
                <w:sz w:val="16"/>
                <w:szCs w:val="16"/>
              </w:rPr>
            </w:pPr>
            <w:r w:rsidRPr="0094678C">
              <w:rPr>
                <w:rFonts w:ascii="Arial" w:hAnsi="Arial" w:cs="Arial"/>
                <w:sz w:val="16"/>
                <w:szCs w:val="16"/>
              </w:rPr>
              <w:t>Revenue from external customers</w:t>
            </w:r>
          </w:p>
        </w:tc>
        <w:tc>
          <w:tcPr>
            <w:tcW w:w="975" w:type="dxa"/>
          </w:tcPr>
          <w:p w14:paraId="47C1F213" w14:textId="16800F8B"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4</w:t>
            </w:r>
            <w:r w:rsidRPr="0094678C">
              <w:rPr>
                <w:rFonts w:ascii="Arial" w:hAnsi="Arial" w:cs="Browallia New"/>
                <w:sz w:val="16"/>
                <w:szCs w:val="20"/>
              </w:rPr>
              <w:t>73,304</w:t>
            </w:r>
          </w:p>
        </w:tc>
        <w:tc>
          <w:tcPr>
            <w:tcW w:w="975" w:type="dxa"/>
          </w:tcPr>
          <w:p w14:paraId="7670A5F4" w14:textId="575C5061"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432,997</w:t>
            </w:r>
          </w:p>
        </w:tc>
        <w:tc>
          <w:tcPr>
            <w:tcW w:w="975" w:type="dxa"/>
            <w:vAlign w:val="bottom"/>
          </w:tcPr>
          <w:p w14:paraId="5A9B86C9" w14:textId="7284C057"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3,515</w:t>
            </w:r>
          </w:p>
        </w:tc>
        <w:tc>
          <w:tcPr>
            <w:tcW w:w="975" w:type="dxa"/>
          </w:tcPr>
          <w:p w14:paraId="1B8EC4AF" w14:textId="7CC6BDCF"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4,188</w:t>
            </w:r>
          </w:p>
        </w:tc>
        <w:tc>
          <w:tcPr>
            <w:tcW w:w="975" w:type="dxa"/>
          </w:tcPr>
          <w:p w14:paraId="4F1C241F" w14:textId="351E31C1"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476,819</w:t>
            </w:r>
          </w:p>
        </w:tc>
        <w:tc>
          <w:tcPr>
            <w:tcW w:w="975" w:type="dxa"/>
          </w:tcPr>
          <w:p w14:paraId="05A29C19" w14:textId="36E595B3"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437,185</w:t>
            </w:r>
          </w:p>
        </w:tc>
      </w:tr>
      <w:tr w:rsidR="0094678C" w:rsidRPr="0094678C" w14:paraId="17AB1C93" w14:textId="77777777" w:rsidTr="009720A0">
        <w:trPr>
          <w:trHeight w:val="80"/>
        </w:trPr>
        <w:tc>
          <w:tcPr>
            <w:tcW w:w="3330" w:type="dxa"/>
            <w:hideMark/>
          </w:tcPr>
          <w:p w14:paraId="3C7BE12B" w14:textId="77777777" w:rsidR="0094678C" w:rsidRPr="0094678C" w:rsidRDefault="0094678C" w:rsidP="0094678C">
            <w:pPr>
              <w:spacing w:after="0" w:line="320" w:lineRule="exact"/>
              <w:rPr>
                <w:rFonts w:ascii="Arial" w:hAnsi="Arial" w:cs="Arial"/>
                <w:color w:val="000000"/>
                <w:sz w:val="16"/>
                <w:szCs w:val="16"/>
              </w:rPr>
            </w:pPr>
            <w:r w:rsidRPr="0094678C">
              <w:rPr>
                <w:rFonts w:ascii="Arial" w:hAnsi="Arial" w:cs="Arial"/>
                <w:sz w:val="16"/>
                <w:szCs w:val="16"/>
              </w:rPr>
              <w:t>Gross</w:t>
            </w:r>
            <w:r w:rsidRPr="0094678C">
              <w:rPr>
                <w:rFonts w:ascii="Arial" w:eastAsia="Arial Unicode MS" w:hAnsi="Arial" w:cs="Arial"/>
                <w:sz w:val="16"/>
                <w:szCs w:val="16"/>
              </w:rPr>
              <w:t xml:space="preserve"> profit of segments</w:t>
            </w:r>
          </w:p>
        </w:tc>
        <w:tc>
          <w:tcPr>
            <w:tcW w:w="975" w:type="dxa"/>
          </w:tcPr>
          <w:p w14:paraId="777A0370" w14:textId="1CB9797C" w:rsidR="0094678C" w:rsidRPr="0094678C" w:rsidRDefault="0094678C" w:rsidP="0094678C">
            <w:pPr>
              <w:tabs>
                <w:tab w:val="decimal" w:pos="705"/>
              </w:tabs>
              <w:spacing w:after="0" w:line="320" w:lineRule="exact"/>
              <w:jc w:val="center"/>
              <w:rPr>
                <w:rFonts w:ascii="Arial" w:hAnsi="Arial" w:cs="Arial"/>
                <w:sz w:val="16"/>
                <w:szCs w:val="16"/>
                <w:cs/>
              </w:rPr>
            </w:pPr>
            <w:r w:rsidRPr="0094678C">
              <w:rPr>
                <w:rFonts w:ascii="Arial" w:hAnsi="Arial" w:cs="Arial"/>
                <w:sz w:val="16"/>
                <w:szCs w:val="16"/>
              </w:rPr>
              <w:t>157,741</w:t>
            </w:r>
          </w:p>
        </w:tc>
        <w:tc>
          <w:tcPr>
            <w:tcW w:w="975" w:type="dxa"/>
          </w:tcPr>
          <w:p w14:paraId="1EE2D135" w14:textId="5D2E8ED5"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143,900</w:t>
            </w:r>
          </w:p>
        </w:tc>
        <w:tc>
          <w:tcPr>
            <w:tcW w:w="975" w:type="dxa"/>
            <w:vAlign w:val="bottom"/>
          </w:tcPr>
          <w:p w14:paraId="7E8098EB" w14:textId="1D306008"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1,922</w:t>
            </w:r>
          </w:p>
        </w:tc>
        <w:tc>
          <w:tcPr>
            <w:tcW w:w="975" w:type="dxa"/>
          </w:tcPr>
          <w:p w14:paraId="26777831" w14:textId="42AE5DAF"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1,783</w:t>
            </w:r>
          </w:p>
        </w:tc>
        <w:tc>
          <w:tcPr>
            <w:tcW w:w="975" w:type="dxa"/>
          </w:tcPr>
          <w:p w14:paraId="504ABD5A" w14:textId="3FDE4717"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159,663</w:t>
            </w:r>
          </w:p>
        </w:tc>
        <w:tc>
          <w:tcPr>
            <w:tcW w:w="975" w:type="dxa"/>
          </w:tcPr>
          <w:p w14:paraId="5E4EFF75" w14:textId="15132103"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145,683</w:t>
            </w:r>
          </w:p>
        </w:tc>
      </w:tr>
      <w:tr w:rsidR="0094678C" w:rsidRPr="0094678C" w14:paraId="31BFA509" w14:textId="77777777" w:rsidTr="009720A0">
        <w:trPr>
          <w:trHeight w:val="80"/>
        </w:trPr>
        <w:tc>
          <w:tcPr>
            <w:tcW w:w="3330" w:type="dxa"/>
            <w:vAlign w:val="bottom"/>
            <w:hideMark/>
          </w:tcPr>
          <w:p w14:paraId="1A73EA8D" w14:textId="77777777" w:rsidR="0094678C" w:rsidRPr="0094678C" w:rsidRDefault="0094678C" w:rsidP="0094678C">
            <w:pPr>
              <w:spacing w:after="0" w:line="320" w:lineRule="exact"/>
              <w:rPr>
                <w:rFonts w:ascii="Arial" w:hAnsi="Arial" w:cs="Arial"/>
                <w:color w:val="000000"/>
                <w:sz w:val="16"/>
                <w:szCs w:val="16"/>
              </w:rPr>
            </w:pPr>
            <w:r w:rsidRPr="0094678C">
              <w:rPr>
                <w:rFonts w:ascii="Arial" w:hAnsi="Arial" w:cs="Arial"/>
                <w:color w:val="000000"/>
                <w:sz w:val="16"/>
                <w:szCs w:val="16"/>
              </w:rPr>
              <w:t>Unallocated income and expenses:</w:t>
            </w:r>
          </w:p>
        </w:tc>
        <w:tc>
          <w:tcPr>
            <w:tcW w:w="975" w:type="dxa"/>
            <w:vAlign w:val="bottom"/>
          </w:tcPr>
          <w:p w14:paraId="6BF9F112" w14:textId="77777777" w:rsidR="0094678C" w:rsidRPr="0094678C" w:rsidRDefault="0094678C" w:rsidP="0094678C">
            <w:pPr>
              <w:tabs>
                <w:tab w:val="decimal" w:pos="882"/>
              </w:tabs>
              <w:spacing w:after="0" w:line="320" w:lineRule="exact"/>
              <w:rPr>
                <w:rFonts w:ascii="Arial" w:hAnsi="Arial" w:cs="Arial"/>
                <w:sz w:val="16"/>
                <w:szCs w:val="16"/>
              </w:rPr>
            </w:pPr>
          </w:p>
        </w:tc>
        <w:tc>
          <w:tcPr>
            <w:tcW w:w="975" w:type="dxa"/>
            <w:vAlign w:val="bottom"/>
          </w:tcPr>
          <w:p w14:paraId="6EA2352D"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5FDEE014"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04474C4A"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vAlign w:val="bottom"/>
          </w:tcPr>
          <w:p w14:paraId="3E467160"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vAlign w:val="bottom"/>
          </w:tcPr>
          <w:p w14:paraId="2F783616" w14:textId="77777777" w:rsidR="0094678C" w:rsidRPr="0094678C" w:rsidRDefault="0094678C" w:rsidP="0094678C">
            <w:pPr>
              <w:tabs>
                <w:tab w:val="decimal" w:pos="705"/>
              </w:tabs>
              <w:spacing w:after="0" w:line="320" w:lineRule="exact"/>
              <w:jc w:val="center"/>
              <w:rPr>
                <w:rFonts w:ascii="Arial" w:hAnsi="Arial" w:cs="Arial"/>
                <w:sz w:val="16"/>
                <w:szCs w:val="16"/>
              </w:rPr>
            </w:pPr>
          </w:p>
        </w:tc>
      </w:tr>
      <w:tr w:rsidR="0094678C" w:rsidRPr="0094678C" w14:paraId="47C8B679" w14:textId="77777777" w:rsidTr="009720A0">
        <w:trPr>
          <w:trHeight w:val="80"/>
        </w:trPr>
        <w:tc>
          <w:tcPr>
            <w:tcW w:w="3330" w:type="dxa"/>
            <w:vAlign w:val="bottom"/>
            <w:hideMark/>
          </w:tcPr>
          <w:p w14:paraId="202B2935" w14:textId="77777777" w:rsidR="0094678C" w:rsidRPr="0094678C" w:rsidRDefault="0094678C" w:rsidP="0094678C">
            <w:pPr>
              <w:spacing w:after="0" w:line="320" w:lineRule="exact"/>
              <w:ind w:left="252" w:hanging="90"/>
              <w:rPr>
                <w:rFonts w:ascii="Arial" w:hAnsi="Arial" w:cs="Arial"/>
                <w:color w:val="000000"/>
                <w:sz w:val="16"/>
                <w:szCs w:val="16"/>
              </w:rPr>
            </w:pPr>
            <w:r w:rsidRPr="0094678C">
              <w:rPr>
                <w:rFonts w:ascii="Arial" w:hAnsi="Arial" w:cs="Arial"/>
                <w:color w:val="000000"/>
                <w:sz w:val="16"/>
                <w:szCs w:val="16"/>
              </w:rPr>
              <w:t>Other income</w:t>
            </w:r>
          </w:p>
        </w:tc>
        <w:tc>
          <w:tcPr>
            <w:tcW w:w="975" w:type="dxa"/>
            <w:vAlign w:val="bottom"/>
          </w:tcPr>
          <w:p w14:paraId="32D88F0D" w14:textId="77777777" w:rsidR="0094678C" w:rsidRPr="0094678C" w:rsidRDefault="0094678C" w:rsidP="0094678C">
            <w:pPr>
              <w:tabs>
                <w:tab w:val="decimal" w:pos="882"/>
              </w:tabs>
              <w:spacing w:after="0" w:line="320" w:lineRule="exact"/>
              <w:rPr>
                <w:rFonts w:ascii="Arial" w:hAnsi="Arial" w:cs="Arial"/>
                <w:sz w:val="16"/>
                <w:szCs w:val="16"/>
              </w:rPr>
            </w:pPr>
          </w:p>
        </w:tc>
        <w:tc>
          <w:tcPr>
            <w:tcW w:w="975" w:type="dxa"/>
            <w:vAlign w:val="bottom"/>
          </w:tcPr>
          <w:p w14:paraId="38F4B36D"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1E941DF0"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334D42A6"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3602B891" w14:textId="2BEC8EFD"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5,863</w:t>
            </w:r>
          </w:p>
        </w:tc>
        <w:tc>
          <w:tcPr>
            <w:tcW w:w="975" w:type="dxa"/>
          </w:tcPr>
          <w:p w14:paraId="216F597C" w14:textId="17240330"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7,873</w:t>
            </w:r>
          </w:p>
        </w:tc>
      </w:tr>
      <w:tr w:rsidR="002229EE" w:rsidRPr="0094678C" w14:paraId="17585644" w14:textId="77777777" w:rsidTr="009720A0">
        <w:trPr>
          <w:trHeight w:val="198"/>
        </w:trPr>
        <w:tc>
          <w:tcPr>
            <w:tcW w:w="3330" w:type="dxa"/>
            <w:vAlign w:val="bottom"/>
            <w:hideMark/>
          </w:tcPr>
          <w:p w14:paraId="7A0D2448" w14:textId="77777777" w:rsidR="002229EE" w:rsidRPr="0094678C" w:rsidRDefault="002229EE" w:rsidP="002229EE">
            <w:pPr>
              <w:spacing w:after="0" w:line="320" w:lineRule="exact"/>
              <w:ind w:left="252" w:hanging="90"/>
              <w:rPr>
                <w:rFonts w:ascii="Arial" w:hAnsi="Arial" w:cs="Arial"/>
                <w:color w:val="000000"/>
                <w:sz w:val="16"/>
                <w:szCs w:val="16"/>
              </w:rPr>
            </w:pPr>
            <w:r w:rsidRPr="0094678C">
              <w:rPr>
                <w:rFonts w:ascii="Arial" w:hAnsi="Arial" w:cs="Arial"/>
                <w:color w:val="000000"/>
                <w:sz w:val="16"/>
                <w:szCs w:val="16"/>
              </w:rPr>
              <w:t>Selling and distribution expenses</w:t>
            </w:r>
          </w:p>
        </w:tc>
        <w:tc>
          <w:tcPr>
            <w:tcW w:w="975" w:type="dxa"/>
            <w:vAlign w:val="bottom"/>
          </w:tcPr>
          <w:p w14:paraId="6535E6AC" w14:textId="77777777" w:rsidR="002229EE" w:rsidRPr="0094678C" w:rsidRDefault="002229EE" w:rsidP="002229EE">
            <w:pPr>
              <w:tabs>
                <w:tab w:val="decimal" w:pos="882"/>
              </w:tabs>
              <w:spacing w:after="0" w:line="320" w:lineRule="exact"/>
              <w:rPr>
                <w:rFonts w:ascii="Arial" w:hAnsi="Arial" w:cs="Arial"/>
                <w:sz w:val="16"/>
                <w:szCs w:val="16"/>
              </w:rPr>
            </w:pPr>
          </w:p>
        </w:tc>
        <w:tc>
          <w:tcPr>
            <w:tcW w:w="975" w:type="dxa"/>
            <w:vAlign w:val="bottom"/>
          </w:tcPr>
          <w:p w14:paraId="5FDF52E3"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157BB8B7"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466A0DAF"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vAlign w:val="bottom"/>
          </w:tcPr>
          <w:p w14:paraId="6D9BDE2B" w14:textId="69DAE92F" w:rsidR="002229EE" w:rsidRPr="0094678C" w:rsidRDefault="002836BB" w:rsidP="002229EE">
            <w:pPr>
              <w:tabs>
                <w:tab w:val="decimal" w:pos="705"/>
              </w:tabs>
              <w:spacing w:after="0" w:line="320" w:lineRule="exact"/>
              <w:jc w:val="center"/>
              <w:rPr>
                <w:rFonts w:ascii="Arial" w:hAnsi="Arial" w:cs="Arial"/>
                <w:sz w:val="16"/>
                <w:szCs w:val="16"/>
              </w:rPr>
            </w:pPr>
            <w:r w:rsidRPr="0094678C">
              <w:rPr>
                <w:rFonts w:ascii="Arial" w:hAnsi="Arial" w:cs="Arial"/>
                <w:sz w:val="16"/>
                <w:szCs w:val="16"/>
              </w:rPr>
              <w:t>(132,</w:t>
            </w:r>
            <w:r w:rsidR="00051E37" w:rsidRPr="0094678C">
              <w:rPr>
                <w:rFonts w:ascii="Arial" w:hAnsi="Arial" w:cs="Arial"/>
                <w:sz w:val="16"/>
                <w:szCs w:val="16"/>
              </w:rPr>
              <w:t>599)</w:t>
            </w:r>
          </w:p>
        </w:tc>
        <w:tc>
          <w:tcPr>
            <w:tcW w:w="975" w:type="dxa"/>
            <w:vAlign w:val="bottom"/>
          </w:tcPr>
          <w:p w14:paraId="0FA71188" w14:textId="26DF0ABB" w:rsidR="002229EE" w:rsidRPr="0094678C" w:rsidRDefault="002229EE" w:rsidP="002229EE">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(121,203)</w:t>
            </w:r>
          </w:p>
        </w:tc>
      </w:tr>
      <w:tr w:rsidR="002229EE" w:rsidRPr="0094678C" w14:paraId="3C690C91" w14:textId="77777777" w:rsidTr="009720A0">
        <w:trPr>
          <w:trHeight w:val="80"/>
        </w:trPr>
        <w:tc>
          <w:tcPr>
            <w:tcW w:w="3330" w:type="dxa"/>
            <w:vAlign w:val="bottom"/>
            <w:hideMark/>
          </w:tcPr>
          <w:p w14:paraId="32F22999" w14:textId="77777777" w:rsidR="002229EE" w:rsidRPr="0094678C" w:rsidRDefault="002229EE" w:rsidP="002229EE">
            <w:pPr>
              <w:spacing w:after="0" w:line="320" w:lineRule="exact"/>
              <w:ind w:left="244" w:hanging="86"/>
              <w:rPr>
                <w:rFonts w:ascii="Arial" w:hAnsi="Arial" w:cs="Arial"/>
                <w:color w:val="000000"/>
                <w:sz w:val="16"/>
                <w:szCs w:val="16"/>
              </w:rPr>
            </w:pPr>
            <w:r w:rsidRPr="0094678C">
              <w:rPr>
                <w:rFonts w:ascii="Arial" w:hAnsi="Arial" w:cs="Arial"/>
                <w:color w:val="000000"/>
                <w:sz w:val="16"/>
                <w:szCs w:val="16"/>
              </w:rPr>
              <w:t>Administrative expenses</w:t>
            </w:r>
          </w:p>
        </w:tc>
        <w:tc>
          <w:tcPr>
            <w:tcW w:w="975" w:type="dxa"/>
            <w:vAlign w:val="bottom"/>
          </w:tcPr>
          <w:p w14:paraId="0F32A395" w14:textId="77777777" w:rsidR="002229EE" w:rsidRPr="0094678C" w:rsidRDefault="002229EE" w:rsidP="002229EE">
            <w:pPr>
              <w:tabs>
                <w:tab w:val="decimal" w:pos="882"/>
              </w:tabs>
              <w:spacing w:after="0" w:line="320" w:lineRule="exact"/>
              <w:rPr>
                <w:rFonts w:ascii="Arial" w:hAnsi="Arial" w:cs="Arial"/>
                <w:sz w:val="16"/>
                <w:szCs w:val="16"/>
                <w:cs/>
              </w:rPr>
            </w:pPr>
          </w:p>
        </w:tc>
        <w:tc>
          <w:tcPr>
            <w:tcW w:w="975" w:type="dxa"/>
            <w:vAlign w:val="bottom"/>
          </w:tcPr>
          <w:p w14:paraId="24BA4C2B"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1A08DA93"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60B601C8"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vAlign w:val="bottom"/>
          </w:tcPr>
          <w:p w14:paraId="416F4154" w14:textId="7BF20146" w:rsidR="002229EE" w:rsidRPr="0094678C" w:rsidRDefault="00051E37" w:rsidP="002229EE">
            <w:pPr>
              <w:tabs>
                <w:tab w:val="decimal" w:pos="705"/>
              </w:tabs>
              <w:spacing w:after="0" w:line="320" w:lineRule="exact"/>
              <w:jc w:val="center"/>
              <w:rPr>
                <w:rFonts w:ascii="Arial" w:hAnsi="Arial" w:cs="Arial"/>
                <w:sz w:val="16"/>
                <w:szCs w:val="16"/>
              </w:rPr>
            </w:pPr>
            <w:r w:rsidRPr="0094678C">
              <w:rPr>
                <w:rFonts w:ascii="Arial" w:hAnsi="Arial" w:cs="Arial"/>
                <w:sz w:val="16"/>
                <w:szCs w:val="16"/>
              </w:rPr>
              <w:t>(14,084)</w:t>
            </w:r>
          </w:p>
        </w:tc>
        <w:tc>
          <w:tcPr>
            <w:tcW w:w="975" w:type="dxa"/>
            <w:vAlign w:val="bottom"/>
          </w:tcPr>
          <w:p w14:paraId="642A0E07" w14:textId="717BFB56" w:rsidR="002229EE" w:rsidRPr="0094678C" w:rsidRDefault="002229EE" w:rsidP="002229EE">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(11,986)</w:t>
            </w:r>
          </w:p>
        </w:tc>
      </w:tr>
      <w:tr w:rsidR="009720A0" w:rsidRPr="0094678C" w14:paraId="7AB8D859" w14:textId="77777777" w:rsidTr="009720A0">
        <w:trPr>
          <w:trHeight w:val="80"/>
        </w:trPr>
        <w:tc>
          <w:tcPr>
            <w:tcW w:w="3330" w:type="dxa"/>
            <w:vAlign w:val="bottom"/>
          </w:tcPr>
          <w:p w14:paraId="6EB14EFB" w14:textId="221CDBE4" w:rsidR="009720A0" w:rsidRPr="0094678C" w:rsidRDefault="009720A0" w:rsidP="009720A0">
            <w:pPr>
              <w:spacing w:after="0" w:line="320" w:lineRule="exact"/>
              <w:ind w:left="244" w:hanging="86"/>
              <w:rPr>
                <w:rFonts w:ascii="Arial" w:hAnsi="Arial" w:cs="Arial"/>
                <w:color w:val="000000"/>
                <w:sz w:val="16"/>
                <w:szCs w:val="16"/>
              </w:rPr>
            </w:pPr>
            <w:r>
              <w:rPr>
                <w:rFonts w:ascii="Arial" w:hAnsi="Arial" w:cs="Browallia New"/>
                <w:sz w:val="16"/>
                <w:szCs w:val="20"/>
              </w:rPr>
              <w:t>Loss on exchange</w:t>
            </w:r>
          </w:p>
        </w:tc>
        <w:tc>
          <w:tcPr>
            <w:tcW w:w="975" w:type="dxa"/>
            <w:vAlign w:val="bottom"/>
          </w:tcPr>
          <w:p w14:paraId="232FD9D6"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7DC4BAE2"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F426FA0"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32C15353"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3DA656EB" w14:textId="13495530"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(244)</w:t>
            </w:r>
          </w:p>
        </w:tc>
        <w:tc>
          <w:tcPr>
            <w:tcW w:w="975" w:type="dxa"/>
            <w:vAlign w:val="bottom"/>
          </w:tcPr>
          <w:p w14:paraId="31613EF4" w14:textId="7F55BF51"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w:t>
            </w:r>
          </w:p>
        </w:tc>
      </w:tr>
      <w:tr w:rsidR="009720A0" w:rsidRPr="0094678C" w14:paraId="6EE97866" w14:textId="77777777" w:rsidTr="009720A0">
        <w:trPr>
          <w:trHeight w:val="80"/>
        </w:trPr>
        <w:tc>
          <w:tcPr>
            <w:tcW w:w="3330" w:type="dxa"/>
            <w:vAlign w:val="bottom"/>
          </w:tcPr>
          <w:p w14:paraId="725AE090" w14:textId="7D66E13F" w:rsidR="009720A0" w:rsidRPr="0094678C" w:rsidRDefault="009720A0" w:rsidP="009720A0">
            <w:pPr>
              <w:spacing w:after="0" w:line="320" w:lineRule="exact"/>
              <w:ind w:left="244" w:hanging="86"/>
              <w:rPr>
                <w:rFonts w:ascii="Arial" w:hAnsi="Arial" w:cs="Arial"/>
                <w:color w:val="000000"/>
                <w:sz w:val="16"/>
                <w:szCs w:val="16"/>
              </w:rPr>
            </w:pPr>
            <w:r w:rsidRPr="0094678C">
              <w:rPr>
                <w:rFonts w:ascii="Arial" w:hAnsi="Arial" w:cs="Arial"/>
                <w:sz w:val="16"/>
                <w:szCs w:val="16"/>
              </w:rPr>
              <w:t>Finance cost</w:t>
            </w:r>
          </w:p>
        </w:tc>
        <w:tc>
          <w:tcPr>
            <w:tcW w:w="975" w:type="dxa"/>
            <w:vAlign w:val="bottom"/>
          </w:tcPr>
          <w:p w14:paraId="2365FA83"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1A48335B"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EE6F3A3"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D1D9C4A"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401A82F" w14:textId="6EDC38BA"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(1,742)</w:t>
            </w:r>
          </w:p>
        </w:tc>
        <w:tc>
          <w:tcPr>
            <w:tcW w:w="975" w:type="dxa"/>
            <w:vAlign w:val="bottom"/>
          </w:tcPr>
          <w:p w14:paraId="5E9E0317" w14:textId="117927BE"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(2,171)</w:t>
            </w:r>
          </w:p>
        </w:tc>
      </w:tr>
      <w:tr w:rsidR="009720A0" w:rsidRPr="0094678C" w14:paraId="699B8C64" w14:textId="77777777" w:rsidTr="009720A0">
        <w:trPr>
          <w:trHeight w:val="281"/>
        </w:trPr>
        <w:tc>
          <w:tcPr>
            <w:tcW w:w="3330" w:type="dxa"/>
            <w:vAlign w:val="bottom"/>
            <w:hideMark/>
          </w:tcPr>
          <w:p w14:paraId="3F09FE75" w14:textId="77777777" w:rsidR="009720A0" w:rsidRPr="0094678C" w:rsidRDefault="009720A0" w:rsidP="009720A0">
            <w:pPr>
              <w:spacing w:after="0" w:line="320" w:lineRule="exact"/>
              <w:ind w:left="-18" w:firstLine="18"/>
              <w:rPr>
                <w:rFonts w:ascii="Arial" w:hAnsi="Arial" w:cs="Arial"/>
                <w:sz w:val="16"/>
                <w:szCs w:val="16"/>
              </w:rPr>
            </w:pPr>
            <w:r w:rsidRPr="0094678C">
              <w:rPr>
                <w:rFonts w:ascii="Arial" w:hAnsi="Arial" w:cs="Arial"/>
                <w:color w:val="000000"/>
                <w:sz w:val="16"/>
                <w:szCs w:val="16"/>
              </w:rPr>
              <w:t>Profit before income tax expense</w:t>
            </w:r>
          </w:p>
        </w:tc>
        <w:tc>
          <w:tcPr>
            <w:tcW w:w="975" w:type="dxa"/>
            <w:vAlign w:val="bottom"/>
          </w:tcPr>
          <w:p w14:paraId="7D739B27"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57142067"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3A2BE55D"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410AE160"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974E961" w14:textId="2532F197"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16,857</w:t>
            </w:r>
          </w:p>
        </w:tc>
        <w:tc>
          <w:tcPr>
            <w:tcW w:w="975" w:type="dxa"/>
            <w:vAlign w:val="bottom"/>
          </w:tcPr>
          <w:p w14:paraId="752A0F58" w14:textId="0A021E58"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18,196</w:t>
            </w:r>
          </w:p>
        </w:tc>
      </w:tr>
      <w:tr w:rsidR="009720A0" w:rsidRPr="0094678C" w14:paraId="15A44D7B" w14:textId="77777777" w:rsidTr="009720A0">
        <w:trPr>
          <w:trHeight w:val="254"/>
        </w:trPr>
        <w:tc>
          <w:tcPr>
            <w:tcW w:w="3330" w:type="dxa"/>
            <w:vAlign w:val="bottom"/>
            <w:hideMark/>
          </w:tcPr>
          <w:p w14:paraId="0F65C80D" w14:textId="77777777" w:rsidR="009720A0" w:rsidRPr="0094678C" w:rsidRDefault="009720A0" w:rsidP="009720A0">
            <w:pPr>
              <w:spacing w:after="0" w:line="320" w:lineRule="exact"/>
              <w:ind w:left="-18" w:firstLine="18"/>
              <w:rPr>
                <w:rFonts w:ascii="Arial" w:hAnsi="Arial" w:cs="Arial"/>
                <w:sz w:val="16"/>
                <w:szCs w:val="16"/>
              </w:rPr>
            </w:pPr>
            <w:r w:rsidRPr="0094678C">
              <w:rPr>
                <w:rFonts w:ascii="Arial" w:hAnsi="Arial" w:cs="Arial"/>
                <w:sz w:val="16"/>
                <w:szCs w:val="16"/>
              </w:rPr>
              <w:t>Income tax expense</w:t>
            </w:r>
          </w:p>
        </w:tc>
        <w:tc>
          <w:tcPr>
            <w:tcW w:w="975" w:type="dxa"/>
            <w:vAlign w:val="bottom"/>
          </w:tcPr>
          <w:p w14:paraId="4EB84787" w14:textId="77777777" w:rsidR="009720A0" w:rsidRPr="0094678C" w:rsidRDefault="009720A0" w:rsidP="009720A0">
            <w:pPr>
              <w:tabs>
                <w:tab w:val="decimal" w:pos="882"/>
              </w:tabs>
              <w:spacing w:after="0" w:line="320" w:lineRule="exact"/>
              <w:rPr>
                <w:rFonts w:ascii="Arial" w:hAnsi="Arial" w:cs="Arial"/>
                <w:sz w:val="16"/>
                <w:szCs w:val="16"/>
              </w:rPr>
            </w:pPr>
          </w:p>
        </w:tc>
        <w:tc>
          <w:tcPr>
            <w:tcW w:w="975" w:type="dxa"/>
            <w:vAlign w:val="bottom"/>
          </w:tcPr>
          <w:p w14:paraId="0E9CF7B6"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36D7C9A6"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0F5FB88E"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637CB7E" w14:textId="4602C657"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(3,478)</w:t>
            </w:r>
          </w:p>
        </w:tc>
        <w:tc>
          <w:tcPr>
            <w:tcW w:w="975" w:type="dxa"/>
            <w:vAlign w:val="bottom"/>
          </w:tcPr>
          <w:p w14:paraId="05868B8D" w14:textId="03F2AAA1"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(1,521)</w:t>
            </w:r>
          </w:p>
        </w:tc>
      </w:tr>
      <w:tr w:rsidR="009720A0" w:rsidRPr="0094678C" w14:paraId="6DB03882" w14:textId="77777777" w:rsidTr="009720A0">
        <w:trPr>
          <w:trHeight w:val="226"/>
        </w:trPr>
        <w:tc>
          <w:tcPr>
            <w:tcW w:w="3330" w:type="dxa"/>
            <w:vAlign w:val="bottom"/>
            <w:hideMark/>
          </w:tcPr>
          <w:p w14:paraId="529C1F6B" w14:textId="77777777" w:rsidR="009720A0" w:rsidRPr="0094678C" w:rsidRDefault="009720A0" w:rsidP="009720A0">
            <w:pPr>
              <w:spacing w:after="0" w:line="320" w:lineRule="exact"/>
              <w:rPr>
                <w:rFonts w:ascii="Arial" w:hAnsi="Arial" w:cs="Arial"/>
                <w:color w:val="000000"/>
                <w:sz w:val="16"/>
                <w:szCs w:val="16"/>
              </w:rPr>
            </w:pPr>
            <w:r w:rsidRPr="0094678C">
              <w:rPr>
                <w:rFonts w:ascii="Arial" w:hAnsi="Arial" w:cs="Arial"/>
                <w:color w:val="000000"/>
                <w:sz w:val="16"/>
                <w:szCs w:val="16"/>
              </w:rPr>
              <w:t>Profit for the period</w:t>
            </w:r>
          </w:p>
        </w:tc>
        <w:tc>
          <w:tcPr>
            <w:tcW w:w="975" w:type="dxa"/>
            <w:vAlign w:val="bottom"/>
          </w:tcPr>
          <w:p w14:paraId="4A6E318C"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006FB45C"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866E17F"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DE5A831"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E724A0C" w14:textId="1F5A3872" w:rsidR="009720A0" w:rsidRPr="0094678C" w:rsidRDefault="009720A0" w:rsidP="009720A0">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13,379</w:t>
            </w:r>
          </w:p>
        </w:tc>
        <w:tc>
          <w:tcPr>
            <w:tcW w:w="975" w:type="dxa"/>
            <w:vAlign w:val="bottom"/>
          </w:tcPr>
          <w:p w14:paraId="318F9E14" w14:textId="2A7AE7F0" w:rsidR="009720A0" w:rsidRPr="0094678C" w:rsidRDefault="009720A0" w:rsidP="009720A0">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16,675</w:t>
            </w:r>
          </w:p>
        </w:tc>
      </w:tr>
    </w:tbl>
    <w:p w14:paraId="4DCC31BE" w14:textId="77777777" w:rsidR="00A25977" w:rsidRPr="0094678C" w:rsidRDefault="00A25977" w:rsidP="008047C8">
      <w:pPr>
        <w:spacing w:before="120" w:after="0" w:line="380" w:lineRule="exact"/>
        <w:ind w:left="547" w:right="-374" w:hanging="547"/>
        <w:jc w:val="right"/>
        <w:rPr>
          <w:rFonts w:ascii="Arial" w:hAnsi="Arial" w:cs="Arial"/>
          <w:spacing w:val="-4"/>
          <w:sz w:val="16"/>
          <w:szCs w:val="16"/>
        </w:rPr>
      </w:pPr>
    </w:p>
    <w:p w14:paraId="008B8B13" w14:textId="77777777" w:rsidR="00A25977" w:rsidRPr="0094678C" w:rsidRDefault="00A25977">
      <w:pPr>
        <w:rPr>
          <w:rFonts w:ascii="Arial" w:hAnsi="Arial" w:cs="Arial"/>
          <w:spacing w:val="-4"/>
          <w:sz w:val="16"/>
          <w:szCs w:val="16"/>
        </w:rPr>
      </w:pPr>
      <w:r w:rsidRPr="0094678C">
        <w:rPr>
          <w:rFonts w:ascii="Arial" w:hAnsi="Arial" w:cs="Arial"/>
          <w:spacing w:val="-4"/>
          <w:sz w:val="16"/>
          <w:szCs w:val="16"/>
        </w:rPr>
        <w:br w:type="page"/>
      </w:r>
    </w:p>
    <w:p w14:paraId="0A639C75" w14:textId="2D9D246F" w:rsidR="00324CC7" w:rsidRPr="0094678C" w:rsidRDefault="00324CC7" w:rsidP="008047C8">
      <w:pPr>
        <w:spacing w:before="120" w:after="0" w:line="380" w:lineRule="exact"/>
        <w:ind w:left="547" w:right="-374" w:hanging="547"/>
        <w:jc w:val="right"/>
        <w:rPr>
          <w:rFonts w:ascii="Arial" w:hAnsi="Arial" w:cs="Arial"/>
          <w:spacing w:val="-4"/>
          <w:sz w:val="16"/>
          <w:szCs w:val="16"/>
        </w:rPr>
      </w:pPr>
      <w:r w:rsidRPr="0094678C">
        <w:rPr>
          <w:rFonts w:ascii="Arial" w:hAnsi="Arial" w:cs="Arial"/>
          <w:spacing w:val="-4"/>
          <w:sz w:val="16"/>
          <w:szCs w:val="16"/>
        </w:rPr>
        <w:lastRenderedPageBreak/>
        <w:t>(Unit: Thousand Baht)</w:t>
      </w:r>
    </w:p>
    <w:tbl>
      <w:tblPr>
        <w:tblW w:w="9540" w:type="dxa"/>
        <w:tblInd w:w="450" w:type="dxa"/>
        <w:tblLayout w:type="fixed"/>
        <w:tblLook w:val="04A0" w:firstRow="1" w:lastRow="0" w:firstColumn="1" w:lastColumn="0" w:noHBand="0" w:noVBand="1"/>
      </w:tblPr>
      <w:tblGrid>
        <w:gridCol w:w="3690"/>
        <w:gridCol w:w="975"/>
        <w:gridCol w:w="975"/>
        <w:gridCol w:w="975"/>
        <w:gridCol w:w="975"/>
        <w:gridCol w:w="975"/>
        <w:gridCol w:w="975"/>
      </w:tblGrid>
      <w:tr w:rsidR="00324CC7" w:rsidRPr="0094678C" w14:paraId="35C9720E" w14:textId="77777777" w:rsidTr="00F101DC">
        <w:trPr>
          <w:trHeight w:val="79"/>
        </w:trPr>
        <w:tc>
          <w:tcPr>
            <w:tcW w:w="3690" w:type="dxa"/>
            <w:vAlign w:val="bottom"/>
          </w:tcPr>
          <w:p w14:paraId="2A75DC4B" w14:textId="77777777" w:rsidR="00324CC7" w:rsidRPr="0094678C" w:rsidRDefault="00324CC7" w:rsidP="00324CC7">
            <w:pPr>
              <w:spacing w:after="0" w:line="320" w:lineRule="exact"/>
              <w:rPr>
                <w:rFonts w:ascii="Arial" w:hAnsi="Arial" w:cs="Arial"/>
                <w:sz w:val="16"/>
                <w:szCs w:val="16"/>
              </w:rPr>
            </w:pPr>
          </w:p>
        </w:tc>
        <w:tc>
          <w:tcPr>
            <w:tcW w:w="1950" w:type="dxa"/>
            <w:gridSpan w:val="2"/>
            <w:vAlign w:val="bottom"/>
            <w:hideMark/>
          </w:tcPr>
          <w:p w14:paraId="0690EE09" w14:textId="77777777"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Selling products in the vending machine</w:t>
            </w:r>
          </w:p>
        </w:tc>
        <w:tc>
          <w:tcPr>
            <w:tcW w:w="1950" w:type="dxa"/>
            <w:gridSpan w:val="2"/>
            <w:vAlign w:val="bottom"/>
          </w:tcPr>
          <w:p w14:paraId="01087902" w14:textId="77777777"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Selling vending machine</w:t>
            </w:r>
          </w:p>
        </w:tc>
        <w:tc>
          <w:tcPr>
            <w:tcW w:w="1950" w:type="dxa"/>
            <w:gridSpan w:val="2"/>
            <w:vAlign w:val="bottom"/>
            <w:hideMark/>
          </w:tcPr>
          <w:p w14:paraId="3D16FBDF" w14:textId="77777777"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Total</w:t>
            </w:r>
          </w:p>
        </w:tc>
      </w:tr>
      <w:tr w:rsidR="00324CC7" w:rsidRPr="0094678C" w14:paraId="133A9344" w14:textId="77777777" w:rsidTr="00F101DC">
        <w:trPr>
          <w:trHeight w:val="79"/>
        </w:trPr>
        <w:tc>
          <w:tcPr>
            <w:tcW w:w="3690" w:type="dxa"/>
            <w:vAlign w:val="bottom"/>
          </w:tcPr>
          <w:p w14:paraId="0C295270" w14:textId="77777777" w:rsidR="00324CC7" w:rsidRPr="0094678C" w:rsidRDefault="00324CC7" w:rsidP="00324CC7">
            <w:pPr>
              <w:spacing w:after="0" w:line="320" w:lineRule="exact"/>
              <w:rPr>
                <w:rFonts w:ascii="Arial" w:hAnsi="Arial" w:cs="Arial"/>
                <w:sz w:val="16"/>
                <w:szCs w:val="16"/>
              </w:rPr>
            </w:pPr>
          </w:p>
        </w:tc>
        <w:tc>
          <w:tcPr>
            <w:tcW w:w="5850" w:type="dxa"/>
            <w:gridSpan w:val="6"/>
            <w:vAlign w:val="bottom"/>
          </w:tcPr>
          <w:p w14:paraId="284C53E0" w14:textId="17997F10"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 xml:space="preserve">For the </w:t>
            </w:r>
            <w:r w:rsidR="002229EE" w:rsidRPr="0094678C">
              <w:rPr>
                <w:rFonts w:ascii="Arial" w:hAnsi="Arial" w:cs="Arial"/>
                <w:sz w:val="16"/>
                <w:szCs w:val="16"/>
              </w:rPr>
              <w:t>nine</w:t>
            </w:r>
            <w:r w:rsidRPr="0094678C">
              <w:rPr>
                <w:rFonts w:ascii="Arial" w:hAnsi="Arial" w:cs="Arial"/>
                <w:sz w:val="16"/>
                <w:szCs w:val="16"/>
              </w:rPr>
              <w:t>-month period</w:t>
            </w:r>
            <w:r w:rsidR="009720A0">
              <w:rPr>
                <w:rFonts w:ascii="Arial" w:hAnsi="Arial" w:cs="Arial"/>
                <w:sz w:val="16"/>
                <w:szCs w:val="16"/>
              </w:rPr>
              <w:t>s</w:t>
            </w:r>
            <w:r w:rsidRPr="0094678C">
              <w:rPr>
                <w:rFonts w:ascii="Arial" w:hAnsi="Arial" w:cs="Arial"/>
                <w:sz w:val="16"/>
                <w:szCs w:val="16"/>
              </w:rPr>
              <w:t xml:space="preserve"> ended </w:t>
            </w:r>
            <w:r w:rsidR="00F101DC" w:rsidRPr="0094678C">
              <w:rPr>
                <w:rFonts w:ascii="Arial" w:hAnsi="Arial" w:cs="Arial"/>
                <w:sz w:val="16"/>
                <w:szCs w:val="16"/>
              </w:rPr>
              <w:t>30 September</w:t>
            </w:r>
          </w:p>
        </w:tc>
      </w:tr>
      <w:tr w:rsidR="00324CC7" w:rsidRPr="0094678C" w14:paraId="4475920E" w14:textId="77777777" w:rsidTr="00F101DC">
        <w:trPr>
          <w:trHeight w:val="80"/>
        </w:trPr>
        <w:tc>
          <w:tcPr>
            <w:tcW w:w="3690" w:type="dxa"/>
          </w:tcPr>
          <w:p w14:paraId="493057D7" w14:textId="77777777" w:rsidR="00324CC7" w:rsidRPr="0094678C" w:rsidRDefault="00324CC7" w:rsidP="00324CC7">
            <w:pPr>
              <w:spacing w:after="0" w:line="320" w:lineRule="exact"/>
              <w:rPr>
                <w:rFonts w:ascii="Arial" w:hAnsi="Arial" w:cs="Arial"/>
                <w:sz w:val="16"/>
                <w:szCs w:val="16"/>
              </w:rPr>
            </w:pPr>
          </w:p>
        </w:tc>
        <w:tc>
          <w:tcPr>
            <w:tcW w:w="975" w:type="dxa"/>
            <w:vAlign w:val="bottom"/>
            <w:hideMark/>
          </w:tcPr>
          <w:p w14:paraId="5EA6BF86" w14:textId="77777777" w:rsidR="00324CC7" w:rsidRPr="0094678C" w:rsidRDefault="00324CC7"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tcPr>
          <w:p w14:paraId="3E0E7183" w14:textId="77777777" w:rsidR="00324CC7" w:rsidRPr="0094678C" w:rsidRDefault="00324CC7"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2020</w:t>
            </w:r>
          </w:p>
        </w:tc>
        <w:tc>
          <w:tcPr>
            <w:tcW w:w="975" w:type="dxa"/>
            <w:vAlign w:val="bottom"/>
            <w:hideMark/>
          </w:tcPr>
          <w:p w14:paraId="4B2595C4" w14:textId="77777777" w:rsidR="00324CC7" w:rsidRPr="0094678C" w:rsidRDefault="00324CC7"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hideMark/>
          </w:tcPr>
          <w:p w14:paraId="7BEF5E9C" w14:textId="77777777"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2020</w:t>
            </w:r>
          </w:p>
        </w:tc>
        <w:tc>
          <w:tcPr>
            <w:tcW w:w="975" w:type="dxa"/>
            <w:vAlign w:val="bottom"/>
            <w:hideMark/>
          </w:tcPr>
          <w:p w14:paraId="290D81C8" w14:textId="77777777" w:rsidR="00324CC7" w:rsidRPr="0094678C" w:rsidRDefault="00324CC7" w:rsidP="00324CC7">
            <w:pPr>
              <w:pBdr>
                <w:bottom w:val="single" w:sz="4" w:space="1" w:color="auto"/>
              </w:pBdr>
              <w:spacing w:after="0" w:line="320" w:lineRule="exact"/>
              <w:jc w:val="center"/>
              <w:rPr>
                <w:rFonts w:ascii="Arial" w:hAnsi="Arial" w:cs="Arial"/>
                <w:sz w:val="16"/>
                <w:szCs w:val="16"/>
                <w:cs/>
              </w:rPr>
            </w:pPr>
            <w:r w:rsidRPr="0094678C">
              <w:rPr>
                <w:rFonts w:ascii="Arial" w:hAnsi="Arial" w:cs="Arial"/>
                <w:sz w:val="16"/>
                <w:szCs w:val="16"/>
              </w:rPr>
              <w:t>2021</w:t>
            </w:r>
          </w:p>
        </w:tc>
        <w:tc>
          <w:tcPr>
            <w:tcW w:w="975" w:type="dxa"/>
            <w:vAlign w:val="bottom"/>
            <w:hideMark/>
          </w:tcPr>
          <w:p w14:paraId="063899EB" w14:textId="77777777" w:rsidR="00324CC7" w:rsidRPr="0094678C" w:rsidRDefault="00324CC7" w:rsidP="00324CC7">
            <w:pPr>
              <w:pBdr>
                <w:bottom w:val="single" w:sz="4" w:space="1" w:color="auto"/>
              </w:pBdr>
              <w:spacing w:after="0" w:line="320" w:lineRule="exact"/>
              <w:jc w:val="center"/>
              <w:rPr>
                <w:rFonts w:ascii="Arial" w:hAnsi="Arial" w:cs="Arial"/>
                <w:sz w:val="16"/>
                <w:szCs w:val="16"/>
              </w:rPr>
            </w:pPr>
            <w:r w:rsidRPr="0094678C">
              <w:rPr>
                <w:rFonts w:ascii="Arial" w:hAnsi="Arial" w:cs="Arial"/>
                <w:sz w:val="16"/>
                <w:szCs w:val="16"/>
              </w:rPr>
              <w:t>2020</w:t>
            </w:r>
          </w:p>
        </w:tc>
      </w:tr>
      <w:tr w:rsidR="0094678C" w:rsidRPr="0094678C" w14:paraId="796E64D7" w14:textId="77777777" w:rsidTr="009720A0">
        <w:trPr>
          <w:trHeight w:val="80"/>
        </w:trPr>
        <w:tc>
          <w:tcPr>
            <w:tcW w:w="3690" w:type="dxa"/>
            <w:hideMark/>
          </w:tcPr>
          <w:p w14:paraId="6D70FA13" w14:textId="77777777" w:rsidR="0094678C" w:rsidRPr="0094678C" w:rsidRDefault="0094678C" w:rsidP="0094678C">
            <w:pPr>
              <w:spacing w:after="0" w:line="320" w:lineRule="exact"/>
              <w:rPr>
                <w:rFonts w:ascii="Arial" w:hAnsi="Arial" w:cs="Arial"/>
                <w:sz w:val="16"/>
                <w:szCs w:val="16"/>
              </w:rPr>
            </w:pPr>
            <w:r w:rsidRPr="0094678C">
              <w:rPr>
                <w:rFonts w:ascii="Arial" w:hAnsi="Arial" w:cs="Arial"/>
                <w:sz w:val="16"/>
                <w:szCs w:val="16"/>
              </w:rPr>
              <w:t>Revenue from external customers</w:t>
            </w:r>
          </w:p>
        </w:tc>
        <w:tc>
          <w:tcPr>
            <w:tcW w:w="975" w:type="dxa"/>
            <w:vAlign w:val="bottom"/>
          </w:tcPr>
          <w:p w14:paraId="2236A6B0" w14:textId="3CB32F26"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1,427,659</w:t>
            </w:r>
          </w:p>
        </w:tc>
        <w:tc>
          <w:tcPr>
            <w:tcW w:w="975" w:type="dxa"/>
            <w:vAlign w:val="bottom"/>
          </w:tcPr>
          <w:p w14:paraId="25A5641D" w14:textId="3282AD29"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1,277,461</w:t>
            </w:r>
          </w:p>
        </w:tc>
        <w:tc>
          <w:tcPr>
            <w:tcW w:w="975" w:type="dxa"/>
            <w:vAlign w:val="bottom"/>
          </w:tcPr>
          <w:p w14:paraId="54FE6C86" w14:textId="775581A1"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10,380</w:t>
            </w:r>
          </w:p>
        </w:tc>
        <w:tc>
          <w:tcPr>
            <w:tcW w:w="975" w:type="dxa"/>
          </w:tcPr>
          <w:p w14:paraId="3F962F2A" w14:textId="0CD454D7"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14,146</w:t>
            </w:r>
          </w:p>
        </w:tc>
        <w:tc>
          <w:tcPr>
            <w:tcW w:w="975" w:type="dxa"/>
          </w:tcPr>
          <w:p w14:paraId="7F9C39F7" w14:textId="26E80F1A"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1,438,039</w:t>
            </w:r>
          </w:p>
        </w:tc>
        <w:tc>
          <w:tcPr>
            <w:tcW w:w="975" w:type="dxa"/>
          </w:tcPr>
          <w:p w14:paraId="2768C586" w14:textId="7C6950B7" w:rsidR="0094678C" w:rsidRPr="0094678C" w:rsidRDefault="0094678C" w:rsidP="0094678C">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1,291,607</w:t>
            </w:r>
          </w:p>
        </w:tc>
      </w:tr>
      <w:tr w:rsidR="0094678C" w:rsidRPr="0094678C" w14:paraId="0D581F81" w14:textId="77777777" w:rsidTr="009720A0">
        <w:trPr>
          <w:trHeight w:val="80"/>
        </w:trPr>
        <w:tc>
          <w:tcPr>
            <w:tcW w:w="3690" w:type="dxa"/>
            <w:hideMark/>
          </w:tcPr>
          <w:p w14:paraId="1B1F9108" w14:textId="77777777" w:rsidR="0094678C" w:rsidRPr="0094678C" w:rsidRDefault="0094678C" w:rsidP="0094678C">
            <w:pPr>
              <w:spacing w:after="0" w:line="320" w:lineRule="exact"/>
              <w:rPr>
                <w:rFonts w:ascii="Arial" w:hAnsi="Arial" w:cs="Arial"/>
                <w:color w:val="000000"/>
                <w:sz w:val="16"/>
                <w:szCs w:val="16"/>
              </w:rPr>
            </w:pPr>
            <w:r w:rsidRPr="0094678C">
              <w:rPr>
                <w:rFonts w:ascii="Arial" w:hAnsi="Arial" w:cs="Arial"/>
                <w:sz w:val="16"/>
                <w:szCs w:val="16"/>
              </w:rPr>
              <w:t>Gross</w:t>
            </w:r>
            <w:r w:rsidRPr="0094678C">
              <w:rPr>
                <w:rFonts w:ascii="Arial" w:eastAsia="Arial Unicode MS" w:hAnsi="Arial" w:cs="Arial"/>
                <w:sz w:val="16"/>
                <w:szCs w:val="16"/>
              </w:rPr>
              <w:t xml:space="preserve"> profit of segments</w:t>
            </w:r>
          </w:p>
        </w:tc>
        <w:tc>
          <w:tcPr>
            <w:tcW w:w="975" w:type="dxa"/>
            <w:vAlign w:val="bottom"/>
          </w:tcPr>
          <w:p w14:paraId="250B9C60" w14:textId="162B4815" w:rsidR="0094678C" w:rsidRPr="0094678C" w:rsidRDefault="0094678C" w:rsidP="0094678C">
            <w:pPr>
              <w:tabs>
                <w:tab w:val="decimal" w:pos="705"/>
              </w:tabs>
              <w:spacing w:after="0" w:line="320" w:lineRule="exact"/>
              <w:jc w:val="center"/>
              <w:rPr>
                <w:rFonts w:ascii="Arial" w:hAnsi="Arial" w:cs="Arial"/>
                <w:sz w:val="16"/>
                <w:szCs w:val="16"/>
                <w:cs/>
              </w:rPr>
            </w:pPr>
            <w:r w:rsidRPr="0094678C">
              <w:rPr>
                <w:rFonts w:ascii="Arial" w:hAnsi="Arial" w:cs="Arial"/>
                <w:sz w:val="16"/>
                <w:szCs w:val="16"/>
              </w:rPr>
              <w:t>468,155</w:t>
            </w:r>
          </w:p>
        </w:tc>
        <w:tc>
          <w:tcPr>
            <w:tcW w:w="975" w:type="dxa"/>
            <w:vAlign w:val="bottom"/>
          </w:tcPr>
          <w:p w14:paraId="497AD8C1" w14:textId="5F62AC83"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424,293</w:t>
            </w:r>
          </w:p>
        </w:tc>
        <w:tc>
          <w:tcPr>
            <w:tcW w:w="975" w:type="dxa"/>
            <w:vAlign w:val="bottom"/>
          </w:tcPr>
          <w:p w14:paraId="08DA41B4" w14:textId="5BDA2F06"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5,084</w:t>
            </w:r>
          </w:p>
        </w:tc>
        <w:tc>
          <w:tcPr>
            <w:tcW w:w="975" w:type="dxa"/>
          </w:tcPr>
          <w:p w14:paraId="381744D9" w14:textId="41B008E6"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6,792</w:t>
            </w:r>
          </w:p>
        </w:tc>
        <w:tc>
          <w:tcPr>
            <w:tcW w:w="975" w:type="dxa"/>
          </w:tcPr>
          <w:p w14:paraId="6FB903FC" w14:textId="7F518D50"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473,239</w:t>
            </w:r>
          </w:p>
        </w:tc>
        <w:tc>
          <w:tcPr>
            <w:tcW w:w="975" w:type="dxa"/>
          </w:tcPr>
          <w:p w14:paraId="27DABB82" w14:textId="06FF2A48"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431,085</w:t>
            </w:r>
          </w:p>
        </w:tc>
      </w:tr>
      <w:tr w:rsidR="0094678C" w:rsidRPr="0094678C" w14:paraId="13CEDDC7" w14:textId="77777777" w:rsidTr="00324CC7">
        <w:trPr>
          <w:trHeight w:val="80"/>
        </w:trPr>
        <w:tc>
          <w:tcPr>
            <w:tcW w:w="3690" w:type="dxa"/>
            <w:vAlign w:val="bottom"/>
            <w:hideMark/>
          </w:tcPr>
          <w:p w14:paraId="08BD50F6" w14:textId="77777777" w:rsidR="0094678C" w:rsidRPr="0094678C" w:rsidRDefault="0094678C" w:rsidP="0094678C">
            <w:pPr>
              <w:spacing w:after="0" w:line="320" w:lineRule="exact"/>
              <w:rPr>
                <w:rFonts w:ascii="Arial" w:hAnsi="Arial" w:cs="Arial"/>
                <w:color w:val="000000"/>
                <w:sz w:val="16"/>
                <w:szCs w:val="16"/>
              </w:rPr>
            </w:pPr>
            <w:r w:rsidRPr="0094678C">
              <w:rPr>
                <w:rFonts w:ascii="Arial" w:hAnsi="Arial" w:cs="Arial"/>
                <w:color w:val="000000"/>
                <w:sz w:val="16"/>
                <w:szCs w:val="16"/>
              </w:rPr>
              <w:t>Unallocated income and expenses:</w:t>
            </w:r>
          </w:p>
        </w:tc>
        <w:tc>
          <w:tcPr>
            <w:tcW w:w="975" w:type="dxa"/>
            <w:vAlign w:val="bottom"/>
          </w:tcPr>
          <w:p w14:paraId="61D7B093" w14:textId="77777777" w:rsidR="0094678C" w:rsidRPr="0094678C" w:rsidRDefault="0094678C" w:rsidP="0094678C">
            <w:pPr>
              <w:tabs>
                <w:tab w:val="decimal" w:pos="882"/>
              </w:tabs>
              <w:spacing w:after="0" w:line="320" w:lineRule="exact"/>
              <w:rPr>
                <w:rFonts w:ascii="Arial" w:hAnsi="Arial" w:cs="Arial"/>
                <w:sz w:val="16"/>
                <w:szCs w:val="16"/>
              </w:rPr>
            </w:pPr>
          </w:p>
        </w:tc>
        <w:tc>
          <w:tcPr>
            <w:tcW w:w="975" w:type="dxa"/>
            <w:vAlign w:val="bottom"/>
          </w:tcPr>
          <w:p w14:paraId="2A9DF4FC"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08CC2B83"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1BADEA67"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vAlign w:val="bottom"/>
          </w:tcPr>
          <w:p w14:paraId="7A063287"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vAlign w:val="bottom"/>
          </w:tcPr>
          <w:p w14:paraId="5ACD5F53" w14:textId="77777777" w:rsidR="0094678C" w:rsidRPr="0094678C" w:rsidRDefault="0094678C" w:rsidP="0094678C">
            <w:pPr>
              <w:tabs>
                <w:tab w:val="decimal" w:pos="705"/>
              </w:tabs>
              <w:spacing w:after="0" w:line="320" w:lineRule="exact"/>
              <w:jc w:val="center"/>
              <w:rPr>
                <w:rFonts w:ascii="Arial" w:hAnsi="Arial" w:cs="Arial"/>
                <w:sz w:val="16"/>
                <w:szCs w:val="16"/>
              </w:rPr>
            </w:pPr>
          </w:p>
        </w:tc>
      </w:tr>
      <w:tr w:rsidR="0094678C" w:rsidRPr="0094678C" w14:paraId="312A3088" w14:textId="77777777" w:rsidTr="00324CC7">
        <w:trPr>
          <w:trHeight w:val="80"/>
        </w:trPr>
        <w:tc>
          <w:tcPr>
            <w:tcW w:w="3690" w:type="dxa"/>
            <w:vAlign w:val="bottom"/>
            <w:hideMark/>
          </w:tcPr>
          <w:p w14:paraId="021EE0FB" w14:textId="77777777" w:rsidR="0094678C" w:rsidRPr="0094678C" w:rsidRDefault="0094678C" w:rsidP="0094678C">
            <w:pPr>
              <w:spacing w:after="0" w:line="320" w:lineRule="exact"/>
              <w:ind w:left="252" w:hanging="90"/>
              <w:rPr>
                <w:rFonts w:ascii="Arial" w:hAnsi="Arial" w:cs="Arial"/>
                <w:color w:val="000000"/>
                <w:sz w:val="16"/>
                <w:szCs w:val="16"/>
              </w:rPr>
            </w:pPr>
            <w:r w:rsidRPr="0094678C">
              <w:rPr>
                <w:rFonts w:ascii="Arial" w:hAnsi="Arial" w:cs="Arial"/>
                <w:color w:val="000000"/>
                <w:sz w:val="16"/>
                <w:szCs w:val="16"/>
              </w:rPr>
              <w:t>Other income</w:t>
            </w:r>
          </w:p>
        </w:tc>
        <w:tc>
          <w:tcPr>
            <w:tcW w:w="975" w:type="dxa"/>
            <w:vAlign w:val="bottom"/>
          </w:tcPr>
          <w:p w14:paraId="75A9ADCF" w14:textId="77777777" w:rsidR="0094678C" w:rsidRPr="0094678C" w:rsidRDefault="0094678C" w:rsidP="0094678C">
            <w:pPr>
              <w:tabs>
                <w:tab w:val="decimal" w:pos="882"/>
              </w:tabs>
              <w:spacing w:after="0" w:line="320" w:lineRule="exact"/>
              <w:rPr>
                <w:rFonts w:ascii="Arial" w:hAnsi="Arial" w:cs="Arial"/>
                <w:sz w:val="16"/>
                <w:szCs w:val="16"/>
              </w:rPr>
            </w:pPr>
          </w:p>
        </w:tc>
        <w:tc>
          <w:tcPr>
            <w:tcW w:w="975" w:type="dxa"/>
            <w:vAlign w:val="bottom"/>
          </w:tcPr>
          <w:p w14:paraId="097DD9FD"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3C2065CC"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tcPr>
          <w:p w14:paraId="41EE275D" w14:textId="77777777" w:rsidR="0094678C" w:rsidRPr="0094678C" w:rsidRDefault="0094678C" w:rsidP="0094678C">
            <w:pPr>
              <w:tabs>
                <w:tab w:val="decimal" w:pos="705"/>
              </w:tabs>
              <w:spacing w:after="0" w:line="320" w:lineRule="exact"/>
              <w:jc w:val="center"/>
              <w:rPr>
                <w:rFonts w:ascii="Arial" w:hAnsi="Arial" w:cs="Arial"/>
                <w:sz w:val="16"/>
                <w:szCs w:val="16"/>
              </w:rPr>
            </w:pPr>
          </w:p>
        </w:tc>
        <w:tc>
          <w:tcPr>
            <w:tcW w:w="975" w:type="dxa"/>
            <w:vAlign w:val="bottom"/>
          </w:tcPr>
          <w:p w14:paraId="6868F5F9" w14:textId="2783E548"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17,260</w:t>
            </w:r>
          </w:p>
        </w:tc>
        <w:tc>
          <w:tcPr>
            <w:tcW w:w="975" w:type="dxa"/>
            <w:vAlign w:val="bottom"/>
          </w:tcPr>
          <w:p w14:paraId="1DB12D79" w14:textId="33CC6CA4" w:rsidR="0094678C" w:rsidRPr="0094678C" w:rsidRDefault="0094678C" w:rsidP="0094678C">
            <w:pPr>
              <w:tabs>
                <w:tab w:val="decimal" w:pos="705"/>
              </w:tabs>
              <w:spacing w:after="0" w:line="320" w:lineRule="exact"/>
              <w:jc w:val="center"/>
              <w:rPr>
                <w:rFonts w:ascii="Arial" w:hAnsi="Arial" w:cs="Arial"/>
                <w:sz w:val="16"/>
                <w:szCs w:val="16"/>
              </w:rPr>
            </w:pPr>
            <w:r w:rsidRPr="0094678C">
              <w:rPr>
                <w:rFonts w:ascii="Arial" w:hAnsi="Arial" w:cs="Arial"/>
                <w:sz w:val="16"/>
                <w:szCs w:val="16"/>
              </w:rPr>
              <w:t>18,808</w:t>
            </w:r>
          </w:p>
        </w:tc>
      </w:tr>
      <w:tr w:rsidR="002229EE" w:rsidRPr="0094678C" w14:paraId="307FC293" w14:textId="77777777" w:rsidTr="00324CC7">
        <w:trPr>
          <w:trHeight w:val="80"/>
        </w:trPr>
        <w:tc>
          <w:tcPr>
            <w:tcW w:w="3690" w:type="dxa"/>
            <w:vAlign w:val="bottom"/>
            <w:hideMark/>
          </w:tcPr>
          <w:p w14:paraId="3A94A660" w14:textId="77777777" w:rsidR="002229EE" w:rsidRPr="0094678C" w:rsidRDefault="002229EE" w:rsidP="002229EE">
            <w:pPr>
              <w:spacing w:after="0" w:line="320" w:lineRule="exact"/>
              <w:ind w:left="252" w:hanging="90"/>
              <w:rPr>
                <w:rFonts w:ascii="Arial" w:hAnsi="Arial" w:cs="Arial"/>
                <w:color w:val="000000"/>
                <w:sz w:val="16"/>
                <w:szCs w:val="16"/>
              </w:rPr>
            </w:pPr>
            <w:r w:rsidRPr="0094678C">
              <w:rPr>
                <w:rFonts w:ascii="Arial" w:hAnsi="Arial" w:cs="Arial"/>
                <w:color w:val="000000"/>
                <w:sz w:val="16"/>
                <w:szCs w:val="16"/>
              </w:rPr>
              <w:t>Selling and distribution expenses</w:t>
            </w:r>
          </w:p>
        </w:tc>
        <w:tc>
          <w:tcPr>
            <w:tcW w:w="975" w:type="dxa"/>
            <w:vAlign w:val="bottom"/>
          </w:tcPr>
          <w:p w14:paraId="73BF89F6" w14:textId="77777777" w:rsidR="002229EE" w:rsidRPr="0094678C" w:rsidRDefault="002229EE" w:rsidP="002229EE">
            <w:pPr>
              <w:tabs>
                <w:tab w:val="decimal" w:pos="882"/>
              </w:tabs>
              <w:spacing w:after="0" w:line="320" w:lineRule="exact"/>
              <w:rPr>
                <w:rFonts w:ascii="Arial" w:hAnsi="Arial" w:cs="Arial"/>
                <w:sz w:val="16"/>
                <w:szCs w:val="16"/>
              </w:rPr>
            </w:pPr>
          </w:p>
        </w:tc>
        <w:tc>
          <w:tcPr>
            <w:tcW w:w="975" w:type="dxa"/>
            <w:vAlign w:val="bottom"/>
          </w:tcPr>
          <w:p w14:paraId="161CA173"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636A6EA6"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0523C727"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vAlign w:val="bottom"/>
          </w:tcPr>
          <w:p w14:paraId="489BC569" w14:textId="1A116881" w:rsidR="002229EE" w:rsidRPr="0094678C" w:rsidRDefault="006938E4" w:rsidP="002229EE">
            <w:pPr>
              <w:tabs>
                <w:tab w:val="decimal" w:pos="705"/>
              </w:tabs>
              <w:spacing w:after="0" w:line="320" w:lineRule="exact"/>
              <w:jc w:val="center"/>
              <w:rPr>
                <w:rFonts w:ascii="Arial" w:hAnsi="Arial" w:cs="Arial"/>
                <w:sz w:val="16"/>
                <w:szCs w:val="16"/>
              </w:rPr>
            </w:pPr>
            <w:r w:rsidRPr="0094678C">
              <w:rPr>
                <w:rFonts w:ascii="Arial" w:hAnsi="Arial" w:cs="Arial"/>
                <w:sz w:val="16"/>
                <w:szCs w:val="16"/>
              </w:rPr>
              <w:t>(374,081)</w:t>
            </w:r>
          </w:p>
        </w:tc>
        <w:tc>
          <w:tcPr>
            <w:tcW w:w="975" w:type="dxa"/>
            <w:vAlign w:val="bottom"/>
          </w:tcPr>
          <w:p w14:paraId="1AF1275C" w14:textId="078E6104" w:rsidR="002229EE" w:rsidRPr="0094678C" w:rsidRDefault="002229EE" w:rsidP="002229EE">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(353,313)</w:t>
            </w:r>
          </w:p>
        </w:tc>
      </w:tr>
      <w:tr w:rsidR="002229EE" w:rsidRPr="0094678C" w14:paraId="3E22FC1A" w14:textId="77777777" w:rsidTr="00324CC7">
        <w:trPr>
          <w:trHeight w:val="80"/>
        </w:trPr>
        <w:tc>
          <w:tcPr>
            <w:tcW w:w="3690" w:type="dxa"/>
            <w:vAlign w:val="bottom"/>
            <w:hideMark/>
          </w:tcPr>
          <w:p w14:paraId="30584630" w14:textId="77777777" w:rsidR="002229EE" w:rsidRPr="0094678C" w:rsidRDefault="002229EE" w:rsidP="002229EE">
            <w:pPr>
              <w:spacing w:after="0" w:line="320" w:lineRule="exact"/>
              <w:ind w:left="244" w:hanging="86"/>
              <w:rPr>
                <w:rFonts w:ascii="Arial" w:hAnsi="Arial" w:cs="Arial"/>
                <w:color w:val="000000"/>
                <w:sz w:val="16"/>
                <w:szCs w:val="16"/>
              </w:rPr>
            </w:pPr>
            <w:r w:rsidRPr="0094678C">
              <w:rPr>
                <w:rFonts w:ascii="Arial" w:hAnsi="Arial" w:cs="Arial"/>
                <w:color w:val="000000"/>
                <w:sz w:val="16"/>
                <w:szCs w:val="16"/>
              </w:rPr>
              <w:t>Administrative expenses</w:t>
            </w:r>
          </w:p>
        </w:tc>
        <w:tc>
          <w:tcPr>
            <w:tcW w:w="975" w:type="dxa"/>
            <w:vAlign w:val="bottom"/>
          </w:tcPr>
          <w:p w14:paraId="45896F89" w14:textId="77777777" w:rsidR="002229EE" w:rsidRPr="0094678C" w:rsidRDefault="002229EE" w:rsidP="002229EE">
            <w:pPr>
              <w:tabs>
                <w:tab w:val="decimal" w:pos="882"/>
              </w:tabs>
              <w:spacing w:after="0" w:line="320" w:lineRule="exact"/>
              <w:rPr>
                <w:rFonts w:ascii="Arial" w:hAnsi="Arial" w:cs="Arial"/>
                <w:sz w:val="16"/>
                <w:szCs w:val="16"/>
                <w:cs/>
              </w:rPr>
            </w:pPr>
          </w:p>
        </w:tc>
        <w:tc>
          <w:tcPr>
            <w:tcW w:w="975" w:type="dxa"/>
            <w:vAlign w:val="bottom"/>
          </w:tcPr>
          <w:p w14:paraId="4488BB47"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4C856AD5"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tcPr>
          <w:p w14:paraId="356057A1" w14:textId="77777777" w:rsidR="002229EE" w:rsidRPr="0094678C" w:rsidRDefault="002229EE" w:rsidP="002229EE">
            <w:pPr>
              <w:tabs>
                <w:tab w:val="decimal" w:pos="705"/>
              </w:tabs>
              <w:spacing w:after="0" w:line="320" w:lineRule="exact"/>
              <w:jc w:val="center"/>
              <w:rPr>
                <w:rFonts w:ascii="Arial" w:hAnsi="Arial" w:cs="Arial"/>
                <w:sz w:val="16"/>
                <w:szCs w:val="16"/>
              </w:rPr>
            </w:pPr>
          </w:p>
        </w:tc>
        <w:tc>
          <w:tcPr>
            <w:tcW w:w="975" w:type="dxa"/>
            <w:vAlign w:val="bottom"/>
          </w:tcPr>
          <w:p w14:paraId="4C0E84B1" w14:textId="7D652A5F" w:rsidR="002229EE" w:rsidRPr="0094678C" w:rsidRDefault="006938E4" w:rsidP="002229EE">
            <w:pPr>
              <w:tabs>
                <w:tab w:val="decimal" w:pos="705"/>
              </w:tabs>
              <w:spacing w:after="0" w:line="320" w:lineRule="exact"/>
              <w:jc w:val="center"/>
              <w:rPr>
                <w:rFonts w:ascii="Arial" w:hAnsi="Arial" w:cs="Arial"/>
                <w:sz w:val="16"/>
                <w:szCs w:val="16"/>
              </w:rPr>
            </w:pPr>
            <w:r w:rsidRPr="0094678C">
              <w:rPr>
                <w:rFonts w:ascii="Arial" w:hAnsi="Arial" w:cs="Arial"/>
                <w:sz w:val="16"/>
                <w:szCs w:val="16"/>
              </w:rPr>
              <w:t>(43,979)</w:t>
            </w:r>
          </w:p>
        </w:tc>
        <w:tc>
          <w:tcPr>
            <w:tcW w:w="975" w:type="dxa"/>
            <w:vAlign w:val="bottom"/>
          </w:tcPr>
          <w:p w14:paraId="640565E5" w14:textId="1006CC7E" w:rsidR="002229EE" w:rsidRPr="0094678C" w:rsidRDefault="002229EE" w:rsidP="002229EE">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(39,052)</w:t>
            </w:r>
          </w:p>
        </w:tc>
      </w:tr>
      <w:tr w:rsidR="009720A0" w:rsidRPr="0094678C" w14:paraId="6045B623" w14:textId="77777777" w:rsidTr="009720A0">
        <w:trPr>
          <w:trHeight w:val="80"/>
        </w:trPr>
        <w:tc>
          <w:tcPr>
            <w:tcW w:w="3690" w:type="dxa"/>
            <w:vAlign w:val="bottom"/>
          </w:tcPr>
          <w:p w14:paraId="5633A476" w14:textId="7055225C" w:rsidR="009720A0" w:rsidRPr="0094678C" w:rsidRDefault="009720A0" w:rsidP="009720A0">
            <w:pPr>
              <w:spacing w:after="0" w:line="320" w:lineRule="exact"/>
              <w:ind w:left="244" w:hanging="86"/>
              <w:rPr>
                <w:rFonts w:ascii="Arial" w:hAnsi="Arial" w:cs="Arial"/>
                <w:color w:val="000000"/>
                <w:sz w:val="16"/>
                <w:szCs w:val="16"/>
              </w:rPr>
            </w:pPr>
            <w:r>
              <w:rPr>
                <w:rFonts w:ascii="Arial" w:hAnsi="Arial" w:cs="Browallia New"/>
                <w:sz w:val="16"/>
                <w:szCs w:val="20"/>
              </w:rPr>
              <w:t>Loss on exchange</w:t>
            </w:r>
          </w:p>
        </w:tc>
        <w:tc>
          <w:tcPr>
            <w:tcW w:w="975" w:type="dxa"/>
            <w:vAlign w:val="bottom"/>
          </w:tcPr>
          <w:p w14:paraId="16392494"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293CEFD9"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21CA2682"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334186D"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099E736" w14:textId="7B9BDC4A"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(244)</w:t>
            </w:r>
          </w:p>
        </w:tc>
        <w:tc>
          <w:tcPr>
            <w:tcW w:w="975" w:type="dxa"/>
            <w:vAlign w:val="bottom"/>
          </w:tcPr>
          <w:p w14:paraId="0B47E5C0" w14:textId="255EFD9E"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w:t>
            </w:r>
          </w:p>
        </w:tc>
      </w:tr>
      <w:tr w:rsidR="009720A0" w:rsidRPr="0094678C" w14:paraId="75403E65" w14:textId="77777777" w:rsidTr="009720A0">
        <w:trPr>
          <w:trHeight w:val="80"/>
        </w:trPr>
        <w:tc>
          <w:tcPr>
            <w:tcW w:w="3690" w:type="dxa"/>
            <w:vAlign w:val="bottom"/>
          </w:tcPr>
          <w:p w14:paraId="46FF2E92" w14:textId="1371BA6B" w:rsidR="009720A0" w:rsidRPr="0094678C" w:rsidRDefault="009720A0" w:rsidP="009720A0">
            <w:pPr>
              <w:spacing w:after="0" w:line="320" w:lineRule="exact"/>
              <w:ind w:left="244" w:hanging="86"/>
              <w:rPr>
                <w:rFonts w:ascii="Arial" w:hAnsi="Arial" w:cs="Arial"/>
                <w:color w:val="000000"/>
                <w:sz w:val="16"/>
                <w:szCs w:val="16"/>
              </w:rPr>
            </w:pPr>
            <w:r w:rsidRPr="0094678C">
              <w:rPr>
                <w:rFonts w:ascii="Arial" w:hAnsi="Arial" w:cs="Arial"/>
                <w:sz w:val="16"/>
                <w:szCs w:val="16"/>
              </w:rPr>
              <w:t>Finance cost</w:t>
            </w:r>
          </w:p>
        </w:tc>
        <w:tc>
          <w:tcPr>
            <w:tcW w:w="975" w:type="dxa"/>
            <w:vAlign w:val="bottom"/>
          </w:tcPr>
          <w:p w14:paraId="46AA7107"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13BEF928"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20691E51"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BBCD866"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16C6AC21" w14:textId="4979B547"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(6,296)</w:t>
            </w:r>
          </w:p>
        </w:tc>
        <w:tc>
          <w:tcPr>
            <w:tcW w:w="975" w:type="dxa"/>
            <w:vAlign w:val="bottom"/>
          </w:tcPr>
          <w:p w14:paraId="5EC63731" w14:textId="0D09631B"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(5,142)</w:t>
            </w:r>
          </w:p>
        </w:tc>
      </w:tr>
      <w:tr w:rsidR="009720A0" w:rsidRPr="0094678C" w14:paraId="5E3321AC" w14:textId="77777777" w:rsidTr="00F101DC">
        <w:trPr>
          <w:trHeight w:val="281"/>
        </w:trPr>
        <w:tc>
          <w:tcPr>
            <w:tcW w:w="3690" w:type="dxa"/>
            <w:vAlign w:val="bottom"/>
            <w:hideMark/>
          </w:tcPr>
          <w:p w14:paraId="6D9A6021" w14:textId="77777777" w:rsidR="009720A0" w:rsidRPr="0094678C" w:rsidRDefault="009720A0" w:rsidP="009720A0">
            <w:pPr>
              <w:spacing w:after="0" w:line="320" w:lineRule="exact"/>
              <w:ind w:left="-18" w:firstLine="18"/>
              <w:rPr>
                <w:rFonts w:ascii="Arial" w:hAnsi="Arial" w:cs="Arial"/>
                <w:sz w:val="16"/>
                <w:szCs w:val="16"/>
              </w:rPr>
            </w:pPr>
            <w:r w:rsidRPr="0094678C">
              <w:rPr>
                <w:rFonts w:ascii="Arial" w:hAnsi="Arial" w:cs="Arial"/>
                <w:color w:val="000000"/>
                <w:sz w:val="16"/>
                <w:szCs w:val="16"/>
              </w:rPr>
              <w:t>Profit before income tax expense</w:t>
            </w:r>
          </w:p>
        </w:tc>
        <w:tc>
          <w:tcPr>
            <w:tcW w:w="975" w:type="dxa"/>
            <w:vAlign w:val="bottom"/>
          </w:tcPr>
          <w:p w14:paraId="5666D09E"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415E1657"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18BD262"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C12DE14"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ADE955B" w14:textId="3A17C6C0"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65,899</w:t>
            </w:r>
          </w:p>
        </w:tc>
        <w:tc>
          <w:tcPr>
            <w:tcW w:w="975" w:type="dxa"/>
            <w:vAlign w:val="bottom"/>
          </w:tcPr>
          <w:p w14:paraId="4814BA12" w14:textId="15EA7EC0"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52,386</w:t>
            </w:r>
          </w:p>
        </w:tc>
      </w:tr>
      <w:tr w:rsidR="009720A0" w:rsidRPr="0094678C" w14:paraId="4C833688" w14:textId="77777777" w:rsidTr="00F101DC">
        <w:trPr>
          <w:trHeight w:val="254"/>
        </w:trPr>
        <w:tc>
          <w:tcPr>
            <w:tcW w:w="3690" w:type="dxa"/>
            <w:vAlign w:val="bottom"/>
            <w:hideMark/>
          </w:tcPr>
          <w:p w14:paraId="6A9FBB38" w14:textId="77777777" w:rsidR="009720A0" w:rsidRPr="0094678C" w:rsidRDefault="009720A0" w:rsidP="009720A0">
            <w:pPr>
              <w:spacing w:after="0" w:line="320" w:lineRule="exact"/>
              <w:ind w:left="-18" w:firstLine="18"/>
              <w:rPr>
                <w:rFonts w:ascii="Arial" w:hAnsi="Arial" w:cs="Arial"/>
                <w:sz w:val="16"/>
                <w:szCs w:val="16"/>
              </w:rPr>
            </w:pPr>
            <w:r w:rsidRPr="0094678C">
              <w:rPr>
                <w:rFonts w:ascii="Arial" w:hAnsi="Arial" w:cs="Arial"/>
                <w:sz w:val="16"/>
                <w:szCs w:val="16"/>
              </w:rPr>
              <w:t>Income tax expense</w:t>
            </w:r>
          </w:p>
        </w:tc>
        <w:tc>
          <w:tcPr>
            <w:tcW w:w="975" w:type="dxa"/>
            <w:vAlign w:val="bottom"/>
          </w:tcPr>
          <w:p w14:paraId="0CDE373A" w14:textId="77777777" w:rsidR="009720A0" w:rsidRPr="0094678C" w:rsidRDefault="009720A0" w:rsidP="009720A0">
            <w:pPr>
              <w:tabs>
                <w:tab w:val="decimal" w:pos="882"/>
              </w:tabs>
              <w:spacing w:after="0" w:line="320" w:lineRule="exact"/>
              <w:rPr>
                <w:rFonts w:ascii="Arial" w:hAnsi="Arial" w:cs="Arial"/>
                <w:sz w:val="16"/>
                <w:szCs w:val="16"/>
              </w:rPr>
            </w:pPr>
          </w:p>
        </w:tc>
        <w:tc>
          <w:tcPr>
            <w:tcW w:w="975" w:type="dxa"/>
            <w:vAlign w:val="bottom"/>
          </w:tcPr>
          <w:p w14:paraId="43F9646B"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18E2720"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57FD0B0"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2375D684" w14:textId="53B5A798"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(13,056)</w:t>
            </w:r>
          </w:p>
        </w:tc>
        <w:tc>
          <w:tcPr>
            <w:tcW w:w="975" w:type="dxa"/>
            <w:vAlign w:val="bottom"/>
          </w:tcPr>
          <w:p w14:paraId="7AB352FA" w14:textId="1F3A7A21"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(5,630)</w:t>
            </w:r>
          </w:p>
        </w:tc>
      </w:tr>
      <w:tr w:rsidR="009720A0" w:rsidRPr="0094678C" w14:paraId="07122452" w14:textId="77777777" w:rsidTr="00F101DC">
        <w:trPr>
          <w:trHeight w:val="254"/>
        </w:trPr>
        <w:tc>
          <w:tcPr>
            <w:tcW w:w="3690" w:type="dxa"/>
            <w:vAlign w:val="bottom"/>
          </w:tcPr>
          <w:p w14:paraId="60CFE708" w14:textId="77777777" w:rsidR="009720A0" w:rsidRPr="0094678C" w:rsidRDefault="009720A0" w:rsidP="009720A0">
            <w:pPr>
              <w:spacing w:after="0" w:line="320" w:lineRule="exact"/>
              <w:ind w:left="-18" w:firstLine="18"/>
              <w:rPr>
                <w:rFonts w:ascii="Arial" w:hAnsi="Arial" w:cs="Arial"/>
                <w:color w:val="000000"/>
                <w:sz w:val="16"/>
                <w:szCs w:val="16"/>
              </w:rPr>
            </w:pPr>
            <w:r w:rsidRPr="0094678C">
              <w:rPr>
                <w:rFonts w:ascii="Arial" w:hAnsi="Arial" w:cs="Arial"/>
                <w:color w:val="000000"/>
                <w:sz w:val="16"/>
                <w:szCs w:val="16"/>
              </w:rPr>
              <w:t>Profit from continuing operation for the period</w:t>
            </w:r>
          </w:p>
        </w:tc>
        <w:tc>
          <w:tcPr>
            <w:tcW w:w="975" w:type="dxa"/>
            <w:vAlign w:val="bottom"/>
          </w:tcPr>
          <w:p w14:paraId="22DEFFC4" w14:textId="77777777" w:rsidR="009720A0" w:rsidRPr="0094678C" w:rsidRDefault="009720A0" w:rsidP="009720A0">
            <w:pPr>
              <w:tabs>
                <w:tab w:val="decimal" w:pos="882"/>
              </w:tabs>
              <w:spacing w:after="0" w:line="320" w:lineRule="exact"/>
              <w:rPr>
                <w:rFonts w:ascii="Arial" w:hAnsi="Arial" w:cs="Arial"/>
                <w:sz w:val="16"/>
                <w:szCs w:val="16"/>
              </w:rPr>
            </w:pPr>
          </w:p>
        </w:tc>
        <w:tc>
          <w:tcPr>
            <w:tcW w:w="975" w:type="dxa"/>
            <w:vAlign w:val="bottom"/>
          </w:tcPr>
          <w:p w14:paraId="6006BE38"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DBC5723"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3D67D007"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2A46F30" w14:textId="56ED6799"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sz w:val="16"/>
                <w:szCs w:val="16"/>
              </w:rPr>
              <w:t>52,843</w:t>
            </w:r>
          </w:p>
        </w:tc>
        <w:tc>
          <w:tcPr>
            <w:tcW w:w="975" w:type="dxa"/>
            <w:vAlign w:val="bottom"/>
          </w:tcPr>
          <w:p w14:paraId="094A6BB1" w14:textId="6E9AE2C2" w:rsidR="009720A0" w:rsidRPr="0094678C" w:rsidRDefault="009720A0" w:rsidP="009720A0">
            <w:pP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46,756</w:t>
            </w:r>
          </w:p>
        </w:tc>
      </w:tr>
      <w:tr w:rsidR="009720A0" w:rsidRPr="0094678C" w14:paraId="10A72D2F" w14:textId="77777777" w:rsidTr="00F101DC">
        <w:trPr>
          <w:trHeight w:val="254"/>
        </w:trPr>
        <w:tc>
          <w:tcPr>
            <w:tcW w:w="3690" w:type="dxa"/>
            <w:vAlign w:val="bottom"/>
          </w:tcPr>
          <w:p w14:paraId="5E08080C" w14:textId="77777777" w:rsidR="009720A0" w:rsidRPr="0094678C" w:rsidRDefault="009720A0" w:rsidP="009720A0">
            <w:pPr>
              <w:spacing w:after="0" w:line="320" w:lineRule="exact"/>
              <w:ind w:left="-18" w:firstLine="18"/>
              <w:rPr>
                <w:rFonts w:ascii="Arial" w:hAnsi="Arial" w:cs="Arial"/>
                <w:color w:val="000000"/>
                <w:sz w:val="16"/>
                <w:szCs w:val="16"/>
              </w:rPr>
            </w:pPr>
            <w:r w:rsidRPr="0094678C">
              <w:rPr>
                <w:rFonts w:ascii="Arial" w:hAnsi="Arial" w:cs="Arial"/>
                <w:color w:val="000000"/>
                <w:sz w:val="16"/>
                <w:szCs w:val="16"/>
              </w:rPr>
              <w:t>Profit from discontinued operation for the period</w:t>
            </w:r>
          </w:p>
        </w:tc>
        <w:tc>
          <w:tcPr>
            <w:tcW w:w="975" w:type="dxa"/>
            <w:vAlign w:val="bottom"/>
          </w:tcPr>
          <w:p w14:paraId="75299F47" w14:textId="77777777" w:rsidR="009720A0" w:rsidRPr="0094678C" w:rsidRDefault="009720A0" w:rsidP="009720A0">
            <w:pPr>
              <w:tabs>
                <w:tab w:val="decimal" w:pos="882"/>
              </w:tabs>
              <w:spacing w:after="0" w:line="320" w:lineRule="exact"/>
              <w:rPr>
                <w:rFonts w:ascii="Arial" w:hAnsi="Arial" w:cs="Arial"/>
                <w:strike/>
                <w:sz w:val="16"/>
                <w:szCs w:val="16"/>
              </w:rPr>
            </w:pPr>
          </w:p>
        </w:tc>
        <w:tc>
          <w:tcPr>
            <w:tcW w:w="975" w:type="dxa"/>
            <w:vAlign w:val="bottom"/>
          </w:tcPr>
          <w:p w14:paraId="58D06EB6"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4F342923"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1F1B0892"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B248F3F" w14:textId="6CAC44DA"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w:t>
            </w:r>
          </w:p>
        </w:tc>
        <w:tc>
          <w:tcPr>
            <w:tcW w:w="975" w:type="dxa"/>
            <w:vAlign w:val="bottom"/>
          </w:tcPr>
          <w:p w14:paraId="7498454A" w14:textId="79B8C29E" w:rsidR="009720A0" w:rsidRPr="0094678C" w:rsidRDefault="009720A0" w:rsidP="009720A0">
            <w:pPr>
              <w:pBdr>
                <w:bottom w:val="sing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9,186</w:t>
            </w:r>
          </w:p>
        </w:tc>
      </w:tr>
      <w:tr w:rsidR="009720A0" w:rsidRPr="0094678C" w14:paraId="65D07E7C" w14:textId="77777777" w:rsidTr="00F101DC">
        <w:trPr>
          <w:trHeight w:val="226"/>
        </w:trPr>
        <w:tc>
          <w:tcPr>
            <w:tcW w:w="3690" w:type="dxa"/>
            <w:vAlign w:val="bottom"/>
            <w:hideMark/>
          </w:tcPr>
          <w:p w14:paraId="787D1CF1" w14:textId="77777777" w:rsidR="009720A0" w:rsidRPr="0094678C" w:rsidRDefault="009720A0" w:rsidP="009720A0">
            <w:pPr>
              <w:spacing w:after="0" w:line="320" w:lineRule="exact"/>
              <w:rPr>
                <w:rFonts w:ascii="Arial" w:hAnsi="Arial" w:cs="Arial"/>
                <w:color w:val="000000"/>
                <w:sz w:val="16"/>
                <w:szCs w:val="16"/>
              </w:rPr>
            </w:pPr>
            <w:r w:rsidRPr="0094678C">
              <w:rPr>
                <w:rFonts w:ascii="Arial" w:hAnsi="Arial" w:cs="Arial"/>
                <w:color w:val="000000"/>
                <w:sz w:val="16"/>
                <w:szCs w:val="16"/>
              </w:rPr>
              <w:t>Profit for the period</w:t>
            </w:r>
          </w:p>
        </w:tc>
        <w:tc>
          <w:tcPr>
            <w:tcW w:w="975" w:type="dxa"/>
            <w:vAlign w:val="bottom"/>
          </w:tcPr>
          <w:p w14:paraId="72CC4495" w14:textId="77777777" w:rsidR="009720A0" w:rsidRPr="0094678C" w:rsidRDefault="009720A0" w:rsidP="009720A0">
            <w:pPr>
              <w:tabs>
                <w:tab w:val="decimal" w:pos="882"/>
              </w:tabs>
              <w:spacing w:after="0" w:line="320" w:lineRule="exact"/>
              <w:rPr>
                <w:rFonts w:ascii="Arial" w:hAnsi="Arial" w:cs="Arial"/>
                <w:sz w:val="16"/>
                <w:szCs w:val="16"/>
                <w:cs/>
              </w:rPr>
            </w:pPr>
          </w:p>
        </w:tc>
        <w:tc>
          <w:tcPr>
            <w:tcW w:w="975" w:type="dxa"/>
            <w:vAlign w:val="bottom"/>
          </w:tcPr>
          <w:p w14:paraId="216FEBDC"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5DB827C5"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7CDA8A07" w14:textId="77777777" w:rsidR="009720A0" w:rsidRPr="0094678C" w:rsidRDefault="009720A0" w:rsidP="009720A0">
            <w:pPr>
              <w:tabs>
                <w:tab w:val="decimal" w:pos="705"/>
              </w:tabs>
              <w:spacing w:after="0" w:line="320" w:lineRule="exact"/>
              <w:jc w:val="center"/>
              <w:rPr>
                <w:rFonts w:ascii="Arial" w:hAnsi="Arial" w:cs="Arial"/>
                <w:sz w:val="16"/>
                <w:szCs w:val="16"/>
              </w:rPr>
            </w:pPr>
          </w:p>
        </w:tc>
        <w:tc>
          <w:tcPr>
            <w:tcW w:w="975" w:type="dxa"/>
            <w:vAlign w:val="bottom"/>
          </w:tcPr>
          <w:p w14:paraId="66EE2A19" w14:textId="16352E93" w:rsidR="009720A0" w:rsidRPr="0094678C" w:rsidRDefault="009720A0" w:rsidP="009720A0">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sz w:val="16"/>
                <w:szCs w:val="16"/>
              </w:rPr>
              <w:t>52,843</w:t>
            </w:r>
          </w:p>
        </w:tc>
        <w:tc>
          <w:tcPr>
            <w:tcW w:w="975" w:type="dxa"/>
            <w:vAlign w:val="bottom"/>
          </w:tcPr>
          <w:p w14:paraId="59D1EF27" w14:textId="2A7461BD" w:rsidR="009720A0" w:rsidRPr="0094678C" w:rsidRDefault="009720A0" w:rsidP="009720A0">
            <w:pPr>
              <w:pBdr>
                <w:bottom w:val="double" w:sz="4" w:space="1" w:color="auto"/>
              </w:pBdr>
              <w:tabs>
                <w:tab w:val="decimal" w:pos="705"/>
              </w:tabs>
              <w:spacing w:after="0" w:line="320" w:lineRule="exact"/>
              <w:jc w:val="center"/>
              <w:rPr>
                <w:rFonts w:ascii="Arial" w:hAnsi="Arial" w:cs="Arial"/>
                <w:sz w:val="16"/>
                <w:szCs w:val="16"/>
              </w:rPr>
            </w:pPr>
            <w:r w:rsidRPr="0094678C">
              <w:rPr>
                <w:rFonts w:ascii="Arial" w:hAnsi="Arial" w:cs="Arial" w:hint="cs"/>
                <w:sz w:val="16"/>
                <w:szCs w:val="16"/>
              </w:rPr>
              <w:t>55,942</w:t>
            </w:r>
          </w:p>
        </w:tc>
      </w:tr>
    </w:tbl>
    <w:p w14:paraId="234AB97C" w14:textId="7CCCAC1C" w:rsidR="00F677B3" w:rsidRPr="0094678C" w:rsidRDefault="008E148D" w:rsidP="002173F9">
      <w:pPr>
        <w:tabs>
          <w:tab w:val="left" w:pos="900"/>
          <w:tab w:val="center" w:pos="3600"/>
          <w:tab w:val="center" w:pos="6480"/>
        </w:tabs>
        <w:spacing w:before="240" w:after="120" w:line="360" w:lineRule="exact"/>
        <w:ind w:left="547" w:hanging="547"/>
        <w:jc w:val="both"/>
        <w:rPr>
          <w:rFonts w:ascii="Arial" w:hAnsi="Arial"/>
          <w:b/>
          <w:bCs/>
          <w:szCs w:val="22"/>
        </w:rPr>
      </w:pPr>
      <w:r w:rsidRPr="0094678C">
        <w:rPr>
          <w:rFonts w:ascii="Arial" w:hAnsi="Arial"/>
          <w:b/>
          <w:bCs/>
          <w:szCs w:val="22"/>
        </w:rPr>
        <w:t>2</w:t>
      </w:r>
      <w:r w:rsidR="002F2BD3" w:rsidRPr="0094678C">
        <w:rPr>
          <w:rFonts w:ascii="Arial" w:hAnsi="Arial"/>
          <w:b/>
          <w:bCs/>
          <w:szCs w:val="22"/>
        </w:rPr>
        <w:t>1</w:t>
      </w:r>
      <w:r w:rsidR="00F677B3" w:rsidRPr="0094678C">
        <w:rPr>
          <w:rFonts w:ascii="Arial" w:hAnsi="Arial"/>
          <w:b/>
          <w:bCs/>
          <w:szCs w:val="22"/>
        </w:rPr>
        <w:t>.</w:t>
      </w:r>
      <w:r w:rsidR="00F677B3" w:rsidRPr="0094678C">
        <w:rPr>
          <w:rFonts w:ascii="Arial" w:hAnsi="Arial"/>
          <w:b/>
          <w:bCs/>
          <w:szCs w:val="22"/>
        </w:rPr>
        <w:tab/>
        <w:t>Dividends paid</w:t>
      </w:r>
    </w:p>
    <w:tbl>
      <w:tblPr>
        <w:tblW w:w="9357" w:type="dxa"/>
        <w:tblInd w:w="450" w:type="dxa"/>
        <w:tblLook w:val="01E0" w:firstRow="1" w:lastRow="1" w:firstColumn="1" w:lastColumn="1" w:noHBand="0" w:noVBand="0"/>
      </w:tblPr>
      <w:tblGrid>
        <w:gridCol w:w="2595"/>
        <w:gridCol w:w="3525"/>
        <w:gridCol w:w="1890"/>
        <w:gridCol w:w="1347"/>
      </w:tblGrid>
      <w:tr w:rsidR="00F677B3" w:rsidRPr="0094678C" w14:paraId="1CDC2E3A" w14:textId="77777777" w:rsidTr="00D36EED">
        <w:tc>
          <w:tcPr>
            <w:tcW w:w="2595" w:type="dxa"/>
            <w:vAlign w:val="bottom"/>
          </w:tcPr>
          <w:p w14:paraId="04BA94E7" w14:textId="77777777" w:rsidR="00F677B3" w:rsidRPr="0094678C" w:rsidRDefault="00F677B3" w:rsidP="00F677B3">
            <w:pPr>
              <w:pBdr>
                <w:bottom w:val="single" w:sz="4" w:space="1" w:color="auto"/>
              </w:pBdr>
              <w:spacing w:after="0" w:line="380" w:lineRule="exact"/>
              <w:jc w:val="center"/>
              <w:rPr>
                <w:rFonts w:ascii="Arial" w:hAnsi="Arial"/>
                <w:szCs w:val="22"/>
              </w:rPr>
            </w:pPr>
            <w:r w:rsidRPr="0094678C">
              <w:rPr>
                <w:rFonts w:ascii="Arial" w:hAnsi="Arial"/>
                <w:szCs w:val="22"/>
              </w:rPr>
              <w:t>Dividends</w:t>
            </w:r>
          </w:p>
        </w:tc>
        <w:tc>
          <w:tcPr>
            <w:tcW w:w="3525" w:type="dxa"/>
            <w:vAlign w:val="bottom"/>
          </w:tcPr>
          <w:p w14:paraId="04EF2701" w14:textId="77777777" w:rsidR="00F677B3" w:rsidRPr="0094678C" w:rsidRDefault="00F677B3" w:rsidP="00F677B3">
            <w:pPr>
              <w:pBdr>
                <w:bottom w:val="single" w:sz="4" w:space="1" w:color="auto"/>
              </w:pBdr>
              <w:spacing w:after="0" w:line="380" w:lineRule="exact"/>
              <w:jc w:val="center"/>
              <w:rPr>
                <w:rFonts w:ascii="Arial" w:hAnsi="Arial"/>
                <w:szCs w:val="22"/>
              </w:rPr>
            </w:pPr>
            <w:r w:rsidRPr="0094678C">
              <w:rPr>
                <w:rFonts w:ascii="Arial" w:hAnsi="Arial"/>
                <w:szCs w:val="22"/>
              </w:rPr>
              <w:t>Approved by</w:t>
            </w:r>
          </w:p>
        </w:tc>
        <w:tc>
          <w:tcPr>
            <w:tcW w:w="1890" w:type="dxa"/>
            <w:vAlign w:val="bottom"/>
          </w:tcPr>
          <w:p w14:paraId="65B816F8" w14:textId="77777777" w:rsidR="00F677B3" w:rsidRPr="0094678C" w:rsidRDefault="00F677B3" w:rsidP="00F677B3">
            <w:pPr>
              <w:pBdr>
                <w:bottom w:val="single" w:sz="4" w:space="1" w:color="auto"/>
              </w:pBdr>
              <w:spacing w:after="0" w:line="380" w:lineRule="exact"/>
              <w:jc w:val="center"/>
              <w:rPr>
                <w:rFonts w:ascii="Arial" w:hAnsi="Arial"/>
                <w:szCs w:val="22"/>
              </w:rPr>
            </w:pPr>
            <w:r w:rsidRPr="0094678C">
              <w:rPr>
                <w:rFonts w:ascii="Arial" w:hAnsi="Arial"/>
                <w:szCs w:val="22"/>
              </w:rPr>
              <w:t>Total dividends (Thousand Baht)</w:t>
            </w:r>
          </w:p>
        </w:tc>
        <w:tc>
          <w:tcPr>
            <w:tcW w:w="1347" w:type="dxa"/>
            <w:vAlign w:val="bottom"/>
          </w:tcPr>
          <w:p w14:paraId="62561E7B" w14:textId="77777777" w:rsidR="00F677B3" w:rsidRPr="0094678C" w:rsidRDefault="00F677B3" w:rsidP="00F677B3">
            <w:pPr>
              <w:pBdr>
                <w:bottom w:val="single" w:sz="4" w:space="1" w:color="auto"/>
              </w:pBdr>
              <w:spacing w:after="0" w:line="380" w:lineRule="exact"/>
              <w:jc w:val="center"/>
              <w:rPr>
                <w:rFonts w:ascii="Arial" w:hAnsi="Arial"/>
                <w:szCs w:val="22"/>
              </w:rPr>
            </w:pPr>
            <w:r w:rsidRPr="0094678C">
              <w:rPr>
                <w:rFonts w:ascii="Arial" w:hAnsi="Arial"/>
                <w:szCs w:val="22"/>
              </w:rPr>
              <w:t>Dividend per share (Baht)</w:t>
            </w:r>
          </w:p>
        </w:tc>
      </w:tr>
      <w:tr w:rsidR="002861CF" w:rsidRPr="0094678C" w14:paraId="79CB01F3" w14:textId="77777777" w:rsidTr="00D36EED">
        <w:tc>
          <w:tcPr>
            <w:tcW w:w="2595" w:type="dxa"/>
            <w:vAlign w:val="bottom"/>
          </w:tcPr>
          <w:p w14:paraId="43A6F1EA" w14:textId="0004BD87" w:rsidR="002861CF" w:rsidRPr="0094678C" w:rsidRDefault="002861CF" w:rsidP="002861CF">
            <w:pPr>
              <w:spacing w:after="0" w:line="380" w:lineRule="exact"/>
              <w:rPr>
                <w:rFonts w:ascii="Arial" w:hAnsi="Arial"/>
                <w:szCs w:val="22"/>
                <w:u w:val="single"/>
              </w:rPr>
            </w:pPr>
            <w:r w:rsidRPr="0094678C">
              <w:rPr>
                <w:rFonts w:ascii="Arial" w:hAnsi="Arial"/>
                <w:szCs w:val="22"/>
                <w:u w:val="single"/>
              </w:rPr>
              <w:t>2021</w:t>
            </w:r>
          </w:p>
        </w:tc>
        <w:tc>
          <w:tcPr>
            <w:tcW w:w="3525" w:type="dxa"/>
            <w:vAlign w:val="bottom"/>
          </w:tcPr>
          <w:p w14:paraId="769B68C9" w14:textId="77777777" w:rsidR="002861CF" w:rsidRPr="0094678C" w:rsidRDefault="002861CF" w:rsidP="002861CF">
            <w:pPr>
              <w:spacing w:after="0" w:line="380" w:lineRule="exact"/>
              <w:jc w:val="center"/>
              <w:rPr>
                <w:rFonts w:ascii="Arial" w:hAnsi="Arial"/>
                <w:szCs w:val="22"/>
              </w:rPr>
            </w:pPr>
          </w:p>
        </w:tc>
        <w:tc>
          <w:tcPr>
            <w:tcW w:w="1890" w:type="dxa"/>
            <w:vAlign w:val="bottom"/>
          </w:tcPr>
          <w:p w14:paraId="430FCB80" w14:textId="77777777" w:rsidR="002861CF" w:rsidRPr="0094678C" w:rsidRDefault="002861CF" w:rsidP="002861CF">
            <w:pPr>
              <w:spacing w:after="0" w:line="380" w:lineRule="exact"/>
              <w:jc w:val="center"/>
              <w:rPr>
                <w:rFonts w:ascii="Arial" w:hAnsi="Arial"/>
                <w:szCs w:val="22"/>
              </w:rPr>
            </w:pPr>
          </w:p>
        </w:tc>
        <w:tc>
          <w:tcPr>
            <w:tcW w:w="1347" w:type="dxa"/>
            <w:vAlign w:val="bottom"/>
          </w:tcPr>
          <w:p w14:paraId="4FFEB74E" w14:textId="77777777" w:rsidR="002861CF" w:rsidRPr="0094678C" w:rsidRDefault="002861CF" w:rsidP="002861CF">
            <w:pPr>
              <w:spacing w:after="0" w:line="380" w:lineRule="exact"/>
              <w:jc w:val="center"/>
              <w:rPr>
                <w:rFonts w:ascii="Arial" w:hAnsi="Arial"/>
                <w:szCs w:val="22"/>
              </w:rPr>
            </w:pPr>
          </w:p>
        </w:tc>
      </w:tr>
      <w:tr w:rsidR="0030242A" w:rsidRPr="0094678C" w14:paraId="484470AE" w14:textId="77777777" w:rsidTr="00D36EED">
        <w:trPr>
          <w:trHeight w:val="397"/>
        </w:trPr>
        <w:tc>
          <w:tcPr>
            <w:tcW w:w="2595" w:type="dxa"/>
          </w:tcPr>
          <w:p w14:paraId="6A6E5295" w14:textId="0672B96A" w:rsidR="0030242A" w:rsidRPr="0094678C" w:rsidRDefault="0030242A" w:rsidP="0030242A">
            <w:pPr>
              <w:spacing w:after="0" w:line="380" w:lineRule="exact"/>
              <w:rPr>
                <w:rFonts w:ascii="Arial" w:hAnsi="Arial"/>
                <w:szCs w:val="22"/>
              </w:rPr>
            </w:pPr>
            <w:r w:rsidRPr="0094678C">
              <w:rPr>
                <w:rFonts w:ascii="Arial" w:hAnsi="Arial"/>
                <w:szCs w:val="22"/>
              </w:rPr>
              <w:t>Final dividends for 20</w:t>
            </w:r>
            <w:r w:rsidR="008E148D" w:rsidRPr="0094678C">
              <w:rPr>
                <w:rFonts w:ascii="Arial" w:hAnsi="Arial"/>
                <w:szCs w:val="22"/>
              </w:rPr>
              <w:t>20</w:t>
            </w:r>
          </w:p>
        </w:tc>
        <w:tc>
          <w:tcPr>
            <w:tcW w:w="3525" w:type="dxa"/>
          </w:tcPr>
          <w:p w14:paraId="25630E99" w14:textId="399FE5AD" w:rsidR="0030242A" w:rsidRPr="0094678C" w:rsidRDefault="0030242A" w:rsidP="0030242A">
            <w:pPr>
              <w:spacing w:after="0" w:line="380" w:lineRule="exact"/>
              <w:ind w:left="180" w:hanging="180"/>
              <w:rPr>
                <w:rFonts w:ascii="Arial" w:hAnsi="Arial"/>
                <w:szCs w:val="22"/>
              </w:rPr>
            </w:pPr>
            <w:r w:rsidRPr="0094678C">
              <w:rPr>
                <w:rFonts w:ascii="Arial" w:hAnsi="Arial"/>
                <w:szCs w:val="22"/>
              </w:rPr>
              <w:t xml:space="preserve">Annual General Meeting of the shareholders on </w:t>
            </w:r>
            <w:r w:rsidR="008E148D" w:rsidRPr="0094678C">
              <w:rPr>
                <w:rFonts w:ascii="Arial" w:hAnsi="Arial"/>
                <w:szCs w:val="22"/>
              </w:rPr>
              <w:t>22 March 2021</w:t>
            </w:r>
          </w:p>
        </w:tc>
        <w:tc>
          <w:tcPr>
            <w:tcW w:w="1890" w:type="dxa"/>
            <w:vAlign w:val="bottom"/>
          </w:tcPr>
          <w:p w14:paraId="6433CFB5" w14:textId="798E7D80" w:rsidR="0030242A" w:rsidRPr="0094678C" w:rsidRDefault="002F2BD3" w:rsidP="00697470">
            <w:pPr>
              <w:pBdr>
                <w:bottom w:val="double" w:sz="4" w:space="1" w:color="auto"/>
              </w:pBdr>
              <w:tabs>
                <w:tab w:val="decimal" w:pos="1485"/>
              </w:tabs>
              <w:spacing w:after="0" w:line="380" w:lineRule="exact"/>
              <w:rPr>
                <w:rFonts w:ascii="Arial" w:hAnsi="Arial"/>
                <w:szCs w:val="22"/>
              </w:rPr>
            </w:pPr>
            <w:r w:rsidRPr="0094678C">
              <w:rPr>
                <w:rFonts w:ascii="Arial" w:hAnsi="Arial"/>
                <w:szCs w:val="22"/>
              </w:rPr>
              <w:t>81,000</w:t>
            </w:r>
          </w:p>
        </w:tc>
        <w:tc>
          <w:tcPr>
            <w:tcW w:w="1347" w:type="dxa"/>
            <w:vAlign w:val="bottom"/>
          </w:tcPr>
          <w:p w14:paraId="32B44193" w14:textId="1AE1C124" w:rsidR="0030242A" w:rsidRPr="0094678C" w:rsidRDefault="002F2BD3" w:rsidP="00697470">
            <w:pPr>
              <w:pBdr>
                <w:bottom w:val="double" w:sz="4" w:space="1" w:color="auto"/>
              </w:pBdr>
              <w:spacing w:after="0" w:line="380" w:lineRule="exact"/>
              <w:jc w:val="center"/>
              <w:rPr>
                <w:rFonts w:ascii="Arial" w:hAnsi="Arial"/>
                <w:szCs w:val="22"/>
              </w:rPr>
            </w:pPr>
            <w:r w:rsidRPr="0094678C">
              <w:rPr>
                <w:rFonts w:ascii="Arial" w:hAnsi="Arial"/>
                <w:szCs w:val="22"/>
              </w:rPr>
              <w:t>1.80</w:t>
            </w:r>
          </w:p>
        </w:tc>
      </w:tr>
      <w:tr w:rsidR="002861CF" w:rsidRPr="0094678C" w14:paraId="113D883B" w14:textId="77777777" w:rsidTr="00D36EED">
        <w:trPr>
          <w:trHeight w:val="397"/>
        </w:trPr>
        <w:tc>
          <w:tcPr>
            <w:tcW w:w="2595" w:type="dxa"/>
          </w:tcPr>
          <w:p w14:paraId="701848C7" w14:textId="096AF2E0" w:rsidR="002861CF" w:rsidRPr="0094678C" w:rsidRDefault="002861CF" w:rsidP="0030242A">
            <w:pPr>
              <w:spacing w:after="0" w:line="380" w:lineRule="exact"/>
              <w:rPr>
                <w:rFonts w:ascii="Arial" w:hAnsi="Arial"/>
                <w:szCs w:val="22"/>
              </w:rPr>
            </w:pPr>
            <w:r w:rsidRPr="0094678C">
              <w:rPr>
                <w:rFonts w:ascii="Arial" w:hAnsi="Arial"/>
                <w:szCs w:val="22"/>
                <w:u w:val="single"/>
              </w:rPr>
              <w:t>2020</w:t>
            </w:r>
          </w:p>
        </w:tc>
        <w:tc>
          <w:tcPr>
            <w:tcW w:w="3525" w:type="dxa"/>
          </w:tcPr>
          <w:p w14:paraId="6EACFA91" w14:textId="77777777" w:rsidR="002861CF" w:rsidRPr="0094678C" w:rsidRDefault="002861CF" w:rsidP="0030242A">
            <w:pPr>
              <w:spacing w:after="0" w:line="380" w:lineRule="exact"/>
              <w:ind w:left="180" w:hanging="180"/>
              <w:rPr>
                <w:rFonts w:ascii="Arial" w:hAnsi="Arial"/>
                <w:szCs w:val="22"/>
              </w:rPr>
            </w:pPr>
          </w:p>
        </w:tc>
        <w:tc>
          <w:tcPr>
            <w:tcW w:w="1890" w:type="dxa"/>
            <w:vAlign w:val="bottom"/>
          </w:tcPr>
          <w:p w14:paraId="7D158BAD" w14:textId="77777777" w:rsidR="002861CF" w:rsidRPr="0094678C" w:rsidRDefault="002861CF" w:rsidP="002861CF">
            <w:pPr>
              <w:tabs>
                <w:tab w:val="decimal" w:pos="1485"/>
              </w:tabs>
              <w:spacing w:after="0" w:line="380" w:lineRule="exact"/>
              <w:rPr>
                <w:rFonts w:ascii="Arial" w:hAnsi="Arial"/>
                <w:szCs w:val="22"/>
              </w:rPr>
            </w:pPr>
          </w:p>
        </w:tc>
        <w:tc>
          <w:tcPr>
            <w:tcW w:w="1347" w:type="dxa"/>
            <w:vAlign w:val="bottom"/>
          </w:tcPr>
          <w:p w14:paraId="3E9C678E" w14:textId="77777777" w:rsidR="002861CF" w:rsidRPr="0094678C" w:rsidRDefault="002861CF" w:rsidP="002861CF">
            <w:pPr>
              <w:spacing w:after="0" w:line="380" w:lineRule="exact"/>
              <w:jc w:val="center"/>
              <w:rPr>
                <w:rFonts w:ascii="Arial" w:hAnsi="Arial"/>
                <w:szCs w:val="22"/>
              </w:rPr>
            </w:pPr>
          </w:p>
        </w:tc>
      </w:tr>
      <w:tr w:rsidR="0030242A" w:rsidRPr="0094678C" w14:paraId="01157094" w14:textId="77777777" w:rsidTr="007D633E">
        <w:trPr>
          <w:trHeight w:val="397"/>
        </w:trPr>
        <w:tc>
          <w:tcPr>
            <w:tcW w:w="2595" w:type="dxa"/>
          </w:tcPr>
          <w:p w14:paraId="2729C6BF" w14:textId="115971A4" w:rsidR="0030242A" w:rsidRPr="0094678C" w:rsidRDefault="0030242A" w:rsidP="0030242A">
            <w:pPr>
              <w:spacing w:after="0" w:line="380" w:lineRule="exact"/>
              <w:rPr>
                <w:rFonts w:ascii="Arial" w:hAnsi="Arial"/>
                <w:szCs w:val="22"/>
              </w:rPr>
            </w:pPr>
            <w:r w:rsidRPr="0094678C">
              <w:rPr>
                <w:rFonts w:ascii="Arial" w:hAnsi="Arial"/>
                <w:szCs w:val="22"/>
              </w:rPr>
              <w:t>Final dividends for 2019</w:t>
            </w:r>
          </w:p>
        </w:tc>
        <w:tc>
          <w:tcPr>
            <w:tcW w:w="3525" w:type="dxa"/>
          </w:tcPr>
          <w:p w14:paraId="08BA6009" w14:textId="79A1AE09" w:rsidR="0030242A" w:rsidRPr="0094678C" w:rsidRDefault="0030242A" w:rsidP="0030242A">
            <w:pPr>
              <w:spacing w:after="0" w:line="380" w:lineRule="exact"/>
              <w:ind w:left="180" w:hanging="180"/>
              <w:rPr>
                <w:rFonts w:ascii="Arial" w:hAnsi="Arial"/>
                <w:szCs w:val="22"/>
              </w:rPr>
            </w:pPr>
            <w:r w:rsidRPr="0094678C">
              <w:rPr>
                <w:rFonts w:ascii="Arial" w:hAnsi="Arial"/>
                <w:szCs w:val="22"/>
              </w:rPr>
              <w:t>Annual General Meeting of the shareholders on 23 March 2020</w:t>
            </w:r>
          </w:p>
        </w:tc>
        <w:tc>
          <w:tcPr>
            <w:tcW w:w="1890" w:type="dxa"/>
            <w:vAlign w:val="bottom"/>
          </w:tcPr>
          <w:p w14:paraId="4A9E8834" w14:textId="77777777" w:rsidR="0030242A" w:rsidRPr="0094678C" w:rsidRDefault="0030242A" w:rsidP="00697470">
            <w:pPr>
              <w:pBdr>
                <w:bottom w:val="double" w:sz="4" w:space="1" w:color="auto"/>
              </w:pBdr>
              <w:tabs>
                <w:tab w:val="decimal" w:pos="1485"/>
              </w:tabs>
              <w:spacing w:after="0" w:line="380" w:lineRule="exact"/>
              <w:rPr>
                <w:rFonts w:ascii="Arial" w:hAnsi="Arial"/>
                <w:szCs w:val="22"/>
              </w:rPr>
            </w:pPr>
          </w:p>
          <w:p w14:paraId="1A43B5E9" w14:textId="3EDC1353" w:rsidR="0030242A" w:rsidRPr="0094678C" w:rsidRDefault="0030242A" w:rsidP="00697470">
            <w:pPr>
              <w:pBdr>
                <w:bottom w:val="double" w:sz="4" w:space="1" w:color="auto"/>
              </w:pBdr>
              <w:tabs>
                <w:tab w:val="decimal" w:pos="1485"/>
              </w:tabs>
              <w:spacing w:after="0" w:line="380" w:lineRule="exact"/>
              <w:rPr>
                <w:rFonts w:ascii="Arial" w:hAnsi="Arial"/>
                <w:szCs w:val="22"/>
              </w:rPr>
            </w:pPr>
            <w:r w:rsidRPr="0094678C">
              <w:rPr>
                <w:rFonts w:ascii="Arial" w:hAnsi="Arial"/>
                <w:szCs w:val="22"/>
              </w:rPr>
              <w:t>45,000</w:t>
            </w:r>
          </w:p>
        </w:tc>
        <w:tc>
          <w:tcPr>
            <w:tcW w:w="1347" w:type="dxa"/>
            <w:vAlign w:val="bottom"/>
          </w:tcPr>
          <w:p w14:paraId="1BDE283A" w14:textId="77777777" w:rsidR="0030242A" w:rsidRPr="0094678C" w:rsidRDefault="0030242A" w:rsidP="00697470">
            <w:pPr>
              <w:pBdr>
                <w:bottom w:val="double" w:sz="4" w:space="1" w:color="auto"/>
              </w:pBdr>
              <w:spacing w:after="0" w:line="380" w:lineRule="exact"/>
              <w:jc w:val="center"/>
              <w:rPr>
                <w:rFonts w:ascii="Arial" w:hAnsi="Arial"/>
                <w:szCs w:val="22"/>
              </w:rPr>
            </w:pPr>
          </w:p>
          <w:p w14:paraId="37FD077F" w14:textId="34BA0114" w:rsidR="0030242A" w:rsidRPr="0094678C" w:rsidRDefault="0030242A" w:rsidP="00697470">
            <w:pPr>
              <w:pBdr>
                <w:bottom w:val="double" w:sz="4" w:space="1" w:color="auto"/>
              </w:pBdr>
              <w:spacing w:after="0" w:line="380" w:lineRule="exact"/>
              <w:jc w:val="center"/>
              <w:rPr>
                <w:rFonts w:ascii="Arial" w:hAnsi="Arial"/>
                <w:szCs w:val="22"/>
              </w:rPr>
            </w:pPr>
            <w:r w:rsidRPr="0094678C">
              <w:rPr>
                <w:rFonts w:ascii="Arial" w:hAnsi="Arial"/>
                <w:szCs w:val="22"/>
              </w:rPr>
              <w:t>1.00</w:t>
            </w:r>
          </w:p>
        </w:tc>
      </w:tr>
    </w:tbl>
    <w:p w14:paraId="1C8DC71F" w14:textId="4A377316" w:rsidR="00C43555" w:rsidRPr="0094678C" w:rsidRDefault="00D36EED"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94678C">
        <w:rPr>
          <w:rFonts w:ascii="Arial" w:hAnsi="Arial" w:cs="Arial"/>
          <w:b/>
          <w:bCs/>
          <w:szCs w:val="22"/>
        </w:rPr>
        <w:t>2</w:t>
      </w:r>
      <w:r w:rsidR="002F2BD3" w:rsidRPr="0094678C">
        <w:rPr>
          <w:rFonts w:ascii="Arial" w:hAnsi="Arial" w:cs="Arial"/>
          <w:b/>
          <w:bCs/>
          <w:szCs w:val="22"/>
        </w:rPr>
        <w:t>2</w:t>
      </w:r>
      <w:r w:rsidR="00C43555" w:rsidRPr="0094678C">
        <w:rPr>
          <w:rFonts w:ascii="Arial" w:hAnsi="Arial" w:cs="Arial"/>
          <w:b/>
          <w:bCs/>
          <w:szCs w:val="22"/>
        </w:rPr>
        <w:t>.</w:t>
      </w:r>
      <w:r w:rsidR="00C43555" w:rsidRPr="0094678C">
        <w:rPr>
          <w:rFonts w:ascii="Arial" w:hAnsi="Arial" w:cs="Arial"/>
          <w:b/>
          <w:bCs/>
          <w:szCs w:val="22"/>
        </w:rPr>
        <w:tab/>
        <w:t>Commitments and contingent liabilities</w:t>
      </w:r>
    </w:p>
    <w:p w14:paraId="061CA829" w14:textId="2D708468" w:rsidR="00C43555" w:rsidRPr="0094678C" w:rsidRDefault="0078040B"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94678C">
        <w:rPr>
          <w:rFonts w:ascii="Arial" w:hAnsi="Arial" w:cs="Arial"/>
          <w:b/>
          <w:bCs/>
          <w:szCs w:val="22"/>
        </w:rPr>
        <w:t>2</w:t>
      </w:r>
      <w:r w:rsidR="002F2BD3" w:rsidRPr="0094678C">
        <w:rPr>
          <w:rFonts w:ascii="Arial" w:hAnsi="Arial" w:cs="Arial"/>
          <w:b/>
          <w:bCs/>
          <w:szCs w:val="22"/>
        </w:rPr>
        <w:t>2</w:t>
      </w:r>
      <w:r w:rsidRPr="0094678C">
        <w:rPr>
          <w:rFonts w:ascii="Arial" w:hAnsi="Arial" w:cs="Arial"/>
          <w:b/>
          <w:bCs/>
          <w:szCs w:val="22"/>
        </w:rPr>
        <w:t>.1</w:t>
      </w:r>
      <w:r w:rsidR="00C43555" w:rsidRPr="0094678C">
        <w:rPr>
          <w:rFonts w:ascii="Arial" w:hAnsi="Arial" w:cs="Arial"/>
          <w:b/>
          <w:bCs/>
          <w:szCs w:val="22"/>
        </w:rPr>
        <w:tab/>
        <w:t>Operating lease commitments</w:t>
      </w:r>
      <w:r w:rsidR="005A6757" w:rsidRPr="0094678C">
        <w:rPr>
          <w:rFonts w:ascii="Arial" w:hAnsi="Arial" w:cs="Arial"/>
          <w:b/>
          <w:bCs/>
          <w:szCs w:val="22"/>
        </w:rPr>
        <w:t xml:space="preserve"> and service commitments</w:t>
      </w:r>
    </w:p>
    <w:p w14:paraId="146BF3B4" w14:textId="516C63F1" w:rsidR="00C43555" w:rsidRPr="0094678C" w:rsidRDefault="00C43555"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cs="Arial"/>
          <w:szCs w:val="22"/>
        </w:rPr>
        <w:tab/>
        <w:t>The Company has entered into several lease agreements in respect of the lease of equipment</w:t>
      </w:r>
      <w:r w:rsidR="008047C8" w:rsidRPr="0094678C">
        <w:rPr>
          <w:rFonts w:ascii="Arial" w:hAnsi="Arial" w:cs="Arial"/>
          <w:szCs w:val="22"/>
        </w:rPr>
        <w:t xml:space="preserve"> (each contract has low value)</w:t>
      </w:r>
      <w:r w:rsidRPr="0094678C">
        <w:rPr>
          <w:rFonts w:ascii="Arial" w:hAnsi="Arial" w:cs="Arial"/>
          <w:szCs w:val="22"/>
        </w:rPr>
        <w:t>, service and consulting agreements. The terms of the agreements are generally between 1 and 4 years.</w:t>
      </w:r>
    </w:p>
    <w:p w14:paraId="63799F49" w14:textId="77777777" w:rsidR="00A25977" w:rsidRPr="0094678C" w:rsidRDefault="00D166B3"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cs="Arial"/>
          <w:szCs w:val="22"/>
        </w:rPr>
        <w:tab/>
      </w:r>
    </w:p>
    <w:p w14:paraId="0285C014" w14:textId="77777777" w:rsidR="00A25977" w:rsidRPr="0094678C" w:rsidRDefault="00A25977">
      <w:pPr>
        <w:rPr>
          <w:rFonts w:ascii="Arial" w:hAnsi="Arial" w:cs="Arial"/>
          <w:szCs w:val="22"/>
        </w:rPr>
      </w:pPr>
      <w:r w:rsidRPr="0094678C">
        <w:rPr>
          <w:rFonts w:ascii="Arial" w:hAnsi="Arial" w:cs="Arial"/>
          <w:szCs w:val="22"/>
        </w:rPr>
        <w:br w:type="page"/>
      </w:r>
    </w:p>
    <w:p w14:paraId="0C710CD2" w14:textId="60267BCE" w:rsidR="00C43555" w:rsidRPr="0094678C" w:rsidRDefault="00A25977"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szCs w:val="22"/>
          <w:cs/>
        </w:rPr>
        <w:lastRenderedPageBreak/>
        <w:tab/>
      </w:r>
      <w:r w:rsidR="00C43555" w:rsidRPr="0094678C">
        <w:rPr>
          <w:rFonts w:ascii="Arial" w:hAnsi="Arial" w:cs="Arial"/>
          <w:szCs w:val="22"/>
        </w:rPr>
        <w:t>Future minimum lease payments required under these non-cancellable operating leases contracts</w:t>
      </w:r>
      <w:r w:rsidR="002861CF" w:rsidRPr="0094678C">
        <w:rPr>
          <w:rFonts w:ascii="Arial" w:hAnsi="Arial" w:cs="Arial"/>
          <w:szCs w:val="22"/>
        </w:rPr>
        <w:t xml:space="preserve">, and fees </w:t>
      </w:r>
      <w:r w:rsidR="00C43555" w:rsidRPr="0094678C">
        <w:rPr>
          <w:rFonts w:ascii="Arial" w:hAnsi="Arial" w:cs="Arial"/>
          <w:szCs w:val="22"/>
        </w:rPr>
        <w:t>were as follows.</w:t>
      </w:r>
    </w:p>
    <w:tbl>
      <w:tblPr>
        <w:tblW w:w="8838" w:type="dxa"/>
        <w:tblInd w:w="828" w:type="dxa"/>
        <w:tblLook w:val="01E0" w:firstRow="1" w:lastRow="1" w:firstColumn="1" w:lastColumn="1" w:noHBand="0" w:noVBand="0"/>
      </w:tblPr>
      <w:tblGrid>
        <w:gridCol w:w="5562"/>
        <w:gridCol w:w="1638"/>
        <w:gridCol w:w="1638"/>
      </w:tblGrid>
      <w:tr w:rsidR="00C43555" w:rsidRPr="0094678C" w14:paraId="0525C276" w14:textId="77777777" w:rsidTr="00136FA9">
        <w:tc>
          <w:tcPr>
            <w:tcW w:w="5562" w:type="dxa"/>
          </w:tcPr>
          <w:p w14:paraId="68059241"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p>
        </w:tc>
        <w:tc>
          <w:tcPr>
            <w:tcW w:w="3276" w:type="dxa"/>
            <w:gridSpan w:val="2"/>
          </w:tcPr>
          <w:p w14:paraId="38C8A9C5"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right"/>
              <w:rPr>
                <w:rFonts w:ascii="Arial" w:hAnsi="Arial" w:cs="Arial"/>
                <w:szCs w:val="22"/>
              </w:rPr>
            </w:pPr>
            <w:r w:rsidRPr="0094678C">
              <w:rPr>
                <w:rFonts w:ascii="Arial" w:hAnsi="Arial" w:cs="Arial"/>
                <w:szCs w:val="22"/>
              </w:rPr>
              <w:t>(Unit: Million Baht)</w:t>
            </w:r>
          </w:p>
        </w:tc>
      </w:tr>
      <w:tr w:rsidR="00C43555" w:rsidRPr="0094678C" w14:paraId="2A0DD1F0" w14:textId="77777777" w:rsidTr="00136FA9">
        <w:tc>
          <w:tcPr>
            <w:tcW w:w="5562" w:type="dxa"/>
          </w:tcPr>
          <w:p w14:paraId="5AD9A002"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p>
        </w:tc>
        <w:tc>
          <w:tcPr>
            <w:tcW w:w="1638" w:type="dxa"/>
          </w:tcPr>
          <w:p w14:paraId="69DC5DB7" w14:textId="46EA98EF" w:rsidR="00C43555" w:rsidRPr="0094678C" w:rsidRDefault="00F101DC" w:rsidP="00C43555">
            <w:pPr>
              <w:pBdr>
                <w:bottom w:val="single" w:sz="4" w:space="1" w:color="auto"/>
              </w:pBd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rPr>
            </w:pPr>
            <w:r w:rsidRPr="0094678C">
              <w:rPr>
                <w:rFonts w:ascii="Arial" w:hAnsi="Arial" w:cs="Arial"/>
                <w:szCs w:val="22"/>
              </w:rPr>
              <w:t>30 September</w:t>
            </w:r>
            <w:r w:rsidR="00324CC7" w:rsidRPr="0094678C">
              <w:rPr>
                <w:rFonts w:ascii="Arial" w:hAnsi="Arial" w:cs="Arial"/>
                <w:szCs w:val="22"/>
              </w:rPr>
              <w:t xml:space="preserve">        </w:t>
            </w:r>
            <w:r w:rsidR="00136FA9" w:rsidRPr="0094678C">
              <w:rPr>
                <w:rFonts w:ascii="Arial" w:hAnsi="Arial" w:cs="Arial"/>
                <w:szCs w:val="22"/>
              </w:rPr>
              <w:t xml:space="preserve"> 2021</w:t>
            </w:r>
          </w:p>
        </w:tc>
        <w:tc>
          <w:tcPr>
            <w:tcW w:w="1638" w:type="dxa"/>
          </w:tcPr>
          <w:p w14:paraId="46043263" w14:textId="790AD883" w:rsidR="00C43555" w:rsidRPr="0094678C" w:rsidRDefault="00C43555" w:rsidP="00C43555">
            <w:pPr>
              <w:pBdr>
                <w:bottom w:val="single" w:sz="4" w:space="1" w:color="auto"/>
              </w:pBd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rPr>
            </w:pPr>
            <w:r w:rsidRPr="0094678C">
              <w:rPr>
                <w:rFonts w:ascii="Arial" w:hAnsi="Arial" w:cs="Arial"/>
                <w:szCs w:val="22"/>
              </w:rPr>
              <w:t>31 December 20</w:t>
            </w:r>
            <w:r w:rsidR="00136FA9" w:rsidRPr="0094678C">
              <w:rPr>
                <w:rFonts w:ascii="Arial" w:hAnsi="Arial" w:cs="Arial"/>
                <w:szCs w:val="22"/>
              </w:rPr>
              <w:t>20</w:t>
            </w:r>
          </w:p>
        </w:tc>
      </w:tr>
      <w:tr w:rsidR="00C43555" w:rsidRPr="0094678C" w14:paraId="410CAC22" w14:textId="77777777" w:rsidTr="00136FA9">
        <w:tc>
          <w:tcPr>
            <w:tcW w:w="5562" w:type="dxa"/>
          </w:tcPr>
          <w:p w14:paraId="6F3BB316"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r w:rsidRPr="0094678C">
              <w:rPr>
                <w:rFonts w:ascii="Arial" w:hAnsi="Arial" w:cs="Arial"/>
                <w:szCs w:val="22"/>
              </w:rPr>
              <w:t>Payable:</w:t>
            </w:r>
          </w:p>
        </w:tc>
        <w:tc>
          <w:tcPr>
            <w:tcW w:w="1638" w:type="dxa"/>
          </w:tcPr>
          <w:p w14:paraId="60523718"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u w:val="single"/>
              </w:rPr>
            </w:pPr>
          </w:p>
        </w:tc>
        <w:tc>
          <w:tcPr>
            <w:tcW w:w="1638" w:type="dxa"/>
          </w:tcPr>
          <w:p w14:paraId="4D188755" w14:textId="77777777" w:rsidR="00C43555" w:rsidRPr="0094678C"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u w:val="single"/>
              </w:rPr>
            </w:pPr>
          </w:p>
        </w:tc>
      </w:tr>
      <w:tr w:rsidR="0030242A" w:rsidRPr="0094678C" w14:paraId="3D0A4E35" w14:textId="77777777" w:rsidTr="00136FA9">
        <w:tc>
          <w:tcPr>
            <w:tcW w:w="5562" w:type="dxa"/>
          </w:tcPr>
          <w:p w14:paraId="1E346F8B" w14:textId="77777777" w:rsidR="0030242A" w:rsidRPr="0094678C" w:rsidRDefault="0030242A" w:rsidP="0030242A">
            <w:pPr>
              <w:tabs>
                <w:tab w:val="left" w:pos="612"/>
                <w:tab w:val="left" w:pos="720"/>
                <w:tab w:val="left" w:pos="2880"/>
                <w:tab w:val="left" w:pos="5760"/>
                <w:tab w:val="decimal" w:pos="6660"/>
                <w:tab w:val="left" w:pos="7110"/>
                <w:tab w:val="decimal" w:pos="7920"/>
              </w:tabs>
              <w:spacing w:after="0" w:line="360" w:lineRule="exact"/>
              <w:ind w:left="612" w:right="-43"/>
              <w:jc w:val="both"/>
              <w:rPr>
                <w:rFonts w:ascii="Arial" w:hAnsi="Arial" w:cs="Arial"/>
                <w:szCs w:val="22"/>
              </w:rPr>
            </w:pPr>
            <w:r w:rsidRPr="0094678C">
              <w:rPr>
                <w:rFonts w:ascii="Arial" w:hAnsi="Arial" w:cs="Arial"/>
                <w:szCs w:val="22"/>
              </w:rPr>
              <w:t>In up to 1 year</w:t>
            </w:r>
          </w:p>
        </w:tc>
        <w:tc>
          <w:tcPr>
            <w:tcW w:w="1638" w:type="dxa"/>
          </w:tcPr>
          <w:p w14:paraId="5CA7DD25" w14:textId="70F1E5E8" w:rsidR="0030242A" w:rsidRPr="0094678C" w:rsidRDefault="0035554B" w:rsidP="0030242A">
            <w:pPr>
              <w:tabs>
                <w:tab w:val="decimal" w:pos="1005"/>
              </w:tabs>
              <w:spacing w:after="0" w:line="380" w:lineRule="exact"/>
              <w:ind w:right="-42"/>
              <w:jc w:val="both"/>
              <w:rPr>
                <w:rFonts w:ascii="Arial" w:hAnsi="Arial"/>
                <w:spacing w:val="-4"/>
                <w:szCs w:val="22"/>
              </w:rPr>
            </w:pPr>
            <w:r>
              <w:rPr>
                <w:rFonts w:ascii="Arial" w:hAnsi="Arial"/>
                <w:spacing w:val="-4"/>
                <w:szCs w:val="22"/>
              </w:rPr>
              <w:t>3.2</w:t>
            </w:r>
          </w:p>
        </w:tc>
        <w:tc>
          <w:tcPr>
            <w:tcW w:w="1638" w:type="dxa"/>
          </w:tcPr>
          <w:p w14:paraId="2EDBB061" w14:textId="7929979B" w:rsidR="0030242A" w:rsidRPr="0094678C" w:rsidRDefault="00136FA9" w:rsidP="0030242A">
            <w:pPr>
              <w:tabs>
                <w:tab w:val="decimal" w:pos="1005"/>
              </w:tabs>
              <w:spacing w:after="0" w:line="380" w:lineRule="exact"/>
              <w:ind w:right="-42"/>
              <w:jc w:val="both"/>
              <w:rPr>
                <w:rFonts w:ascii="Arial" w:hAnsi="Arial"/>
                <w:spacing w:val="-4"/>
                <w:szCs w:val="22"/>
              </w:rPr>
            </w:pPr>
            <w:r w:rsidRPr="0094678C">
              <w:rPr>
                <w:rFonts w:ascii="Arial" w:hAnsi="Arial"/>
                <w:spacing w:val="-4"/>
                <w:szCs w:val="22"/>
              </w:rPr>
              <w:t>6.3</w:t>
            </w:r>
          </w:p>
        </w:tc>
      </w:tr>
      <w:tr w:rsidR="0030242A" w:rsidRPr="0094678C" w14:paraId="3AD87F0B" w14:textId="77777777" w:rsidTr="00136FA9">
        <w:tc>
          <w:tcPr>
            <w:tcW w:w="5562" w:type="dxa"/>
          </w:tcPr>
          <w:p w14:paraId="4F672058" w14:textId="77777777" w:rsidR="0030242A" w:rsidRPr="0094678C" w:rsidRDefault="0030242A" w:rsidP="0030242A">
            <w:pPr>
              <w:tabs>
                <w:tab w:val="left" w:pos="612"/>
                <w:tab w:val="left" w:pos="720"/>
                <w:tab w:val="left" w:pos="2880"/>
                <w:tab w:val="left" w:pos="5760"/>
                <w:tab w:val="decimal" w:pos="6660"/>
                <w:tab w:val="left" w:pos="7110"/>
                <w:tab w:val="decimal" w:pos="7920"/>
              </w:tabs>
              <w:spacing w:after="0" w:line="360" w:lineRule="exact"/>
              <w:ind w:left="612" w:right="-43"/>
              <w:jc w:val="both"/>
              <w:rPr>
                <w:rFonts w:ascii="Arial" w:hAnsi="Arial" w:cs="Arial"/>
                <w:szCs w:val="22"/>
              </w:rPr>
            </w:pPr>
            <w:r w:rsidRPr="0094678C">
              <w:rPr>
                <w:rFonts w:ascii="Arial" w:hAnsi="Arial" w:cs="Arial"/>
                <w:szCs w:val="22"/>
              </w:rPr>
              <w:t>In over 1 and up to 4 years</w:t>
            </w:r>
          </w:p>
        </w:tc>
        <w:tc>
          <w:tcPr>
            <w:tcW w:w="1638" w:type="dxa"/>
          </w:tcPr>
          <w:p w14:paraId="4250A8AF" w14:textId="10B647FC" w:rsidR="0030242A" w:rsidRPr="0094678C" w:rsidRDefault="00D41279" w:rsidP="0030242A">
            <w:pPr>
              <w:tabs>
                <w:tab w:val="decimal" w:pos="1005"/>
              </w:tabs>
              <w:spacing w:after="0" w:line="380" w:lineRule="exact"/>
              <w:ind w:right="-42"/>
              <w:jc w:val="both"/>
              <w:rPr>
                <w:rFonts w:ascii="Arial" w:hAnsi="Arial"/>
                <w:spacing w:val="-4"/>
                <w:szCs w:val="22"/>
              </w:rPr>
            </w:pPr>
            <w:r w:rsidRPr="0094678C">
              <w:rPr>
                <w:rFonts w:ascii="Arial" w:hAnsi="Arial"/>
                <w:spacing w:val="-4"/>
                <w:szCs w:val="22"/>
              </w:rPr>
              <w:t>0.8</w:t>
            </w:r>
          </w:p>
        </w:tc>
        <w:tc>
          <w:tcPr>
            <w:tcW w:w="1638" w:type="dxa"/>
          </w:tcPr>
          <w:p w14:paraId="2B641DD0" w14:textId="50296BA3" w:rsidR="0030242A" w:rsidRPr="0094678C" w:rsidRDefault="00136FA9" w:rsidP="0030242A">
            <w:pPr>
              <w:tabs>
                <w:tab w:val="decimal" w:pos="1005"/>
              </w:tabs>
              <w:spacing w:after="0" w:line="380" w:lineRule="exact"/>
              <w:ind w:right="-42"/>
              <w:jc w:val="both"/>
              <w:rPr>
                <w:rFonts w:ascii="Arial" w:hAnsi="Arial"/>
                <w:spacing w:val="-4"/>
                <w:szCs w:val="22"/>
              </w:rPr>
            </w:pPr>
            <w:r w:rsidRPr="0094678C">
              <w:rPr>
                <w:rFonts w:ascii="Arial" w:hAnsi="Arial"/>
                <w:spacing w:val="-4"/>
                <w:szCs w:val="22"/>
              </w:rPr>
              <w:t>0.4</w:t>
            </w:r>
          </w:p>
        </w:tc>
      </w:tr>
    </w:tbl>
    <w:p w14:paraId="2EE8C920" w14:textId="67C17C4D" w:rsidR="00C43555" w:rsidRPr="0094678C" w:rsidRDefault="00D36EED"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94678C">
        <w:rPr>
          <w:rFonts w:ascii="Arial" w:hAnsi="Arial" w:cs="Arial"/>
          <w:b/>
          <w:bCs/>
          <w:szCs w:val="22"/>
        </w:rPr>
        <w:t>2</w:t>
      </w:r>
      <w:r w:rsidR="002F2BD3" w:rsidRPr="0094678C">
        <w:rPr>
          <w:rFonts w:ascii="Arial" w:hAnsi="Arial" w:cs="Arial"/>
          <w:b/>
          <w:bCs/>
          <w:szCs w:val="22"/>
        </w:rPr>
        <w:t>2</w:t>
      </w:r>
      <w:r w:rsidR="00C43555" w:rsidRPr="0094678C">
        <w:rPr>
          <w:rFonts w:ascii="Arial" w:hAnsi="Arial" w:cs="Arial"/>
          <w:b/>
          <w:bCs/>
          <w:szCs w:val="22"/>
        </w:rPr>
        <w:t>.2</w:t>
      </w:r>
      <w:r w:rsidR="00C43555" w:rsidRPr="0094678C">
        <w:rPr>
          <w:rFonts w:ascii="Arial" w:hAnsi="Arial"/>
          <w:b/>
          <w:bCs/>
          <w:szCs w:val="22"/>
          <w:cs/>
        </w:rPr>
        <w:tab/>
      </w:r>
      <w:r w:rsidR="00C43555" w:rsidRPr="0094678C">
        <w:rPr>
          <w:rFonts w:ascii="Arial" w:hAnsi="Arial" w:cs="Arial"/>
          <w:b/>
          <w:bCs/>
          <w:szCs w:val="22"/>
        </w:rPr>
        <w:t>Commitment in respect of vending machine installation agreements</w:t>
      </w:r>
    </w:p>
    <w:p w14:paraId="5EB3EDBF" w14:textId="53DB28B4" w:rsidR="008047C8" w:rsidRPr="0094678C" w:rsidRDefault="00C43555" w:rsidP="00C063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szCs w:val="22"/>
          <w:cs/>
        </w:rPr>
        <w:tab/>
      </w:r>
      <w:r w:rsidRPr="0094678C">
        <w:rPr>
          <w:rFonts w:ascii="Arial" w:hAnsi="Arial" w:cs="Arial"/>
          <w:szCs w:val="22"/>
        </w:rPr>
        <w:t xml:space="preserve">The Company entered into agreements and committed to conditions related to vending machine installation with several parties. As at </w:t>
      </w:r>
      <w:r w:rsidR="00F101DC" w:rsidRPr="0094678C">
        <w:rPr>
          <w:rFonts w:ascii="Arial" w:hAnsi="Arial" w:cs="Arial"/>
          <w:szCs w:val="22"/>
        </w:rPr>
        <w:t>30 September</w:t>
      </w:r>
      <w:r w:rsidR="00136FA9" w:rsidRPr="0094678C">
        <w:rPr>
          <w:rFonts w:ascii="Arial" w:hAnsi="Arial" w:cs="Arial"/>
          <w:szCs w:val="22"/>
        </w:rPr>
        <w:t xml:space="preserve"> 2021</w:t>
      </w:r>
      <w:r w:rsidRPr="0094678C">
        <w:rPr>
          <w:rFonts w:ascii="Arial" w:hAnsi="Arial" w:cs="Arial"/>
          <w:szCs w:val="22"/>
        </w:rPr>
        <w:t>, the Company had commitment on paying considerations to counterparties</w:t>
      </w:r>
      <w:r w:rsidRPr="0094678C">
        <w:rPr>
          <w:rFonts w:ascii="Arial" w:hAnsi="Arial" w:hint="cs"/>
          <w:szCs w:val="22"/>
          <w:cs/>
        </w:rPr>
        <w:t xml:space="preserve"> </w:t>
      </w:r>
      <w:r w:rsidRPr="0094678C">
        <w:rPr>
          <w:rFonts w:ascii="Arial" w:hAnsi="Arial" w:cs="Arial"/>
          <w:szCs w:val="22"/>
        </w:rPr>
        <w:t xml:space="preserve">at agreed rates and under agreed conditions. Certain agreements have specified the termination period for which the Company commits to pay considerations as at </w:t>
      </w:r>
      <w:r w:rsidR="00F101DC" w:rsidRPr="0094678C">
        <w:rPr>
          <w:rFonts w:ascii="Arial" w:hAnsi="Arial" w:cs="Arial"/>
          <w:szCs w:val="22"/>
        </w:rPr>
        <w:t>30 September</w:t>
      </w:r>
      <w:r w:rsidR="00136FA9" w:rsidRPr="0094678C">
        <w:rPr>
          <w:rFonts w:ascii="Arial" w:hAnsi="Arial" w:cs="Arial"/>
          <w:szCs w:val="22"/>
        </w:rPr>
        <w:t xml:space="preserve"> 2021</w:t>
      </w:r>
      <w:r w:rsidRPr="0094678C">
        <w:rPr>
          <w:rFonts w:ascii="Arial" w:hAnsi="Arial" w:cs="Arial"/>
          <w:szCs w:val="22"/>
        </w:rPr>
        <w:t xml:space="preserve"> totaling Baht </w:t>
      </w:r>
      <w:r w:rsidR="00D41279" w:rsidRPr="0094678C">
        <w:rPr>
          <w:rFonts w:ascii="Arial" w:hAnsi="Arial" w:cs="Arial"/>
          <w:szCs w:val="22"/>
        </w:rPr>
        <w:t>1.</w:t>
      </w:r>
      <w:r w:rsidR="0094678C" w:rsidRPr="0094678C">
        <w:rPr>
          <w:rFonts w:ascii="Arial" w:hAnsi="Arial" w:cs="Arial"/>
          <w:szCs w:val="22"/>
        </w:rPr>
        <w:t>5</w:t>
      </w:r>
      <w:r w:rsidRPr="0094678C">
        <w:rPr>
          <w:rFonts w:ascii="Arial" w:hAnsi="Arial" w:hint="cs"/>
          <w:szCs w:val="22"/>
          <w:cs/>
        </w:rPr>
        <w:t xml:space="preserve"> </w:t>
      </w:r>
      <w:r w:rsidRPr="0094678C">
        <w:rPr>
          <w:rFonts w:ascii="Arial" w:hAnsi="Arial" w:cs="Arial"/>
          <w:szCs w:val="22"/>
        </w:rPr>
        <w:t>million</w:t>
      </w:r>
      <w:r w:rsidR="00136FA9" w:rsidRPr="0094678C">
        <w:rPr>
          <w:rFonts w:ascii="Arial" w:hAnsi="Arial" w:cs="Arial"/>
          <w:szCs w:val="22"/>
        </w:rPr>
        <w:t xml:space="preserve"> </w:t>
      </w:r>
      <w:r w:rsidR="0094678C" w:rsidRPr="0094678C">
        <w:rPr>
          <w:rFonts w:ascii="Arial" w:hAnsi="Arial" w:cs="Arial"/>
          <w:szCs w:val="22"/>
        </w:rPr>
        <w:t xml:space="preserve">                               </w:t>
      </w:r>
      <w:r w:rsidRPr="0094678C">
        <w:rPr>
          <w:rFonts w:ascii="Arial" w:hAnsi="Arial" w:cs="Arial"/>
          <w:szCs w:val="22"/>
        </w:rPr>
        <w:t>(31 December 20</w:t>
      </w:r>
      <w:r w:rsidR="00136FA9" w:rsidRPr="0094678C">
        <w:rPr>
          <w:rFonts w:ascii="Arial" w:hAnsi="Arial" w:cs="Arial"/>
          <w:szCs w:val="22"/>
        </w:rPr>
        <w:t>20</w:t>
      </w:r>
      <w:r w:rsidRPr="0094678C">
        <w:rPr>
          <w:rFonts w:ascii="Arial" w:hAnsi="Arial" w:cs="Arial"/>
          <w:szCs w:val="22"/>
        </w:rPr>
        <w:t>: Baht 1.</w:t>
      </w:r>
      <w:r w:rsidR="00ED7884" w:rsidRPr="0094678C">
        <w:rPr>
          <w:rFonts w:ascii="Arial" w:hAnsi="Arial" w:cs="Arial"/>
          <w:szCs w:val="22"/>
        </w:rPr>
        <w:t>9</w:t>
      </w:r>
      <w:r w:rsidRPr="0094678C">
        <w:rPr>
          <w:rFonts w:ascii="Arial" w:hAnsi="Arial" w:cs="Arial"/>
          <w:szCs w:val="22"/>
        </w:rPr>
        <w:t xml:space="preserve"> million).</w:t>
      </w:r>
    </w:p>
    <w:p w14:paraId="342B2BB1" w14:textId="01284752" w:rsidR="00C43555" w:rsidRPr="0094678C"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cs="Arial"/>
          <w:szCs w:val="22"/>
        </w:rPr>
        <w:tab/>
      </w:r>
      <w:r w:rsidR="00C43555" w:rsidRPr="0094678C">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94678C">
        <w:rPr>
          <w:rFonts w:ascii="Arial" w:hAnsi="Arial" w:hint="cs"/>
          <w:szCs w:val="22"/>
          <w:cs/>
        </w:rPr>
        <w:t xml:space="preserve"> </w:t>
      </w:r>
      <w:r w:rsidR="00C43555" w:rsidRPr="0094678C">
        <w:rPr>
          <w:rFonts w:ascii="Arial" w:hAnsi="Arial" w:cs="Arial"/>
          <w:szCs w:val="22"/>
        </w:rPr>
        <w:t xml:space="preserve">agreements until such agreements are terminated. Considerations for the installations expense of vending machines for the three-month </w:t>
      </w:r>
      <w:r w:rsidR="00324CC7" w:rsidRPr="0094678C">
        <w:rPr>
          <w:rFonts w:ascii="Arial" w:hAnsi="Arial" w:cs="Arial"/>
          <w:szCs w:val="22"/>
        </w:rPr>
        <w:t xml:space="preserve">and </w:t>
      </w:r>
      <w:r w:rsidR="002229EE" w:rsidRPr="0094678C">
        <w:rPr>
          <w:rFonts w:ascii="Arial" w:hAnsi="Arial" w:cs="Arial"/>
          <w:szCs w:val="22"/>
        </w:rPr>
        <w:t>nine</w:t>
      </w:r>
      <w:r w:rsidR="00324CC7" w:rsidRPr="0094678C">
        <w:rPr>
          <w:rFonts w:ascii="Arial" w:hAnsi="Arial" w:cs="Arial"/>
          <w:szCs w:val="22"/>
        </w:rPr>
        <w:t xml:space="preserve">-month </w:t>
      </w:r>
      <w:r w:rsidR="00C43555" w:rsidRPr="0094678C">
        <w:rPr>
          <w:rFonts w:ascii="Arial" w:hAnsi="Arial" w:cs="Arial"/>
          <w:szCs w:val="22"/>
        </w:rPr>
        <w:t>period</w:t>
      </w:r>
      <w:r w:rsidR="00D04465" w:rsidRPr="0094678C">
        <w:rPr>
          <w:rFonts w:ascii="Arial" w:hAnsi="Arial" w:cs="Arial"/>
          <w:szCs w:val="22"/>
        </w:rPr>
        <w:t>s</w:t>
      </w:r>
      <w:r w:rsidR="00C43555" w:rsidRPr="0094678C">
        <w:rPr>
          <w:rFonts w:ascii="Arial" w:hAnsi="Arial" w:cs="Arial"/>
          <w:szCs w:val="22"/>
        </w:rPr>
        <w:t xml:space="preserve"> ended </w:t>
      </w:r>
      <w:r w:rsidR="00F101DC" w:rsidRPr="0094678C">
        <w:rPr>
          <w:rFonts w:ascii="Arial" w:hAnsi="Arial" w:cs="Arial"/>
          <w:szCs w:val="22"/>
        </w:rPr>
        <w:t>30 September</w:t>
      </w:r>
      <w:r w:rsidR="00136FA9" w:rsidRPr="0094678C">
        <w:rPr>
          <w:rFonts w:ascii="Arial" w:hAnsi="Arial" w:cs="Arial"/>
          <w:szCs w:val="22"/>
        </w:rPr>
        <w:t xml:space="preserve"> 2021</w:t>
      </w:r>
      <w:r w:rsidR="00C43555" w:rsidRPr="0094678C">
        <w:rPr>
          <w:rFonts w:ascii="Arial" w:hAnsi="Arial" w:cs="Arial"/>
          <w:szCs w:val="22"/>
        </w:rPr>
        <w:t xml:space="preserve"> amounted to </w:t>
      </w:r>
      <w:r w:rsidR="00324CC7" w:rsidRPr="0094678C">
        <w:rPr>
          <w:rFonts w:ascii="Arial" w:hAnsi="Arial" w:cs="Arial"/>
          <w:szCs w:val="22"/>
        </w:rPr>
        <w:t xml:space="preserve">Baht </w:t>
      </w:r>
      <w:r w:rsidR="00D41279" w:rsidRPr="0094678C">
        <w:rPr>
          <w:rFonts w:ascii="Arial" w:hAnsi="Arial" w:cs="Arial"/>
          <w:szCs w:val="22"/>
        </w:rPr>
        <w:t>22.2</w:t>
      </w:r>
      <w:r w:rsidR="00324CC7" w:rsidRPr="0094678C">
        <w:rPr>
          <w:rFonts w:ascii="Arial" w:hAnsi="Arial" w:cs="Arial"/>
          <w:szCs w:val="22"/>
        </w:rPr>
        <w:t xml:space="preserve"> million and Baht </w:t>
      </w:r>
      <w:r w:rsidR="00D41279" w:rsidRPr="0094678C">
        <w:rPr>
          <w:rFonts w:ascii="Arial" w:hAnsi="Arial" w:cs="Arial"/>
          <w:szCs w:val="22"/>
        </w:rPr>
        <w:t xml:space="preserve">66.7 </w:t>
      </w:r>
      <w:r w:rsidR="00324CC7" w:rsidRPr="0094678C">
        <w:rPr>
          <w:rFonts w:ascii="Arial" w:hAnsi="Arial" w:cs="Arial"/>
          <w:szCs w:val="22"/>
        </w:rPr>
        <w:t xml:space="preserve">million, respectively </w:t>
      </w:r>
      <w:r w:rsidR="007D633E" w:rsidRPr="0094678C">
        <w:rPr>
          <w:rFonts w:ascii="Arial" w:hAnsi="Arial" w:cs="Arial"/>
          <w:szCs w:val="22"/>
        </w:rPr>
        <w:t>(20</w:t>
      </w:r>
      <w:r w:rsidR="00ED7884" w:rsidRPr="0094678C">
        <w:rPr>
          <w:rFonts w:ascii="Arial" w:hAnsi="Arial" w:cs="Arial"/>
          <w:szCs w:val="22"/>
        </w:rPr>
        <w:t>20</w:t>
      </w:r>
      <w:r w:rsidR="007D633E" w:rsidRPr="0094678C">
        <w:rPr>
          <w:rFonts w:ascii="Arial" w:hAnsi="Arial" w:cs="Arial"/>
          <w:szCs w:val="22"/>
        </w:rPr>
        <w:t xml:space="preserve">: </w:t>
      </w:r>
      <w:r w:rsidR="00324CC7" w:rsidRPr="0094678C">
        <w:rPr>
          <w:rFonts w:ascii="Arial" w:hAnsi="Arial" w:cs="Arial"/>
          <w:szCs w:val="22"/>
        </w:rPr>
        <w:t xml:space="preserve">Baht </w:t>
      </w:r>
      <w:r w:rsidR="002229EE" w:rsidRPr="0094678C">
        <w:rPr>
          <w:rFonts w:ascii="Arial" w:hAnsi="Arial" w:cs="Arial"/>
          <w:szCs w:val="22"/>
        </w:rPr>
        <w:t>19.6</w:t>
      </w:r>
      <w:r w:rsidR="00324CC7" w:rsidRPr="0094678C">
        <w:rPr>
          <w:rFonts w:ascii="Arial" w:hAnsi="Arial" w:cs="Arial"/>
          <w:szCs w:val="22"/>
        </w:rPr>
        <w:t xml:space="preserve"> million and Baht </w:t>
      </w:r>
      <w:r w:rsidR="002229EE" w:rsidRPr="0094678C">
        <w:rPr>
          <w:rFonts w:ascii="Arial" w:hAnsi="Arial" w:cs="Arial"/>
          <w:szCs w:val="22"/>
        </w:rPr>
        <w:t>50.4</w:t>
      </w:r>
      <w:r w:rsidR="00324CC7" w:rsidRPr="0094678C">
        <w:rPr>
          <w:rFonts w:ascii="Arial" w:hAnsi="Arial" w:cs="Arial"/>
          <w:szCs w:val="22"/>
        </w:rPr>
        <w:t xml:space="preserve"> million, respectively</w:t>
      </w:r>
      <w:r w:rsidR="007D633E" w:rsidRPr="0094678C">
        <w:rPr>
          <w:rFonts w:ascii="Arial" w:hAnsi="Arial" w:cs="Arial"/>
          <w:szCs w:val="22"/>
        </w:rPr>
        <w:t>)</w:t>
      </w:r>
      <w:r w:rsidR="00C43555" w:rsidRPr="0094678C">
        <w:rPr>
          <w:rFonts w:ascii="Arial" w:hAnsi="Arial" w:cs="Arial"/>
          <w:szCs w:val="22"/>
        </w:rPr>
        <w:t>.</w:t>
      </w:r>
    </w:p>
    <w:p w14:paraId="1BB6D6D2" w14:textId="0610B879" w:rsidR="00D36EED" w:rsidRPr="0094678C" w:rsidRDefault="0078040B" w:rsidP="00D36EED">
      <w:pPr>
        <w:spacing w:before="120" w:after="120" w:line="380" w:lineRule="exact"/>
        <w:ind w:left="540" w:hanging="540"/>
        <w:jc w:val="thaiDistribute"/>
        <w:rPr>
          <w:rFonts w:ascii="Arial" w:hAnsi="Arial" w:cs="Arial"/>
          <w:b/>
          <w:bCs/>
        </w:rPr>
      </w:pPr>
      <w:r w:rsidRPr="0094678C">
        <w:rPr>
          <w:rFonts w:ascii="Arial" w:hAnsi="Arial" w:cs="Arial"/>
          <w:b/>
          <w:bCs/>
        </w:rPr>
        <w:t>2</w:t>
      </w:r>
      <w:r w:rsidR="002F2BD3" w:rsidRPr="0094678C">
        <w:rPr>
          <w:rFonts w:ascii="Arial" w:hAnsi="Arial" w:cs="Arial"/>
          <w:b/>
          <w:bCs/>
        </w:rPr>
        <w:t>2</w:t>
      </w:r>
      <w:r w:rsidRPr="0094678C">
        <w:rPr>
          <w:rFonts w:ascii="Arial" w:hAnsi="Arial" w:cs="Arial"/>
          <w:b/>
          <w:bCs/>
        </w:rPr>
        <w:t>.3</w:t>
      </w:r>
      <w:r w:rsidR="00D36EED" w:rsidRPr="0094678C">
        <w:rPr>
          <w:rFonts w:ascii="Arial" w:hAnsi="Arial" w:cs="Arial"/>
          <w:b/>
          <w:bCs/>
        </w:rPr>
        <w:tab/>
        <w:t>Capital commitments</w:t>
      </w:r>
    </w:p>
    <w:p w14:paraId="505C01AB" w14:textId="7AE63244" w:rsidR="00D36EED" w:rsidRPr="0094678C" w:rsidRDefault="00D36EED" w:rsidP="00D36EED">
      <w:pPr>
        <w:spacing w:before="120" w:after="120" w:line="380" w:lineRule="exact"/>
        <w:ind w:left="540" w:hanging="540"/>
        <w:jc w:val="both"/>
        <w:rPr>
          <w:rFonts w:ascii="Arial" w:hAnsi="Arial" w:cs="Arial"/>
        </w:rPr>
      </w:pPr>
      <w:r w:rsidRPr="0094678C">
        <w:rPr>
          <w:rFonts w:ascii="Arial" w:hAnsi="Arial" w:cs="Arial"/>
        </w:rPr>
        <w:t xml:space="preserve">         As at </w:t>
      </w:r>
      <w:r w:rsidR="00F101DC" w:rsidRPr="0094678C">
        <w:rPr>
          <w:rFonts w:ascii="Arial" w:hAnsi="Arial" w:cs="Arial"/>
        </w:rPr>
        <w:t>30 September</w:t>
      </w:r>
      <w:r w:rsidR="00136FA9" w:rsidRPr="0094678C">
        <w:rPr>
          <w:rFonts w:ascii="Arial" w:hAnsi="Arial" w:cs="Arial"/>
        </w:rPr>
        <w:t xml:space="preserve"> 2021</w:t>
      </w:r>
      <w:r w:rsidRPr="0094678C">
        <w:rPr>
          <w:rFonts w:ascii="Arial" w:hAnsi="Arial" w:cs="Arial"/>
        </w:rPr>
        <w:t xml:space="preserve">, the Company had </w:t>
      </w:r>
      <w:r w:rsidR="00AE15F6" w:rsidRPr="0094678C">
        <w:rPr>
          <w:rFonts w:ascii="Arial" w:hAnsi="Arial" w:cs="Arial"/>
        </w:rPr>
        <w:t xml:space="preserve">commitments of Baht </w:t>
      </w:r>
      <w:r w:rsidR="0070462A" w:rsidRPr="0094678C">
        <w:rPr>
          <w:rFonts w:ascii="Arial" w:hAnsi="Arial" w:cs="Arial"/>
        </w:rPr>
        <w:t>41.8</w:t>
      </w:r>
      <w:r w:rsidR="00AE15F6" w:rsidRPr="0094678C">
        <w:rPr>
          <w:rFonts w:ascii="Arial" w:hAnsi="Arial" w:cs="Arial"/>
        </w:rPr>
        <w:t xml:space="preserve"> million </w:t>
      </w:r>
      <w:r w:rsidR="00D166B3" w:rsidRPr="0094678C">
        <w:rPr>
          <w:rFonts w:ascii="Arial" w:hAnsi="Arial" w:cs="Arial"/>
        </w:rPr>
        <w:t xml:space="preserve">and USD </w:t>
      </w:r>
      <w:r w:rsidR="0070462A" w:rsidRPr="0094678C">
        <w:rPr>
          <w:rFonts w:ascii="Arial" w:hAnsi="Arial" w:cs="Arial"/>
        </w:rPr>
        <w:t xml:space="preserve">0.1 </w:t>
      </w:r>
      <w:r w:rsidR="00D166B3" w:rsidRPr="0094678C">
        <w:rPr>
          <w:rFonts w:ascii="Arial" w:hAnsi="Arial" w:cs="Arial"/>
        </w:rPr>
        <w:t xml:space="preserve">million </w:t>
      </w:r>
      <w:r w:rsidR="00AE15F6" w:rsidRPr="0094678C">
        <w:rPr>
          <w:rFonts w:ascii="Arial" w:hAnsi="Arial" w:cs="Arial"/>
        </w:rPr>
        <w:t>in relation to acquisition</w:t>
      </w:r>
      <w:r w:rsidR="00E139FD" w:rsidRPr="0094678C">
        <w:rPr>
          <w:rFonts w:ascii="Arial" w:hAnsi="Arial" w:cs="Arial"/>
        </w:rPr>
        <w:t>s</w:t>
      </w:r>
      <w:r w:rsidR="00AE15F6" w:rsidRPr="0094678C">
        <w:rPr>
          <w:rFonts w:ascii="Arial" w:hAnsi="Arial" w:cs="Arial"/>
        </w:rPr>
        <w:t xml:space="preserve"> of equipment (31 December 2020: Baht </w:t>
      </w:r>
      <w:r w:rsidR="00D86B3C" w:rsidRPr="0094678C">
        <w:rPr>
          <w:rFonts w:ascii="Arial" w:hAnsi="Arial" w:cs="Arial"/>
        </w:rPr>
        <w:t>41.8</w:t>
      </w:r>
      <w:r w:rsidR="00AE15F6" w:rsidRPr="0094678C">
        <w:rPr>
          <w:rFonts w:ascii="Arial" w:hAnsi="Arial" w:cs="Arial"/>
        </w:rPr>
        <w:t xml:space="preserve"> million</w:t>
      </w:r>
      <w:r w:rsidR="00D86B3C" w:rsidRPr="0094678C">
        <w:rPr>
          <w:rFonts w:ascii="Arial" w:hAnsi="Arial" w:cs="Arial"/>
        </w:rPr>
        <w:t xml:space="preserve"> and CNY </w:t>
      </w:r>
      <w:r w:rsidR="00ED7D5F" w:rsidRPr="0094678C">
        <w:rPr>
          <w:rFonts w:ascii="Arial" w:hAnsi="Arial" w:cs="Arial"/>
        </w:rPr>
        <w:t>2.3</w:t>
      </w:r>
      <w:r w:rsidR="00D86B3C" w:rsidRPr="0094678C">
        <w:rPr>
          <w:rFonts w:ascii="Arial" w:hAnsi="Arial" w:cs="Arial"/>
        </w:rPr>
        <w:t xml:space="preserve"> million</w:t>
      </w:r>
      <w:r w:rsidR="00AE15F6" w:rsidRPr="0094678C">
        <w:rPr>
          <w:rFonts w:ascii="Arial" w:hAnsi="Arial" w:cs="Arial"/>
        </w:rPr>
        <w:t xml:space="preserve">), and commitments of Baht </w:t>
      </w:r>
      <w:r w:rsidR="0070462A" w:rsidRPr="0094678C">
        <w:rPr>
          <w:rFonts w:ascii="Arial" w:hAnsi="Arial" w:cs="Arial"/>
        </w:rPr>
        <w:t>4.3</w:t>
      </w:r>
      <w:r w:rsidR="00AE15F6" w:rsidRPr="0094678C">
        <w:rPr>
          <w:rFonts w:ascii="Arial" w:hAnsi="Arial" w:cs="Arial"/>
        </w:rPr>
        <w:t xml:space="preserve"> million in relation to office construction agreement</w:t>
      </w:r>
      <w:r w:rsidR="00E139FD" w:rsidRPr="0094678C">
        <w:rPr>
          <w:rFonts w:ascii="Arial" w:hAnsi="Arial" w:cs="Arial"/>
        </w:rPr>
        <w:t>s</w:t>
      </w:r>
      <w:r w:rsidR="00AE15F6" w:rsidRPr="0094678C">
        <w:rPr>
          <w:rFonts w:ascii="Arial" w:hAnsi="Arial" w:cs="Arial"/>
        </w:rPr>
        <w:t xml:space="preserve"> (31 December 2020: Baht 6.8 million), and Baht </w:t>
      </w:r>
      <w:r w:rsidR="00A700EC" w:rsidRPr="0094678C">
        <w:rPr>
          <w:rFonts w:ascii="Arial" w:hAnsi="Arial" w:cs="Arial"/>
        </w:rPr>
        <w:t>1.6</w:t>
      </w:r>
      <w:r w:rsidR="00AE15F6" w:rsidRPr="0094678C">
        <w:rPr>
          <w:rFonts w:ascii="Arial" w:hAnsi="Arial" w:cs="Arial"/>
        </w:rPr>
        <w:t xml:space="preserve"> million for development of software for vending machine (31 December 2020: Baht 0.3 million)</w:t>
      </w:r>
      <w:r w:rsidRPr="0094678C">
        <w:rPr>
          <w:rFonts w:ascii="Arial" w:hAnsi="Arial" w:cs="Arial"/>
        </w:rPr>
        <w:t>.</w:t>
      </w:r>
    </w:p>
    <w:p w14:paraId="74B8CC9E" w14:textId="6B1DBFCD" w:rsidR="00D36EED" w:rsidRPr="0094678C" w:rsidRDefault="0078040B" w:rsidP="00D36EED">
      <w:pPr>
        <w:spacing w:before="120" w:after="120" w:line="380" w:lineRule="exact"/>
        <w:ind w:left="540" w:hanging="540"/>
        <w:jc w:val="thaiDistribute"/>
        <w:rPr>
          <w:rFonts w:ascii="Arial" w:hAnsi="Arial" w:cs="Arial"/>
          <w:b/>
          <w:bCs/>
          <w:sz w:val="20"/>
          <w:szCs w:val="20"/>
        </w:rPr>
      </w:pPr>
      <w:r w:rsidRPr="0094678C">
        <w:rPr>
          <w:rFonts w:ascii="Arial" w:hAnsi="Arial" w:cs="Arial"/>
          <w:b/>
          <w:bCs/>
        </w:rPr>
        <w:t>2</w:t>
      </w:r>
      <w:r w:rsidR="002F2BD3" w:rsidRPr="0094678C">
        <w:rPr>
          <w:rFonts w:ascii="Arial" w:hAnsi="Arial" w:cs="Arial"/>
          <w:b/>
          <w:bCs/>
        </w:rPr>
        <w:t>2</w:t>
      </w:r>
      <w:r w:rsidRPr="0094678C">
        <w:rPr>
          <w:rFonts w:ascii="Arial" w:hAnsi="Arial" w:cs="Arial"/>
          <w:b/>
          <w:bCs/>
        </w:rPr>
        <w:t>.4</w:t>
      </w:r>
      <w:r w:rsidR="00D36EED" w:rsidRPr="0094678C">
        <w:rPr>
          <w:rFonts w:ascii="Arial" w:hAnsi="Arial" w:cs="Arial"/>
          <w:b/>
          <w:bCs/>
        </w:rPr>
        <w:tab/>
        <w:t>Commitments in respect of vending machine distribution agreements</w:t>
      </w:r>
    </w:p>
    <w:p w14:paraId="708EBEE2" w14:textId="6790EBD3" w:rsidR="00D36EED" w:rsidRPr="0094678C" w:rsidRDefault="00CB5BFB" w:rsidP="00D36EED">
      <w:pPr>
        <w:spacing w:before="120" w:after="120" w:line="380" w:lineRule="exact"/>
        <w:ind w:left="540" w:hanging="540"/>
        <w:jc w:val="both"/>
        <w:rPr>
          <w:rFonts w:ascii="Arial" w:hAnsi="Arial" w:cs="Arial"/>
        </w:rPr>
      </w:pPr>
      <w:r w:rsidRPr="0094678C">
        <w:rPr>
          <w:rFonts w:ascii="Arial" w:hAnsi="Arial" w:cs="Arial"/>
        </w:rPr>
        <w:tab/>
        <w:t>T</w:t>
      </w:r>
      <w:r w:rsidR="00D36EED" w:rsidRPr="0094678C">
        <w:rPr>
          <w:rFonts w:ascii="Arial" w:hAnsi="Arial" w:cs="Arial"/>
        </w:rPr>
        <w:t xml:space="preserve">he Company entered into vending machine distribution agreements with 2 vending machine distributors to be their distributor in Thailand. The Company </w:t>
      </w:r>
      <w:r w:rsidR="00B63ED3" w:rsidRPr="0094678C">
        <w:rPr>
          <w:rFonts w:ascii="Arial" w:hAnsi="Arial" w:cs="Arial"/>
        </w:rPr>
        <w:t>is obliged</w:t>
      </w:r>
      <w:r w:rsidR="00D36EED" w:rsidRPr="0094678C">
        <w:rPr>
          <w:rFonts w:ascii="Arial" w:hAnsi="Arial" w:cs="Arial"/>
        </w:rPr>
        <w:t xml:space="preserve"> to buy vending machines at </w:t>
      </w:r>
      <w:r w:rsidR="00B63ED3" w:rsidRPr="0094678C">
        <w:rPr>
          <w:rFonts w:ascii="Arial" w:hAnsi="Arial" w:cs="Arial"/>
        </w:rPr>
        <w:t>the</w:t>
      </w:r>
      <w:r w:rsidR="00D36EED" w:rsidRPr="0094678C">
        <w:rPr>
          <w:rFonts w:ascii="Arial" w:hAnsi="Arial" w:cs="Arial"/>
        </w:rPr>
        <w:t xml:space="preserve"> minimum number as stipulated in </w:t>
      </w:r>
      <w:r w:rsidR="00B63ED3" w:rsidRPr="0094678C">
        <w:rPr>
          <w:rFonts w:ascii="Arial" w:hAnsi="Arial" w:cs="Arial"/>
        </w:rPr>
        <w:t xml:space="preserve">the </w:t>
      </w:r>
      <w:r w:rsidR="00D36EED" w:rsidRPr="0094678C">
        <w:rPr>
          <w:rFonts w:ascii="Arial" w:hAnsi="Arial" w:cs="Arial"/>
        </w:rPr>
        <w:t>agreements.</w:t>
      </w:r>
      <w:r w:rsidRPr="0094678C">
        <w:rPr>
          <w:rFonts w:ascii="Arial" w:hAnsi="Arial" w:cs="Arial"/>
        </w:rPr>
        <w:t xml:space="preserve"> The term of agreements will end in January and May 2022.</w:t>
      </w:r>
    </w:p>
    <w:p w14:paraId="27C50DD4" w14:textId="77777777" w:rsidR="00A25977" w:rsidRPr="0094678C" w:rsidRDefault="00A25977">
      <w:pPr>
        <w:rPr>
          <w:rFonts w:ascii="Arial" w:hAnsi="Arial" w:cs="Arial"/>
          <w:b/>
          <w:bCs/>
          <w:szCs w:val="22"/>
        </w:rPr>
      </w:pPr>
      <w:r w:rsidRPr="0094678C">
        <w:rPr>
          <w:rFonts w:ascii="Arial" w:hAnsi="Arial" w:cs="Arial"/>
          <w:b/>
          <w:bCs/>
          <w:szCs w:val="22"/>
        </w:rPr>
        <w:br w:type="page"/>
      </w:r>
    </w:p>
    <w:p w14:paraId="6F884D00" w14:textId="3F68850D" w:rsidR="0078040B" w:rsidRPr="0094678C" w:rsidRDefault="0078040B" w:rsidP="0078040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cs/>
        </w:rPr>
      </w:pPr>
      <w:r w:rsidRPr="0094678C">
        <w:rPr>
          <w:rFonts w:ascii="Arial" w:hAnsi="Arial" w:cs="Arial"/>
          <w:b/>
          <w:bCs/>
          <w:szCs w:val="22"/>
        </w:rPr>
        <w:lastRenderedPageBreak/>
        <w:t>2</w:t>
      </w:r>
      <w:r w:rsidR="002F2BD3" w:rsidRPr="0094678C">
        <w:rPr>
          <w:rFonts w:ascii="Arial" w:hAnsi="Arial" w:cs="Arial"/>
          <w:b/>
          <w:bCs/>
          <w:szCs w:val="22"/>
        </w:rPr>
        <w:t>2</w:t>
      </w:r>
      <w:r w:rsidRPr="0094678C">
        <w:rPr>
          <w:rFonts w:ascii="Arial" w:hAnsi="Arial" w:cs="Arial"/>
          <w:b/>
          <w:bCs/>
          <w:szCs w:val="22"/>
        </w:rPr>
        <w:t>.</w:t>
      </w:r>
      <w:r w:rsidR="00AE15F6" w:rsidRPr="0094678C">
        <w:rPr>
          <w:rFonts w:ascii="Arial" w:hAnsi="Arial" w:cs="Arial"/>
          <w:b/>
          <w:bCs/>
          <w:szCs w:val="22"/>
        </w:rPr>
        <w:t>5</w:t>
      </w:r>
      <w:r w:rsidRPr="0094678C">
        <w:rPr>
          <w:rFonts w:ascii="Arial" w:hAnsi="Arial" w:cs="Arial"/>
          <w:b/>
          <w:bCs/>
          <w:szCs w:val="22"/>
        </w:rPr>
        <w:tab/>
        <w:t>Bank guarantee</w:t>
      </w:r>
    </w:p>
    <w:p w14:paraId="5AFEEE69" w14:textId="3E2A728D" w:rsidR="0078040B" w:rsidRPr="0094678C" w:rsidRDefault="0078040B" w:rsidP="0078040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94678C">
        <w:rPr>
          <w:rFonts w:ascii="Arial" w:hAnsi="Arial" w:cs="Arial"/>
          <w:szCs w:val="22"/>
        </w:rPr>
        <w:tab/>
        <w:t xml:space="preserve">As at </w:t>
      </w:r>
      <w:r w:rsidR="00F101DC" w:rsidRPr="0094678C">
        <w:rPr>
          <w:rFonts w:ascii="Arial" w:hAnsi="Arial" w:cs="Arial"/>
          <w:szCs w:val="22"/>
        </w:rPr>
        <w:t>30 September</w:t>
      </w:r>
      <w:r w:rsidR="00136FA9" w:rsidRPr="0094678C">
        <w:rPr>
          <w:rFonts w:ascii="Arial" w:hAnsi="Arial" w:cs="Arial"/>
          <w:szCs w:val="22"/>
        </w:rPr>
        <w:t xml:space="preserve"> 2021</w:t>
      </w:r>
      <w:r w:rsidR="00761825" w:rsidRPr="0094678C">
        <w:rPr>
          <w:rFonts w:ascii="Arial" w:hAnsi="Arial" w:cs="Arial"/>
          <w:szCs w:val="22"/>
        </w:rPr>
        <w:t xml:space="preserve"> and 31 December 2020</w:t>
      </w:r>
      <w:r w:rsidRPr="0094678C">
        <w:rPr>
          <w:rFonts w:ascii="Arial" w:hAnsi="Arial" w:cs="Arial"/>
          <w:szCs w:val="22"/>
        </w:rPr>
        <w:t xml:space="preserve">, there </w:t>
      </w:r>
      <w:r w:rsidR="002861CF" w:rsidRPr="0094678C">
        <w:rPr>
          <w:rFonts w:ascii="Arial" w:hAnsi="Arial" w:cs="Arial"/>
          <w:szCs w:val="22"/>
        </w:rPr>
        <w:t>was</w:t>
      </w:r>
      <w:r w:rsidRPr="0094678C">
        <w:rPr>
          <w:rFonts w:ascii="Arial" w:hAnsi="Arial" w:cs="Arial"/>
          <w:szCs w:val="22"/>
        </w:rPr>
        <w:t xml:space="preserve"> outstanding bank guarantee of Baht</w:t>
      </w:r>
      <w:r w:rsidR="00761825" w:rsidRPr="0094678C">
        <w:rPr>
          <w:rFonts w:ascii="Arial" w:hAnsi="Arial" w:cs="Arial"/>
          <w:szCs w:val="22"/>
        </w:rPr>
        <w:t xml:space="preserve"> </w:t>
      </w:r>
      <w:r w:rsidR="002F2BD3" w:rsidRPr="0094678C">
        <w:rPr>
          <w:rFonts w:ascii="Arial" w:hAnsi="Arial" w:cs="Arial"/>
          <w:szCs w:val="22"/>
        </w:rPr>
        <w:t>9,000</w:t>
      </w:r>
      <w:r w:rsidR="00C82AF2" w:rsidRPr="0094678C">
        <w:rPr>
          <w:rFonts w:ascii="Arial" w:hAnsi="Arial" w:cs="Arial"/>
          <w:szCs w:val="22"/>
        </w:rPr>
        <w:t xml:space="preserve"> </w:t>
      </w:r>
      <w:r w:rsidRPr="0094678C">
        <w:rPr>
          <w:rFonts w:ascii="Arial" w:hAnsi="Arial" w:cs="Arial"/>
          <w:szCs w:val="22"/>
        </w:rPr>
        <w:t xml:space="preserve">issued by bank to guarantee </w:t>
      </w:r>
      <w:r w:rsidR="002861CF" w:rsidRPr="0094678C">
        <w:rPr>
          <w:rFonts w:ascii="Arial" w:hAnsi="Arial" w:cs="Arial"/>
          <w:szCs w:val="22"/>
        </w:rPr>
        <w:t xml:space="preserve">the use of </w:t>
      </w:r>
      <w:r w:rsidRPr="0094678C">
        <w:rPr>
          <w:rFonts w:ascii="Arial" w:hAnsi="Arial" w:cs="Arial"/>
          <w:szCs w:val="22"/>
        </w:rPr>
        <w:t>space rental agreement.</w:t>
      </w:r>
    </w:p>
    <w:p w14:paraId="4D83DDE2" w14:textId="7658A59F" w:rsidR="0054086E" w:rsidRPr="0094678C" w:rsidRDefault="0054086E" w:rsidP="0054086E">
      <w:pPr>
        <w:pStyle w:val="Heading1"/>
        <w:spacing w:before="120" w:after="120" w:line="380" w:lineRule="exact"/>
        <w:ind w:left="547" w:hanging="547"/>
        <w:rPr>
          <w:rFonts w:ascii="Arial" w:eastAsiaTheme="minorHAnsi" w:hAnsi="Arial" w:cs="Arial"/>
          <w:b/>
          <w:bCs/>
          <w:color w:val="auto"/>
          <w:sz w:val="22"/>
          <w:szCs w:val="28"/>
        </w:rPr>
      </w:pPr>
      <w:r w:rsidRPr="0094678C">
        <w:rPr>
          <w:rFonts w:ascii="Arial" w:eastAsiaTheme="minorHAnsi" w:hAnsi="Arial" w:cs="Arial"/>
          <w:b/>
          <w:bCs/>
          <w:color w:val="auto"/>
          <w:sz w:val="22"/>
          <w:szCs w:val="28"/>
        </w:rPr>
        <w:t>2</w:t>
      </w:r>
      <w:r w:rsidR="002F2BD3" w:rsidRPr="0094678C">
        <w:rPr>
          <w:rFonts w:ascii="Arial" w:eastAsiaTheme="minorHAnsi" w:hAnsi="Arial" w:cs="Arial"/>
          <w:b/>
          <w:bCs/>
          <w:color w:val="auto"/>
          <w:sz w:val="22"/>
          <w:szCs w:val="28"/>
        </w:rPr>
        <w:t>3</w:t>
      </w:r>
      <w:r w:rsidRPr="0094678C">
        <w:rPr>
          <w:rFonts w:ascii="Arial" w:eastAsiaTheme="minorHAnsi" w:hAnsi="Arial" w:cs="Arial"/>
          <w:b/>
          <w:bCs/>
          <w:color w:val="auto"/>
          <w:sz w:val="22"/>
          <w:szCs w:val="28"/>
        </w:rPr>
        <w:t>.</w:t>
      </w:r>
      <w:r w:rsidRPr="0094678C">
        <w:rPr>
          <w:rFonts w:ascii="Arial" w:eastAsiaTheme="minorHAnsi" w:hAnsi="Arial" w:cs="Arial"/>
          <w:b/>
          <w:bCs/>
          <w:color w:val="auto"/>
          <w:sz w:val="22"/>
          <w:szCs w:val="28"/>
        </w:rPr>
        <w:tab/>
        <w:t>Financial Instrument</w:t>
      </w:r>
    </w:p>
    <w:p w14:paraId="56E40F67" w14:textId="63979435" w:rsidR="0054086E" w:rsidRPr="0094678C" w:rsidRDefault="0054086E" w:rsidP="0054086E">
      <w:pPr>
        <w:pStyle w:val="Heading1"/>
        <w:spacing w:before="120" w:after="120" w:line="380" w:lineRule="exact"/>
        <w:ind w:left="547" w:hanging="547"/>
        <w:rPr>
          <w:rFonts w:ascii="Arial" w:eastAsiaTheme="minorHAnsi" w:hAnsi="Arial" w:cs="Arial"/>
          <w:b/>
          <w:bCs/>
          <w:color w:val="auto"/>
          <w:sz w:val="22"/>
          <w:szCs w:val="28"/>
          <w:cs/>
        </w:rPr>
      </w:pPr>
      <w:r w:rsidRPr="0094678C">
        <w:rPr>
          <w:rFonts w:ascii="Arial" w:eastAsiaTheme="minorHAnsi" w:hAnsi="Arial" w:cs="Arial"/>
          <w:b/>
          <w:bCs/>
          <w:color w:val="auto"/>
          <w:sz w:val="22"/>
          <w:szCs w:val="28"/>
        </w:rPr>
        <w:t>2</w:t>
      </w:r>
      <w:r w:rsidR="002F2BD3" w:rsidRPr="0094678C">
        <w:rPr>
          <w:rFonts w:ascii="Arial" w:eastAsiaTheme="minorHAnsi" w:hAnsi="Arial" w:cs="Arial"/>
          <w:b/>
          <w:bCs/>
          <w:color w:val="auto"/>
          <w:sz w:val="22"/>
          <w:szCs w:val="28"/>
        </w:rPr>
        <w:t>3</w:t>
      </w:r>
      <w:r w:rsidRPr="0094678C">
        <w:rPr>
          <w:rFonts w:ascii="Arial" w:eastAsiaTheme="minorHAnsi" w:hAnsi="Arial" w:cs="Arial"/>
          <w:b/>
          <w:bCs/>
          <w:color w:val="auto"/>
          <w:sz w:val="22"/>
          <w:szCs w:val="28"/>
        </w:rPr>
        <w:t>.1</w:t>
      </w:r>
      <w:r w:rsidRPr="0094678C">
        <w:rPr>
          <w:rFonts w:ascii="Arial" w:eastAsiaTheme="minorHAnsi" w:hAnsi="Arial" w:cs="Arial"/>
          <w:b/>
          <w:bCs/>
          <w:color w:val="auto"/>
          <w:sz w:val="22"/>
          <w:szCs w:val="28"/>
        </w:rPr>
        <w:tab/>
        <w:t>Fair value of financial instrument</w:t>
      </w:r>
    </w:p>
    <w:p w14:paraId="6AFD00AC" w14:textId="2FAC6E49" w:rsidR="0054086E" w:rsidRPr="0094678C" w:rsidRDefault="0054086E" w:rsidP="0054086E">
      <w:pPr>
        <w:spacing w:before="120" w:after="240" w:line="380" w:lineRule="atLeast"/>
        <w:ind w:left="547"/>
        <w:jc w:val="thaiDistribute"/>
        <w:rPr>
          <w:rFonts w:ascii="Arial" w:hAnsi="Arial"/>
          <w:noProof/>
          <w:color w:val="0070C0"/>
          <w:szCs w:val="22"/>
        </w:rPr>
      </w:pPr>
      <w:r w:rsidRPr="0094678C">
        <w:rPr>
          <w:rFonts w:ascii="Arial" w:hAnsi="Arial" w:cs="Arial"/>
          <w:noProof/>
          <w:color w:val="0D0D0D" w:themeColor="text1" w:themeTint="F2"/>
          <w:szCs w:val="22"/>
        </w:rPr>
        <w:t>Most of the Company’s financial instruments are classified as short-term or have interest rates that are close</w:t>
      </w:r>
      <w:r w:rsidRPr="0094678C">
        <w:rPr>
          <w:rFonts w:ascii="Arial" w:hAnsi="Arial"/>
          <w:noProof/>
          <w:color w:val="0D0D0D" w:themeColor="text1" w:themeTint="F2"/>
          <w:szCs w:val="22"/>
        </w:rPr>
        <w:t xml:space="preserve"> to</w:t>
      </w:r>
      <w:r w:rsidRPr="0094678C">
        <w:rPr>
          <w:rFonts w:ascii="Arial" w:hAnsi="Arial" w:cs="Arial"/>
          <w:noProof/>
          <w:color w:val="0D0D0D" w:themeColor="text1" w:themeTint="F2"/>
          <w:szCs w:val="22"/>
        </w:rPr>
        <w:t xml:space="preserve"> market rate. Therefore, the carrying amounts of these financial instruments </w:t>
      </w:r>
      <w:r w:rsidR="002861CF" w:rsidRPr="0094678C">
        <w:rPr>
          <w:rFonts w:ascii="Arial" w:hAnsi="Arial" w:cs="Arial"/>
          <w:noProof/>
          <w:color w:val="0D0D0D" w:themeColor="text1" w:themeTint="F2"/>
          <w:szCs w:val="22"/>
        </w:rPr>
        <w:t>are</w:t>
      </w:r>
      <w:r w:rsidRPr="0094678C">
        <w:rPr>
          <w:rFonts w:ascii="Arial" w:hAnsi="Arial" w:cs="Arial"/>
          <w:noProof/>
          <w:color w:val="0D0D0D" w:themeColor="text1" w:themeTint="F2"/>
          <w:szCs w:val="22"/>
        </w:rPr>
        <w:t xml:space="preserve"> estimated to approximate their fair value</w:t>
      </w:r>
      <w:r w:rsidRPr="0094678C">
        <w:rPr>
          <w:rFonts w:ascii="Arial" w:hAnsi="Arial" w:cs="Arial"/>
          <w:noProof/>
          <w:color w:val="0070C0"/>
          <w:szCs w:val="22"/>
        </w:rPr>
        <w:t xml:space="preserve">. </w:t>
      </w:r>
    </w:p>
    <w:p w14:paraId="15D0829E" w14:textId="11295950" w:rsidR="00C43555" w:rsidRPr="0094678C" w:rsidRDefault="0078040B" w:rsidP="00D36EED">
      <w:pPr>
        <w:tabs>
          <w:tab w:val="left" w:pos="900"/>
          <w:tab w:val="center" w:pos="3600"/>
          <w:tab w:val="center" w:pos="6480"/>
        </w:tabs>
        <w:spacing w:before="120" w:after="120" w:line="380" w:lineRule="exact"/>
        <w:ind w:left="540" w:hanging="540"/>
        <w:jc w:val="both"/>
        <w:rPr>
          <w:rFonts w:ascii="Arial" w:hAnsi="Arial"/>
          <w:b/>
          <w:bCs/>
          <w:szCs w:val="22"/>
          <w:cs/>
        </w:rPr>
      </w:pPr>
      <w:r w:rsidRPr="0094678C">
        <w:rPr>
          <w:rFonts w:ascii="Arial" w:hAnsi="Arial"/>
          <w:b/>
          <w:bCs/>
          <w:szCs w:val="22"/>
        </w:rPr>
        <w:t>2</w:t>
      </w:r>
      <w:r w:rsidR="002F2BD3" w:rsidRPr="0094678C">
        <w:rPr>
          <w:rFonts w:ascii="Arial" w:hAnsi="Arial"/>
          <w:b/>
          <w:bCs/>
          <w:szCs w:val="22"/>
        </w:rPr>
        <w:t>3</w:t>
      </w:r>
      <w:r w:rsidR="00C43555" w:rsidRPr="0094678C">
        <w:rPr>
          <w:rFonts w:ascii="Arial" w:hAnsi="Arial"/>
          <w:b/>
          <w:bCs/>
          <w:szCs w:val="22"/>
        </w:rPr>
        <w:t>.</w:t>
      </w:r>
      <w:r w:rsidR="0054086E" w:rsidRPr="0094678C">
        <w:rPr>
          <w:rFonts w:ascii="Arial" w:hAnsi="Arial"/>
          <w:b/>
          <w:bCs/>
          <w:szCs w:val="22"/>
        </w:rPr>
        <w:t>2</w:t>
      </w:r>
      <w:r w:rsidR="00C43555" w:rsidRPr="0094678C">
        <w:rPr>
          <w:rFonts w:ascii="Arial" w:hAnsi="Arial"/>
          <w:b/>
          <w:bCs/>
          <w:szCs w:val="22"/>
        </w:rPr>
        <w:tab/>
        <w:t>Fair value hierarchy</w:t>
      </w:r>
    </w:p>
    <w:p w14:paraId="3AEDA269" w14:textId="371DF1DA" w:rsidR="00DF582D" w:rsidRPr="0094678C" w:rsidRDefault="00DF582D" w:rsidP="00BD460C">
      <w:pPr>
        <w:spacing w:before="120" w:after="120" w:line="380" w:lineRule="exact"/>
        <w:ind w:left="540"/>
        <w:jc w:val="thaiDistribute"/>
        <w:rPr>
          <w:rFonts w:ascii="Arial" w:hAnsi="Arial"/>
          <w:szCs w:val="22"/>
        </w:rPr>
      </w:pPr>
      <w:r w:rsidRPr="0094678C">
        <w:rPr>
          <w:rFonts w:ascii="Arial" w:hAnsi="Arial"/>
          <w:szCs w:val="22"/>
        </w:rPr>
        <w:t xml:space="preserve">As at </w:t>
      </w:r>
      <w:r w:rsidR="00F101DC" w:rsidRPr="0094678C">
        <w:rPr>
          <w:rFonts w:ascii="Arial" w:hAnsi="Arial"/>
          <w:szCs w:val="22"/>
        </w:rPr>
        <w:t>30 September</w:t>
      </w:r>
      <w:r w:rsidR="00136FA9" w:rsidRPr="0094678C">
        <w:rPr>
          <w:rFonts w:ascii="Arial" w:hAnsi="Arial"/>
          <w:szCs w:val="22"/>
        </w:rPr>
        <w:t xml:space="preserve"> 2021</w:t>
      </w:r>
      <w:r w:rsidR="00364012" w:rsidRPr="0094678C">
        <w:rPr>
          <w:rFonts w:ascii="Arial" w:hAnsi="Arial"/>
          <w:szCs w:val="22"/>
        </w:rPr>
        <w:t xml:space="preserve"> and </w:t>
      </w:r>
      <w:r w:rsidR="00ED7884" w:rsidRPr="0094678C">
        <w:rPr>
          <w:rFonts w:ascii="Arial" w:hAnsi="Arial"/>
          <w:szCs w:val="22"/>
        </w:rPr>
        <w:t>31 December 2020</w:t>
      </w:r>
      <w:r w:rsidRPr="0094678C">
        <w:rPr>
          <w:rFonts w:ascii="Arial" w:hAnsi="Arial"/>
          <w:szCs w:val="22"/>
        </w:rPr>
        <w:t xml:space="preserve">, the </w:t>
      </w:r>
      <w:r w:rsidRPr="0094678C">
        <w:rPr>
          <w:rFonts w:ascii="Arial" w:hAnsi="Arial" w:cs="Arial"/>
          <w:szCs w:val="22"/>
        </w:rPr>
        <w:t>Company</w:t>
      </w:r>
      <w:r w:rsidRPr="0094678C">
        <w:rPr>
          <w:rFonts w:ascii="Arial" w:hAnsi="Arial"/>
          <w:szCs w:val="22"/>
        </w:rPr>
        <w:t xml:space="preserve"> had assets that were measured at fair value </w:t>
      </w:r>
      <w:r w:rsidR="0054086E" w:rsidRPr="0094678C">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94678C" w14:paraId="441D9C86" w14:textId="77777777" w:rsidTr="00745605">
        <w:tc>
          <w:tcPr>
            <w:tcW w:w="9293" w:type="dxa"/>
            <w:gridSpan w:val="5"/>
            <w:vAlign w:val="bottom"/>
          </w:tcPr>
          <w:p w14:paraId="497C6438" w14:textId="77777777" w:rsidR="00DF582D" w:rsidRPr="0094678C" w:rsidRDefault="00DF582D" w:rsidP="00DF582D">
            <w:pPr>
              <w:spacing w:after="0" w:line="380" w:lineRule="exact"/>
              <w:jc w:val="right"/>
              <w:rPr>
                <w:rFonts w:ascii="Arial" w:hAnsi="Arial" w:cs="Arial"/>
                <w:kern w:val="28"/>
                <w:szCs w:val="22"/>
              </w:rPr>
            </w:pPr>
            <w:r w:rsidRPr="0094678C">
              <w:rPr>
                <w:rFonts w:ascii="Arial" w:hAnsi="Arial" w:cs="Arial"/>
                <w:kern w:val="28"/>
                <w:szCs w:val="22"/>
              </w:rPr>
              <w:t>(Unit: Million Baht)</w:t>
            </w:r>
          </w:p>
        </w:tc>
      </w:tr>
      <w:tr w:rsidR="00DF582D" w:rsidRPr="0094678C" w14:paraId="3CD60A80" w14:textId="77777777" w:rsidTr="00745605">
        <w:tc>
          <w:tcPr>
            <w:tcW w:w="4050" w:type="dxa"/>
            <w:vAlign w:val="bottom"/>
          </w:tcPr>
          <w:p w14:paraId="3F0A94E6" w14:textId="77777777" w:rsidR="00DF582D" w:rsidRPr="0094678C" w:rsidRDefault="00DF582D" w:rsidP="00DF582D">
            <w:pPr>
              <w:spacing w:after="0" w:line="380" w:lineRule="exact"/>
              <w:ind w:left="243" w:hanging="180"/>
              <w:jc w:val="thaiDistribute"/>
              <w:rPr>
                <w:rFonts w:ascii="Arial" w:hAnsi="Arial" w:cs="Arial"/>
                <w:kern w:val="28"/>
                <w:szCs w:val="22"/>
              </w:rPr>
            </w:pPr>
          </w:p>
        </w:tc>
        <w:tc>
          <w:tcPr>
            <w:tcW w:w="5243" w:type="dxa"/>
            <w:gridSpan w:val="4"/>
          </w:tcPr>
          <w:p w14:paraId="13FF1BB1" w14:textId="6DDE6844"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 xml:space="preserve">As at </w:t>
            </w:r>
            <w:r w:rsidR="00F101DC" w:rsidRPr="0094678C">
              <w:rPr>
                <w:rFonts w:ascii="Arial" w:hAnsi="Arial" w:cs="Arial"/>
                <w:kern w:val="28"/>
                <w:szCs w:val="22"/>
              </w:rPr>
              <w:t>30 September</w:t>
            </w:r>
            <w:r w:rsidR="00136FA9" w:rsidRPr="0094678C">
              <w:rPr>
                <w:rFonts w:ascii="Arial" w:hAnsi="Arial" w:cs="Arial"/>
                <w:kern w:val="28"/>
                <w:szCs w:val="22"/>
              </w:rPr>
              <w:t xml:space="preserve"> 2021</w:t>
            </w:r>
          </w:p>
        </w:tc>
      </w:tr>
      <w:tr w:rsidR="00DF582D" w:rsidRPr="0094678C" w14:paraId="24624120" w14:textId="77777777" w:rsidTr="00745605">
        <w:tc>
          <w:tcPr>
            <w:tcW w:w="4050" w:type="dxa"/>
            <w:vAlign w:val="bottom"/>
          </w:tcPr>
          <w:p w14:paraId="7A5DA8FD" w14:textId="77777777" w:rsidR="00DF582D" w:rsidRPr="0094678C"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1</w:t>
            </w:r>
          </w:p>
        </w:tc>
        <w:tc>
          <w:tcPr>
            <w:tcW w:w="1333" w:type="dxa"/>
          </w:tcPr>
          <w:p w14:paraId="19171427"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2</w:t>
            </w:r>
          </w:p>
        </w:tc>
        <w:tc>
          <w:tcPr>
            <w:tcW w:w="1333" w:type="dxa"/>
            <w:vAlign w:val="bottom"/>
          </w:tcPr>
          <w:p w14:paraId="256CE3BA"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3</w:t>
            </w:r>
          </w:p>
        </w:tc>
        <w:tc>
          <w:tcPr>
            <w:tcW w:w="1334" w:type="dxa"/>
            <w:vAlign w:val="bottom"/>
          </w:tcPr>
          <w:p w14:paraId="5D691BF4" w14:textId="77777777" w:rsidR="00DF582D" w:rsidRPr="0094678C" w:rsidRDefault="00DF582D" w:rsidP="00DF582D">
            <w:pPr>
              <w:pBdr>
                <w:bottom w:val="single" w:sz="4" w:space="1" w:color="auto"/>
              </w:pBdr>
              <w:spacing w:after="0" w:line="380" w:lineRule="exact"/>
              <w:jc w:val="center"/>
              <w:rPr>
                <w:rFonts w:ascii="Arial" w:hAnsi="Arial" w:cs="Arial"/>
                <w:kern w:val="28"/>
                <w:szCs w:val="22"/>
                <w:cs/>
              </w:rPr>
            </w:pPr>
            <w:r w:rsidRPr="0094678C">
              <w:rPr>
                <w:rFonts w:ascii="Arial" w:hAnsi="Arial" w:cs="Arial"/>
                <w:kern w:val="28"/>
                <w:szCs w:val="22"/>
              </w:rPr>
              <w:t>Total</w:t>
            </w:r>
          </w:p>
        </w:tc>
      </w:tr>
      <w:tr w:rsidR="00DF582D" w:rsidRPr="0094678C" w14:paraId="734A2502" w14:textId="77777777" w:rsidTr="00745605">
        <w:tc>
          <w:tcPr>
            <w:tcW w:w="4050" w:type="dxa"/>
            <w:vAlign w:val="bottom"/>
          </w:tcPr>
          <w:p w14:paraId="68692829" w14:textId="77777777" w:rsidR="00DF582D" w:rsidRPr="0094678C" w:rsidRDefault="00DF582D" w:rsidP="00DF582D">
            <w:pPr>
              <w:spacing w:after="0" w:line="380" w:lineRule="exact"/>
              <w:ind w:left="243" w:hanging="180"/>
              <w:jc w:val="thaiDistribute"/>
              <w:rPr>
                <w:rFonts w:ascii="Arial" w:hAnsi="Arial" w:cs="Arial"/>
                <w:b/>
                <w:bCs/>
                <w:kern w:val="28"/>
                <w:szCs w:val="22"/>
              </w:rPr>
            </w:pPr>
            <w:r w:rsidRPr="0094678C">
              <w:rPr>
                <w:rFonts w:ascii="Arial" w:hAnsi="Arial" w:cs="Arial"/>
                <w:b/>
                <w:bCs/>
                <w:kern w:val="28"/>
                <w:szCs w:val="22"/>
              </w:rPr>
              <w:t xml:space="preserve">Assets measured at fair value </w:t>
            </w:r>
          </w:p>
        </w:tc>
        <w:tc>
          <w:tcPr>
            <w:tcW w:w="1243" w:type="dxa"/>
          </w:tcPr>
          <w:p w14:paraId="2536AE4C"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3DC967AF"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729B88C0"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53DA2855" w14:textId="77777777" w:rsidR="00DF582D" w:rsidRPr="0094678C" w:rsidRDefault="00DF582D" w:rsidP="00DF582D">
            <w:pPr>
              <w:tabs>
                <w:tab w:val="right" w:pos="1422"/>
              </w:tabs>
              <w:spacing w:after="0" w:line="380" w:lineRule="exact"/>
              <w:ind w:hanging="18"/>
              <w:jc w:val="thaiDistribute"/>
              <w:rPr>
                <w:rFonts w:ascii="Arial" w:hAnsi="Arial" w:cs="Arial"/>
                <w:kern w:val="28"/>
                <w:szCs w:val="22"/>
                <w:cs/>
              </w:rPr>
            </w:pPr>
          </w:p>
        </w:tc>
      </w:tr>
      <w:tr w:rsidR="0030242A" w:rsidRPr="0094678C" w14:paraId="65189D88" w14:textId="77777777" w:rsidTr="00745605">
        <w:tc>
          <w:tcPr>
            <w:tcW w:w="4050" w:type="dxa"/>
            <w:vAlign w:val="bottom"/>
          </w:tcPr>
          <w:p w14:paraId="3B119539" w14:textId="5D4C0225" w:rsidR="0030242A" w:rsidRPr="0094678C" w:rsidRDefault="0030242A" w:rsidP="0030242A">
            <w:pPr>
              <w:spacing w:after="0" w:line="380" w:lineRule="exact"/>
              <w:ind w:left="243" w:hanging="180"/>
              <w:jc w:val="thaiDistribute"/>
              <w:rPr>
                <w:rFonts w:ascii="Arial" w:hAnsi="Arial" w:cs="Arial"/>
                <w:kern w:val="28"/>
                <w:szCs w:val="22"/>
              </w:rPr>
            </w:pPr>
            <w:r w:rsidRPr="0094678C">
              <w:rPr>
                <w:rFonts w:ascii="Arial" w:hAnsi="Arial" w:cs="Arial"/>
                <w:kern w:val="28"/>
                <w:szCs w:val="22"/>
              </w:rPr>
              <w:t>Other non-current financial assets</w:t>
            </w:r>
          </w:p>
        </w:tc>
        <w:tc>
          <w:tcPr>
            <w:tcW w:w="1243" w:type="dxa"/>
            <w:vAlign w:val="bottom"/>
          </w:tcPr>
          <w:p w14:paraId="2C968061" w14:textId="2354548D" w:rsidR="0030242A" w:rsidRPr="0094678C" w:rsidRDefault="00A700EC" w:rsidP="0030242A">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17.6</w:t>
            </w:r>
          </w:p>
        </w:tc>
        <w:tc>
          <w:tcPr>
            <w:tcW w:w="1333" w:type="dxa"/>
            <w:vAlign w:val="bottom"/>
          </w:tcPr>
          <w:p w14:paraId="24C7C675" w14:textId="753C6608" w:rsidR="0030242A" w:rsidRPr="0094678C" w:rsidRDefault="00A700EC" w:rsidP="0030242A">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w:t>
            </w:r>
          </w:p>
        </w:tc>
        <w:tc>
          <w:tcPr>
            <w:tcW w:w="1333" w:type="dxa"/>
            <w:vAlign w:val="bottom"/>
          </w:tcPr>
          <w:p w14:paraId="1F153958" w14:textId="71FE7D83" w:rsidR="0030242A" w:rsidRPr="0094678C" w:rsidRDefault="00A700EC" w:rsidP="0030242A">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23.0</w:t>
            </w:r>
          </w:p>
        </w:tc>
        <w:tc>
          <w:tcPr>
            <w:tcW w:w="1334" w:type="dxa"/>
            <w:vAlign w:val="bottom"/>
          </w:tcPr>
          <w:p w14:paraId="0C459959" w14:textId="07A85D2A" w:rsidR="0030242A" w:rsidRPr="0094678C" w:rsidRDefault="00A700EC" w:rsidP="0030242A">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40.6</w:t>
            </w:r>
          </w:p>
        </w:tc>
      </w:tr>
    </w:tbl>
    <w:p w14:paraId="040E2962" w14:textId="2E564D53" w:rsidR="002173F9" w:rsidRPr="0094678C" w:rsidRDefault="002173F9"/>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94678C" w14:paraId="6C45BA32" w14:textId="77777777" w:rsidTr="00745605">
        <w:tc>
          <w:tcPr>
            <w:tcW w:w="9293" w:type="dxa"/>
            <w:gridSpan w:val="5"/>
            <w:vAlign w:val="bottom"/>
          </w:tcPr>
          <w:p w14:paraId="182C0843" w14:textId="5C88B82B" w:rsidR="00DF582D" w:rsidRPr="0094678C" w:rsidRDefault="002173F9" w:rsidP="00DF582D">
            <w:pPr>
              <w:spacing w:after="0" w:line="380" w:lineRule="exact"/>
              <w:jc w:val="right"/>
              <w:rPr>
                <w:rFonts w:ascii="Arial" w:hAnsi="Arial" w:cs="Arial"/>
                <w:kern w:val="28"/>
                <w:szCs w:val="22"/>
              </w:rPr>
            </w:pPr>
            <w:r w:rsidRPr="0094678C">
              <w:rPr>
                <w:rFonts w:ascii="Arial" w:hAnsi="Arial" w:cs="Arial"/>
                <w:kern w:val="28"/>
                <w:szCs w:val="22"/>
              </w:rPr>
              <w:t xml:space="preserve"> </w:t>
            </w:r>
            <w:r w:rsidR="00DF582D" w:rsidRPr="0094678C">
              <w:rPr>
                <w:rFonts w:ascii="Arial" w:hAnsi="Arial" w:cs="Arial"/>
                <w:kern w:val="28"/>
                <w:szCs w:val="22"/>
              </w:rPr>
              <w:t>(Unit: Million Baht)</w:t>
            </w:r>
          </w:p>
        </w:tc>
      </w:tr>
      <w:tr w:rsidR="00DF582D" w:rsidRPr="0094678C" w14:paraId="5572B793" w14:textId="77777777" w:rsidTr="00745605">
        <w:tc>
          <w:tcPr>
            <w:tcW w:w="4050" w:type="dxa"/>
            <w:vAlign w:val="bottom"/>
          </w:tcPr>
          <w:p w14:paraId="4A04F16C" w14:textId="77777777" w:rsidR="00DF582D" w:rsidRPr="0094678C" w:rsidRDefault="00DF582D" w:rsidP="00DF582D">
            <w:pPr>
              <w:spacing w:after="0" w:line="380" w:lineRule="exact"/>
              <w:ind w:left="243" w:hanging="180"/>
              <w:jc w:val="thaiDistribute"/>
              <w:rPr>
                <w:rFonts w:ascii="Arial" w:hAnsi="Arial" w:cs="Arial"/>
                <w:kern w:val="28"/>
                <w:szCs w:val="22"/>
              </w:rPr>
            </w:pPr>
          </w:p>
        </w:tc>
        <w:tc>
          <w:tcPr>
            <w:tcW w:w="5243" w:type="dxa"/>
            <w:gridSpan w:val="4"/>
          </w:tcPr>
          <w:p w14:paraId="3AAE8D62" w14:textId="2F9EC5FF"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 xml:space="preserve">As at </w:t>
            </w:r>
            <w:r w:rsidR="00ED7884" w:rsidRPr="0094678C">
              <w:rPr>
                <w:rFonts w:ascii="Arial" w:hAnsi="Arial"/>
                <w:szCs w:val="22"/>
              </w:rPr>
              <w:t>31 December 2020</w:t>
            </w:r>
          </w:p>
        </w:tc>
      </w:tr>
      <w:tr w:rsidR="00DF582D" w:rsidRPr="0094678C" w14:paraId="0A3E68EE" w14:textId="77777777" w:rsidTr="00745605">
        <w:tc>
          <w:tcPr>
            <w:tcW w:w="4050" w:type="dxa"/>
            <w:vAlign w:val="bottom"/>
          </w:tcPr>
          <w:p w14:paraId="2CF96D7A" w14:textId="77777777" w:rsidR="00DF582D" w:rsidRPr="0094678C" w:rsidRDefault="00DF582D" w:rsidP="00DF582D">
            <w:pPr>
              <w:spacing w:after="0" w:line="380" w:lineRule="exact"/>
              <w:ind w:left="243" w:hanging="180"/>
              <w:jc w:val="thaiDistribute"/>
              <w:rPr>
                <w:rFonts w:ascii="Arial" w:hAnsi="Arial" w:cs="Arial"/>
                <w:kern w:val="28"/>
                <w:szCs w:val="22"/>
              </w:rPr>
            </w:pPr>
          </w:p>
        </w:tc>
        <w:tc>
          <w:tcPr>
            <w:tcW w:w="1243" w:type="dxa"/>
          </w:tcPr>
          <w:p w14:paraId="77E9AA72"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1</w:t>
            </w:r>
          </w:p>
        </w:tc>
        <w:tc>
          <w:tcPr>
            <w:tcW w:w="1333" w:type="dxa"/>
          </w:tcPr>
          <w:p w14:paraId="5A3CE268"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2</w:t>
            </w:r>
          </w:p>
        </w:tc>
        <w:tc>
          <w:tcPr>
            <w:tcW w:w="1333" w:type="dxa"/>
            <w:vAlign w:val="bottom"/>
          </w:tcPr>
          <w:p w14:paraId="6CC68785" w14:textId="77777777" w:rsidR="00DF582D" w:rsidRPr="0094678C" w:rsidRDefault="00DF582D" w:rsidP="00DF582D">
            <w:pPr>
              <w:pBdr>
                <w:bottom w:val="single" w:sz="4" w:space="1" w:color="auto"/>
              </w:pBdr>
              <w:spacing w:after="0" w:line="380" w:lineRule="exact"/>
              <w:jc w:val="center"/>
              <w:rPr>
                <w:rFonts w:ascii="Arial" w:hAnsi="Arial" w:cs="Arial"/>
                <w:kern w:val="28"/>
                <w:szCs w:val="22"/>
              </w:rPr>
            </w:pPr>
            <w:r w:rsidRPr="0094678C">
              <w:rPr>
                <w:rFonts w:ascii="Arial" w:hAnsi="Arial" w:cs="Arial"/>
                <w:kern w:val="28"/>
                <w:szCs w:val="22"/>
              </w:rPr>
              <w:t>Level</w:t>
            </w:r>
            <w:r w:rsidRPr="0094678C">
              <w:rPr>
                <w:rFonts w:ascii="Arial" w:hAnsi="Arial" w:cs="Arial"/>
                <w:kern w:val="28"/>
                <w:szCs w:val="22"/>
                <w:cs/>
              </w:rPr>
              <w:t xml:space="preserve"> </w:t>
            </w:r>
            <w:r w:rsidRPr="0094678C">
              <w:rPr>
                <w:rFonts w:ascii="Arial" w:hAnsi="Arial" w:cs="Arial"/>
                <w:kern w:val="28"/>
                <w:szCs w:val="22"/>
              </w:rPr>
              <w:t>3</w:t>
            </w:r>
          </w:p>
        </w:tc>
        <w:tc>
          <w:tcPr>
            <w:tcW w:w="1334" w:type="dxa"/>
            <w:vAlign w:val="bottom"/>
          </w:tcPr>
          <w:p w14:paraId="1749EE0F" w14:textId="77777777" w:rsidR="00DF582D" w:rsidRPr="0094678C" w:rsidRDefault="00DF582D" w:rsidP="00DF582D">
            <w:pPr>
              <w:pBdr>
                <w:bottom w:val="single" w:sz="4" w:space="1" w:color="auto"/>
              </w:pBdr>
              <w:spacing w:after="0" w:line="380" w:lineRule="exact"/>
              <w:jc w:val="center"/>
              <w:rPr>
                <w:rFonts w:ascii="Arial" w:hAnsi="Arial" w:cs="Arial"/>
                <w:kern w:val="28"/>
                <w:szCs w:val="22"/>
                <w:cs/>
              </w:rPr>
            </w:pPr>
            <w:r w:rsidRPr="0094678C">
              <w:rPr>
                <w:rFonts w:ascii="Arial" w:hAnsi="Arial" w:cs="Arial"/>
                <w:kern w:val="28"/>
                <w:szCs w:val="22"/>
              </w:rPr>
              <w:t>Total</w:t>
            </w:r>
          </w:p>
        </w:tc>
      </w:tr>
      <w:tr w:rsidR="00DF582D" w:rsidRPr="0094678C" w14:paraId="404CD764" w14:textId="77777777" w:rsidTr="00745605">
        <w:tc>
          <w:tcPr>
            <w:tcW w:w="4050" w:type="dxa"/>
            <w:vAlign w:val="bottom"/>
          </w:tcPr>
          <w:p w14:paraId="174C1DC6" w14:textId="77777777" w:rsidR="00DF582D" w:rsidRPr="0094678C" w:rsidRDefault="00DF582D" w:rsidP="00DF582D">
            <w:pPr>
              <w:spacing w:after="0" w:line="380" w:lineRule="exact"/>
              <w:ind w:left="243" w:hanging="180"/>
              <w:jc w:val="thaiDistribute"/>
              <w:rPr>
                <w:rFonts w:ascii="Arial" w:hAnsi="Arial" w:cs="Arial"/>
                <w:b/>
                <w:bCs/>
                <w:kern w:val="28"/>
                <w:szCs w:val="22"/>
              </w:rPr>
            </w:pPr>
            <w:r w:rsidRPr="0094678C">
              <w:rPr>
                <w:rFonts w:ascii="Arial" w:hAnsi="Arial" w:cs="Arial"/>
                <w:b/>
                <w:bCs/>
                <w:kern w:val="28"/>
                <w:szCs w:val="22"/>
              </w:rPr>
              <w:t xml:space="preserve">Assets measured at fair value </w:t>
            </w:r>
          </w:p>
        </w:tc>
        <w:tc>
          <w:tcPr>
            <w:tcW w:w="1243" w:type="dxa"/>
          </w:tcPr>
          <w:p w14:paraId="5E1EE7F4"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62B5703A"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659F532F" w14:textId="77777777" w:rsidR="00DF582D" w:rsidRPr="0094678C"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2C47246B" w14:textId="77777777" w:rsidR="00DF582D" w:rsidRPr="0094678C" w:rsidRDefault="00DF582D" w:rsidP="00DF582D">
            <w:pPr>
              <w:tabs>
                <w:tab w:val="right" w:pos="1422"/>
              </w:tabs>
              <w:spacing w:after="0" w:line="380" w:lineRule="exact"/>
              <w:ind w:hanging="18"/>
              <w:jc w:val="thaiDistribute"/>
              <w:rPr>
                <w:rFonts w:ascii="Arial" w:hAnsi="Arial" w:cs="Arial"/>
                <w:kern w:val="28"/>
                <w:szCs w:val="22"/>
                <w:cs/>
              </w:rPr>
            </w:pPr>
          </w:p>
        </w:tc>
      </w:tr>
      <w:tr w:rsidR="00ED7884" w:rsidRPr="0094678C" w14:paraId="1A3ECA29" w14:textId="77777777" w:rsidTr="00745605">
        <w:tc>
          <w:tcPr>
            <w:tcW w:w="4050" w:type="dxa"/>
            <w:vAlign w:val="bottom"/>
          </w:tcPr>
          <w:p w14:paraId="747EBF80" w14:textId="08F5E41A" w:rsidR="00ED7884" w:rsidRPr="0094678C" w:rsidRDefault="00ED7884" w:rsidP="00ED7884">
            <w:pPr>
              <w:tabs>
                <w:tab w:val="decimal" w:pos="90"/>
              </w:tabs>
              <w:spacing w:after="0" w:line="380" w:lineRule="exact"/>
              <w:ind w:left="342" w:hanging="267"/>
              <w:jc w:val="thaiDistribute"/>
              <w:rPr>
                <w:rFonts w:ascii="Arial" w:hAnsi="Arial" w:cs="Arial"/>
                <w:kern w:val="28"/>
                <w:szCs w:val="22"/>
              </w:rPr>
            </w:pPr>
            <w:r w:rsidRPr="0094678C">
              <w:rPr>
                <w:rFonts w:ascii="Arial" w:hAnsi="Arial" w:cs="Arial"/>
                <w:kern w:val="28"/>
                <w:szCs w:val="22"/>
              </w:rPr>
              <w:t>Other non-current financial assets</w:t>
            </w:r>
          </w:p>
        </w:tc>
        <w:tc>
          <w:tcPr>
            <w:tcW w:w="1243" w:type="dxa"/>
            <w:vAlign w:val="bottom"/>
          </w:tcPr>
          <w:p w14:paraId="3D857682" w14:textId="64A4EB3B" w:rsidR="00ED7884" w:rsidRPr="0094678C" w:rsidRDefault="00ED7884" w:rsidP="00ED7884">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15.4</w:t>
            </w:r>
          </w:p>
        </w:tc>
        <w:tc>
          <w:tcPr>
            <w:tcW w:w="1333" w:type="dxa"/>
            <w:vAlign w:val="bottom"/>
          </w:tcPr>
          <w:p w14:paraId="44201E16" w14:textId="4BB2001F" w:rsidR="00ED7884" w:rsidRPr="0094678C" w:rsidRDefault="00ED7884" w:rsidP="00ED7884">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w:t>
            </w:r>
          </w:p>
        </w:tc>
        <w:tc>
          <w:tcPr>
            <w:tcW w:w="1333" w:type="dxa"/>
            <w:vAlign w:val="bottom"/>
          </w:tcPr>
          <w:p w14:paraId="1F2F0910" w14:textId="6027CFB7" w:rsidR="00ED7884" w:rsidRPr="0094678C" w:rsidRDefault="00ED7884" w:rsidP="00ED7884">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18.3</w:t>
            </w:r>
          </w:p>
        </w:tc>
        <w:tc>
          <w:tcPr>
            <w:tcW w:w="1334" w:type="dxa"/>
            <w:vAlign w:val="bottom"/>
          </w:tcPr>
          <w:p w14:paraId="6A7B60D5" w14:textId="46C8B53F" w:rsidR="00ED7884" w:rsidRPr="0094678C" w:rsidRDefault="00ED7884" w:rsidP="00ED7884">
            <w:pPr>
              <w:tabs>
                <w:tab w:val="right" w:pos="792"/>
              </w:tabs>
              <w:spacing w:after="0" w:line="380" w:lineRule="exact"/>
              <w:ind w:hanging="18"/>
              <w:jc w:val="right"/>
              <w:rPr>
                <w:rFonts w:ascii="Arial" w:hAnsi="Arial" w:cs="Arial"/>
                <w:kern w:val="28"/>
                <w:szCs w:val="22"/>
              </w:rPr>
            </w:pPr>
            <w:r w:rsidRPr="0094678C">
              <w:rPr>
                <w:rFonts w:ascii="Arial" w:hAnsi="Arial" w:cs="Arial"/>
                <w:kern w:val="28"/>
                <w:szCs w:val="22"/>
              </w:rPr>
              <w:t>33.7</w:t>
            </w:r>
          </w:p>
        </w:tc>
      </w:tr>
    </w:tbl>
    <w:p w14:paraId="6BF6E4C1" w14:textId="467F7356" w:rsidR="00BD460C" w:rsidRPr="0094678C"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94678C">
        <w:rPr>
          <w:rFonts w:ascii="Arial" w:hAnsi="Arial" w:cs="Arial"/>
          <w:szCs w:val="22"/>
        </w:rPr>
        <w:tab/>
      </w:r>
      <w:r w:rsidR="00EB3166" w:rsidRPr="0094678C">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4B304532" w:rsidR="00BD460C" w:rsidRPr="0094678C" w:rsidRDefault="00AC12BE" w:rsidP="007C2EF7">
      <w:pPr>
        <w:tabs>
          <w:tab w:val="right" w:pos="7280"/>
          <w:tab w:val="right" w:pos="8540"/>
        </w:tabs>
        <w:spacing w:before="120" w:after="120" w:line="380" w:lineRule="exact"/>
        <w:ind w:left="547" w:hanging="547"/>
        <w:jc w:val="both"/>
        <w:rPr>
          <w:rFonts w:ascii="Arial" w:hAnsi="Arial"/>
          <w:b/>
          <w:bCs/>
          <w:szCs w:val="22"/>
        </w:rPr>
      </w:pPr>
      <w:r w:rsidRPr="0094678C">
        <w:rPr>
          <w:rFonts w:ascii="Arial" w:hAnsi="Arial"/>
          <w:b/>
          <w:bCs/>
          <w:szCs w:val="22"/>
        </w:rPr>
        <w:t>24</w:t>
      </w:r>
      <w:r w:rsidR="00BD460C" w:rsidRPr="0094678C">
        <w:rPr>
          <w:rFonts w:ascii="Arial" w:hAnsi="Arial"/>
          <w:b/>
          <w:bCs/>
          <w:szCs w:val="22"/>
        </w:rPr>
        <w:t>.</w:t>
      </w:r>
      <w:r w:rsidR="00BD460C" w:rsidRPr="0094678C">
        <w:rPr>
          <w:rFonts w:ascii="Arial" w:hAnsi="Arial"/>
          <w:b/>
          <w:bCs/>
          <w:szCs w:val="22"/>
        </w:rPr>
        <w:tab/>
        <w:t>Approval of financial information</w:t>
      </w:r>
    </w:p>
    <w:p w14:paraId="051D3A8A" w14:textId="278E9A88"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94678C">
        <w:rPr>
          <w:rFonts w:ascii="Arial" w:hAnsi="Arial"/>
          <w:szCs w:val="22"/>
        </w:rPr>
        <w:tab/>
      </w:r>
      <w:r w:rsidR="00CB5BFB" w:rsidRPr="0094678C">
        <w:rPr>
          <w:rFonts w:ascii="Arial" w:hAnsi="Arial"/>
          <w:szCs w:val="22"/>
        </w:rPr>
        <w:t>This</w:t>
      </w:r>
      <w:r w:rsidRPr="0094678C">
        <w:rPr>
          <w:rFonts w:ascii="Arial" w:hAnsi="Arial"/>
          <w:szCs w:val="22"/>
        </w:rPr>
        <w:t xml:space="preserve"> interim financial </w:t>
      </w:r>
      <w:r w:rsidR="002C333B" w:rsidRPr="0094678C">
        <w:rPr>
          <w:rFonts w:ascii="Arial" w:hAnsi="Arial"/>
          <w:szCs w:val="22"/>
        </w:rPr>
        <w:t>information</w:t>
      </w:r>
      <w:r w:rsidRPr="0094678C">
        <w:rPr>
          <w:rFonts w:ascii="Arial" w:hAnsi="Arial"/>
          <w:szCs w:val="22"/>
        </w:rPr>
        <w:t xml:space="preserve"> </w:t>
      </w:r>
      <w:r w:rsidR="00CB5BFB" w:rsidRPr="0094678C">
        <w:rPr>
          <w:rFonts w:ascii="Arial" w:hAnsi="Arial"/>
          <w:szCs w:val="22"/>
        </w:rPr>
        <w:t>was</w:t>
      </w:r>
      <w:r w:rsidRPr="0094678C">
        <w:rPr>
          <w:rFonts w:ascii="Arial" w:hAnsi="Arial"/>
          <w:szCs w:val="22"/>
        </w:rPr>
        <w:t xml:space="preserve"> authorised for issue by the Company’s Board of Directors on </w:t>
      </w:r>
      <w:r w:rsidR="00F71A68" w:rsidRPr="0094678C">
        <w:rPr>
          <w:rFonts w:ascii="Arial" w:hAnsi="Arial"/>
          <w:szCs w:val="22"/>
        </w:rPr>
        <w:t>15 November</w:t>
      </w:r>
      <w:r w:rsidR="00ED7884" w:rsidRPr="0094678C">
        <w:rPr>
          <w:rFonts w:ascii="Arial" w:hAnsi="Arial"/>
          <w:szCs w:val="22"/>
        </w:rPr>
        <w:t xml:space="preserve"> 2021</w:t>
      </w:r>
      <w:r w:rsidRPr="0094678C">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18D73" w14:textId="77777777" w:rsidR="00BA7324" w:rsidRDefault="00BA7324" w:rsidP="00DE214B">
      <w:pPr>
        <w:spacing w:after="0" w:line="240" w:lineRule="auto"/>
      </w:pPr>
      <w:r>
        <w:separator/>
      </w:r>
    </w:p>
  </w:endnote>
  <w:endnote w:type="continuationSeparator" w:id="0">
    <w:p w14:paraId="019891AF" w14:textId="77777777" w:rsidR="00BA7324" w:rsidRDefault="00BA7324"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4088009"/>
      <w:docPartObj>
        <w:docPartGallery w:val="Page Numbers (Bottom of Page)"/>
        <w:docPartUnique/>
      </w:docPartObj>
    </w:sdtPr>
    <w:sdtEndPr>
      <w:rPr>
        <w:rFonts w:ascii="Arial" w:hAnsi="Arial" w:cs="Arial"/>
        <w:noProof/>
      </w:rPr>
    </w:sdtEndPr>
    <w:sdtContent>
      <w:p w14:paraId="28FA78EC" w14:textId="46863651" w:rsidR="00BA7324" w:rsidRPr="006E7C9F" w:rsidRDefault="00BA7324"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5549" w14:textId="77777777" w:rsidR="00BA7324" w:rsidRDefault="00BA7324" w:rsidP="00DE214B">
      <w:pPr>
        <w:spacing w:after="0" w:line="240" w:lineRule="auto"/>
      </w:pPr>
      <w:r>
        <w:separator/>
      </w:r>
    </w:p>
  </w:footnote>
  <w:footnote w:type="continuationSeparator" w:id="0">
    <w:p w14:paraId="0095BD25" w14:textId="77777777" w:rsidR="00BA7324" w:rsidRDefault="00BA7324"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80BD" w14:textId="7A2D9308" w:rsidR="00BA7324" w:rsidRPr="004107D7" w:rsidRDefault="00BA7324"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5"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2"/>
  </w:num>
  <w:num w:numId="3">
    <w:abstractNumId w:val="14"/>
  </w:num>
  <w:num w:numId="4">
    <w:abstractNumId w:val="19"/>
  </w:num>
  <w:num w:numId="5">
    <w:abstractNumId w:val="13"/>
  </w:num>
  <w:num w:numId="6">
    <w:abstractNumId w:val="3"/>
  </w:num>
  <w:num w:numId="7">
    <w:abstractNumId w:val="9"/>
  </w:num>
  <w:num w:numId="8">
    <w:abstractNumId w:val="18"/>
  </w:num>
  <w:num w:numId="9">
    <w:abstractNumId w:val="4"/>
  </w:num>
  <w:num w:numId="10">
    <w:abstractNumId w:val="17"/>
  </w:num>
  <w:num w:numId="11">
    <w:abstractNumId w:val="11"/>
  </w:num>
  <w:num w:numId="12">
    <w:abstractNumId w:val="6"/>
  </w:num>
  <w:num w:numId="13">
    <w:abstractNumId w:val="8"/>
  </w:num>
  <w:num w:numId="14">
    <w:abstractNumId w:val="2"/>
  </w:num>
  <w:num w:numId="15">
    <w:abstractNumId w:val="16"/>
  </w:num>
  <w:num w:numId="16">
    <w:abstractNumId w:val="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D0D"/>
    <w:rsid w:val="00083FC4"/>
    <w:rsid w:val="0008589B"/>
    <w:rsid w:val="0008641C"/>
    <w:rsid w:val="000864A9"/>
    <w:rsid w:val="00092087"/>
    <w:rsid w:val="0009253D"/>
    <w:rsid w:val="00092702"/>
    <w:rsid w:val="000939E1"/>
    <w:rsid w:val="00094CB0"/>
    <w:rsid w:val="00096250"/>
    <w:rsid w:val="000A1CAE"/>
    <w:rsid w:val="000A1DDD"/>
    <w:rsid w:val="000A32EE"/>
    <w:rsid w:val="000A5E95"/>
    <w:rsid w:val="000A7F47"/>
    <w:rsid w:val="000B04EA"/>
    <w:rsid w:val="000B0572"/>
    <w:rsid w:val="000B2C5E"/>
    <w:rsid w:val="000B31CC"/>
    <w:rsid w:val="000B49E9"/>
    <w:rsid w:val="000B4A66"/>
    <w:rsid w:val="000B502E"/>
    <w:rsid w:val="000B5213"/>
    <w:rsid w:val="000B62E6"/>
    <w:rsid w:val="000B6923"/>
    <w:rsid w:val="000C15F8"/>
    <w:rsid w:val="000C1F9B"/>
    <w:rsid w:val="000C3B33"/>
    <w:rsid w:val="000D2247"/>
    <w:rsid w:val="000D2DBD"/>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1861"/>
    <w:rsid w:val="00112723"/>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289C"/>
    <w:rsid w:val="0013603A"/>
    <w:rsid w:val="00136FA9"/>
    <w:rsid w:val="00140D39"/>
    <w:rsid w:val="0014206A"/>
    <w:rsid w:val="0014223F"/>
    <w:rsid w:val="00142926"/>
    <w:rsid w:val="00143BD4"/>
    <w:rsid w:val="001440C8"/>
    <w:rsid w:val="00144C4E"/>
    <w:rsid w:val="0014528D"/>
    <w:rsid w:val="001461DC"/>
    <w:rsid w:val="00150152"/>
    <w:rsid w:val="001510CD"/>
    <w:rsid w:val="00152D3F"/>
    <w:rsid w:val="001532F6"/>
    <w:rsid w:val="0015412C"/>
    <w:rsid w:val="001541DC"/>
    <w:rsid w:val="001564F0"/>
    <w:rsid w:val="001570AD"/>
    <w:rsid w:val="001579B8"/>
    <w:rsid w:val="001600B1"/>
    <w:rsid w:val="001614A2"/>
    <w:rsid w:val="00161F42"/>
    <w:rsid w:val="001628DA"/>
    <w:rsid w:val="0017135E"/>
    <w:rsid w:val="00171AA8"/>
    <w:rsid w:val="0018151A"/>
    <w:rsid w:val="001818C8"/>
    <w:rsid w:val="00182D7D"/>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6A75"/>
    <w:rsid w:val="00226C0A"/>
    <w:rsid w:val="0023421F"/>
    <w:rsid w:val="00240744"/>
    <w:rsid w:val="002408F9"/>
    <w:rsid w:val="00244F99"/>
    <w:rsid w:val="002454C4"/>
    <w:rsid w:val="00246592"/>
    <w:rsid w:val="00246636"/>
    <w:rsid w:val="00247A9E"/>
    <w:rsid w:val="00247B6C"/>
    <w:rsid w:val="0025044A"/>
    <w:rsid w:val="002517F1"/>
    <w:rsid w:val="0025220C"/>
    <w:rsid w:val="0025239F"/>
    <w:rsid w:val="00253F07"/>
    <w:rsid w:val="00254035"/>
    <w:rsid w:val="0026084F"/>
    <w:rsid w:val="002615F4"/>
    <w:rsid w:val="00261E92"/>
    <w:rsid w:val="002627C5"/>
    <w:rsid w:val="00263E24"/>
    <w:rsid w:val="00264DD0"/>
    <w:rsid w:val="00265081"/>
    <w:rsid w:val="002675F4"/>
    <w:rsid w:val="00270410"/>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47BF"/>
    <w:rsid w:val="002A5519"/>
    <w:rsid w:val="002A595F"/>
    <w:rsid w:val="002A5B72"/>
    <w:rsid w:val="002B0288"/>
    <w:rsid w:val="002B1936"/>
    <w:rsid w:val="002B1B20"/>
    <w:rsid w:val="002B2E21"/>
    <w:rsid w:val="002B47BA"/>
    <w:rsid w:val="002C02D7"/>
    <w:rsid w:val="002C1630"/>
    <w:rsid w:val="002C333B"/>
    <w:rsid w:val="002C3978"/>
    <w:rsid w:val="002C3DD4"/>
    <w:rsid w:val="002C5AC0"/>
    <w:rsid w:val="002C6C40"/>
    <w:rsid w:val="002D1560"/>
    <w:rsid w:val="002D69D9"/>
    <w:rsid w:val="002D7974"/>
    <w:rsid w:val="002E2495"/>
    <w:rsid w:val="002E48EB"/>
    <w:rsid w:val="002E5325"/>
    <w:rsid w:val="002E6CA0"/>
    <w:rsid w:val="002F034D"/>
    <w:rsid w:val="002F177A"/>
    <w:rsid w:val="002F212B"/>
    <w:rsid w:val="002F2BD3"/>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BD8"/>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4644"/>
    <w:rsid w:val="0035549E"/>
    <w:rsid w:val="0035554B"/>
    <w:rsid w:val="00360433"/>
    <w:rsid w:val="00361D88"/>
    <w:rsid w:val="00364012"/>
    <w:rsid w:val="0036513A"/>
    <w:rsid w:val="00366017"/>
    <w:rsid w:val="003667CB"/>
    <w:rsid w:val="00366B3A"/>
    <w:rsid w:val="00367E48"/>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E12A1"/>
    <w:rsid w:val="003E15CD"/>
    <w:rsid w:val="003E2CD6"/>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1985"/>
    <w:rsid w:val="00472533"/>
    <w:rsid w:val="0047492B"/>
    <w:rsid w:val="00476144"/>
    <w:rsid w:val="004768BD"/>
    <w:rsid w:val="0047690E"/>
    <w:rsid w:val="00477E21"/>
    <w:rsid w:val="00481767"/>
    <w:rsid w:val="004818A6"/>
    <w:rsid w:val="00490224"/>
    <w:rsid w:val="00490C2E"/>
    <w:rsid w:val="004912E8"/>
    <w:rsid w:val="004926E9"/>
    <w:rsid w:val="00494FA0"/>
    <w:rsid w:val="00496181"/>
    <w:rsid w:val="00496B24"/>
    <w:rsid w:val="00497CD8"/>
    <w:rsid w:val="004A2F60"/>
    <w:rsid w:val="004A3D79"/>
    <w:rsid w:val="004A5A4A"/>
    <w:rsid w:val="004A7ABA"/>
    <w:rsid w:val="004B058B"/>
    <w:rsid w:val="004B2259"/>
    <w:rsid w:val="004B325E"/>
    <w:rsid w:val="004B45E9"/>
    <w:rsid w:val="004B742A"/>
    <w:rsid w:val="004C113C"/>
    <w:rsid w:val="004C1185"/>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F0B05"/>
    <w:rsid w:val="004F3C93"/>
    <w:rsid w:val="004F3C96"/>
    <w:rsid w:val="005003CC"/>
    <w:rsid w:val="00500A08"/>
    <w:rsid w:val="00502B2C"/>
    <w:rsid w:val="005037CF"/>
    <w:rsid w:val="005039D2"/>
    <w:rsid w:val="00505907"/>
    <w:rsid w:val="00510AD7"/>
    <w:rsid w:val="00513625"/>
    <w:rsid w:val="00514543"/>
    <w:rsid w:val="005160AC"/>
    <w:rsid w:val="00516320"/>
    <w:rsid w:val="00521058"/>
    <w:rsid w:val="0052139C"/>
    <w:rsid w:val="005229E0"/>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14B4"/>
    <w:rsid w:val="005716F2"/>
    <w:rsid w:val="005722B4"/>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B2155"/>
    <w:rsid w:val="005B6F27"/>
    <w:rsid w:val="005B781E"/>
    <w:rsid w:val="005C0DE7"/>
    <w:rsid w:val="005C231E"/>
    <w:rsid w:val="005C241B"/>
    <w:rsid w:val="005C4088"/>
    <w:rsid w:val="005C4884"/>
    <w:rsid w:val="005C7026"/>
    <w:rsid w:val="005C7D9D"/>
    <w:rsid w:val="005D03D0"/>
    <w:rsid w:val="005D08EF"/>
    <w:rsid w:val="005D0B1C"/>
    <w:rsid w:val="005D0F01"/>
    <w:rsid w:val="005D29DF"/>
    <w:rsid w:val="005D30C7"/>
    <w:rsid w:val="005D54E5"/>
    <w:rsid w:val="005D61C6"/>
    <w:rsid w:val="005E0FD9"/>
    <w:rsid w:val="005E1499"/>
    <w:rsid w:val="005E1A79"/>
    <w:rsid w:val="005E3477"/>
    <w:rsid w:val="005E487B"/>
    <w:rsid w:val="005E7270"/>
    <w:rsid w:val="005E7F04"/>
    <w:rsid w:val="005F0480"/>
    <w:rsid w:val="005F3F5C"/>
    <w:rsid w:val="005F417B"/>
    <w:rsid w:val="005F76B6"/>
    <w:rsid w:val="006043E4"/>
    <w:rsid w:val="006060CD"/>
    <w:rsid w:val="006110BC"/>
    <w:rsid w:val="00611341"/>
    <w:rsid w:val="0061376B"/>
    <w:rsid w:val="00613B7A"/>
    <w:rsid w:val="006142C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3102"/>
    <w:rsid w:val="00636D92"/>
    <w:rsid w:val="006400F0"/>
    <w:rsid w:val="00641A44"/>
    <w:rsid w:val="00642E6B"/>
    <w:rsid w:val="006444E5"/>
    <w:rsid w:val="0064793B"/>
    <w:rsid w:val="00653333"/>
    <w:rsid w:val="006533B8"/>
    <w:rsid w:val="00654442"/>
    <w:rsid w:val="006548A4"/>
    <w:rsid w:val="00654C3B"/>
    <w:rsid w:val="00655B3B"/>
    <w:rsid w:val="006561B2"/>
    <w:rsid w:val="00656843"/>
    <w:rsid w:val="0066682E"/>
    <w:rsid w:val="00670620"/>
    <w:rsid w:val="0067562B"/>
    <w:rsid w:val="00675C72"/>
    <w:rsid w:val="00675FDE"/>
    <w:rsid w:val="00676F3A"/>
    <w:rsid w:val="006779BD"/>
    <w:rsid w:val="00677F65"/>
    <w:rsid w:val="00681D1F"/>
    <w:rsid w:val="00683489"/>
    <w:rsid w:val="00683551"/>
    <w:rsid w:val="006871DB"/>
    <w:rsid w:val="0068750B"/>
    <w:rsid w:val="006911AE"/>
    <w:rsid w:val="00691235"/>
    <w:rsid w:val="00691F3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247C"/>
    <w:rsid w:val="006F2A1C"/>
    <w:rsid w:val="006F3493"/>
    <w:rsid w:val="006F45DE"/>
    <w:rsid w:val="006F502B"/>
    <w:rsid w:val="006F7DD4"/>
    <w:rsid w:val="0070462A"/>
    <w:rsid w:val="00706DC7"/>
    <w:rsid w:val="00707BAB"/>
    <w:rsid w:val="00711E1B"/>
    <w:rsid w:val="00712770"/>
    <w:rsid w:val="007171E4"/>
    <w:rsid w:val="00720AA6"/>
    <w:rsid w:val="00721580"/>
    <w:rsid w:val="00723E63"/>
    <w:rsid w:val="007248EC"/>
    <w:rsid w:val="007266B1"/>
    <w:rsid w:val="00727D06"/>
    <w:rsid w:val="00732718"/>
    <w:rsid w:val="00733521"/>
    <w:rsid w:val="00734E94"/>
    <w:rsid w:val="00735057"/>
    <w:rsid w:val="007374F5"/>
    <w:rsid w:val="0073771C"/>
    <w:rsid w:val="0074424F"/>
    <w:rsid w:val="00744C69"/>
    <w:rsid w:val="00745605"/>
    <w:rsid w:val="00753DE5"/>
    <w:rsid w:val="007554EE"/>
    <w:rsid w:val="00756040"/>
    <w:rsid w:val="00756EC7"/>
    <w:rsid w:val="007578FE"/>
    <w:rsid w:val="00761825"/>
    <w:rsid w:val="00764DD8"/>
    <w:rsid w:val="007708A6"/>
    <w:rsid w:val="00772AE6"/>
    <w:rsid w:val="00780267"/>
    <w:rsid w:val="0078040B"/>
    <w:rsid w:val="00780B3E"/>
    <w:rsid w:val="00780C6A"/>
    <w:rsid w:val="00787605"/>
    <w:rsid w:val="007879EB"/>
    <w:rsid w:val="00787F3B"/>
    <w:rsid w:val="007937A9"/>
    <w:rsid w:val="00795A58"/>
    <w:rsid w:val="00796099"/>
    <w:rsid w:val="007976E1"/>
    <w:rsid w:val="007A062D"/>
    <w:rsid w:val="007A06B0"/>
    <w:rsid w:val="007A2BCA"/>
    <w:rsid w:val="007A2E89"/>
    <w:rsid w:val="007A31D4"/>
    <w:rsid w:val="007A3343"/>
    <w:rsid w:val="007A4DC2"/>
    <w:rsid w:val="007A64D5"/>
    <w:rsid w:val="007A721E"/>
    <w:rsid w:val="007B27A4"/>
    <w:rsid w:val="007B4630"/>
    <w:rsid w:val="007B504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3651"/>
    <w:rsid w:val="00855794"/>
    <w:rsid w:val="00855950"/>
    <w:rsid w:val="008565E6"/>
    <w:rsid w:val="008568D6"/>
    <w:rsid w:val="008614C0"/>
    <w:rsid w:val="00863295"/>
    <w:rsid w:val="00865209"/>
    <w:rsid w:val="00865322"/>
    <w:rsid w:val="008655CE"/>
    <w:rsid w:val="0086730C"/>
    <w:rsid w:val="00867F17"/>
    <w:rsid w:val="0087179C"/>
    <w:rsid w:val="00874FA0"/>
    <w:rsid w:val="0087564F"/>
    <w:rsid w:val="008766C2"/>
    <w:rsid w:val="00880EF6"/>
    <w:rsid w:val="00882F21"/>
    <w:rsid w:val="00884CF3"/>
    <w:rsid w:val="0089199E"/>
    <w:rsid w:val="00895757"/>
    <w:rsid w:val="008A10E3"/>
    <w:rsid w:val="008A270C"/>
    <w:rsid w:val="008A71C0"/>
    <w:rsid w:val="008B15F2"/>
    <w:rsid w:val="008B2444"/>
    <w:rsid w:val="008B2E9A"/>
    <w:rsid w:val="008B3949"/>
    <w:rsid w:val="008B6790"/>
    <w:rsid w:val="008C0815"/>
    <w:rsid w:val="008C0BE1"/>
    <w:rsid w:val="008C2E2A"/>
    <w:rsid w:val="008C36EA"/>
    <w:rsid w:val="008C51BA"/>
    <w:rsid w:val="008D06E1"/>
    <w:rsid w:val="008D09CE"/>
    <w:rsid w:val="008D1585"/>
    <w:rsid w:val="008D1646"/>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457"/>
    <w:rsid w:val="008F5040"/>
    <w:rsid w:val="008F5F35"/>
    <w:rsid w:val="008F6015"/>
    <w:rsid w:val="00902B19"/>
    <w:rsid w:val="00902D37"/>
    <w:rsid w:val="00903373"/>
    <w:rsid w:val="0090338F"/>
    <w:rsid w:val="00903FBD"/>
    <w:rsid w:val="00904007"/>
    <w:rsid w:val="00907C2F"/>
    <w:rsid w:val="0091331C"/>
    <w:rsid w:val="0091584D"/>
    <w:rsid w:val="00916114"/>
    <w:rsid w:val="009170FC"/>
    <w:rsid w:val="00920989"/>
    <w:rsid w:val="00920B47"/>
    <w:rsid w:val="00922E43"/>
    <w:rsid w:val="00930F84"/>
    <w:rsid w:val="00935336"/>
    <w:rsid w:val="00936615"/>
    <w:rsid w:val="00936956"/>
    <w:rsid w:val="009369FF"/>
    <w:rsid w:val="009422C1"/>
    <w:rsid w:val="00942DB3"/>
    <w:rsid w:val="00944F56"/>
    <w:rsid w:val="00946485"/>
    <w:rsid w:val="0094678C"/>
    <w:rsid w:val="009477C3"/>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615C"/>
    <w:rsid w:val="00976F85"/>
    <w:rsid w:val="0097742F"/>
    <w:rsid w:val="00981E4A"/>
    <w:rsid w:val="009829B4"/>
    <w:rsid w:val="0098463D"/>
    <w:rsid w:val="00984726"/>
    <w:rsid w:val="009869E5"/>
    <w:rsid w:val="0099012B"/>
    <w:rsid w:val="009937B5"/>
    <w:rsid w:val="00997BB6"/>
    <w:rsid w:val="00997EF3"/>
    <w:rsid w:val="009A1010"/>
    <w:rsid w:val="009A17AD"/>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708A"/>
    <w:rsid w:val="009F0F8A"/>
    <w:rsid w:val="009F38D5"/>
    <w:rsid w:val="009F3D25"/>
    <w:rsid w:val="009F3DF9"/>
    <w:rsid w:val="00A002C0"/>
    <w:rsid w:val="00A009B2"/>
    <w:rsid w:val="00A00EF6"/>
    <w:rsid w:val="00A0337B"/>
    <w:rsid w:val="00A03EA5"/>
    <w:rsid w:val="00A05178"/>
    <w:rsid w:val="00A0532C"/>
    <w:rsid w:val="00A058BB"/>
    <w:rsid w:val="00A05A0F"/>
    <w:rsid w:val="00A136E6"/>
    <w:rsid w:val="00A1391A"/>
    <w:rsid w:val="00A140BA"/>
    <w:rsid w:val="00A203CF"/>
    <w:rsid w:val="00A21FAF"/>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3446"/>
    <w:rsid w:val="00A4554B"/>
    <w:rsid w:val="00A46316"/>
    <w:rsid w:val="00A4654C"/>
    <w:rsid w:val="00A46AE5"/>
    <w:rsid w:val="00A54188"/>
    <w:rsid w:val="00A547EE"/>
    <w:rsid w:val="00A6379E"/>
    <w:rsid w:val="00A63F55"/>
    <w:rsid w:val="00A67036"/>
    <w:rsid w:val="00A67B2C"/>
    <w:rsid w:val="00A700EC"/>
    <w:rsid w:val="00A70A3F"/>
    <w:rsid w:val="00A74D08"/>
    <w:rsid w:val="00A750ED"/>
    <w:rsid w:val="00A75815"/>
    <w:rsid w:val="00A808B4"/>
    <w:rsid w:val="00A80A2C"/>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ECC"/>
    <w:rsid w:val="00AC12BE"/>
    <w:rsid w:val="00AC423B"/>
    <w:rsid w:val="00AC5E83"/>
    <w:rsid w:val="00AD0392"/>
    <w:rsid w:val="00AD6C77"/>
    <w:rsid w:val="00AD7F23"/>
    <w:rsid w:val="00AE057A"/>
    <w:rsid w:val="00AE15F6"/>
    <w:rsid w:val="00AE3442"/>
    <w:rsid w:val="00AE53C9"/>
    <w:rsid w:val="00AE5565"/>
    <w:rsid w:val="00AE69B4"/>
    <w:rsid w:val="00AE7D8C"/>
    <w:rsid w:val="00AF1A68"/>
    <w:rsid w:val="00AF1A8F"/>
    <w:rsid w:val="00AF1EA4"/>
    <w:rsid w:val="00AF3320"/>
    <w:rsid w:val="00AF7792"/>
    <w:rsid w:val="00AF78E4"/>
    <w:rsid w:val="00B009A6"/>
    <w:rsid w:val="00B02CC2"/>
    <w:rsid w:val="00B05783"/>
    <w:rsid w:val="00B12404"/>
    <w:rsid w:val="00B13F25"/>
    <w:rsid w:val="00B14F13"/>
    <w:rsid w:val="00B15DF7"/>
    <w:rsid w:val="00B16A8C"/>
    <w:rsid w:val="00B219B4"/>
    <w:rsid w:val="00B22A6B"/>
    <w:rsid w:val="00B275FD"/>
    <w:rsid w:val="00B27691"/>
    <w:rsid w:val="00B3107E"/>
    <w:rsid w:val="00B314EC"/>
    <w:rsid w:val="00B31B09"/>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651"/>
    <w:rsid w:val="00BA17C1"/>
    <w:rsid w:val="00BA1F03"/>
    <w:rsid w:val="00BA5955"/>
    <w:rsid w:val="00BA7324"/>
    <w:rsid w:val="00BA7613"/>
    <w:rsid w:val="00BA7AAC"/>
    <w:rsid w:val="00BB1421"/>
    <w:rsid w:val="00BB20D9"/>
    <w:rsid w:val="00BB223F"/>
    <w:rsid w:val="00BB5B08"/>
    <w:rsid w:val="00BC038B"/>
    <w:rsid w:val="00BC114A"/>
    <w:rsid w:val="00BC2CAA"/>
    <w:rsid w:val="00BC3E33"/>
    <w:rsid w:val="00BC4067"/>
    <w:rsid w:val="00BC437C"/>
    <w:rsid w:val="00BC4CF6"/>
    <w:rsid w:val="00BC752A"/>
    <w:rsid w:val="00BC7F5E"/>
    <w:rsid w:val="00BD1B1A"/>
    <w:rsid w:val="00BD1D16"/>
    <w:rsid w:val="00BD2C1B"/>
    <w:rsid w:val="00BD3277"/>
    <w:rsid w:val="00BD460C"/>
    <w:rsid w:val="00BD4FE7"/>
    <w:rsid w:val="00BD69AA"/>
    <w:rsid w:val="00BD6A29"/>
    <w:rsid w:val="00BE0C2E"/>
    <w:rsid w:val="00BE3E5E"/>
    <w:rsid w:val="00BE4056"/>
    <w:rsid w:val="00BE50BA"/>
    <w:rsid w:val="00BE6C1D"/>
    <w:rsid w:val="00BE77A8"/>
    <w:rsid w:val="00BE7CD0"/>
    <w:rsid w:val="00BE7FB3"/>
    <w:rsid w:val="00BF05EA"/>
    <w:rsid w:val="00BF15F2"/>
    <w:rsid w:val="00BF39B2"/>
    <w:rsid w:val="00C00902"/>
    <w:rsid w:val="00C00919"/>
    <w:rsid w:val="00C00ABC"/>
    <w:rsid w:val="00C011C1"/>
    <w:rsid w:val="00C02D34"/>
    <w:rsid w:val="00C06347"/>
    <w:rsid w:val="00C21528"/>
    <w:rsid w:val="00C24210"/>
    <w:rsid w:val="00C2770F"/>
    <w:rsid w:val="00C30CDD"/>
    <w:rsid w:val="00C31E6F"/>
    <w:rsid w:val="00C33812"/>
    <w:rsid w:val="00C3456E"/>
    <w:rsid w:val="00C34AEE"/>
    <w:rsid w:val="00C36108"/>
    <w:rsid w:val="00C405A0"/>
    <w:rsid w:val="00C42E12"/>
    <w:rsid w:val="00C43555"/>
    <w:rsid w:val="00C43C26"/>
    <w:rsid w:val="00C43D5F"/>
    <w:rsid w:val="00C47D7A"/>
    <w:rsid w:val="00C502B5"/>
    <w:rsid w:val="00C532A0"/>
    <w:rsid w:val="00C537DF"/>
    <w:rsid w:val="00C545AD"/>
    <w:rsid w:val="00C5463D"/>
    <w:rsid w:val="00C549FF"/>
    <w:rsid w:val="00C5760D"/>
    <w:rsid w:val="00C57AAA"/>
    <w:rsid w:val="00C60D24"/>
    <w:rsid w:val="00C6127E"/>
    <w:rsid w:val="00C64370"/>
    <w:rsid w:val="00C64D48"/>
    <w:rsid w:val="00C71A66"/>
    <w:rsid w:val="00C727D4"/>
    <w:rsid w:val="00C72E03"/>
    <w:rsid w:val="00C73B33"/>
    <w:rsid w:val="00C74828"/>
    <w:rsid w:val="00C74C11"/>
    <w:rsid w:val="00C7781D"/>
    <w:rsid w:val="00C80822"/>
    <w:rsid w:val="00C82AF2"/>
    <w:rsid w:val="00C84D31"/>
    <w:rsid w:val="00C9046F"/>
    <w:rsid w:val="00C91292"/>
    <w:rsid w:val="00C92759"/>
    <w:rsid w:val="00C95DD4"/>
    <w:rsid w:val="00C97526"/>
    <w:rsid w:val="00C97A87"/>
    <w:rsid w:val="00CA0040"/>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279"/>
    <w:rsid w:val="00D41676"/>
    <w:rsid w:val="00D41EE9"/>
    <w:rsid w:val="00D4200D"/>
    <w:rsid w:val="00D42B89"/>
    <w:rsid w:val="00D42D25"/>
    <w:rsid w:val="00D4370D"/>
    <w:rsid w:val="00D437C3"/>
    <w:rsid w:val="00D43C7E"/>
    <w:rsid w:val="00D43E93"/>
    <w:rsid w:val="00D45334"/>
    <w:rsid w:val="00D46C39"/>
    <w:rsid w:val="00D51BF7"/>
    <w:rsid w:val="00D54F7E"/>
    <w:rsid w:val="00D54FBC"/>
    <w:rsid w:val="00D55389"/>
    <w:rsid w:val="00D55CF6"/>
    <w:rsid w:val="00D57245"/>
    <w:rsid w:val="00D5759F"/>
    <w:rsid w:val="00D57E17"/>
    <w:rsid w:val="00D60772"/>
    <w:rsid w:val="00D6132C"/>
    <w:rsid w:val="00D61CE7"/>
    <w:rsid w:val="00D62AFF"/>
    <w:rsid w:val="00D66D31"/>
    <w:rsid w:val="00D66DB3"/>
    <w:rsid w:val="00D66FBE"/>
    <w:rsid w:val="00D67744"/>
    <w:rsid w:val="00D70B82"/>
    <w:rsid w:val="00D7434F"/>
    <w:rsid w:val="00D750B6"/>
    <w:rsid w:val="00D7522E"/>
    <w:rsid w:val="00D825B0"/>
    <w:rsid w:val="00D8325B"/>
    <w:rsid w:val="00D833DF"/>
    <w:rsid w:val="00D84E89"/>
    <w:rsid w:val="00D86B3C"/>
    <w:rsid w:val="00D90A99"/>
    <w:rsid w:val="00D93AD1"/>
    <w:rsid w:val="00D9672B"/>
    <w:rsid w:val="00DA2000"/>
    <w:rsid w:val="00DA3949"/>
    <w:rsid w:val="00DA643D"/>
    <w:rsid w:val="00DB0D8B"/>
    <w:rsid w:val="00DB1FC8"/>
    <w:rsid w:val="00DB220F"/>
    <w:rsid w:val="00DB2473"/>
    <w:rsid w:val="00DB287B"/>
    <w:rsid w:val="00DB29D5"/>
    <w:rsid w:val="00DB391A"/>
    <w:rsid w:val="00DB64DE"/>
    <w:rsid w:val="00DC171C"/>
    <w:rsid w:val="00DC6514"/>
    <w:rsid w:val="00DC67EB"/>
    <w:rsid w:val="00DC6B5A"/>
    <w:rsid w:val="00DD0134"/>
    <w:rsid w:val="00DD0228"/>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176F"/>
    <w:rsid w:val="00E01A6A"/>
    <w:rsid w:val="00E036C9"/>
    <w:rsid w:val="00E10239"/>
    <w:rsid w:val="00E11504"/>
    <w:rsid w:val="00E139FD"/>
    <w:rsid w:val="00E149AD"/>
    <w:rsid w:val="00E15611"/>
    <w:rsid w:val="00E163CC"/>
    <w:rsid w:val="00E16BBD"/>
    <w:rsid w:val="00E2038E"/>
    <w:rsid w:val="00E240C9"/>
    <w:rsid w:val="00E2480E"/>
    <w:rsid w:val="00E250E7"/>
    <w:rsid w:val="00E33A82"/>
    <w:rsid w:val="00E4371B"/>
    <w:rsid w:val="00E439D5"/>
    <w:rsid w:val="00E43DD9"/>
    <w:rsid w:val="00E47330"/>
    <w:rsid w:val="00E50CCF"/>
    <w:rsid w:val="00E565B1"/>
    <w:rsid w:val="00E606A3"/>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929F7"/>
    <w:rsid w:val="00E93637"/>
    <w:rsid w:val="00E93D17"/>
    <w:rsid w:val="00E9503E"/>
    <w:rsid w:val="00E965AC"/>
    <w:rsid w:val="00E96E4A"/>
    <w:rsid w:val="00E9759D"/>
    <w:rsid w:val="00E97950"/>
    <w:rsid w:val="00EA2670"/>
    <w:rsid w:val="00EA4F15"/>
    <w:rsid w:val="00EA521E"/>
    <w:rsid w:val="00EA5B73"/>
    <w:rsid w:val="00EB085B"/>
    <w:rsid w:val="00EB3166"/>
    <w:rsid w:val="00EB349B"/>
    <w:rsid w:val="00EB5032"/>
    <w:rsid w:val="00EB51BF"/>
    <w:rsid w:val="00EB567B"/>
    <w:rsid w:val="00EB5922"/>
    <w:rsid w:val="00EB7922"/>
    <w:rsid w:val="00EB7CFE"/>
    <w:rsid w:val="00EC01EE"/>
    <w:rsid w:val="00EC440D"/>
    <w:rsid w:val="00EC602A"/>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F52"/>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52E8"/>
    <w:rsid w:val="00F655E2"/>
    <w:rsid w:val="00F665C0"/>
    <w:rsid w:val="00F677B3"/>
    <w:rsid w:val="00F67C37"/>
    <w:rsid w:val="00F71A68"/>
    <w:rsid w:val="00F74BEA"/>
    <w:rsid w:val="00F7541F"/>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C0F1D"/>
    <w:rsid w:val="00FC169B"/>
    <w:rsid w:val="00FC1E6F"/>
    <w:rsid w:val="00FC4362"/>
    <w:rsid w:val="00FC4E93"/>
    <w:rsid w:val="00FC5B1F"/>
    <w:rsid w:val="00FC6893"/>
    <w:rsid w:val="00FC71E7"/>
    <w:rsid w:val="00FC747E"/>
    <w:rsid w:val="00FD08EC"/>
    <w:rsid w:val="00FD2A6C"/>
    <w:rsid w:val="00FD4BD8"/>
    <w:rsid w:val="00FD5EC9"/>
    <w:rsid w:val="00FD7BFB"/>
    <w:rsid w:val="00FF45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2.xml><?xml version="1.0" encoding="utf-8"?>
<ds:datastoreItem xmlns:ds="http://schemas.openxmlformats.org/officeDocument/2006/customXml" ds:itemID="{6286A08B-DFF2-4801-A96C-B19FDEB1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4.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99471</vt:lpwstr>
  </property>
  <property fmtid="{D5CDD505-2E9C-101B-9397-08002B2CF9AE}" pid="4" name="OptimizationTime">
    <vt:lpwstr>20211115_1511</vt:lpwstr>
  </property>
</Properties>
</file>

<file path=docProps/app.xml><?xml version="1.0" encoding="utf-8"?>
<Properties xmlns="http://schemas.openxmlformats.org/officeDocument/2006/extended-properties" xmlns:vt="http://schemas.openxmlformats.org/officeDocument/2006/docPropsVTypes">
  <Template>Normal.dotm</Template>
  <TotalTime>250</TotalTime>
  <Pages>19</Pages>
  <Words>4787</Words>
  <Characters>27291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32014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100</cp:revision>
  <cp:lastPrinted>2021-11-10T08:58:00Z</cp:lastPrinted>
  <dcterms:created xsi:type="dcterms:W3CDTF">2021-05-09T07:34:00Z</dcterms:created>
  <dcterms:modified xsi:type="dcterms:W3CDTF">2021-11-11T08:29:00Z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