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6EE97C" w14:textId="77777777" w:rsidR="007777C3" w:rsidRPr="00396110" w:rsidRDefault="007777C3" w:rsidP="000071C3">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7777C3" w:rsidRPr="00CF34B1" w14:paraId="69B3DE6E" w14:textId="77777777">
        <w:trPr>
          <w:trHeight w:val="386"/>
        </w:trPr>
        <w:tc>
          <w:tcPr>
            <w:tcW w:w="9461" w:type="dxa"/>
            <w:shd w:val="clear" w:color="auto" w:fill="FFA543"/>
            <w:vAlign w:val="center"/>
          </w:tcPr>
          <w:p w14:paraId="5D0025B8" w14:textId="77777777" w:rsidR="007777C3" w:rsidRPr="00CF34B1" w:rsidRDefault="00EE5039" w:rsidP="00EC0C0A">
            <w:pPr>
              <w:tabs>
                <w:tab w:val="left" w:pos="432"/>
              </w:tabs>
              <w:spacing w:after="0" w:line="240" w:lineRule="auto"/>
              <w:jc w:val="both"/>
              <w:rPr>
                <w:rFonts w:eastAsia="Arial Unicode MS" w:cs="Arial"/>
                <w:b/>
                <w:bCs/>
                <w:color w:val="FFFFFF"/>
                <w:sz w:val="18"/>
                <w:szCs w:val="18"/>
                <w:lang w:val="en-GB" w:bidi="th-TH"/>
              </w:rPr>
            </w:pPr>
            <w:r w:rsidRPr="00CF34B1">
              <w:rPr>
                <w:rFonts w:eastAsia="Arial Unicode MS" w:cs="Arial"/>
                <w:b/>
                <w:bCs/>
                <w:color w:val="FFFFFF"/>
                <w:sz w:val="18"/>
                <w:szCs w:val="18"/>
                <w:lang w:val="en-GB" w:bidi="th-TH"/>
              </w:rPr>
              <w:t>1</w:t>
            </w:r>
            <w:r w:rsidR="007777C3" w:rsidRPr="00CF34B1">
              <w:rPr>
                <w:rFonts w:eastAsia="Arial Unicode MS" w:cs="Arial"/>
                <w:b/>
                <w:bCs/>
                <w:color w:val="FFFFFF"/>
                <w:sz w:val="18"/>
                <w:szCs w:val="18"/>
                <w:lang w:val="en-GB" w:bidi="th-TH"/>
              </w:rPr>
              <w:tab/>
              <w:t>General information</w:t>
            </w:r>
          </w:p>
        </w:tc>
      </w:tr>
    </w:tbl>
    <w:p w14:paraId="346912F4" w14:textId="77777777" w:rsidR="00FA3A3E" w:rsidRPr="00CF34B1" w:rsidRDefault="00FA3A3E" w:rsidP="00321B1E">
      <w:pPr>
        <w:spacing w:after="0" w:line="240" w:lineRule="auto"/>
        <w:jc w:val="both"/>
        <w:rPr>
          <w:rFonts w:cs="Arial"/>
          <w:sz w:val="18"/>
          <w:szCs w:val="18"/>
        </w:rPr>
      </w:pPr>
    </w:p>
    <w:p w14:paraId="3E08F12F" w14:textId="6B1227D6" w:rsidR="00FA3A3E" w:rsidRPr="00CF34B1" w:rsidRDefault="00FA3A3E" w:rsidP="00321B1E">
      <w:pPr>
        <w:spacing w:after="0" w:line="240" w:lineRule="auto"/>
        <w:jc w:val="both"/>
        <w:rPr>
          <w:rFonts w:cs="Arial"/>
          <w:sz w:val="18"/>
          <w:szCs w:val="18"/>
        </w:rPr>
      </w:pPr>
      <w:r w:rsidRPr="00880085">
        <w:rPr>
          <w:rFonts w:cs="Arial"/>
          <w:spacing w:val="-4"/>
          <w:sz w:val="18"/>
          <w:szCs w:val="18"/>
        </w:rPr>
        <w:t xml:space="preserve">True Corporation Public Company Limited (“the Company”) is </w:t>
      </w:r>
      <w:r w:rsidRPr="00880085">
        <w:rPr>
          <w:rFonts w:cs="Arial"/>
          <w:spacing w:val="-4"/>
          <w:sz w:val="18"/>
          <w:szCs w:val="18"/>
          <w:shd w:val="clear" w:color="auto" w:fill="FFFFFF"/>
        </w:rPr>
        <w:t>a public limited company</w:t>
      </w:r>
      <w:r w:rsidR="008324E6">
        <w:rPr>
          <w:rFonts w:cs="Arial"/>
          <w:spacing w:val="-4"/>
          <w:sz w:val="18"/>
          <w:szCs w:val="18"/>
          <w:shd w:val="clear" w:color="auto" w:fill="FFFFFF"/>
        </w:rPr>
        <w:t xml:space="preserve"> and </w:t>
      </w:r>
      <w:r w:rsidRPr="00880085">
        <w:rPr>
          <w:rFonts w:cs="Arial"/>
          <w:spacing w:val="-4"/>
          <w:sz w:val="18"/>
          <w:szCs w:val="18"/>
        </w:rPr>
        <w:t>listed on the Stock Exchange</w:t>
      </w:r>
      <w:r w:rsidRPr="00CF34B1">
        <w:rPr>
          <w:rFonts w:cs="Arial"/>
          <w:spacing w:val="-4"/>
          <w:sz w:val="18"/>
          <w:szCs w:val="18"/>
        </w:rPr>
        <w:t xml:space="preserve"> </w:t>
      </w:r>
      <w:r w:rsidRPr="00880085">
        <w:rPr>
          <w:rFonts w:cs="Arial"/>
          <w:sz w:val="18"/>
          <w:szCs w:val="18"/>
        </w:rPr>
        <w:t>of Thailand. The Company is incorporated and domiciled in Thailand. The address of the Company’s registered office is as follows:</w:t>
      </w:r>
    </w:p>
    <w:p w14:paraId="78196A0B" w14:textId="77777777" w:rsidR="00FA3A3E" w:rsidRPr="00CF34B1" w:rsidRDefault="00FA3A3E" w:rsidP="00321B1E">
      <w:pPr>
        <w:spacing w:after="0" w:line="240" w:lineRule="auto"/>
        <w:jc w:val="both"/>
        <w:rPr>
          <w:rFonts w:cs="Arial"/>
          <w:sz w:val="18"/>
          <w:szCs w:val="18"/>
        </w:rPr>
      </w:pPr>
    </w:p>
    <w:p w14:paraId="02061D43" w14:textId="77777777" w:rsidR="00FA3A3E" w:rsidRPr="00CF34B1" w:rsidRDefault="00EE5039" w:rsidP="00321B1E">
      <w:pPr>
        <w:spacing w:after="0" w:line="240" w:lineRule="auto"/>
        <w:jc w:val="both"/>
        <w:rPr>
          <w:rFonts w:cs="Arial"/>
          <w:sz w:val="18"/>
          <w:szCs w:val="18"/>
        </w:rPr>
      </w:pPr>
      <w:r w:rsidRPr="00CF34B1">
        <w:rPr>
          <w:rFonts w:cs="Arial"/>
          <w:sz w:val="18"/>
          <w:szCs w:val="18"/>
          <w:lang w:val="en-GB"/>
        </w:rPr>
        <w:t>18</w:t>
      </w:r>
      <w:r w:rsidR="00FA3A3E" w:rsidRPr="00CF34B1">
        <w:rPr>
          <w:rFonts w:cs="Arial"/>
          <w:sz w:val="18"/>
          <w:szCs w:val="18"/>
        </w:rPr>
        <w:t xml:space="preserve"> True Tower, Ratchadaphisek Road, Huai Khwang, Bangkok, Thailand</w:t>
      </w:r>
      <w:r w:rsidR="00AE351C" w:rsidRPr="00CF34B1">
        <w:rPr>
          <w:rFonts w:cs="Arial"/>
          <w:sz w:val="18"/>
          <w:szCs w:val="18"/>
        </w:rPr>
        <w:t>.</w:t>
      </w:r>
    </w:p>
    <w:p w14:paraId="3F9D5128" w14:textId="77777777" w:rsidR="00FA3A3E" w:rsidRPr="00CF34B1" w:rsidRDefault="00FA3A3E" w:rsidP="00321B1E">
      <w:pPr>
        <w:spacing w:after="0" w:line="240" w:lineRule="auto"/>
        <w:jc w:val="both"/>
        <w:rPr>
          <w:rFonts w:cs="Arial"/>
          <w:sz w:val="18"/>
          <w:szCs w:val="18"/>
        </w:rPr>
      </w:pPr>
    </w:p>
    <w:p w14:paraId="113F3FC2" w14:textId="77777777" w:rsidR="00FA3A3E" w:rsidRPr="00CF34B1" w:rsidRDefault="00FA3A3E" w:rsidP="00321B1E">
      <w:pPr>
        <w:spacing w:after="0" w:line="240" w:lineRule="auto"/>
        <w:jc w:val="both"/>
        <w:rPr>
          <w:rFonts w:cs="Arial"/>
          <w:sz w:val="18"/>
          <w:szCs w:val="18"/>
        </w:rPr>
      </w:pPr>
      <w:r w:rsidRPr="00CF34B1">
        <w:rPr>
          <w:rFonts w:cs="Arial"/>
          <w:sz w:val="18"/>
          <w:szCs w:val="18"/>
        </w:rPr>
        <w:t xml:space="preserve">The principal business operations of the Company and its subsidiaries (“the Group”) are </w:t>
      </w:r>
      <w:r w:rsidR="00A33205" w:rsidRPr="00CF34B1">
        <w:rPr>
          <w:rFonts w:cs="Arial"/>
          <w:sz w:val="18"/>
          <w:szCs w:val="18"/>
        </w:rPr>
        <w:t>providing telecommunications services and various value-added services, which include, among others, mobile services, broadband internet, WIFI, television and digital platforms.</w:t>
      </w:r>
    </w:p>
    <w:p w14:paraId="427D9FE3" w14:textId="77777777" w:rsidR="00FA3A3E" w:rsidRPr="00CF34B1" w:rsidRDefault="00FA3A3E" w:rsidP="00321B1E">
      <w:pPr>
        <w:spacing w:after="0" w:line="240" w:lineRule="auto"/>
        <w:jc w:val="both"/>
        <w:rPr>
          <w:rFonts w:cs="Arial"/>
          <w:sz w:val="18"/>
          <w:szCs w:val="18"/>
        </w:rPr>
      </w:pPr>
    </w:p>
    <w:p w14:paraId="686B99F5" w14:textId="77777777" w:rsidR="00FA3A3E" w:rsidRPr="00CF34B1" w:rsidRDefault="00FA3A3E" w:rsidP="00321B1E">
      <w:pPr>
        <w:spacing w:after="0" w:line="240" w:lineRule="auto"/>
        <w:jc w:val="both"/>
        <w:rPr>
          <w:rFonts w:cs="Arial"/>
          <w:sz w:val="18"/>
          <w:szCs w:val="18"/>
        </w:rPr>
      </w:pPr>
      <w:r w:rsidRPr="00CF34B1">
        <w:rPr>
          <w:rFonts w:cs="Arial"/>
          <w:sz w:val="18"/>
          <w:szCs w:val="18"/>
        </w:rPr>
        <w:t>The interim consolidated and separate financial information are presented in Thai Baht, unless otherwise stated.</w:t>
      </w:r>
    </w:p>
    <w:p w14:paraId="4E5F9E41" w14:textId="77777777" w:rsidR="00FA3A3E" w:rsidRPr="00CF34B1" w:rsidRDefault="00FA3A3E" w:rsidP="00321B1E">
      <w:pPr>
        <w:spacing w:after="0" w:line="240" w:lineRule="auto"/>
        <w:jc w:val="both"/>
        <w:rPr>
          <w:rFonts w:cs="Arial"/>
          <w:sz w:val="18"/>
          <w:szCs w:val="18"/>
        </w:rPr>
      </w:pPr>
    </w:p>
    <w:p w14:paraId="4547064B" w14:textId="77777777" w:rsidR="00CC415A" w:rsidRPr="00CF34B1" w:rsidRDefault="00CC415A" w:rsidP="00321B1E">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C415A" w:rsidRPr="00CF34B1" w14:paraId="55B1000D" w14:textId="77777777">
        <w:trPr>
          <w:trHeight w:val="386"/>
        </w:trPr>
        <w:tc>
          <w:tcPr>
            <w:tcW w:w="9461" w:type="dxa"/>
            <w:shd w:val="clear" w:color="auto" w:fill="FFA543"/>
            <w:vAlign w:val="center"/>
          </w:tcPr>
          <w:p w14:paraId="50C94D8D" w14:textId="77777777" w:rsidR="00CC415A" w:rsidRPr="00CF34B1" w:rsidRDefault="00EE5039" w:rsidP="00EC0C0A">
            <w:pPr>
              <w:tabs>
                <w:tab w:val="left" w:pos="432"/>
              </w:tabs>
              <w:spacing w:after="0" w:line="240" w:lineRule="auto"/>
              <w:jc w:val="both"/>
              <w:rPr>
                <w:rFonts w:eastAsia="Arial Unicode MS" w:cs="Arial"/>
                <w:b/>
                <w:bCs/>
                <w:color w:val="FFFFFF"/>
                <w:sz w:val="18"/>
                <w:szCs w:val="18"/>
                <w:lang w:val="en-GB" w:bidi="th-TH"/>
              </w:rPr>
            </w:pPr>
            <w:r w:rsidRPr="00CF34B1">
              <w:rPr>
                <w:rFonts w:eastAsia="Arial Unicode MS" w:cs="Arial"/>
                <w:b/>
                <w:bCs/>
                <w:color w:val="FFFFFF"/>
                <w:sz w:val="18"/>
                <w:szCs w:val="18"/>
                <w:lang w:val="en-GB" w:bidi="th-TH"/>
              </w:rPr>
              <w:t>2</w:t>
            </w:r>
            <w:r w:rsidR="00CC415A" w:rsidRPr="00CF34B1">
              <w:rPr>
                <w:rFonts w:eastAsia="Arial Unicode MS" w:cs="Arial"/>
                <w:b/>
                <w:bCs/>
                <w:color w:val="FFFFFF"/>
                <w:sz w:val="18"/>
                <w:szCs w:val="18"/>
                <w:lang w:val="en-GB" w:bidi="th-TH"/>
              </w:rPr>
              <w:tab/>
              <w:t>Basis of preparation</w:t>
            </w:r>
          </w:p>
        </w:tc>
      </w:tr>
    </w:tbl>
    <w:p w14:paraId="025BC6CC" w14:textId="77777777" w:rsidR="00FA3A3E" w:rsidRPr="00CF34B1" w:rsidRDefault="00FA3A3E" w:rsidP="00321B1E">
      <w:pPr>
        <w:spacing w:after="0" w:line="240" w:lineRule="auto"/>
        <w:jc w:val="both"/>
        <w:rPr>
          <w:rFonts w:cs="Arial"/>
          <w:sz w:val="18"/>
          <w:szCs w:val="18"/>
        </w:rPr>
      </w:pPr>
    </w:p>
    <w:p w14:paraId="15E62BF2" w14:textId="77777777" w:rsidR="00FA3A3E" w:rsidRPr="00CF34B1" w:rsidRDefault="00FA3A3E" w:rsidP="00321B1E">
      <w:pPr>
        <w:spacing w:after="0" w:line="240" w:lineRule="auto"/>
        <w:jc w:val="both"/>
        <w:rPr>
          <w:rFonts w:eastAsia="Arial Unicode MS" w:cs="Arial"/>
          <w:b/>
          <w:bCs/>
          <w:sz w:val="18"/>
          <w:szCs w:val="18"/>
          <w:lang w:val="en-GB" w:bidi="th-TH"/>
        </w:rPr>
      </w:pPr>
      <w:r w:rsidRPr="00CF34B1">
        <w:rPr>
          <w:rFonts w:eastAsia="Arial Unicode MS" w:cs="Arial"/>
          <w:sz w:val="18"/>
          <w:szCs w:val="18"/>
          <w:lang w:val="en-GB" w:bidi="th-TH"/>
        </w:rPr>
        <w:t xml:space="preserve">The interim financial information has been prepared in accordance with Thai Accounting Standard (TAS) no. </w:t>
      </w:r>
      <w:r w:rsidR="00EE5039" w:rsidRPr="00CF34B1">
        <w:rPr>
          <w:rFonts w:eastAsia="Arial Unicode MS" w:cs="Arial"/>
          <w:sz w:val="18"/>
          <w:szCs w:val="18"/>
          <w:lang w:val="en-GB" w:bidi="th-TH"/>
        </w:rPr>
        <w:t>34</w:t>
      </w:r>
      <w:r w:rsidRPr="00CF34B1">
        <w:rPr>
          <w:rFonts w:eastAsia="Arial Unicode MS" w:cs="Arial"/>
          <w:sz w:val="18"/>
          <w:szCs w:val="18"/>
          <w:lang w:val="en-GB" w:bidi="th-TH"/>
        </w:rPr>
        <w:t>, Interim Financial Reporting and other financial reporting requirements issued under the Securities and Exchange Act.</w:t>
      </w:r>
    </w:p>
    <w:p w14:paraId="3A30A05C" w14:textId="77777777" w:rsidR="00FA3A3E" w:rsidRPr="00CF34B1" w:rsidRDefault="00FA3A3E" w:rsidP="00321B1E">
      <w:pPr>
        <w:spacing w:after="0" w:line="240" w:lineRule="auto"/>
        <w:jc w:val="both"/>
        <w:rPr>
          <w:rFonts w:eastAsia="Arial Unicode MS" w:cs="Arial"/>
          <w:sz w:val="18"/>
          <w:szCs w:val="18"/>
          <w:lang w:val="en-GB" w:bidi="th-TH"/>
        </w:rPr>
      </w:pPr>
    </w:p>
    <w:p w14:paraId="7684B1CD" w14:textId="2186797B" w:rsidR="00FA3A3E" w:rsidRPr="00CF34B1" w:rsidRDefault="00FA3A3E" w:rsidP="00321B1E">
      <w:pPr>
        <w:spacing w:after="0" w:line="240" w:lineRule="auto"/>
        <w:jc w:val="both"/>
        <w:rPr>
          <w:rFonts w:eastAsia="Arial Unicode MS" w:cs="Arial"/>
          <w:sz w:val="18"/>
          <w:szCs w:val="18"/>
          <w:lang w:bidi="th-TH"/>
        </w:rPr>
      </w:pPr>
      <w:r w:rsidRPr="00CF34B1">
        <w:rPr>
          <w:rFonts w:eastAsia="Arial Unicode MS" w:cs="Arial"/>
          <w:sz w:val="18"/>
          <w:szCs w:val="18"/>
          <w:lang w:val="en-GB" w:bidi="th-TH"/>
        </w:rPr>
        <w:t xml:space="preserve">The interim financial information should be read in conjunction with the annual financial statements for the year ended </w:t>
      </w:r>
      <w:r w:rsidR="0048612E" w:rsidRPr="00CF34B1">
        <w:rPr>
          <w:rFonts w:eastAsia="Arial Unicode MS" w:cs="Arial"/>
          <w:sz w:val="18"/>
          <w:szCs w:val="18"/>
          <w:lang w:val="en-GB" w:bidi="th-TH"/>
        </w:rPr>
        <w:t>31 December</w:t>
      </w:r>
      <w:r w:rsidRPr="00CF34B1">
        <w:rPr>
          <w:rFonts w:eastAsia="Arial Unicode MS" w:cs="Arial"/>
          <w:sz w:val="18"/>
          <w:szCs w:val="18"/>
          <w:lang w:val="en-GB" w:bidi="th-TH"/>
        </w:rPr>
        <w:t xml:space="preserve"> </w:t>
      </w:r>
      <w:r w:rsidR="0048612E" w:rsidRPr="00CF34B1">
        <w:rPr>
          <w:rFonts w:eastAsia="Arial Unicode MS" w:cs="Arial"/>
          <w:sz w:val="18"/>
          <w:szCs w:val="18"/>
          <w:lang w:val="en-GB" w:bidi="th-TH"/>
        </w:rPr>
        <w:t>20</w:t>
      </w:r>
      <w:r w:rsidR="002D03E7" w:rsidRPr="00CF34B1">
        <w:rPr>
          <w:rFonts w:eastAsia="Arial Unicode MS" w:cs="Arial"/>
          <w:sz w:val="18"/>
          <w:szCs w:val="18"/>
          <w:lang w:val="en-GB" w:bidi="th-TH"/>
        </w:rPr>
        <w:t>20</w:t>
      </w:r>
      <w:r w:rsidRPr="00CF34B1">
        <w:rPr>
          <w:rFonts w:eastAsia="Arial Unicode MS" w:cs="Arial"/>
          <w:sz w:val="18"/>
          <w:szCs w:val="18"/>
          <w:lang w:val="en-GB" w:bidi="th-TH"/>
        </w:rPr>
        <w:t>.</w:t>
      </w:r>
    </w:p>
    <w:p w14:paraId="5BA5F125" w14:textId="77777777" w:rsidR="00FA3A3E" w:rsidRPr="00CF34B1" w:rsidRDefault="00FA3A3E" w:rsidP="00321B1E">
      <w:pPr>
        <w:spacing w:after="0" w:line="240" w:lineRule="auto"/>
        <w:jc w:val="both"/>
        <w:rPr>
          <w:rFonts w:eastAsia="Arial Unicode MS" w:cs="Arial"/>
          <w:sz w:val="18"/>
          <w:szCs w:val="18"/>
          <w:lang w:val="en-GB" w:bidi="th-TH"/>
        </w:rPr>
      </w:pPr>
    </w:p>
    <w:p w14:paraId="0820F309" w14:textId="77777777" w:rsidR="00FA3A3E" w:rsidRPr="00CF34B1" w:rsidRDefault="00FA3A3E" w:rsidP="00321B1E">
      <w:pPr>
        <w:spacing w:after="0" w:line="240" w:lineRule="auto"/>
        <w:jc w:val="both"/>
        <w:rPr>
          <w:rFonts w:eastAsia="Arial Unicode MS" w:cs="Arial"/>
          <w:sz w:val="18"/>
          <w:szCs w:val="18"/>
          <w:lang w:val="en-GB" w:bidi="th-TH"/>
        </w:rPr>
      </w:pPr>
      <w:r w:rsidRPr="00CF34B1">
        <w:rPr>
          <w:rFonts w:eastAsia="Arial Unicode MS"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3184488" w14:textId="77777777" w:rsidR="00FA3A3E" w:rsidRPr="00CF34B1" w:rsidRDefault="00FA3A3E" w:rsidP="008D4318">
      <w:pPr>
        <w:spacing w:after="0" w:line="240" w:lineRule="auto"/>
        <w:jc w:val="both"/>
        <w:rPr>
          <w:rFonts w:cs="Arial"/>
          <w:sz w:val="18"/>
          <w:szCs w:val="18"/>
        </w:rPr>
      </w:pPr>
    </w:p>
    <w:p w14:paraId="050A1251" w14:textId="77777777" w:rsidR="000071C3" w:rsidRPr="00CF34B1" w:rsidRDefault="000071C3" w:rsidP="008D4318">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071C3" w:rsidRPr="00CF34B1" w14:paraId="74005D09" w14:textId="77777777" w:rsidTr="000071C3">
        <w:trPr>
          <w:trHeight w:val="386"/>
        </w:trPr>
        <w:tc>
          <w:tcPr>
            <w:tcW w:w="9461" w:type="dxa"/>
            <w:shd w:val="clear" w:color="auto" w:fill="FFA543"/>
            <w:vAlign w:val="center"/>
          </w:tcPr>
          <w:p w14:paraId="6E6D591B" w14:textId="7DBB9BEF" w:rsidR="000071C3" w:rsidRPr="00CF34B1" w:rsidRDefault="000071C3" w:rsidP="000071C3">
            <w:pPr>
              <w:tabs>
                <w:tab w:val="left" w:pos="432"/>
              </w:tabs>
              <w:spacing w:after="0" w:line="240" w:lineRule="auto"/>
              <w:jc w:val="both"/>
              <w:rPr>
                <w:rFonts w:eastAsia="Arial Unicode MS" w:cs="Arial"/>
                <w:b/>
                <w:bCs/>
                <w:color w:val="FFFFFF"/>
                <w:sz w:val="18"/>
                <w:szCs w:val="18"/>
                <w:lang w:val="en-GB" w:bidi="th-TH"/>
              </w:rPr>
            </w:pPr>
            <w:r w:rsidRPr="00CF34B1">
              <w:rPr>
                <w:rFonts w:eastAsia="Arial Unicode MS" w:cs="Arial"/>
                <w:b/>
                <w:bCs/>
                <w:color w:val="FFFFFF"/>
                <w:sz w:val="18"/>
                <w:szCs w:val="18"/>
                <w:lang w:val="en-GB" w:bidi="th-TH"/>
              </w:rPr>
              <w:t>3</w:t>
            </w:r>
            <w:r w:rsidRPr="00CF34B1">
              <w:rPr>
                <w:rFonts w:eastAsia="Arial Unicode MS" w:cs="Arial"/>
                <w:b/>
                <w:bCs/>
                <w:color w:val="FFFFFF"/>
                <w:sz w:val="18"/>
                <w:szCs w:val="18"/>
                <w:lang w:val="en-GB" w:bidi="th-TH"/>
              </w:rPr>
              <w:tab/>
              <w:t>Accounting policies</w:t>
            </w:r>
            <w:r w:rsidR="00C827F1" w:rsidRPr="00CF34B1">
              <w:rPr>
                <w:rFonts w:eastAsia="Arial Unicode MS" w:cs="Arial"/>
                <w:b/>
                <w:bCs/>
                <w:color w:val="FFFFFF"/>
                <w:sz w:val="18"/>
                <w:szCs w:val="18"/>
                <w:lang w:val="en-GB" w:bidi="th-TH"/>
              </w:rPr>
              <w:t xml:space="preserve"> and estimates</w:t>
            </w:r>
          </w:p>
        </w:tc>
      </w:tr>
    </w:tbl>
    <w:p w14:paraId="4CFE28C4" w14:textId="77777777" w:rsidR="000071C3" w:rsidRPr="00CF34B1" w:rsidRDefault="000071C3" w:rsidP="00753FFE">
      <w:pPr>
        <w:spacing w:after="0" w:line="240" w:lineRule="auto"/>
        <w:ind w:left="567" w:hanging="567"/>
        <w:jc w:val="both"/>
        <w:rPr>
          <w:rFonts w:eastAsia="Arial Unicode MS" w:cs="Arial"/>
          <w:color w:val="A44E00"/>
          <w:sz w:val="18"/>
          <w:szCs w:val="18"/>
          <w:lang w:val="en-GB" w:bidi="th-TH"/>
        </w:rPr>
      </w:pPr>
    </w:p>
    <w:p w14:paraId="698C9AD2" w14:textId="5A3F212C" w:rsidR="002D03E7" w:rsidRPr="00CF34B1" w:rsidRDefault="002D03E7" w:rsidP="00753FFE">
      <w:pPr>
        <w:shd w:val="clear" w:color="auto" w:fill="FFFFFF" w:themeFill="background1"/>
        <w:spacing w:after="0" w:line="240" w:lineRule="auto"/>
        <w:jc w:val="both"/>
        <w:rPr>
          <w:rFonts w:eastAsia="Arial Unicode MS" w:cs="Arial"/>
          <w:sz w:val="18"/>
          <w:szCs w:val="18"/>
          <w:lang w:val="en-GB" w:bidi="th-TH"/>
        </w:rPr>
      </w:pPr>
      <w:r w:rsidRPr="00CF34B1">
        <w:rPr>
          <w:rFonts w:eastAsia="Arial Unicode MS" w:cs="Arial"/>
          <w:sz w:val="18"/>
          <w:szCs w:val="18"/>
          <w:lang w:val="en-GB" w:bidi="th-TH"/>
        </w:rPr>
        <w:t>The accounting policies used in the preparation of the interim financial information are consistent with those used in the annual financial statements for the year ended 31 December 2020, except for the following:</w:t>
      </w:r>
    </w:p>
    <w:p w14:paraId="42E88753" w14:textId="77777777" w:rsidR="00753FFE" w:rsidRPr="00CF34B1" w:rsidRDefault="00753FFE" w:rsidP="00753FFE">
      <w:pPr>
        <w:shd w:val="clear" w:color="auto" w:fill="FFFFFF" w:themeFill="background1"/>
        <w:spacing w:after="0" w:line="240" w:lineRule="auto"/>
        <w:jc w:val="both"/>
        <w:rPr>
          <w:rFonts w:eastAsia="Arial Unicode MS" w:cs="Arial"/>
          <w:sz w:val="18"/>
          <w:szCs w:val="18"/>
          <w:lang w:val="en-GB" w:bidi="th-TH"/>
        </w:rPr>
      </w:pPr>
    </w:p>
    <w:p w14:paraId="1206AB20" w14:textId="32C464BB" w:rsidR="00F64D10" w:rsidRPr="00315FC5" w:rsidRDefault="002D03E7" w:rsidP="00753FFE">
      <w:pPr>
        <w:pStyle w:val="ListParagraph"/>
        <w:numPr>
          <w:ilvl w:val="0"/>
          <w:numId w:val="11"/>
        </w:numPr>
        <w:shd w:val="clear" w:color="auto" w:fill="FFFFFF" w:themeFill="background1"/>
        <w:spacing w:after="0" w:line="240" w:lineRule="auto"/>
        <w:ind w:left="567" w:hanging="425"/>
        <w:jc w:val="both"/>
        <w:rPr>
          <w:rFonts w:eastAsia="Arial Unicode MS" w:cs="Arial"/>
          <w:spacing w:val="-8"/>
          <w:sz w:val="18"/>
          <w:szCs w:val="18"/>
          <w:lang w:bidi="th-TH"/>
        </w:rPr>
      </w:pPr>
      <w:r w:rsidRPr="00CF34B1">
        <w:rPr>
          <w:rFonts w:eastAsia="Arial Unicode MS" w:cs="Arial"/>
          <w:sz w:val="18"/>
          <w:szCs w:val="18"/>
          <w:lang w:bidi="th-TH"/>
        </w:rPr>
        <w:t>A</w:t>
      </w:r>
      <w:r w:rsidR="002E26D9" w:rsidRPr="00CF34B1">
        <w:rPr>
          <w:rFonts w:eastAsia="Arial Unicode MS" w:cs="Arial"/>
          <w:sz w:val="18"/>
          <w:szCs w:val="18"/>
          <w:lang w:bidi="th-TH"/>
        </w:rPr>
        <w:t xml:space="preserve">t </w:t>
      </w:r>
      <w:r w:rsidRPr="00CF34B1">
        <w:rPr>
          <w:rFonts w:eastAsia="Arial Unicode MS" w:cs="Arial"/>
          <w:sz w:val="18"/>
          <w:szCs w:val="18"/>
          <w:lang w:bidi="th-TH"/>
        </w:rPr>
        <w:t>1</w:t>
      </w:r>
      <w:r w:rsidR="002E26D9" w:rsidRPr="00CF34B1">
        <w:rPr>
          <w:rFonts w:eastAsia="Arial Unicode MS" w:cs="Arial"/>
          <w:sz w:val="18"/>
          <w:szCs w:val="18"/>
          <w:lang w:bidi="th-TH"/>
        </w:rPr>
        <w:t xml:space="preserve"> January </w:t>
      </w:r>
      <w:r w:rsidRPr="00CF34B1">
        <w:rPr>
          <w:rFonts w:eastAsia="Arial Unicode MS" w:cs="Arial"/>
          <w:sz w:val="18"/>
          <w:szCs w:val="18"/>
          <w:lang w:bidi="th-TH"/>
        </w:rPr>
        <w:t>202</w:t>
      </w:r>
      <w:r w:rsidR="002E26D9" w:rsidRPr="00CF34B1">
        <w:rPr>
          <w:rFonts w:eastAsia="Arial Unicode MS" w:cs="Arial"/>
          <w:sz w:val="18"/>
          <w:szCs w:val="18"/>
          <w:lang w:bidi="th-TH"/>
        </w:rPr>
        <w:t>1</w:t>
      </w:r>
      <w:r w:rsidRPr="00CF34B1">
        <w:rPr>
          <w:rFonts w:eastAsia="Arial Unicode MS" w:cs="Arial"/>
          <w:sz w:val="18"/>
          <w:szCs w:val="18"/>
          <w:lang w:bidi="th-TH"/>
        </w:rPr>
        <w:t xml:space="preserve">, the Group ceases applying the temporary exemption guidance to relieve the impact from </w:t>
      </w:r>
      <w:r w:rsidRPr="00315FC5">
        <w:rPr>
          <w:rFonts w:eastAsia="Arial Unicode MS" w:cs="Arial"/>
          <w:spacing w:val="-4"/>
          <w:sz w:val="18"/>
          <w:szCs w:val="18"/>
          <w:lang w:bidi="th-TH"/>
        </w:rPr>
        <w:t>COVID-19 (temporary measures to relieve the impact from COV</w:t>
      </w:r>
      <w:r w:rsidR="00DB51B7" w:rsidRPr="00315FC5">
        <w:rPr>
          <w:rFonts w:eastAsia="Arial Unicode MS" w:cs="Arial"/>
          <w:spacing w:val="-4"/>
          <w:sz w:val="18"/>
          <w:lang w:val="en-GB" w:bidi="th-TH"/>
        </w:rPr>
        <w:t>I</w:t>
      </w:r>
      <w:r w:rsidRPr="00315FC5">
        <w:rPr>
          <w:rFonts w:eastAsia="Arial Unicode MS" w:cs="Arial"/>
          <w:spacing w:val="-4"/>
          <w:sz w:val="18"/>
          <w:szCs w:val="18"/>
          <w:lang w:bidi="th-TH"/>
        </w:rPr>
        <w:t>D-19) announced by The Federation of Accounting</w:t>
      </w:r>
      <w:r w:rsidRPr="00CF34B1">
        <w:rPr>
          <w:rFonts w:eastAsia="Arial Unicode MS" w:cs="Arial"/>
          <w:sz w:val="18"/>
          <w:szCs w:val="18"/>
          <w:lang w:bidi="th-TH"/>
        </w:rPr>
        <w:t xml:space="preserve"> </w:t>
      </w:r>
      <w:r w:rsidRPr="00315FC5">
        <w:rPr>
          <w:rFonts w:eastAsia="Arial Unicode MS" w:cs="Arial"/>
          <w:spacing w:val="-6"/>
          <w:sz w:val="18"/>
          <w:szCs w:val="18"/>
          <w:lang w:bidi="th-TH"/>
        </w:rPr>
        <w:t>Professions (TFAC) which were effective for reporting periods ending between 1 January 2020 and 31 December 2020.</w:t>
      </w:r>
      <w:r w:rsidRPr="00315FC5">
        <w:rPr>
          <w:rFonts w:eastAsia="Arial Unicode MS" w:cs="Arial"/>
          <w:sz w:val="18"/>
          <w:szCs w:val="18"/>
          <w:lang w:bidi="th-TH"/>
        </w:rPr>
        <w:t xml:space="preserve"> </w:t>
      </w:r>
      <w:r w:rsidRPr="00315FC5">
        <w:rPr>
          <w:rFonts w:eastAsia="Arial Unicode MS" w:cs="Arial"/>
          <w:spacing w:val="-8"/>
          <w:sz w:val="18"/>
          <w:szCs w:val="18"/>
          <w:lang w:bidi="th-TH"/>
        </w:rPr>
        <w:t>The impact of the ceasing the guidance is</w:t>
      </w:r>
      <w:r w:rsidR="00F64D10" w:rsidRPr="00315FC5">
        <w:rPr>
          <w:rFonts w:eastAsia="Arial Unicode MS" w:cs="Arial"/>
          <w:spacing w:val="-8"/>
          <w:sz w:val="18"/>
          <w:szCs w:val="18"/>
          <w:lang w:bidi="th-TH"/>
        </w:rPr>
        <w:t xml:space="preserve"> immaterial</w:t>
      </w:r>
      <w:r w:rsidR="00036125" w:rsidRPr="00315FC5">
        <w:rPr>
          <w:rFonts w:eastAsia="Arial Unicode MS" w:cs="Arial"/>
          <w:spacing w:val="-8"/>
          <w:sz w:val="18"/>
          <w:szCs w:val="18"/>
          <w:lang w:bidi="th-TH"/>
        </w:rPr>
        <w:t xml:space="preserve"> to</w:t>
      </w:r>
      <w:r w:rsidR="007467D0" w:rsidRPr="00315FC5">
        <w:rPr>
          <w:rFonts w:eastAsia="Arial Unicode MS" w:cs="Arial"/>
          <w:spacing w:val="-8"/>
          <w:sz w:val="18"/>
          <w:szCs w:val="18"/>
          <w:lang w:bidi="th-TH"/>
        </w:rPr>
        <w:t xml:space="preserve"> </w:t>
      </w:r>
      <w:r w:rsidRPr="00315FC5">
        <w:rPr>
          <w:rFonts w:eastAsia="Arial Unicode MS" w:cs="Arial"/>
          <w:spacing w:val="-8"/>
          <w:sz w:val="18"/>
          <w:szCs w:val="18"/>
          <w:lang w:bidi="th-TH"/>
        </w:rPr>
        <w:t xml:space="preserve">the financial performance in the period ended </w:t>
      </w:r>
      <w:r w:rsidR="00315FC5" w:rsidRPr="00315FC5">
        <w:rPr>
          <w:rFonts w:eastAsia="Arial Unicode MS" w:cs="Arial"/>
          <w:spacing w:val="-8"/>
          <w:sz w:val="18"/>
          <w:szCs w:val="18"/>
          <w:lang w:bidi="th-TH"/>
        </w:rPr>
        <w:t>30 September</w:t>
      </w:r>
      <w:r w:rsidRPr="00315FC5">
        <w:rPr>
          <w:rFonts w:eastAsia="Arial Unicode MS" w:cs="Arial"/>
          <w:spacing w:val="-8"/>
          <w:sz w:val="18"/>
          <w:szCs w:val="18"/>
          <w:lang w:bidi="th-TH"/>
        </w:rPr>
        <w:t xml:space="preserve"> 2021</w:t>
      </w:r>
      <w:r w:rsidR="000071C3" w:rsidRPr="00315FC5">
        <w:rPr>
          <w:rFonts w:eastAsia="Arial Unicode MS" w:cs="Arial"/>
          <w:spacing w:val="-8"/>
          <w:sz w:val="18"/>
          <w:szCs w:val="18"/>
          <w:lang w:bidi="th-TH"/>
        </w:rPr>
        <w:t>.</w:t>
      </w:r>
    </w:p>
    <w:p w14:paraId="52BF0716" w14:textId="77777777" w:rsidR="00753FFE" w:rsidRPr="00CF34B1" w:rsidRDefault="00753FFE" w:rsidP="00753FFE">
      <w:pPr>
        <w:pStyle w:val="ListParagraph"/>
        <w:shd w:val="clear" w:color="auto" w:fill="FFFFFF" w:themeFill="background1"/>
        <w:spacing w:after="0" w:line="240" w:lineRule="auto"/>
        <w:ind w:left="567"/>
        <w:jc w:val="both"/>
        <w:rPr>
          <w:rFonts w:eastAsia="Arial Unicode MS" w:cs="Arial"/>
          <w:sz w:val="18"/>
          <w:szCs w:val="18"/>
          <w:lang w:bidi="th-TH"/>
        </w:rPr>
      </w:pPr>
    </w:p>
    <w:p w14:paraId="174BA17C" w14:textId="133E3160" w:rsidR="00F64D10" w:rsidRPr="00CF34B1" w:rsidRDefault="00F64D10" w:rsidP="00753FFE">
      <w:pPr>
        <w:pStyle w:val="ListParagraph"/>
        <w:numPr>
          <w:ilvl w:val="0"/>
          <w:numId w:val="11"/>
        </w:numPr>
        <w:shd w:val="clear" w:color="auto" w:fill="FFFFFF" w:themeFill="background1"/>
        <w:spacing w:after="0" w:line="240" w:lineRule="auto"/>
        <w:ind w:left="567" w:hanging="425"/>
        <w:jc w:val="both"/>
        <w:rPr>
          <w:rFonts w:eastAsia="Arial Unicode MS" w:cs="Arial"/>
          <w:spacing w:val="-2"/>
          <w:sz w:val="18"/>
          <w:szCs w:val="18"/>
          <w:lang w:bidi="th-TH"/>
        </w:rPr>
      </w:pPr>
      <w:r w:rsidRPr="00CF34B1">
        <w:rPr>
          <w:rFonts w:eastAsia="Arial Unicode MS" w:cs="Arial"/>
          <w:spacing w:val="-2"/>
          <w:sz w:val="18"/>
          <w:szCs w:val="18"/>
          <w:lang w:bidi="th-TH"/>
        </w:rPr>
        <w:t>Change in accounting estimates in relation to useful lives of property, plant and equipment disclosed in Note 10</w:t>
      </w:r>
      <w:r w:rsidR="0010630E" w:rsidRPr="00CF34B1">
        <w:rPr>
          <w:rFonts w:eastAsia="Arial Unicode MS" w:cs="Arial"/>
          <w:spacing w:val="-2"/>
          <w:sz w:val="18"/>
          <w:szCs w:val="18"/>
          <w:lang w:bidi="th-TH"/>
        </w:rPr>
        <w:t>.</w:t>
      </w:r>
    </w:p>
    <w:p w14:paraId="466F1F4B" w14:textId="301047E1" w:rsidR="000D7577" w:rsidRPr="00CF34B1" w:rsidRDefault="000D7577" w:rsidP="00753FFE">
      <w:pPr>
        <w:shd w:val="clear" w:color="auto" w:fill="FFFFFF" w:themeFill="background1"/>
        <w:spacing w:after="0" w:line="240" w:lineRule="auto"/>
        <w:jc w:val="both"/>
        <w:rPr>
          <w:rFonts w:eastAsia="Arial Unicode MS" w:cs="Arial"/>
          <w:sz w:val="18"/>
          <w:szCs w:val="18"/>
          <w:lang w:bidi="th-TH"/>
        </w:rPr>
      </w:pPr>
    </w:p>
    <w:p w14:paraId="7BA24F16" w14:textId="77777777" w:rsidR="000D7577" w:rsidRPr="00CF34B1" w:rsidRDefault="000D7577" w:rsidP="00753FFE">
      <w:pPr>
        <w:shd w:val="clear" w:color="auto" w:fill="FFFFFF" w:themeFill="background1"/>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B26D91" w:rsidRPr="00CF34B1" w14:paraId="2D14F34D" w14:textId="77777777" w:rsidTr="008A5D01">
        <w:trPr>
          <w:trHeight w:val="386"/>
        </w:trPr>
        <w:tc>
          <w:tcPr>
            <w:tcW w:w="9461" w:type="dxa"/>
            <w:shd w:val="clear" w:color="auto" w:fill="FFA543"/>
            <w:vAlign w:val="center"/>
          </w:tcPr>
          <w:p w14:paraId="570D1CC1" w14:textId="2FA29104" w:rsidR="00B26D91" w:rsidRPr="00CF34B1" w:rsidRDefault="00B26D91" w:rsidP="00753FFE">
            <w:pPr>
              <w:tabs>
                <w:tab w:val="left" w:pos="432"/>
              </w:tabs>
              <w:spacing w:after="0" w:line="240" w:lineRule="auto"/>
              <w:jc w:val="both"/>
              <w:rPr>
                <w:rFonts w:eastAsia="Arial Unicode MS" w:cs="Arial"/>
                <w:b/>
                <w:bCs/>
                <w:color w:val="FFFFFF"/>
                <w:sz w:val="18"/>
                <w:szCs w:val="18"/>
                <w:lang w:val="en-GB" w:bidi="th-TH"/>
              </w:rPr>
            </w:pPr>
            <w:r w:rsidRPr="00CF34B1">
              <w:rPr>
                <w:rFonts w:eastAsia="Arial Unicode MS" w:cs="Arial"/>
                <w:b/>
                <w:bCs/>
                <w:color w:val="FFFFFF"/>
                <w:sz w:val="18"/>
                <w:szCs w:val="18"/>
                <w:lang w:val="en-GB" w:bidi="th-TH"/>
              </w:rPr>
              <w:br w:type="column"/>
            </w:r>
            <w:r w:rsidRPr="00CF34B1">
              <w:rPr>
                <w:rFonts w:eastAsia="Arial Unicode MS" w:cs="Arial"/>
                <w:b/>
                <w:bCs/>
                <w:color w:val="FFFFFF"/>
                <w:sz w:val="18"/>
                <w:szCs w:val="18"/>
                <w:lang w:val="en-GB" w:bidi="th-TH"/>
              </w:rPr>
              <w:br w:type="page"/>
              <w:t>4</w:t>
            </w:r>
            <w:r w:rsidRPr="00CF34B1">
              <w:rPr>
                <w:rFonts w:eastAsia="Arial Unicode MS" w:cs="Arial"/>
                <w:b/>
                <w:bCs/>
                <w:color w:val="FFFFFF"/>
                <w:sz w:val="18"/>
                <w:szCs w:val="18"/>
                <w:lang w:val="en-GB" w:bidi="th-TH"/>
              </w:rPr>
              <w:tab/>
              <w:t xml:space="preserve">Adoption of new </w:t>
            </w:r>
            <w:r w:rsidR="004B295D" w:rsidRPr="00CF34B1">
              <w:rPr>
                <w:rFonts w:eastAsia="Arial Unicode MS" w:cs="Arial"/>
                <w:b/>
                <w:bCs/>
                <w:color w:val="FFFFFF"/>
                <w:sz w:val="18"/>
                <w:szCs w:val="18"/>
                <w:lang w:val="en-GB" w:bidi="th-TH"/>
              </w:rPr>
              <w:t xml:space="preserve">and amendment </w:t>
            </w:r>
            <w:r w:rsidRPr="00CF34B1">
              <w:rPr>
                <w:rFonts w:eastAsia="Arial Unicode MS" w:cs="Arial"/>
                <w:b/>
                <w:bCs/>
                <w:color w:val="FFFFFF"/>
                <w:sz w:val="18"/>
                <w:szCs w:val="18"/>
                <w:lang w:val="en-GB" w:bidi="th-TH"/>
              </w:rPr>
              <w:t>financial reporting standards</w:t>
            </w:r>
          </w:p>
        </w:tc>
      </w:tr>
    </w:tbl>
    <w:p w14:paraId="351DB1CE" w14:textId="14D9F4AA" w:rsidR="00B26D91" w:rsidRPr="00CF34B1" w:rsidRDefault="00B26D91" w:rsidP="00753FFE">
      <w:pPr>
        <w:spacing w:after="0" w:line="240" w:lineRule="auto"/>
        <w:jc w:val="both"/>
        <w:rPr>
          <w:rFonts w:eastAsia="Arial Unicode MS" w:cs="Arial"/>
          <w:sz w:val="18"/>
          <w:szCs w:val="18"/>
        </w:rPr>
      </w:pPr>
    </w:p>
    <w:p w14:paraId="0C15114D" w14:textId="4500CA49" w:rsidR="00B26D91" w:rsidRPr="00CF34B1" w:rsidRDefault="00B26D91" w:rsidP="00753FFE">
      <w:pPr>
        <w:keepNext/>
        <w:keepLines/>
        <w:spacing w:after="0" w:line="240" w:lineRule="auto"/>
        <w:jc w:val="thaiDistribute"/>
        <w:outlineLvl w:val="1"/>
        <w:rPr>
          <w:rFonts w:cs="Arial"/>
          <w:sz w:val="18"/>
          <w:szCs w:val="18"/>
          <w:lang w:val="en-GB" w:eastAsia="en-GB" w:bidi="th-TH"/>
        </w:rPr>
      </w:pPr>
      <w:r w:rsidRPr="00CF34B1">
        <w:rPr>
          <w:rFonts w:cs="Arial"/>
          <w:sz w:val="18"/>
          <w:szCs w:val="18"/>
          <w:lang w:val="en-GB" w:eastAsia="en-GB" w:bidi="th-TH"/>
        </w:rPr>
        <w:t>New and amended financial reporting standards that are effective for accounting period after 1 January 2021</w:t>
      </w:r>
      <w:r w:rsidR="005D5BFE" w:rsidRPr="00CF34B1">
        <w:rPr>
          <w:rFonts w:cs="Arial"/>
          <w:sz w:val="18"/>
          <w:szCs w:val="18"/>
          <w:lang w:val="en-GB" w:eastAsia="en-GB" w:bidi="th-TH"/>
        </w:rPr>
        <w:t xml:space="preserve"> that is</w:t>
      </w:r>
      <w:r w:rsidRPr="00CF34B1">
        <w:rPr>
          <w:rFonts w:cs="Arial"/>
          <w:sz w:val="18"/>
          <w:szCs w:val="18"/>
          <w:lang w:val="en-GB" w:eastAsia="en-GB" w:bidi="th-TH"/>
        </w:rPr>
        <w:t xml:space="preserve"> </w:t>
      </w:r>
      <w:r w:rsidR="00F64D10" w:rsidRPr="00CF34B1">
        <w:rPr>
          <w:rFonts w:cs="Arial"/>
          <w:sz w:val="18"/>
          <w:szCs w:val="18"/>
          <w:lang w:val="en-GB" w:eastAsia="en-GB" w:bidi="th-TH"/>
        </w:rPr>
        <w:t>relevant</w:t>
      </w:r>
      <w:r w:rsidRPr="00CF34B1">
        <w:rPr>
          <w:rFonts w:cs="Arial"/>
          <w:sz w:val="18"/>
          <w:szCs w:val="18"/>
          <w:lang w:val="en-GB" w:eastAsia="en-GB" w:bidi="th-TH"/>
        </w:rPr>
        <w:t xml:space="preserve"> to the Group</w:t>
      </w:r>
      <w:r w:rsidR="00943E17" w:rsidRPr="00CF34B1">
        <w:rPr>
          <w:rFonts w:cs="Arial"/>
          <w:sz w:val="18"/>
          <w:szCs w:val="18"/>
          <w:lang w:val="en-GB" w:eastAsia="en-GB" w:bidi="th-TH"/>
        </w:rPr>
        <w:t>.</w:t>
      </w:r>
    </w:p>
    <w:p w14:paraId="0318CBF8" w14:textId="77777777" w:rsidR="00753FFE" w:rsidRPr="00CF34B1" w:rsidRDefault="00753FFE" w:rsidP="00753FFE">
      <w:pPr>
        <w:keepNext/>
        <w:keepLines/>
        <w:spacing w:after="0" w:line="240" w:lineRule="auto"/>
        <w:jc w:val="thaiDistribute"/>
        <w:outlineLvl w:val="1"/>
        <w:rPr>
          <w:rFonts w:cs="Arial"/>
          <w:sz w:val="18"/>
          <w:szCs w:val="18"/>
          <w:lang w:val="en-GB" w:eastAsia="en-GB" w:bidi="th-TH"/>
        </w:rPr>
      </w:pPr>
    </w:p>
    <w:p w14:paraId="025F7EF0" w14:textId="1F2CC2E9" w:rsidR="00B26D91" w:rsidRPr="00CF34B1" w:rsidRDefault="00B26D91" w:rsidP="00753FFE">
      <w:pPr>
        <w:spacing w:after="0" w:line="240" w:lineRule="auto"/>
        <w:ind w:left="284" w:hanging="284"/>
        <w:rPr>
          <w:rFonts w:eastAsia="Arial Unicode MS" w:cs="Arial"/>
          <w:b/>
          <w:bCs/>
          <w:color w:val="D04A02"/>
          <w:sz w:val="18"/>
          <w:szCs w:val="18"/>
          <w:lang w:bidi="th-TH"/>
        </w:rPr>
      </w:pPr>
      <w:r w:rsidRPr="00CF34B1">
        <w:rPr>
          <w:rFonts w:eastAsia="Arial Unicode MS" w:cs="Arial"/>
          <w:b/>
          <w:bCs/>
          <w:color w:val="D04A02"/>
          <w:sz w:val="18"/>
          <w:szCs w:val="18"/>
          <w:lang w:bidi="th-TH"/>
        </w:rPr>
        <w:t xml:space="preserve">Amendment to TFRS 3 </w:t>
      </w:r>
      <w:r w:rsidR="00753FFE" w:rsidRPr="00CF34B1">
        <w:rPr>
          <w:rFonts w:eastAsia="Arial Unicode MS" w:cs="Arial"/>
          <w:b/>
          <w:bCs/>
          <w:color w:val="D04A02"/>
          <w:sz w:val="18"/>
          <w:szCs w:val="18"/>
          <w:lang w:bidi="th-TH"/>
        </w:rPr>
        <w:t xml:space="preserve">- </w:t>
      </w:r>
      <w:r w:rsidRPr="00CF34B1">
        <w:rPr>
          <w:rFonts w:eastAsia="Arial Unicode MS" w:cs="Arial"/>
          <w:b/>
          <w:bCs/>
          <w:color w:val="D04A02"/>
          <w:sz w:val="18"/>
          <w:szCs w:val="18"/>
          <w:lang w:bidi="th-TH"/>
        </w:rPr>
        <w:t>Business Combinations</w:t>
      </w:r>
    </w:p>
    <w:p w14:paraId="13DA64ED" w14:textId="77777777" w:rsidR="00753FFE" w:rsidRPr="00CF34B1" w:rsidRDefault="00753FFE" w:rsidP="00753FFE">
      <w:pPr>
        <w:spacing w:after="0" w:line="240" w:lineRule="auto"/>
        <w:ind w:left="284" w:hanging="284"/>
        <w:rPr>
          <w:rFonts w:eastAsia="Arial Unicode MS" w:cs="Arial"/>
          <w:b/>
          <w:bCs/>
          <w:color w:val="D04A02"/>
          <w:sz w:val="18"/>
          <w:szCs w:val="18"/>
          <w:lang w:bidi="th-TH"/>
        </w:rPr>
      </w:pPr>
    </w:p>
    <w:p w14:paraId="1315E6B0" w14:textId="4830807F" w:rsidR="00B26D91" w:rsidRPr="00CF34B1" w:rsidRDefault="00B26D91" w:rsidP="00753FFE">
      <w:pPr>
        <w:spacing w:after="0" w:line="240" w:lineRule="auto"/>
        <w:jc w:val="both"/>
        <w:rPr>
          <w:rFonts w:eastAsia="Arial Unicode MS" w:cs="Arial"/>
          <w:sz w:val="18"/>
          <w:szCs w:val="18"/>
          <w:lang w:bidi="th-TH"/>
        </w:rPr>
      </w:pPr>
      <w:r w:rsidRPr="00CF34B1">
        <w:rPr>
          <w:rFonts w:eastAsia="Arial Unicode MS" w:cs="Arial"/>
          <w:spacing w:val="-2"/>
          <w:sz w:val="18"/>
          <w:szCs w:val="18"/>
          <w:lang w:bidi="th-TH"/>
        </w:rPr>
        <w:t>Since 1 January 2021, the Group adopt the amendment to TFRS 3 - Business Combinations</w:t>
      </w:r>
      <w:r w:rsidRPr="00CF34B1">
        <w:rPr>
          <w:rFonts w:eastAsia="Arial Unicode MS" w:cs="Arial"/>
          <w:sz w:val="18"/>
          <w:szCs w:val="18"/>
          <w:lang w:bidi="th-TH"/>
        </w:rPr>
        <w:t xml:space="preserve">. The amended definition of </w:t>
      </w:r>
      <w:r w:rsidRPr="00BB7673">
        <w:rPr>
          <w:rFonts w:eastAsia="Arial Unicode MS" w:cs="Arial"/>
          <w:spacing w:val="-2"/>
          <w:sz w:val="18"/>
          <w:szCs w:val="18"/>
          <w:lang w:bidi="th-TH"/>
        </w:rPr>
        <w:t>business requires a business acquisition to include, at least an input and a substantive process that together significantly</w:t>
      </w:r>
      <w:r w:rsidRPr="00CF34B1">
        <w:rPr>
          <w:rFonts w:eastAsia="Arial Unicode MS" w:cs="Arial"/>
          <w:sz w:val="18"/>
          <w:szCs w:val="18"/>
          <w:lang w:bidi="th-TH"/>
        </w:rPr>
        <w:t xml:space="preserve"> </w:t>
      </w:r>
      <w:r w:rsidRPr="00BB7673">
        <w:rPr>
          <w:rFonts w:eastAsia="Arial Unicode MS" w:cs="Arial"/>
          <w:spacing w:val="-2"/>
          <w:sz w:val="18"/>
          <w:szCs w:val="18"/>
          <w:lang w:bidi="th-TH"/>
        </w:rPr>
        <w:t>contribute to the ability to create outputs. The definition of the term ‘outputs’ is amended to focus on goods and services</w:t>
      </w:r>
      <w:r w:rsidRPr="00CF34B1">
        <w:rPr>
          <w:rFonts w:eastAsia="Arial Unicode MS" w:cs="Arial"/>
          <w:sz w:val="18"/>
          <w:szCs w:val="18"/>
          <w:lang w:bidi="th-TH"/>
        </w:rPr>
        <w:t xml:space="preserve"> </w:t>
      </w:r>
      <w:r w:rsidRPr="00BB7673">
        <w:rPr>
          <w:rFonts w:eastAsia="Arial Unicode MS" w:cs="Arial"/>
          <w:spacing w:val="-2"/>
          <w:sz w:val="18"/>
          <w:szCs w:val="18"/>
          <w:lang w:bidi="th-TH"/>
        </w:rPr>
        <w:t>provided to customers, and it excludes returns in the form of lower costs and other economic benefits. The amendments</w:t>
      </w:r>
      <w:r w:rsidRPr="00CF34B1">
        <w:rPr>
          <w:rFonts w:eastAsia="Arial Unicode MS" w:cs="Arial"/>
          <w:sz w:val="18"/>
          <w:szCs w:val="18"/>
          <w:lang w:bidi="th-TH"/>
        </w:rPr>
        <w:t xml:space="preserve"> will likely result in more acquisitions being accounted for as asset acquisitions.</w:t>
      </w:r>
      <w:r w:rsidR="00F64D10" w:rsidRPr="00CF34B1">
        <w:rPr>
          <w:rFonts w:eastAsia="Arial Unicode MS" w:cs="Arial"/>
          <w:sz w:val="18"/>
          <w:szCs w:val="18"/>
          <w:lang w:bidi="th-TH"/>
        </w:rPr>
        <w:t xml:space="preserve"> Management assessed the impact of the adoption of this amendment is immaterial to the Group.</w:t>
      </w:r>
    </w:p>
    <w:p w14:paraId="07BE56AA" w14:textId="03DF2678" w:rsidR="00C30043" w:rsidRPr="00CF34B1" w:rsidRDefault="00C30043" w:rsidP="00C30043">
      <w:pPr>
        <w:spacing w:after="0" w:line="240" w:lineRule="auto"/>
        <w:ind w:left="284" w:hanging="284"/>
        <w:rPr>
          <w:rFonts w:eastAsia="Arial Unicode MS" w:cs="Arial"/>
          <w:b/>
          <w:bCs/>
          <w:color w:val="D04A02"/>
          <w:sz w:val="18"/>
          <w:szCs w:val="18"/>
          <w:lang w:bidi="th-TH"/>
        </w:rPr>
      </w:pPr>
    </w:p>
    <w:p w14:paraId="22D38B4F" w14:textId="32B34BD0" w:rsidR="00C30043" w:rsidRPr="00CF34B1" w:rsidRDefault="00C30043" w:rsidP="00C30043">
      <w:pPr>
        <w:spacing w:after="0" w:line="240" w:lineRule="auto"/>
        <w:ind w:left="284" w:hanging="284"/>
        <w:rPr>
          <w:rFonts w:eastAsia="Arial Unicode MS" w:cs="Arial"/>
          <w:b/>
          <w:bCs/>
          <w:color w:val="D04A02"/>
          <w:sz w:val="18"/>
          <w:szCs w:val="18"/>
          <w:lang w:bidi="th-TH"/>
        </w:rPr>
      </w:pPr>
      <w:r w:rsidRPr="00CF34B1">
        <w:rPr>
          <w:rFonts w:eastAsia="Arial Unicode MS" w:cs="Arial"/>
          <w:b/>
          <w:bCs/>
          <w:color w:val="D04A02"/>
          <w:sz w:val="18"/>
          <w:szCs w:val="18"/>
          <w:lang w:bidi="th-TH"/>
        </w:rPr>
        <w:t xml:space="preserve">Amendment to TFRS 16 </w:t>
      </w:r>
      <w:r w:rsidR="00E648AB" w:rsidRPr="00CF34B1">
        <w:rPr>
          <w:rFonts w:eastAsia="Arial Unicode MS" w:cs="Arial"/>
          <w:b/>
          <w:bCs/>
          <w:color w:val="D04A02"/>
          <w:sz w:val="18"/>
          <w:szCs w:val="18"/>
          <w:lang w:bidi="th-TH"/>
        </w:rPr>
        <w:t>-</w:t>
      </w:r>
      <w:r w:rsidRPr="00CF34B1">
        <w:rPr>
          <w:rFonts w:eastAsia="Arial Unicode MS" w:cs="Arial"/>
          <w:b/>
          <w:bCs/>
          <w:color w:val="D04A02"/>
          <w:sz w:val="18"/>
          <w:szCs w:val="18"/>
          <w:lang w:bidi="th-TH"/>
        </w:rPr>
        <w:t xml:space="preserve"> Leases</w:t>
      </w:r>
    </w:p>
    <w:p w14:paraId="655B59DD" w14:textId="77777777" w:rsidR="00C30043" w:rsidRPr="00CF34B1" w:rsidRDefault="00C30043" w:rsidP="00753FFE">
      <w:pPr>
        <w:spacing w:after="0" w:line="240" w:lineRule="auto"/>
        <w:jc w:val="both"/>
        <w:rPr>
          <w:rFonts w:eastAsia="Arial Unicode MS" w:cs="Arial"/>
          <w:sz w:val="18"/>
          <w:szCs w:val="18"/>
          <w:lang w:bidi="th-TH"/>
        </w:rPr>
      </w:pPr>
    </w:p>
    <w:p w14:paraId="6365A302" w14:textId="1C77A039" w:rsidR="004232FB" w:rsidRPr="00CF34B1" w:rsidRDefault="004232FB" w:rsidP="004232FB">
      <w:pPr>
        <w:spacing w:after="0" w:line="240" w:lineRule="auto"/>
        <w:jc w:val="thaiDistribute"/>
        <w:rPr>
          <w:rFonts w:eastAsia="Arial Unicode MS" w:cs="Arial"/>
          <w:sz w:val="18"/>
          <w:szCs w:val="18"/>
          <w:lang w:bidi="th-TH"/>
        </w:rPr>
      </w:pPr>
      <w:bookmarkStart w:id="0" w:name="_Hlk79073961"/>
      <w:r w:rsidRPr="00CF34B1">
        <w:rPr>
          <w:rFonts w:eastAsia="Arial Unicode MS" w:cs="Arial"/>
          <w:sz w:val="18"/>
          <w:szCs w:val="18"/>
          <w:lang w:bidi="th-TH"/>
        </w:rPr>
        <w:t xml:space="preserve">At 1 January 2021, the Group choose to apply a practical expedient where the lessee receives a rent concession as a direct consequence of the COVID-19. </w:t>
      </w:r>
      <w:r w:rsidR="002B2E00" w:rsidRPr="00CF34B1">
        <w:rPr>
          <w:rFonts w:eastAsia="Arial Unicode MS" w:cs="Arial"/>
          <w:sz w:val="18"/>
          <w:szCs w:val="18"/>
          <w:lang w:bidi="th-TH"/>
        </w:rPr>
        <w:t>A lessee may elect not to assess whether a rent concession that reducing or refraining of the lease payments due by 30 June 2022 is a lease modification.</w:t>
      </w:r>
      <w:r w:rsidR="0033228B" w:rsidRPr="00CF34B1">
        <w:rPr>
          <w:rFonts w:eastAsia="Arial Unicode MS" w:cs="Arial"/>
          <w:sz w:val="18"/>
          <w:szCs w:val="18"/>
          <w:lang w:bidi="th-TH"/>
        </w:rPr>
        <w:t xml:space="preserve"> </w:t>
      </w:r>
      <w:r w:rsidRPr="00CF34B1">
        <w:rPr>
          <w:rFonts w:eastAsia="Arial Unicode MS" w:cs="Arial"/>
          <w:sz w:val="18"/>
          <w:szCs w:val="18"/>
          <w:lang w:bidi="th-TH"/>
        </w:rPr>
        <w:t>The impact for the first-time adoption of the practical expedient is not material to the consolidated and separate financial information.</w:t>
      </w:r>
    </w:p>
    <w:p w14:paraId="12B04C7F" w14:textId="77777777" w:rsidR="004232FB" w:rsidRPr="00CF34B1" w:rsidRDefault="004232FB" w:rsidP="004232FB">
      <w:pPr>
        <w:spacing w:after="0" w:line="240" w:lineRule="auto"/>
        <w:jc w:val="thaiDistribute"/>
        <w:rPr>
          <w:rFonts w:eastAsia="Arial Unicode MS" w:cs="Arial"/>
          <w:sz w:val="18"/>
          <w:szCs w:val="18"/>
          <w:lang w:bidi="th-TH"/>
        </w:rPr>
      </w:pPr>
    </w:p>
    <w:bookmarkEnd w:id="0"/>
    <w:p w14:paraId="349448A8" w14:textId="77777777" w:rsidR="00917E55" w:rsidRPr="00CF34B1" w:rsidRDefault="00917E55" w:rsidP="00753FFE">
      <w:pPr>
        <w:spacing w:after="0" w:line="240" w:lineRule="auto"/>
        <w:rPr>
          <w:rFonts w:eastAsia="Arial Unicode MS" w:cs="Arial"/>
          <w:sz w:val="18"/>
          <w:szCs w:val="18"/>
          <w:lang w:val="en-GB"/>
        </w:rPr>
      </w:pPr>
      <w:r w:rsidRPr="00CF34B1">
        <w:rPr>
          <w:rFonts w:eastAsia="Arial Unicode MS" w:cs="Arial"/>
          <w:sz w:val="18"/>
          <w:szCs w:val="18"/>
          <w:lang w:val="en-GB"/>
        </w:rPr>
        <w:br w:type="page"/>
      </w:r>
    </w:p>
    <w:p w14:paraId="3C00AB07" w14:textId="37B42548" w:rsidR="003C58B2" w:rsidRPr="00CF34B1" w:rsidRDefault="003C58B2" w:rsidP="00BF6C09">
      <w:pPr>
        <w:spacing w:after="0" w:line="240" w:lineRule="auto"/>
        <w:jc w:val="both"/>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44B45" w:rsidRPr="00CF34B1" w14:paraId="018786CC" w14:textId="77777777" w:rsidTr="00244B45">
        <w:trPr>
          <w:trHeight w:val="386"/>
        </w:trPr>
        <w:tc>
          <w:tcPr>
            <w:tcW w:w="9461" w:type="dxa"/>
            <w:shd w:val="clear" w:color="auto" w:fill="FFA543"/>
            <w:vAlign w:val="center"/>
          </w:tcPr>
          <w:p w14:paraId="06B8FB26" w14:textId="6198A559" w:rsidR="00244B45" w:rsidRPr="00CF34B1" w:rsidRDefault="002D03E7" w:rsidP="00244B45">
            <w:pPr>
              <w:tabs>
                <w:tab w:val="left" w:pos="432"/>
              </w:tabs>
              <w:spacing w:after="0" w:line="240" w:lineRule="auto"/>
              <w:jc w:val="both"/>
              <w:rPr>
                <w:rFonts w:eastAsia="Arial Unicode MS" w:cs="Arial"/>
                <w:b/>
                <w:bCs/>
                <w:color w:val="FFFFFF"/>
                <w:sz w:val="18"/>
                <w:szCs w:val="18"/>
                <w:lang w:val="en-GB" w:bidi="th-TH"/>
              </w:rPr>
            </w:pPr>
            <w:bookmarkStart w:id="1" w:name="_Hlk71300240"/>
            <w:r w:rsidRPr="00CF34B1">
              <w:rPr>
                <w:rFonts w:eastAsia="Arial Unicode MS" w:cs="Arial"/>
                <w:b/>
                <w:bCs/>
                <w:color w:val="FFFFFF"/>
                <w:sz w:val="18"/>
                <w:szCs w:val="18"/>
                <w:lang w:val="en-GB" w:bidi="th-TH"/>
              </w:rPr>
              <w:br w:type="column"/>
            </w:r>
            <w:r w:rsidR="002A72B9" w:rsidRPr="00CF34B1">
              <w:rPr>
                <w:rFonts w:eastAsia="Arial Unicode MS" w:cs="Arial"/>
                <w:b/>
                <w:bCs/>
                <w:color w:val="FFFFFF"/>
                <w:sz w:val="18"/>
                <w:szCs w:val="18"/>
                <w:lang w:val="en-GB" w:bidi="th-TH"/>
              </w:rPr>
              <w:br w:type="page"/>
            </w:r>
            <w:r w:rsidR="00490F40" w:rsidRPr="00CF34B1">
              <w:rPr>
                <w:rFonts w:eastAsia="Arial Unicode MS" w:cs="Arial"/>
                <w:b/>
                <w:bCs/>
                <w:color w:val="FFFFFF"/>
                <w:sz w:val="18"/>
                <w:szCs w:val="18"/>
                <w:lang w:val="en-GB" w:bidi="th-TH"/>
              </w:rPr>
              <w:t>5</w:t>
            </w:r>
            <w:r w:rsidRPr="00CF34B1">
              <w:rPr>
                <w:rFonts w:eastAsia="Arial Unicode MS" w:cs="Arial"/>
                <w:b/>
                <w:bCs/>
                <w:color w:val="FFFFFF"/>
                <w:sz w:val="18"/>
                <w:szCs w:val="18"/>
                <w:lang w:val="en-GB" w:bidi="th-TH"/>
              </w:rPr>
              <w:tab/>
            </w:r>
            <w:r w:rsidR="00244B45" w:rsidRPr="00CF34B1">
              <w:rPr>
                <w:rFonts w:eastAsia="Arial Unicode MS" w:cs="Arial"/>
                <w:b/>
                <w:bCs/>
                <w:color w:val="FFFFFF"/>
                <w:sz w:val="18"/>
                <w:szCs w:val="18"/>
                <w:lang w:val="en-GB" w:bidi="th-TH"/>
              </w:rPr>
              <w:t>Fair value</w:t>
            </w:r>
          </w:p>
        </w:tc>
      </w:tr>
      <w:bookmarkEnd w:id="1"/>
    </w:tbl>
    <w:p w14:paraId="474AF71B" w14:textId="77777777" w:rsidR="00244B45" w:rsidRPr="00CF34B1"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CF34B1" w:rsidRDefault="00244B45" w:rsidP="00244B45">
      <w:pPr>
        <w:pStyle w:val="Header"/>
        <w:ind w:left="540" w:hanging="540"/>
        <w:jc w:val="both"/>
        <w:rPr>
          <w:rFonts w:cs="Arial"/>
          <w:b/>
          <w:bCs/>
          <w:color w:val="CF4A02"/>
          <w:sz w:val="18"/>
          <w:szCs w:val="18"/>
        </w:rPr>
      </w:pPr>
      <w:r w:rsidRPr="00CF34B1">
        <w:rPr>
          <w:rFonts w:cs="Arial"/>
          <w:b/>
          <w:bCs/>
          <w:color w:val="CF4A02"/>
          <w:sz w:val="18"/>
          <w:szCs w:val="18"/>
        </w:rPr>
        <w:t>Fair value estimation</w:t>
      </w:r>
    </w:p>
    <w:p w14:paraId="0F5B07FA" w14:textId="77777777" w:rsidR="00244B45" w:rsidRPr="00CF34B1" w:rsidRDefault="00244B45" w:rsidP="00FF5908">
      <w:pPr>
        <w:pStyle w:val="Header"/>
        <w:jc w:val="both"/>
        <w:rPr>
          <w:rFonts w:cs="Arial"/>
          <w:spacing w:val="-2"/>
          <w:sz w:val="18"/>
          <w:szCs w:val="18"/>
        </w:rPr>
      </w:pPr>
    </w:p>
    <w:p w14:paraId="69E359C5" w14:textId="290EB460" w:rsidR="00244B45" w:rsidRPr="00CF34B1" w:rsidRDefault="00244B45" w:rsidP="000D7577">
      <w:pPr>
        <w:pStyle w:val="Header"/>
        <w:jc w:val="both"/>
        <w:rPr>
          <w:rFonts w:cs="Arial"/>
          <w:sz w:val="18"/>
          <w:szCs w:val="18"/>
        </w:rPr>
      </w:pPr>
      <w:r w:rsidRPr="00CF34B1">
        <w:rPr>
          <w:rFonts w:cs="Arial"/>
          <w:spacing w:val="-2"/>
          <w:sz w:val="18"/>
          <w:szCs w:val="18"/>
        </w:rPr>
        <w:t>The table below analyses financial instruments carried at fair value, by valuation method. The different levels have been</w:t>
      </w:r>
      <w:r w:rsidRPr="00CF34B1">
        <w:rPr>
          <w:rFonts w:cs="Arial"/>
          <w:sz w:val="18"/>
          <w:szCs w:val="18"/>
        </w:rPr>
        <w:t xml:space="preserve"> defined as follows:</w:t>
      </w:r>
    </w:p>
    <w:p w14:paraId="51F7D67F" w14:textId="77777777" w:rsidR="00244B45" w:rsidRPr="00CF34B1"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pacing w:val="-2"/>
          <w:sz w:val="18"/>
          <w:szCs w:val="18"/>
        </w:rPr>
      </w:pPr>
      <w:r w:rsidRPr="00CF34B1">
        <w:rPr>
          <w:rFonts w:cs="Arial"/>
          <w:spacing w:val="-2"/>
          <w:sz w:val="18"/>
          <w:szCs w:val="18"/>
        </w:rPr>
        <w:t>Level 1:</w:t>
      </w:r>
      <w:r w:rsidRPr="00CF34B1">
        <w:rPr>
          <w:rFonts w:cs="Arial"/>
          <w:spacing w:val="-2"/>
          <w:sz w:val="18"/>
          <w:szCs w:val="18"/>
        </w:rPr>
        <w:tab/>
        <w:t>Quoted prices (unadjusted) in active markets for identical assets or liabilities.</w:t>
      </w:r>
    </w:p>
    <w:p w14:paraId="2BECB09D" w14:textId="77777777" w:rsidR="00244B45" w:rsidRPr="00CF34B1"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CF34B1">
        <w:rPr>
          <w:rFonts w:cs="Arial"/>
          <w:spacing w:val="-2"/>
          <w:sz w:val="18"/>
          <w:szCs w:val="18"/>
        </w:rPr>
        <w:t>Level 2:</w:t>
      </w:r>
      <w:r w:rsidRPr="00CF34B1">
        <w:rPr>
          <w:rFonts w:cs="Arial"/>
          <w:spacing w:val="-2"/>
          <w:sz w:val="18"/>
          <w:szCs w:val="18"/>
        </w:rPr>
        <w:tab/>
      </w:r>
      <w:r w:rsidRPr="00CF34B1">
        <w:rPr>
          <w:rFonts w:cs="Arial"/>
          <w:sz w:val="18"/>
          <w:szCs w:val="18"/>
        </w:rPr>
        <w:t>Inputs other than quoted prices included within level 1 that are observable for the asset or liability, either directly (that is, as prices) or indirectly (that is, derived from prices).</w:t>
      </w:r>
    </w:p>
    <w:p w14:paraId="32402EC8" w14:textId="77777777" w:rsidR="00244B45" w:rsidRPr="00CF34B1"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CF34B1">
        <w:rPr>
          <w:rFonts w:cs="Arial"/>
          <w:spacing w:val="-2"/>
          <w:sz w:val="18"/>
          <w:szCs w:val="18"/>
        </w:rPr>
        <w:t>Level 3:</w:t>
      </w:r>
      <w:r w:rsidRPr="00CF34B1">
        <w:rPr>
          <w:rFonts w:cs="Arial"/>
          <w:spacing w:val="-2"/>
          <w:sz w:val="18"/>
          <w:szCs w:val="18"/>
        </w:rPr>
        <w:tab/>
      </w:r>
      <w:r w:rsidRPr="00CF34B1">
        <w:rPr>
          <w:rFonts w:cs="Arial"/>
          <w:spacing w:val="-4"/>
          <w:sz w:val="18"/>
          <w:szCs w:val="18"/>
        </w:rPr>
        <w:t>Inputs for the asset or liability that are not based on observable market data (that is, unobservable inputs).</w:t>
      </w:r>
    </w:p>
    <w:p w14:paraId="634F8DE3" w14:textId="77777777" w:rsidR="00241C3F" w:rsidRPr="00CF34B1" w:rsidRDefault="00241C3F" w:rsidP="00764939">
      <w:pPr>
        <w:pStyle w:val="Header"/>
        <w:jc w:val="both"/>
        <w:rPr>
          <w:rFonts w:cs="Arial"/>
          <w:sz w:val="18"/>
          <w:szCs w:val="18"/>
        </w:rPr>
      </w:pPr>
    </w:p>
    <w:p w14:paraId="7E03387E" w14:textId="7E1E9BE0" w:rsidR="00BB351D" w:rsidRPr="00315FC5" w:rsidRDefault="00244B45" w:rsidP="00764939">
      <w:pPr>
        <w:pStyle w:val="Header"/>
        <w:jc w:val="both"/>
        <w:rPr>
          <w:rFonts w:cs="Arial"/>
          <w:spacing w:val="-4"/>
          <w:sz w:val="18"/>
          <w:szCs w:val="18"/>
        </w:rPr>
      </w:pPr>
      <w:r w:rsidRPr="00315FC5">
        <w:rPr>
          <w:rFonts w:cs="Arial"/>
          <w:spacing w:val="-4"/>
          <w:sz w:val="18"/>
          <w:szCs w:val="18"/>
        </w:rPr>
        <w:t xml:space="preserve">The following table presents the group’s financial assets and liabilities that are measured at fair value at </w:t>
      </w:r>
      <w:r w:rsidR="00315FC5" w:rsidRPr="00315FC5">
        <w:rPr>
          <w:rFonts w:cs="Arial"/>
          <w:spacing w:val="-4"/>
          <w:sz w:val="18"/>
          <w:szCs w:val="18"/>
        </w:rPr>
        <w:t>30 September</w:t>
      </w:r>
      <w:r w:rsidR="002D03E7" w:rsidRPr="00315FC5">
        <w:rPr>
          <w:rFonts w:cs="Arial"/>
          <w:spacing w:val="-4"/>
          <w:sz w:val="18"/>
          <w:szCs w:val="18"/>
        </w:rPr>
        <w:t xml:space="preserve"> </w:t>
      </w:r>
      <w:r w:rsidRPr="00315FC5">
        <w:rPr>
          <w:rFonts w:cs="Arial"/>
          <w:spacing w:val="-4"/>
          <w:sz w:val="18"/>
          <w:szCs w:val="18"/>
        </w:rPr>
        <w:t>202</w:t>
      </w:r>
      <w:r w:rsidR="002D03E7" w:rsidRPr="00315FC5">
        <w:rPr>
          <w:rFonts w:cs="Arial"/>
          <w:spacing w:val="-4"/>
          <w:sz w:val="18"/>
          <w:szCs w:val="18"/>
        </w:rPr>
        <w:t>1</w:t>
      </w:r>
      <w:r w:rsidR="00DB1DC1" w:rsidRPr="00315FC5">
        <w:rPr>
          <w:rFonts w:cs="Arial"/>
          <w:spacing w:val="-4"/>
          <w:sz w:val="18"/>
          <w:szCs w:val="18"/>
        </w:rPr>
        <w:t>.</w:t>
      </w:r>
    </w:p>
    <w:p w14:paraId="5C9B43B7" w14:textId="77777777" w:rsidR="00BB351D" w:rsidRPr="00CF34B1" w:rsidRDefault="00BB351D" w:rsidP="00764939">
      <w:pPr>
        <w:pStyle w:val="Header"/>
        <w:jc w:val="both"/>
        <w:rPr>
          <w:rFonts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BB351D" w:rsidRPr="00CF34B1" w14:paraId="0695D1BD" w14:textId="77777777" w:rsidTr="00EC7F3B">
        <w:trPr>
          <w:cantSplit/>
          <w:trHeight w:val="20"/>
        </w:trPr>
        <w:tc>
          <w:tcPr>
            <w:tcW w:w="5130" w:type="dxa"/>
            <w:vAlign w:val="bottom"/>
          </w:tcPr>
          <w:p w14:paraId="4B81ACC1" w14:textId="77777777" w:rsidR="00BB351D" w:rsidRPr="00CF34B1" w:rsidRDefault="00BB351D" w:rsidP="00BB7673">
            <w:pPr>
              <w:spacing w:after="0" w:line="240" w:lineRule="auto"/>
              <w:ind w:left="-101" w:right="-72"/>
              <w:rPr>
                <w:rFonts w:eastAsia="Times New Roman" w:cs="Arial"/>
                <w:b/>
                <w:bCs/>
                <w:sz w:val="18"/>
                <w:szCs w:val="18"/>
                <w:lang w:val="en-GB" w:bidi="th-TH"/>
              </w:rPr>
            </w:pPr>
          </w:p>
        </w:tc>
        <w:tc>
          <w:tcPr>
            <w:tcW w:w="4320" w:type="dxa"/>
            <w:gridSpan w:val="3"/>
            <w:tcBorders>
              <w:top w:val="single" w:sz="4" w:space="0" w:color="auto"/>
            </w:tcBorders>
          </w:tcPr>
          <w:p w14:paraId="48CD49D2" w14:textId="77777777" w:rsidR="00BB351D" w:rsidRPr="00CF34B1" w:rsidRDefault="00BB351D" w:rsidP="00BB351D">
            <w:pPr>
              <w:spacing w:after="0" w:line="240" w:lineRule="auto"/>
              <w:ind w:right="-72"/>
              <w:jc w:val="center"/>
              <w:rPr>
                <w:rFonts w:eastAsia="Times New Roman" w:cs="Arial"/>
                <w:b/>
                <w:bCs/>
                <w:sz w:val="18"/>
                <w:szCs w:val="18"/>
                <w:lang w:val="en-GB" w:bidi="th-TH"/>
              </w:rPr>
            </w:pPr>
            <w:r w:rsidRPr="00CF34B1">
              <w:rPr>
                <w:rFonts w:eastAsia="Times New Roman" w:cs="Arial"/>
                <w:b/>
                <w:bCs/>
                <w:sz w:val="18"/>
                <w:szCs w:val="18"/>
                <w:lang w:bidi="th-TH"/>
              </w:rPr>
              <w:t xml:space="preserve">Consolidated financial </w:t>
            </w:r>
            <w:r w:rsidRPr="00CF34B1">
              <w:rPr>
                <w:rFonts w:eastAsia="Times New Roman" w:cs="Arial"/>
                <w:b/>
                <w:bCs/>
                <w:sz w:val="18"/>
                <w:szCs w:val="18"/>
                <w:lang w:val="en-GB" w:bidi="th-TH"/>
              </w:rPr>
              <w:t>information</w:t>
            </w:r>
          </w:p>
        </w:tc>
      </w:tr>
      <w:tr w:rsidR="00BB351D" w:rsidRPr="00CF34B1" w14:paraId="3CBB895E" w14:textId="77777777" w:rsidTr="00EC7F3B">
        <w:trPr>
          <w:cantSplit/>
          <w:trHeight w:val="20"/>
        </w:trPr>
        <w:tc>
          <w:tcPr>
            <w:tcW w:w="5130" w:type="dxa"/>
            <w:vAlign w:val="bottom"/>
          </w:tcPr>
          <w:p w14:paraId="3C9BE7F9" w14:textId="77777777" w:rsidR="00BB351D" w:rsidRPr="00CF34B1" w:rsidRDefault="00BB351D" w:rsidP="00BB7673">
            <w:pPr>
              <w:spacing w:after="0" w:line="240" w:lineRule="auto"/>
              <w:ind w:left="-101" w:right="-72"/>
              <w:rPr>
                <w:rFonts w:eastAsia="Times New Roman" w:cs="Arial"/>
                <w:b/>
                <w:bCs/>
                <w:sz w:val="18"/>
                <w:szCs w:val="18"/>
                <w:lang w:bidi="th-TH"/>
              </w:rPr>
            </w:pPr>
          </w:p>
        </w:tc>
        <w:tc>
          <w:tcPr>
            <w:tcW w:w="1440" w:type="dxa"/>
            <w:tcBorders>
              <w:top w:val="single" w:sz="4" w:space="0" w:color="auto"/>
            </w:tcBorders>
            <w:vAlign w:val="bottom"/>
          </w:tcPr>
          <w:p w14:paraId="441F0AA8" w14:textId="77777777" w:rsidR="00BB351D" w:rsidRPr="00CF34B1" w:rsidRDefault="00BB351D" w:rsidP="00BB351D">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Level 1</w:t>
            </w:r>
          </w:p>
        </w:tc>
        <w:tc>
          <w:tcPr>
            <w:tcW w:w="1440" w:type="dxa"/>
            <w:tcBorders>
              <w:top w:val="single" w:sz="4" w:space="0" w:color="auto"/>
            </w:tcBorders>
            <w:vAlign w:val="bottom"/>
          </w:tcPr>
          <w:p w14:paraId="75E8A8A4" w14:textId="77777777" w:rsidR="00BB351D" w:rsidRPr="00CF34B1" w:rsidRDefault="00BB351D" w:rsidP="00BB351D">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Level 2</w:t>
            </w:r>
          </w:p>
        </w:tc>
        <w:tc>
          <w:tcPr>
            <w:tcW w:w="1440" w:type="dxa"/>
            <w:tcBorders>
              <w:top w:val="single" w:sz="4" w:space="0" w:color="auto"/>
            </w:tcBorders>
            <w:vAlign w:val="bottom"/>
          </w:tcPr>
          <w:p w14:paraId="799AA511" w14:textId="77777777" w:rsidR="00BB351D" w:rsidRPr="00CF34B1" w:rsidRDefault="00BB351D" w:rsidP="00BB351D">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Level 3</w:t>
            </w:r>
          </w:p>
        </w:tc>
      </w:tr>
      <w:tr w:rsidR="00BB351D" w:rsidRPr="00CF34B1" w14:paraId="6832B86A" w14:textId="77777777" w:rsidTr="00EC7F3B">
        <w:trPr>
          <w:cantSplit/>
          <w:trHeight w:val="20"/>
        </w:trPr>
        <w:tc>
          <w:tcPr>
            <w:tcW w:w="5130" w:type="dxa"/>
            <w:vAlign w:val="bottom"/>
          </w:tcPr>
          <w:p w14:paraId="0191AF4C" w14:textId="77777777" w:rsidR="00BB351D" w:rsidRPr="00CF34B1" w:rsidRDefault="00BB351D" w:rsidP="00BB7673">
            <w:pPr>
              <w:spacing w:after="0" w:line="240" w:lineRule="auto"/>
              <w:ind w:left="-101" w:right="-72"/>
              <w:rPr>
                <w:rFonts w:eastAsia="Times New Roman" w:cs="Arial"/>
                <w:b/>
                <w:bCs/>
                <w:sz w:val="18"/>
                <w:szCs w:val="18"/>
                <w:lang w:bidi="th-TH"/>
              </w:rPr>
            </w:pPr>
          </w:p>
        </w:tc>
        <w:tc>
          <w:tcPr>
            <w:tcW w:w="1440" w:type="dxa"/>
            <w:tcBorders>
              <w:bottom w:val="single" w:sz="4" w:space="0" w:color="auto"/>
            </w:tcBorders>
            <w:vAlign w:val="bottom"/>
          </w:tcPr>
          <w:p w14:paraId="4CFEA969" w14:textId="77777777" w:rsidR="00BB351D" w:rsidRPr="00CF34B1" w:rsidRDefault="00BB351D" w:rsidP="00BB351D">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Baht Million</w:t>
            </w:r>
          </w:p>
        </w:tc>
        <w:tc>
          <w:tcPr>
            <w:tcW w:w="1440" w:type="dxa"/>
            <w:tcBorders>
              <w:bottom w:val="single" w:sz="4" w:space="0" w:color="auto"/>
            </w:tcBorders>
            <w:vAlign w:val="bottom"/>
          </w:tcPr>
          <w:p w14:paraId="60B600D4" w14:textId="77777777" w:rsidR="00BB351D" w:rsidRPr="00CF34B1" w:rsidRDefault="00BB351D" w:rsidP="00BB351D">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Baht Million</w:t>
            </w:r>
          </w:p>
        </w:tc>
        <w:tc>
          <w:tcPr>
            <w:tcW w:w="1440" w:type="dxa"/>
            <w:tcBorders>
              <w:bottom w:val="single" w:sz="4" w:space="0" w:color="auto"/>
            </w:tcBorders>
            <w:vAlign w:val="bottom"/>
          </w:tcPr>
          <w:p w14:paraId="414AA898" w14:textId="77777777" w:rsidR="00BB351D" w:rsidRPr="00CF34B1" w:rsidRDefault="00BB351D" w:rsidP="00BB351D">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Baht Million</w:t>
            </w:r>
          </w:p>
        </w:tc>
      </w:tr>
      <w:tr w:rsidR="00BB351D" w:rsidRPr="00CF34B1" w14:paraId="160BE37F" w14:textId="77777777" w:rsidTr="00EC7F3B">
        <w:trPr>
          <w:cantSplit/>
          <w:trHeight w:val="20"/>
        </w:trPr>
        <w:tc>
          <w:tcPr>
            <w:tcW w:w="5130" w:type="dxa"/>
            <w:vAlign w:val="bottom"/>
          </w:tcPr>
          <w:p w14:paraId="7CD9BB9B" w14:textId="77777777" w:rsidR="00BB351D" w:rsidRPr="00CF34B1" w:rsidRDefault="00BB351D" w:rsidP="00BB7673">
            <w:pPr>
              <w:spacing w:after="0" w:line="240" w:lineRule="auto"/>
              <w:ind w:left="-101" w:right="-72"/>
              <w:rPr>
                <w:rFonts w:eastAsia="Times New Roman" w:cs="Arial"/>
                <w:sz w:val="18"/>
                <w:szCs w:val="18"/>
                <w:lang w:bidi="th-TH"/>
              </w:rPr>
            </w:pPr>
          </w:p>
        </w:tc>
        <w:tc>
          <w:tcPr>
            <w:tcW w:w="1440" w:type="dxa"/>
            <w:tcBorders>
              <w:top w:val="single" w:sz="4" w:space="0" w:color="auto"/>
            </w:tcBorders>
            <w:shd w:val="clear" w:color="auto" w:fill="FAFAFA"/>
            <w:vAlign w:val="bottom"/>
          </w:tcPr>
          <w:p w14:paraId="47FF283D" w14:textId="77777777" w:rsidR="00BB351D" w:rsidRPr="00CF34B1" w:rsidRDefault="00BB351D" w:rsidP="00BB351D">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22B77A9D" w14:textId="77777777" w:rsidR="00BB351D" w:rsidRPr="00CF34B1" w:rsidRDefault="00BB351D" w:rsidP="00BB351D">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73E79354" w14:textId="77777777" w:rsidR="00BB351D" w:rsidRPr="00CF34B1" w:rsidRDefault="00BB351D" w:rsidP="00BB351D">
            <w:pPr>
              <w:spacing w:after="0" w:line="240" w:lineRule="auto"/>
              <w:ind w:right="-72"/>
              <w:jc w:val="right"/>
              <w:rPr>
                <w:rFonts w:eastAsia="Times New Roman" w:cs="Arial"/>
                <w:sz w:val="18"/>
                <w:szCs w:val="18"/>
                <w:lang w:bidi="th-TH"/>
              </w:rPr>
            </w:pPr>
          </w:p>
        </w:tc>
      </w:tr>
      <w:tr w:rsidR="00BB351D" w:rsidRPr="00CF34B1" w14:paraId="4AAA5676" w14:textId="77777777" w:rsidTr="00EC7F3B">
        <w:trPr>
          <w:cantSplit/>
          <w:trHeight w:val="20"/>
        </w:trPr>
        <w:tc>
          <w:tcPr>
            <w:tcW w:w="5130" w:type="dxa"/>
            <w:vAlign w:val="bottom"/>
          </w:tcPr>
          <w:p w14:paraId="61233ADA" w14:textId="77777777" w:rsidR="00BB351D" w:rsidRPr="00CF34B1" w:rsidRDefault="00BB351D" w:rsidP="00BB7673">
            <w:pPr>
              <w:spacing w:after="0" w:line="240" w:lineRule="auto"/>
              <w:ind w:left="-101" w:right="-72"/>
              <w:rPr>
                <w:rFonts w:eastAsia="Times New Roman" w:cs="Arial"/>
                <w:b/>
                <w:bCs/>
                <w:sz w:val="18"/>
                <w:szCs w:val="18"/>
                <w:u w:val="single"/>
                <w:lang w:bidi="th-TH"/>
              </w:rPr>
            </w:pPr>
            <w:r w:rsidRPr="00CF34B1">
              <w:rPr>
                <w:rFonts w:eastAsia="Times New Roman" w:cs="Arial"/>
                <w:b/>
                <w:bCs/>
                <w:sz w:val="18"/>
                <w:szCs w:val="18"/>
                <w:u w:val="single"/>
                <w:lang w:bidi="th-TH"/>
              </w:rPr>
              <w:t>Assets</w:t>
            </w:r>
          </w:p>
        </w:tc>
        <w:tc>
          <w:tcPr>
            <w:tcW w:w="1440" w:type="dxa"/>
            <w:shd w:val="clear" w:color="auto" w:fill="FAFAFA"/>
            <w:vAlign w:val="bottom"/>
          </w:tcPr>
          <w:p w14:paraId="1F95B47C" w14:textId="77777777" w:rsidR="00BB351D" w:rsidRPr="00CF34B1"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4D39B31E" w14:textId="77777777" w:rsidR="00BB351D" w:rsidRPr="00CF34B1"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399956F9" w14:textId="77777777" w:rsidR="00BB351D" w:rsidRPr="00CF34B1" w:rsidRDefault="00BB351D" w:rsidP="00BB351D">
            <w:pPr>
              <w:spacing w:after="0" w:line="240" w:lineRule="auto"/>
              <w:ind w:right="-72"/>
              <w:jc w:val="right"/>
              <w:rPr>
                <w:rFonts w:eastAsia="Times New Roman" w:cs="Arial"/>
                <w:sz w:val="18"/>
                <w:szCs w:val="18"/>
                <w:lang w:bidi="th-TH"/>
              </w:rPr>
            </w:pPr>
          </w:p>
        </w:tc>
      </w:tr>
      <w:tr w:rsidR="00FF5908" w:rsidRPr="00CF34B1" w14:paraId="6E2ABD64" w14:textId="77777777" w:rsidTr="00EC7F3B">
        <w:trPr>
          <w:cantSplit/>
          <w:trHeight w:val="20"/>
        </w:trPr>
        <w:tc>
          <w:tcPr>
            <w:tcW w:w="5130" w:type="dxa"/>
            <w:vAlign w:val="bottom"/>
          </w:tcPr>
          <w:p w14:paraId="0DDF968E" w14:textId="77777777" w:rsidR="00FF5908" w:rsidRPr="00CF34B1" w:rsidRDefault="00FF5908" w:rsidP="00BB7673">
            <w:pPr>
              <w:spacing w:after="0" w:line="240" w:lineRule="auto"/>
              <w:ind w:left="-101" w:right="-72"/>
              <w:rPr>
                <w:rFonts w:eastAsia="Times New Roman" w:cs="Arial"/>
                <w:b/>
                <w:bCs/>
                <w:sz w:val="18"/>
                <w:szCs w:val="18"/>
                <w:u w:val="single"/>
                <w:lang w:bidi="th-TH"/>
              </w:rPr>
            </w:pPr>
          </w:p>
        </w:tc>
        <w:tc>
          <w:tcPr>
            <w:tcW w:w="1440" w:type="dxa"/>
            <w:shd w:val="clear" w:color="auto" w:fill="FAFAFA"/>
            <w:vAlign w:val="bottom"/>
          </w:tcPr>
          <w:p w14:paraId="559F80A1" w14:textId="77777777" w:rsidR="00FF5908" w:rsidRPr="00CF34B1" w:rsidRDefault="00FF5908"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63167F6C" w14:textId="77777777" w:rsidR="00FF5908" w:rsidRPr="00CF34B1" w:rsidRDefault="00FF5908"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1233164" w14:textId="77777777" w:rsidR="00FF5908" w:rsidRPr="00CF34B1" w:rsidRDefault="00FF5908" w:rsidP="00BB351D">
            <w:pPr>
              <w:spacing w:after="0" w:line="240" w:lineRule="auto"/>
              <w:ind w:right="-72"/>
              <w:jc w:val="right"/>
              <w:rPr>
                <w:rFonts w:eastAsia="Times New Roman" w:cs="Arial"/>
                <w:sz w:val="18"/>
                <w:szCs w:val="18"/>
                <w:lang w:bidi="th-TH"/>
              </w:rPr>
            </w:pPr>
          </w:p>
        </w:tc>
      </w:tr>
      <w:tr w:rsidR="00BB351D" w:rsidRPr="00CF34B1" w14:paraId="3D6652E8" w14:textId="77777777" w:rsidTr="00EC7F3B">
        <w:trPr>
          <w:cantSplit/>
          <w:trHeight w:val="20"/>
        </w:trPr>
        <w:tc>
          <w:tcPr>
            <w:tcW w:w="5130" w:type="dxa"/>
            <w:vAlign w:val="bottom"/>
          </w:tcPr>
          <w:p w14:paraId="0BDE1A92" w14:textId="6F1EC41F" w:rsidR="00BB351D" w:rsidRPr="00CF34B1" w:rsidRDefault="00BB351D" w:rsidP="00BB7673">
            <w:pPr>
              <w:spacing w:after="0" w:line="240" w:lineRule="auto"/>
              <w:ind w:left="-101" w:right="-72"/>
              <w:rPr>
                <w:rFonts w:eastAsia="Times New Roman" w:cs="Arial"/>
                <w:b/>
                <w:bCs/>
                <w:sz w:val="18"/>
                <w:szCs w:val="18"/>
                <w:lang w:bidi="th-TH"/>
              </w:rPr>
            </w:pPr>
            <w:r w:rsidRPr="00CF34B1">
              <w:rPr>
                <w:rFonts w:eastAsia="Times New Roman" w:cs="Arial"/>
                <w:b/>
                <w:bCs/>
                <w:sz w:val="18"/>
                <w:szCs w:val="18"/>
                <w:lang w:bidi="th-TH"/>
              </w:rPr>
              <w:t>Financial assets at fair value through profit or loss</w:t>
            </w:r>
          </w:p>
        </w:tc>
        <w:tc>
          <w:tcPr>
            <w:tcW w:w="1440" w:type="dxa"/>
            <w:shd w:val="clear" w:color="auto" w:fill="FAFAFA"/>
            <w:vAlign w:val="bottom"/>
          </w:tcPr>
          <w:p w14:paraId="62AE14D3" w14:textId="77777777" w:rsidR="00BB351D" w:rsidRPr="00CF34B1"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4B61CEEC" w14:textId="77777777" w:rsidR="00BB351D" w:rsidRPr="00CF34B1"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024C1FA3" w14:textId="77777777" w:rsidR="00BB351D" w:rsidRPr="00CF34B1" w:rsidRDefault="00BB351D" w:rsidP="00BB351D">
            <w:pPr>
              <w:spacing w:after="0" w:line="240" w:lineRule="auto"/>
              <w:ind w:right="-72"/>
              <w:jc w:val="right"/>
              <w:rPr>
                <w:rFonts w:eastAsia="Times New Roman" w:cs="Arial"/>
                <w:sz w:val="18"/>
                <w:szCs w:val="18"/>
                <w:lang w:bidi="th-TH"/>
              </w:rPr>
            </w:pPr>
          </w:p>
        </w:tc>
      </w:tr>
      <w:tr w:rsidR="00FF5908" w:rsidRPr="00CF34B1" w14:paraId="017A3DE0" w14:textId="77777777" w:rsidTr="00EC7F3B">
        <w:trPr>
          <w:cantSplit/>
          <w:trHeight w:val="20"/>
        </w:trPr>
        <w:tc>
          <w:tcPr>
            <w:tcW w:w="5130" w:type="dxa"/>
            <w:vAlign w:val="bottom"/>
          </w:tcPr>
          <w:p w14:paraId="70E5A287" w14:textId="77777777" w:rsidR="00FF5908" w:rsidRPr="00315FC5" w:rsidRDefault="00FF5908" w:rsidP="00BB7673">
            <w:pPr>
              <w:spacing w:after="0" w:line="240" w:lineRule="auto"/>
              <w:ind w:left="-101" w:right="-72"/>
              <w:rPr>
                <w:rFonts w:eastAsia="Times New Roman" w:cstheme="minorBidi"/>
                <w:b/>
                <w:bCs/>
                <w:sz w:val="18"/>
                <w:szCs w:val="18"/>
                <w:cs/>
                <w:lang w:bidi="th-TH"/>
              </w:rPr>
            </w:pPr>
          </w:p>
        </w:tc>
        <w:tc>
          <w:tcPr>
            <w:tcW w:w="1440" w:type="dxa"/>
            <w:shd w:val="clear" w:color="auto" w:fill="FAFAFA"/>
            <w:vAlign w:val="bottom"/>
          </w:tcPr>
          <w:p w14:paraId="349907FC" w14:textId="77777777" w:rsidR="00FF5908" w:rsidRPr="00CF34B1" w:rsidRDefault="00FF5908"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6DD41A99" w14:textId="77777777" w:rsidR="00FF5908" w:rsidRPr="00CF34B1" w:rsidRDefault="00FF5908"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D0D476E" w14:textId="77777777" w:rsidR="00FF5908" w:rsidRPr="00CF34B1" w:rsidRDefault="00FF5908" w:rsidP="00BB351D">
            <w:pPr>
              <w:spacing w:after="0" w:line="240" w:lineRule="auto"/>
              <w:ind w:right="-72"/>
              <w:jc w:val="right"/>
              <w:rPr>
                <w:rFonts w:eastAsia="Times New Roman" w:cs="Arial"/>
                <w:sz w:val="18"/>
                <w:szCs w:val="18"/>
                <w:lang w:bidi="th-TH"/>
              </w:rPr>
            </w:pPr>
          </w:p>
        </w:tc>
      </w:tr>
      <w:tr w:rsidR="000F74BD" w:rsidRPr="00CF34B1" w14:paraId="55D137A1" w14:textId="77777777" w:rsidTr="00044A68">
        <w:trPr>
          <w:cantSplit/>
          <w:trHeight w:val="20"/>
        </w:trPr>
        <w:tc>
          <w:tcPr>
            <w:tcW w:w="5130" w:type="dxa"/>
            <w:vAlign w:val="bottom"/>
          </w:tcPr>
          <w:p w14:paraId="1E9EC0F0" w14:textId="53799EEC" w:rsidR="000F74BD" w:rsidRPr="00CF34B1" w:rsidRDefault="000F74BD" w:rsidP="00BB7673">
            <w:pPr>
              <w:spacing w:after="0" w:line="240" w:lineRule="auto"/>
              <w:ind w:left="-101" w:right="-72"/>
              <w:rPr>
                <w:rFonts w:eastAsia="Times New Roman" w:cs="Arial"/>
                <w:sz w:val="18"/>
                <w:szCs w:val="18"/>
                <w:lang w:bidi="th-TH"/>
              </w:rPr>
            </w:pPr>
            <w:r w:rsidRPr="00CF34B1">
              <w:rPr>
                <w:rFonts w:eastAsia="Times New Roman" w:cs="Arial"/>
                <w:b/>
                <w:bCs/>
                <w:sz w:val="18"/>
                <w:lang w:val="en-GB" w:bidi="th-TH"/>
              </w:rPr>
              <w:t>Current</w:t>
            </w:r>
          </w:p>
        </w:tc>
        <w:tc>
          <w:tcPr>
            <w:tcW w:w="1440" w:type="dxa"/>
            <w:shd w:val="clear" w:color="auto" w:fill="FAFAFA"/>
            <w:vAlign w:val="bottom"/>
          </w:tcPr>
          <w:p w14:paraId="4B5C730E" w14:textId="4DE22447" w:rsidR="000F74BD" w:rsidRPr="008A0D50" w:rsidRDefault="000F74BD" w:rsidP="00044A68">
            <w:pPr>
              <w:spacing w:after="0" w:line="240" w:lineRule="auto"/>
              <w:ind w:right="-72"/>
              <w:jc w:val="center"/>
              <w:rPr>
                <w:rFonts w:eastAsia="Times New Roman" w:cstheme="minorBidi"/>
                <w:sz w:val="18"/>
                <w:szCs w:val="18"/>
                <w:lang w:bidi="th-TH"/>
              </w:rPr>
            </w:pPr>
          </w:p>
        </w:tc>
        <w:tc>
          <w:tcPr>
            <w:tcW w:w="1440" w:type="dxa"/>
            <w:shd w:val="clear" w:color="auto" w:fill="FAFAFA"/>
            <w:vAlign w:val="bottom"/>
          </w:tcPr>
          <w:p w14:paraId="34B6BEF2" w14:textId="13480B31" w:rsidR="000F74BD" w:rsidRPr="008A0D50" w:rsidRDefault="000F74BD" w:rsidP="00044A68">
            <w:pPr>
              <w:spacing w:after="0" w:line="240" w:lineRule="auto"/>
              <w:ind w:right="-72"/>
              <w:jc w:val="right"/>
              <w:rPr>
                <w:rFonts w:eastAsia="Times New Roman" w:cstheme="minorBidi"/>
                <w:sz w:val="18"/>
                <w:szCs w:val="18"/>
                <w:lang w:bidi="th-TH"/>
              </w:rPr>
            </w:pPr>
          </w:p>
        </w:tc>
        <w:tc>
          <w:tcPr>
            <w:tcW w:w="1440" w:type="dxa"/>
            <w:shd w:val="clear" w:color="auto" w:fill="FAFAFA"/>
            <w:vAlign w:val="bottom"/>
          </w:tcPr>
          <w:p w14:paraId="61C8221A" w14:textId="072E38DC" w:rsidR="000F74BD" w:rsidRPr="00CF34B1" w:rsidRDefault="000F74BD" w:rsidP="00044A68">
            <w:pPr>
              <w:spacing w:after="0" w:line="240" w:lineRule="auto"/>
              <w:ind w:right="-72"/>
              <w:jc w:val="center"/>
              <w:rPr>
                <w:rFonts w:eastAsia="Times New Roman" w:cs="Arial"/>
                <w:sz w:val="18"/>
                <w:szCs w:val="18"/>
                <w:lang w:bidi="th-TH"/>
              </w:rPr>
            </w:pPr>
          </w:p>
        </w:tc>
      </w:tr>
      <w:tr w:rsidR="00BB7673" w:rsidRPr="00CF34B1" w14:paraId="2B06BAE0" w14:textId="77777777" w:rsidTr="00044A68">
        <w:trPr>
          <w:cantSplit/>
          <w:trHeight w:val="20"/>
        </w:trPr>
        <w:tc>
          <w:tcPr>
            <w:tcW w:w="5130" w:type="dxa"/>
            <w:vAlign w:val="bottom"/>
          </w:tcPr>
          <w:p w14:paraId="05DB6D38" w14:textId="02B0197C" w:rsidR="00BB7673" w:rsidRPr="00CF34B1" w:rsidRDefault="00BB7673" w:rsidP="00BB7673">
            <w:pPr>
              <w:spacing w:after="0" w:line="240" w:lineRule="auto"/>
              <w:ind w:left="-101" w:right="-72"/>
              <w:rPr>
                <w:rFonts w:eastAsia="Times New Roman" w:cs="Arial"/>
                <w:b/>
                <w:bCs/>
                <w:sz w:val="18"/>
                <w:lang w:val="en-GB" w:bidi="th-TH"/>
              </w:rPr>
            </w:pPr>
            <w:r w:rsidRPr="00CF34B1">
              <w:rPr>
                <w:rFonts w:eastAsia="Times New Roman" w:cs="Arial"/>
                <w:sz w:val="18"/>
                <w:szCs w:val="18"/>
                <w:lang w:bidi="th-TH"/>
              </w:rPr>
              <w:t>Mutual fund</w:t>
            </w:r>
          </w:p>
        </w:tc>
        <w:tc>
          <w:tcPr>
            <w:tcW w:w="1440" w:type="dxa"/>
            <w:shd w:val="clear" w:color="auto" w:fill="FAFAFA"/>
            <w:vAlign w:val="bottom"/>
          </w:tcPr>
          <w:p w14:paraId="4DF9A32F" w14:textId="1D0A4D46" w:rsidR="00BB7673" w:rsidRDefault="00BB7673" w:rsidP="00BB7673">
            <w:pPr>
              <w:spacing w:after="0" w:line="240" w:lineRule="auto"/>
              <w:ind w:right="-72"/>
              <w:jc w:val="center"/>
              <w:rPr>
                <w:rFonts w:eastAsia="Times New Roman" w:cstheme="minorBidi"/>
                <w:sz w:val="18"/>
                <w:szCs w:val="18"/>
                <w:lang w:bidi="th-TH"/>
              </w:rPr>
            </w:pPr>
            <w:r>
              <w:rPr>
                <w:rFonts w:eastAsia="Times New Roman" w:cstheme="minorBidi"/>
                <w:sz w:val="18"/>
                <w:szCs w:val="18"/>
                <w:lang w:bidi="th-TH"/>
              </w:rPr>
              <w:t>-</w:t>
            </w:r>
          </w:p>
        </w:tc>
        <w:tc>
          <w:tcPr>
            <w:tcW w:w="1440" w:type="dxa"/>
            <w:shd w:val="clear" w:color="auto" w:fill="FAFAFA"/>
            <w:vAlign w:val="bottom"/>
          </w:tcPr>
          <w:p w14:paraId="7CF6117F" w14:textId="2F432EC7" w:rsidR="00BB7673" w:rsidRDefault="00BB7673" w:rsidP="00BB7673">
            <w:pPr>
              <w:spacing w:after="0" w:line="240" w:lineRule="auto"/>
              <w:ind w:right="-72"/>
              <w:jc w:val="right"/>
              <w:rPr>
                <w:rFonts w:eastAsia="Times New Roman" w:cstheme="minorBidi"/>
                <w:sz w:val="18"/>
                <w:szCs w:val="18"/>
                <w:lang w:bidi="th-TH"/>
              </w:rPr>
            </w:pPr>
            <w:r>
              <w:rPr>
                <w:rFonts w:eastAsia="Times New Roman" w:cstheme="minorBidi"/>
                <w:sz w:val="18"/>
                <w:szCs w:val="18"/>
                <w:lang w:bidi="th-TH"/>
              </w:rPr>
              <w:t>0.11</w:t>
            </w:r>
          </w:p>
        </w:tc>
        <w:tc>
          <w:tcPr>
            <w:tcW w:w="1440" w:type="dxa"/>
            <w:shd w:val="clear" w:color="auto" w:fill="FAFAFA"/>
            <w:vAlign w:val="bottom"/>
          </w:tcPr>
          <w:p w14:paraId="070A23A9" w14:textId="3F66528C" w:rsidR="00BB7673"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BB7673" w:rsidRPr="00CF34B1" w14:paraId="20E7D2B3" w14:textId="77777777" w:rsidTr="00EC7F3B">
        <w:trPr>
          <w:cantSplit/>
          <w:trHeight w:val="20"/>
        </w:trPr>
        <w:tc>
          <w:tcPr>
            <w:tcW w:w="5130" w:type="dxa"/>
            <w:vAlign w:val="bottom"/>
          </w:tcPr>
          <w:p w14:paraId="565002D0" w14:textId="77777777" w:rsidR="00BB7673" w:rsidRPr="00CF34B1" w:rsidRDefault="00BB7673" w:rsidP="00BB7673">
            <w:pPr>
              <w:spacing w:after="0" w:line="240" w:lineRule="auto"/>
              <w:ind w:left="-101" w:right="-72"/>
              <w:rPr>
                <w:rFonts w:eastAsia="Times New Roman" w:cs="Arial"/>
                <w:sz w:val="18"/>
                <w:szCs w:val="18"/>
                <w:lang w:bidi="th-TH"/>
              </w:rPr>
            </w:pPr>
            <w:r w:rsidRPr="00CF34B1">
              <w:rPr>
                <w:rFonts w:eastAsia="Times New Roman" w:cs="Arial"/>
                <w:sz w:val="18"/>
                <w:szCs w:val="18"/>
                <w:lang w:bidi="th-TH"/>
              </w:rPr>
              <w:t>Derivative receivables</w:t>
            </w:r>
          </w:p>
        </w:tc>
        <w:tc>
          <w:tcPr>
            <w:tcW w:w="1440" w:type="dxa"/>
            <w:shd w:val="clear" w:color="auto" w:fill="FAFAFA"/>
            <w:vAlign w:val="bottom"/>
          </w:tcPr>
          <w:p w14:paraId="5688D1E8" w14:textId="35ACA78C"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14:paraId="59E9A425" w14:textId="552785E0" w:rsidR="00BB7673" w:rsidRPr="00CF34B1" w:rsidRDefault="00BB7673" w:rsidP="00BB7673">
            <w:pPr>
              <w:spacing w:after="0" w:line="240" w:lineRule="auto"/>
              <w:ind w:right="-72"/>
              <w:jc w:val="right"/>
              <w:rPr>
                <w:rFonts w:eastAsia="Times New Roman" w:cs="Arial"/>
                <w:sz w:val="18"/>
                <w:szCs w:val="18"/>
                <w:lang w:bidi="th-TH"/>
              </w:rPr>
            </w:pPr>
            <w:r>
              <w:rPr>
                <w:rFonts w:eastAsia="Times New Roman" w:cs="Arial"/>
                <w:sz w:val="18"/>
                <w:szCs w:val="18"/>
                <w:lang w:bidi="th-TH"/>
              </w:rPr>
              <w:t>1,143.59</w:t>
            </w:r>
          </w:p>
        </w:tc>
        <w:tc>
          <w:tcPr>
            <w:tcW w:w="1440" w:type="dxa"/>
            <w:shd w:val="clear" w:color="auto" w:fill="FAFAFA"/>
            <w:vAlign w:val="center"/>
          </w:tcPr>
          <w:p w14:paraId="734B0ABC" w14:textId="6847B851"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BB7673" w:rsidRPr="00CF34B1" w14:paraId="00F5208F" w14:textId="77777777" w:rsidTr="00EC7F3B">
        <w:trPr>
          <w:cantSplit/>
          <w:trHeight w:val="20"/>
        </w:trPr>
        <w:tc>
          <w:tcPr>
            <w:tcW w:w="5130" w:type="dxa"/>
            <w:vAlign w:val="bottom"/>
          </w:tcPr>
          <w:p w14:paraId="6D8C6720" w14:textId="77777777" w:rsidR="00BB7673" w:rsidRPr="00CF34B1" w:rsidRDefault="00BB7673" w:rsidP="00BB7673">
            <w:pPr>
              <w:spacing w:after="0" w:line="240" w:lineRule="auto"/>
              <w:ind w:left="-101" w:right="-72"/>
              <w:rPr>
                <w:rFonts w:eastAsia="Times New Roman" w:cs="Arial"/>
                <w:sz w:val="18"/>
                <w:szCs w:val="18"/>
                <w:lang w:bidi="th-TH"/>
              </w:rPr>
            </w:pPr>
          </w:p>
        </w:tc>
        <w:tc>
          <w:tcPr>
            <w:tcW w:w="1440" w:type="dxa"/>
            <w:shd w:val="clear" w:color="auto" w:fill="FAFAFA"/>
            <w:vAlign w:val="bottom"/>
          </w:tcPr>
          <w:p w14:paraId="3E5D3A20"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98BAF13"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EC83064" w14:textId="77777777" w:rsidR="00BB7673" w:rsidRPr="00CF34B1" w:rsidRDefault="00BB7673" w:rsidP="00BB7673">
            <w:pPr>
              <w:spacing w:after="0" w:line="240" w:lineRule="auto"/>
              <w:ind w:right="-72"/>
              <w:jc w:val="center"/>
              <w:rPr>
                <w:rFonts w:eastAsia="Times New Roman" w:cs="Arial"/>
                <w:sz w:val="18"/>
                <w:szCs w:val="18"/>
                <w:lang w:bidi="th-TH"/>
              </w:rPr>
            </w:pPr>
          </w:p>
        </w:tc>
      </w:tr>
      <w:tr w:rsidR="00BB7673" w:rsidRPr="00CF34B1" w14:paraId="406F05E0" w14:textId="77777777" w:rsidTr="00EC7F3B">
        <w:trPr>
          <w:cantSplit/>
          <w:trHeight w:val="20"/>
        </w:trPr>
        <w:tc>
          <w:tcPr>
            <w:tcW w:w="5130" w:type="dxa"/>
            <w:vAlign w:val="bottom"/>
          </w:tcPr>
          <w:p w14:paraId="00343920" w14:textId="77777777" w:rsidR="00BB7673" w:rsidRPr="00CF34B1" w:rsidRDefault="00BB7673" w:rsidP="00BB7673">
            <w:pPr>
              <w:spacing w:after="0" w:line="240" w:lineRule="auto"/>
              <w:ind w:left="-101" w:right="-72"/>
              <w:rPr>
                <w:rFonts w:eastAsia="Times New Roman" w:cs="Arial"/>
                <w:b/>
                <w:bCs/>
                <w:sz w:val="18"/>
                <w:szCs w:val="18"/>
                <w:lang w:bidi="th-TH"/>
              </w:rPr>
            </w:pPr>
            <w:r w:rsidRPr="00CF34B1">
              <w:rPr>
                <w:rFonts w:eastAsia="Times New Roman" w:cs="Arial"/>
                <w:b/>
                <w:bCs/>
                <w:sz w:val="18"/>
                <w:szCs w:val="18"/>
                <w:lang w:bidi="th-TH"/>
              </w:rPr>
              <w:t xml:space="preserve">Non-current </w:t>
            </w:r>
          </w:p>
        </w:tc>
        <w:tc>
          <w:tcPr>
            <w:tcW w:w="1440" w:type="dxa"/>
            <w:shd w:val="clear" w:color="auto" w:fill="FAFAFA"/>
            <w:vAlign w:val="bottom"/>
          </w:tcPr>
          <w:p w14:paraId="6E80397E"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482A91CF"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24287DCE" w14:textId="77777777" w:rsidR="00BB7673" w:rsidRPr="00CF34B1" w:rsidRDefault="00BB7673" w:rsidP="00BB7673">
            <w:pPr>
              <w:spacing w:after="0" w:line="240" w:lineRule="auto"/>
              <w:ind w:right="-72"/>
              <w:jc w:val="center"/>
              <w:rPr>
                <w:rFonts w:eastAsia="Times New Roman" w:cs="Arial"/>
                <w:sz w:val="18"/>
                <w:szCs w:val="18"/>
                <w:lang w:bidi="th-TH"/>
              </w:rPr>
            </w:pPr>
          </w:p>
        </w:tc>
      </w:tr>
      <w:tr w:rsidR="00BB7673" w:rsidRPr="00CF34B1" w14:paraId="61E90BA8" w14:textId="77777777" w:rsidTr="00EC7F3B">
        <w:trPr>
          <w:cantSplit/>
          <w:trHeight w:val="20"/>
        </w:trPr>
        <w:tc>
          <w:tcPr>
            <w:tcW w:w="5130" w:type="dxa"/>
            <w:vAlign w:val="bottom"/>
          </w:tcPr>
          <w:p w14:paraId="7E414B7F" w14:textId="77777777" w:rsidR="00BB7673" w:rsidRPr="00CF34B1" w:rsidRDefault="00BB7673" w:rsidP="00BB7673">
            <w:pPr>
              <w:spacing w:after="0" w:line="240" w:lineRule="auto"/>
              <w:ind w:left="-101" w:right="-72"/>
              <w:rPr>
                <w:rFonts w:eastAsia="Times New Roman" w:cs="Arial"/>
                <w:sz w:val="18"/>
                <w:szCs w:val="18"/>
                <w:lang w:bidi="th-TH"/>
              </w:rPr>
            </w:pPr>
            <w:r w:rsidRPr="00CF34B1">
              <w:rPr>
                <w:rFonts w:eastAsia="Times New Roman" w:cs="Arial"/>
                <w:sz w:val="18"/>
                <w:szCs w:val="18"/>
                <w:lang w:bidi="th-TH"/>
              </w:rPr>
              <w:t>Derivative receivables</w:t>
            </w:r>
          </w:p>
        </w:tc>
        <w:tc>
          <w:tcPr>
            <w:tcW w:w="1440" w:type="dxa"/>
            <w:shd w:val="clear" w:color="auto" w:fill="FAFAFA"/>
            <w:vAlign w:val="bottom"/>
          </w:tcPr>
          <w:p w14:paraId="29FA4146" w14:textId="2276E261"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14:paraId="00A6D0E8" w14:textId="74739621" w:rsidR="00BB7673" w:rsidRPr="00CF34B1" w:rsidRDefault="00BB7673" w:rsidP="00BB7673">
            <w:pPr>
              <w:spacing w:after="0" w:line="240" w:lineRule="auto"/>
              <w:ind w:right="-72"/>
              <w:jc w:val="right"/>
              <w:rPr>
                <w:rFonts w:eastAsia="Times New Roman" w:cs="Arial"/>
                <w:sz w:val="18"/>
                <w:szCs w:val="18"/>
                <w:lang w:bidi="th-TH"/>
              </w:rPr>
            </w:pPr>
            <w:r>
              <w:rPr>
                <w:rFonts w:eastAsia="Times New Roman" w:cs="Arial"/>
                <w:sz w:val="18"/>
                <w:szCs w:val="18"/>
                <w:lang w:bidi="th-TH"/>
              </w:rPr>
              <w:t>2,556.35</w:t>
            </w:r>
          </w:p>
        </w:tc>
        <w:tc>
          <w:tcPr>
            <w:tcW w:w="1440" w:type="dxa"/>
            <w:shd w:val="clear" w:color="auto" w:fill="FAFAFA"/>
            <w:vAlign w:val="center"/>
          </w:tcPr>
          <w:p w14:paraId="1AA909C8" w14:textId="1153596A"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BB7673" w:rsidRPr="00CF34B1" w14:paraId="6F67A966" w14:textId="77777777" w:rsidTr="00EC7F3B">
        <w:trPr>
          <w:cantSplit/>
          <w:trHeight w:val="20"/>
        </w:trPr>
        <w:tc>
          <w:tcPr>
            <w:tcW w:w="5130" w:type="dxa"/>
            <w:vAlign w:val="bottom"/>
          </w:tcPr>
          <w:p w14:paraId="447114BE" w14:textId="77777777" w:rsidR="00BB7673" w:rsidRPr="00CF34B1" w:rsidRDefault="00BB7673" w:rsidP="00BB7673">
            <w:pPr>
              <w:spacing w:after="0" w:line="240" w:lineRule="auto"/>
              <w:ind w:left="-101" w:right="-72"/>
              <w:rPr>
                <w:rFonts w:eastAsia="Times New Roman" w:cs="Arial"/>
                <w:sz w:val="18"/>
                <w:szCs w:val="18"/>
                <w:lang w:bidi="th-TH"/>
              </w:rPr>
            </w:pPr>
            <w:r w:rsidRPr="00CF34B1">
              <w:rPr>
                <w:rFonts w:eastAsia="Times New Roman" w:cs="Arial"/>
                <w:sz w:val="18"/>
                <w:szCs w:val="18"/>
                <w:lang w:bidi="th-TH"/>
              </w:rPr>
              <w:t>General investments - equity securities</w:t>
            </w:r>
          </w:p>
        </w:tc>
        <w:tc>
          <w:tcPr>
            <w:tcW w:w="1440" w:type="dxa"/>
            <w:shd w:val="clear" w:color="auto" w:fill="FAFAFA"/>
            <w:vAlign w:val="bottom"/>
          </w:tcPr>
          <w:p w14:paraId="4135A3FA" w14:textId="45D76CBE"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14:paraId="41E07753" w14:textId="459A00DD"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14:paraId="5B4E8C42" w14:textId="401FF175" w:rsidR="00BB7673" w:rsidRPr="00CF34B1" w:rsidRDefault="00BB7673" w:rsidP="00BB7673">
            <w:pPr>
              <w:spacing w:after="0" w:line="240" w:lineRule="auto"/>
              <w:ind w:right="-72"/>
              <w:jc w:val="right"/>
              <w:rPr>
                <w:rFonts w:eastAsia="Times New Roman" w:cs="Arial"/>
                <w:sz w:val="18"/>
                <w:szCs w:val="18"/>
                <w:lang w:bidi="th-TH"/>
              </w:rPr>
            </w:pPr>
            <w:r>
              <w:rPr>
                <w:rFonts w:eastAsia="Times New Roman" w:cs="Arial"/>
                <w:sz w:val="18"/>
                <w:szCs w:val="18"/>
                <w:lang w:bidi="th-TH"/>
              </w:rPr>
              <w:t>1,525.07</w:t>
            </w:r>
          </w:p>
        </w:tc>
      </w:tr>
      <w:tr w:rsidR="00BB7673" w:rsidRPr="00CF34B1" w14:paraId="7A3E3E53" w14:textId="77777777" w:rsidTr="00EC7F3B">
        <w:trPr>
          <w:cantSplit/>
          <w:trHeight w:val="20"/>
        </w:trPr>
        <w:tc>
          <w:tcPr>
            <w:tcW w:w="5130" w:type="dxa"/>
            <w:vAlign w:val="bottom"/>
          </w:tcPr>
          <w:p w14:paraId="76DA9DB2" w14:textId="77777777" w:rsidR="00BB7673" w:rsidRPr="00CF34B1" w:rsidRDefault="00BB7673" w:rsidP="00BB7673">
            <w:pPr>
              <w:spacing w:after="0" w:line="240" w:lineRule="auto"/>
              <w:ind w:left="-101" w:right="-72"/>
              <w:rPr>
                <w:rFonts w:eastAsia="Times New Roman" w:cs="Arial"/>
                <w:sz w:val="18"/>
                <w:szCs w:val="18"/>
                <w:lang w:bidi="th-TH"/>
              </w:rPr>
            </w:pPr>
          </w:p>
        </w:tc>
        <w:tc>
          <w:tcPr>
            <w:tcW w:w="1440" w:type="dxa"/>
            <w:shd w:val="clear" w:color="auto" w:fill="FAFAFA"/>
            <w:vAlign w:val="bottom"/>
          </w:tcPr>
          <w:p w14:paraId="3BE0A861"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34A86EAD"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3CAAA9BB" w14:textId="77777777" w:rsidR="00BB7673" w:rsidRPr="00CF34B1" w:rsidRDefault="00BB7673" w:rsidP="00BB7673">
            <w:pPr>
              <w:spacing w:after="0" w:line="240" w:lineRule="auto"/>
              <w:ind w:right="-72"/>
              <w:jc w:val="right"/>
              <w:rPr>
                <w:rFonts w:eastAsia="Times New Roman" w:cs="Arial"/>
                <w:sz w:val="18"/>
                <w:szCs w:val="18"/>
                <w:lang w:bidi="th-TH"/>
              </w:rPr>
            </w:pPr>
          </w:p>
        </w:tc>
      </w:tr>
      <w:tr w:rsidR="00BB7673" w:rsidRPr="00CF34B1" w14:paraId="75C24E18" w14:textId="77777777" w:rsidTr="00EC7F3B">
        <w:trPr>
          <w:cantSplit/>
          <w:trHeight w:val="20"/>
        </w:trPr>
        <w:tc>
          <w:tcPr>
            <w:tcW w:w="5130" w:type="dxa"/>
            <w:vAlign w:val="bottom"/>
          </w:tcPr>
          <w:p w14:paraId="40E9FCB9" w14:textId="6A58E578" w:rsidR="00BB7673" w:rsidRPr="00CF34B1" w:rsidRDefault="00BB7673" w:rsidP="00F6413A">
            <w:pPr>
              <w:spacing w:after="0" w:line="240" w:lineRule="auto"/>
              <w:ind w:left="-101" w:right="-72"/>
              <w:rPr>
                <w:rFonts w:eastAsia="Times New Roman" w:cs="Arial"/>
                <w:b/>
                <w:bCs/>
                <w:sz w:val="18"/>
                <w:szCs w:val="18"/>
                <w:lang w:bidi="th-TH"/>
              </w:rPr>
            </w:pPr>
            <w:r w:rsidRPr="00CF34B1">
              <w:rPr>
                <w:rFonts w:eastAsia="Times New Roman" w:cs="Arial"/>
                <w:b/>
                <w:bCs/>
                <w:sz w:val="18"/>
                <w:szCs w:val="18"/>
                <w:lang w:bidi="th-TH"/>
              </w:rPr>
              <w:t>Financial assets at fair value through</w:t>
            </w:r>
          </w:p>
        </w:tc>
        <w:tc>
          <w:tcPr>
            <w:tcW w:w="1440" w:type="dxa"/>
            <w:shd w:val="clear" w:color="auto" w:fill="FAFAFA"/>
            <w:vAlign w:val="bottom"/>
          </w:tcPr>
          <w:p w14:paraId="6B9127BC"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3AAE5208"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4C8DC4C3" w14:textId="77777777" w:rsidR="00BB7673" w:rsidRPr="00CF34B1" w:rsidRDefault="00BB7673" w:rsidP="00BB7673">
            <w:pPr>
              <w:spacing w:after="0" w:line="240" w:lineRule="auto"/>
              <w:ind w:right="-72"/>
              <w:jc w:val="right"/>
              <w:rPr>
                <w:rFonts w:eastAsia="Times New Roman" w:cs="Arial"/>
                <w:sz w:val="18"/>
                <w:szCs w:val="18"/>
                <w:lang w:bidi="th-TH"/>
              </w:rPr>
            </w:pPr>
          </w:p>
        </w:tc>
      </w:tr>
      <w:tr w:rsidR="00F6413A" w:rsidRPr="00CF34B1" w14:paraId="4903E00E" w14:textId="77777777" w:rsidTr="00EC7F3B">
        <w:trPr>
          <w:cantSplit/>
          <w:trHeight w:val="20"/>
        </w:trPr>
        <w:tc>
          <w:tcPr>
            <w:tcW w:w="5130" w:type="dxa"/>
            <w:vAlign w:val="bottom"/>
          </w:tcPr>
          <w:p w14:paraId="72AF9285" w14:textId="699092B4" w:rsidR="00F6413A" w:rsidRPr="00CF34B1" w:rsidRDefault="00F6413A" w:rsidP="00F6413A">
            <w:pPr>
              <w:spacing w:after="0" w:line="240" w:lineRule="auto"/>
              <w:ind w:left="-101" w:right="-72"/>
              <w:rPr>
                <w:rFonts w:eastAsia="Times New Roman" w:cs="Arial"/>
                <w:b/>
                <w:bCs/>
                <w:sz w:val="18"/>
                <w:szCs w:val="18"/>
                <w:lang w:bidi="th-TH"/>
              </w:rPr>
            </w:pPr>
            <w:r w:rsidRPr="00CF34B1">
              <w:rPr>
                <w:rFonts w:eastAsia="Times New Roman" w:cs="Arial"/>
                <w:b/>
                <w:bCs/>
                <w:sz w:val="18"/>
                <w:szCs w:val="18"/>
                <w:lang w:bidi="th-TH"/>
              </w:rPr>
              <w:t xml:space="preserve">   other comprehensive income</w:t>
            </w:r>
          </w:p>
        </w:tc>
        <w:tc>
          <w:tcPr>
            <w:tcW w:w="1440" w:type="dxa"/>
            <w:shd w:val="clear" w:color="auto" w:fill="FAFAFA"/>
            <w:vAlign w:val="bottom"/>
          </w:tcPr>
          <w:p w14:paraId="5494DDD8" w14:textId="77777777" w:rsidR="00F6413A" w:rsidRPr="00CF34B1" w:rsidRDefault="00F6413A" w:rsidP="00BB7673">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6E0F861A" w14:textId="77777777" w:rsidR="00F6413A" w:rsidRPr="00CF34B1" w:rsidRDefault="00F6413A" w:rsidP="00BB7673">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64987D18" w14:textId="77777777" w:rsidR="00F6413A" w:rsidRPr="00CF34B1" w:rsidRDefault="00F6413A" w:rsidP="00BB7673">
            <w:pPr>
              <w:spacing w:after="0" w:line="240" w:lineRule="auto"/>
              <w:ind w:right="-72"/>
              <w:jc w:val="right"/>
              <w:rPr>
                <w:rFonts w:eastAsia="Times New Roman" w:cs="Arial"/>
                <w:sz w:val="18"/>
                <w:szCs w:val="18"/>
                <w:lang w:bidi="th-TH"/>
              </w:rPr>
            </w:pPr>
          </w:p>
        </w:tc>
      </w:tr>
      <w:tr w:rsidR="00BB7673" w:rsidRPr="00CF34B1" w14:paraId="493B6788" w14:textId="77777777" w:rsidTr="00EC7F3B">
        <w:trPr>
          <w:cantSplit/>
          <w:trHeight w:val="20"/>
        </w:trPr>
        <w:tc>
          <w:tcPr>
            <w:tcW w:w="5130" w:type="dxa"/>
            <w:vAlign w:val="bottom"/>
          </w:tcPr>
          <w:p w14:paraId="3A3AE615" w14:textId="77777777" w:rsidR="00BB7673" w:rsidRPr="00CF34B1" w:rsidRDefault="00BB7673" w:rsidP="00BB7673">
            <w:pPr>
              <w:spacing w:after="0" w:line="240" w:lineRule="auto"/>
              <w:ind w:left="-101" w:right="-72"/>
              <w:rPr>
                <w:rFonts w:eastAsia="Times New Roman" w:cs="Arial"/>
                <w:sz w:val="18"/>
                <w:szCs w:val="18"/>
                <w:lang w:bidi="th-TH"/>
              </w:rPr>
            </w:pPr>
          </w:p>
        </w:tc>
        <w:tc>
          <w:tcPr>
            <w:tcW w:w="1440" w:type="dxa"/>
            <w:shd w:val="clear" w:color="auto" w:fill="FAFAFA"/>
            <w:vAlign w:val="bottom"/>
          </w:tcPr>
          <w:p w14:paraId="009974BF"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A2070F2"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6999B82C" w14:textId="77777777" w:rsidR="00BB7673" w:rsidRPr="00CF34B1" w:rsidRDefault="00BB7673" w:rsidP="00BB7673">
            <w:pPr>
              <w:spacing w:after="0" w:line="240" w:lineRule="auto"/>
              <w:ind w:right="-72"/>
              <w:jc w:val="right"/>
              <w:rPr>
                <w:rFonts w:eastAsia="Times New Roman" w:cs="Arial"/>
                <w:sz w:val="18"/>
                <w:szCs w:val="18"/>
                <w:lang w:bidi="th-TH"/>
              </w:rPr>
            </w:pPr>
          </w:p>
        </w:tc>
      </w:tr>
      <w:tr w:rsidR="00BB7673" w:rsidRPr="00CF34B1" w14:paraId="12F27624" w14:textId="77777777" w:rsidTr="00EC7F3B">
        <w:trPr>
          <w:cantSplit/>
          <w:trHeight w:val="20"/>
        </w:trPr>
        <w:tc>
          <w:tcPr>
            <w:tcW w:w="5130" w:type="dxa"/>
            <w:vAlign w:val="bottom"/>
          </w:tcPr>
          <w:p w14:paraId="06FFB203" w14:textId="77777777" w:rsidR="00BB7673" w:rsidRPr="00CF34B1" w:rsidRDefault="00BB7673" w:rsidP="00BB7673">
            <w:pPr>
              <w:spacing w:after="0" w:line="240" w:lineRule="auto"/>
              <w:ind w:left="-101" w:right="-72"/>
              <w:rPr>
                <w:rFonts w:eastAsia="Times New Roman" w:cs="Arial"/>
                <w:sz w:val="18"/>
                <w:szCs w:val="18"/>
                <w:lang w:bidi="th-TH"/>
              </w:rPr>
            </w:pPr>
            <w:r w:rsidRPr="00CF34B1">
              <w:rPr>
                <w:rFonts w:eastAsia="Times New Roman" w:cs="Arial"/>
                <w:b/>
                <w:bCs/>
                <w:sz w:val="18"/>
                <w:lang w:val="en-GB" w:bidi="th-TH"/>
              </w:rPr>
              <w:t>Current</w:t>
            </w:r>
          </w:p>
        </w:tc>
        <w:tc>
          <w:tcPr>
            <w:tcW w:w="1440" w:type="dxa"/>
            <w:shd w:val="clear" w:color="auto" w:fill="FAFAFA"/>
            <w:vAlign w:val="bottom"/>
          </w:tcPr>
          <w:p w14:paraId="1A5CDC42"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777A882B"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32C6E2AB" w14:textId="77777777" w:rsidR="00BB7673" w:rsidRPr="00CF34B1" w:rsidRDefault="00BB7673" w:rsidP="00BB7673">
            <w:pPr>
              <w:spacing w:after="0" w:line="240" w:lineRule="auto"/>
              <w:ind w:right="-72"/>
              <w:jc w:val="right"/>
              <w:rPr>
                <w:rFonts w:eastAsia="Times New Roman" w:cs="Arial"/>
                <w:sz w:val="18"/>
                <w:szCs w:val="18"/>
                <w:lang w:bidi="th-TH"/>
              </w:rPr>
            </w:pPr>
          </w:p>
        </w:tc>
      </w:tr>
      <w:tr w:rsidR="00BB7673" w:rsidRPr="00CF34B1" w14:paraId="7315FCDF" w14:textId="77777777" w:rsidTr="00044A68">
        <w:trPr>
          <w:cantSplit/>
          <w:trHeight w:val="20"/>
        </w:trPr>
        <w:tc>
          <w:tcPr>
            <w:tcW w:w="5130" w:type="dxa"/>
            <w:vAlign w:val="bottom"/>
          </w:tcPr>
          <w:p w14:paraId="7AAB0982" w14:textId="77777777" w:rsidR="00BB7673" w:rsidRPr="00CF34B1" w:rsidRDefault="00BB7673" w:rsidP="00BB7673">
            <w:pPr>
              <w:spacing w:after="0" w:line="240" w:lineRule="auto"/>
              <w:ind w:left="-101" w:right="-72"/>
              <w:rPr>
                <w:rFonts w:eastAsia="Times New Roman" w:cs="Arial"/>
                <w:sz w:val="18"/>
                <w:szCs w:val="18"/>
                <w:lang w:bidi="th-TH"/>
              </w:rPr>
            </w:pPr>
            <w:r w:rsidRPr="00CF34B1">
              <w:rPr>
                <w:rFonts w:eastAsia="Times New Roman" w:cs="Arial"/>
                <w:sz w:val="18"/>
                <w:szCs w:val="18"/>
                <w:lang w:bidi="th-TH"/>
              </w:rPr>
              <w:t>Equity securities</w:t>
            </w:r>
          </w:p>
        </w:tc>
        <w:tc>
          <w:tcPr>
            <w:tcW w:w="1440" w:type="dxa"/>
            <w:shd w:val="clear" w:color="auto" w:fill="FAFAFA"/>
            <w:vAlign w:val="bottom"/>
          </w:tcPr>
          <w:p w14:paraId="0E98B68B" w14:textId="247EE0CF" w:rsidR="00BB7673" w:rsidRPr="00CF34B1" w:rsidRDefault="00BB7673" w:rsidP="00BB7673">
            <w:pPr>
              <w:spacing w:after="0" w:line="240" w:lineRule="auto"/>
              <w:ind w:right="-72"/>
              <w:jc w:val="right"/>
              <w:rPr>
                <w:rFonts w:eastAsia="Times New Roman" w:cs="Arial"/>
                <w:sz w:val="18"/>
                <w:szCs w:val="18"/>
                <w:lang w:bidi="th-TH"/>
              </w:rPr>
            </w:pPr>
            <w:r>
              <w:rPr>
                <w:rFonts w:eastAsia="Times New Roman" w:cs="Arial"/>
                <w:sz w:val="18"/>
                <w:szCs w:val="18"/>
                <w:lang w:bidi="th-TH"/>
              </w:rPr>
              <w:t>105.32</w:t>
            </w:r>
          </w:p>
        </w:tc>
        <w:tc>
          <w:tcPr>
            <w:tcW w:w="1440" w:type="dxa"/>
            <w:shd w:val="clear" w:color="auto" w:fill="FAFAFA"/>
            <w:vAlign w:val="center"/>
          </w:tcPr>
          <w:p w14:paraId="139F9EC8" w14:textId="32832DBB"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14:paraId="6D9B1F8B" w14:textId="6D7E322D"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BB7673" w:rsidRPr="00CF34B1" w14:paraId="7BCCF0C8" w14:textId="77777777" w:rsidTr="00044A68">
        <w:trPr>
          <w:cantSplit/>
          <w:trHeight w:val="20"/>
        </w:trPr>
        <w:tc>
          <w:tcPr>
            <w:tcW w:w="5130" w:type="dxa"/>
            <w:vAlign w:val="bottom"/>
          </w:tcPr>
          <w:p w14:paraId="2D92EE13" w14:textId="77777777" w:rsidR="00BB7673" w:rsidRPr="00CF34B1" w:rsidRDefault="00BB7673" w:rsidP="00BB7673">
            <w:pPr>
              <w:spacing w:after="0" w:line="240" w:lineRule="auto"/>
              <w:ind w:left="-101" w:right="-72"/>
              <w:rPr>
                <w:rFonts w:eastAsia="Times New Roman" w:cs="Arial"/>
                <w:sz w:val="18"/>
                <w:szCs w:val="18"/>
                <w:lang w:bidi="th-TH"/>
              </w:rPr>
            </w:pPr>
          </w:p>
        </w:tc>
        <w:tc>
          <w:tcPr>
            <w:tcW w:w="1440" w:type="dxa"/>
            <w:shd w:val="clear" w:color="auto" w:fill="FAFAFA"/>
            <w:vAlign w:val="bottom"/>
          </w:tcPr>
          <w:p w14:paraId="78C41A80"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639AB45"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3D6C38D4" w14:textId="77777777" w:rsidR="00BB7673" w:rsidRPr="00CF34B1" w:rsidRDefault="00BB7673" w:rsidP="00BB7673">
            <w:pPr>
              <w:spacing w:after="0" w:line="240" w:lineRule="auto"/>
              <w:ind w:right="-72"/>
              <w:jc w:val="center"/>
              <w:rPr>
                <w:rFonts w:eastAsia="Times New Roman" w:cs="Arial"/>
                <w:sz w:val="18"/>
                <w:szCs w:val="18"/>
                <w:lang w:bidi="th-TH"/>
              </w:rPr>
            </w:pPr>
          </w:p>
        </w:tc>
      </w:tr>
      <w:tr w:rsidR="00BB7673" w:rsidRPr="00CF34B1" w14:paraId="00585DB5" w14:textId="77777777" w:rsidTr="00EC7F3B">
        <w:trPr>
          <w:cantSplit/>
          <w:trHeight w:val="20"/>
        </w:trPr>
        <w:tc>
          <w:tcPr>
            <w:tcW w:w="5130" w:type="dxa"/>
            <w:vAlign w:val="bottom"/>
          </w:tcPr>
          <w:p w14:paraId="003E2BB6" w14:textId="77777777" w:rsidR="00BB7673" w:rsidRPr="00CF34B1" w:rsidRDefault="00BB7673" w:rsidP="00BB7673">
            <w:pPr>
              <w:spacing w:after="0" w:line="240" w:lineRule="auto"/>
              <w:ind w:left="-101" w:right="-72"/>
              <w:rPr>
                <w:rFonts w:eastAsia="Times New Roman" w:cs="Arial"/>
                <w:sz w:val="18"/>
                <w:szCs w:val="18"/>
                <w:lang w:bidi="th-TH"/>
              </w:rPr>
            </w:pPr>
            <w:r w:rsidRPr="00CF34B1">
              <w:rPr>
                <w:rFonts w:eastAsia="Times New Roman" w:cs="Arial"/>
                <w:b/>
                <w:bCs/>
                <w:sz w:val="18"/>
                <w:szCs w:val="18"/>
                <w:lang w:bidi="th-TH"/>
              </w:rPr>
              <w:t>Non-current</w:t>
            </w:r>
          </w:p>
        </w:tc>
        <w:tc>
          <w:tcPr>
            <w:tcW w:w="1440" w:type="dxa"/>
            <w:shd w:val="clear" w:color="auto" w:fill="FAFAFA"/>
            <w:vAlign w:val="bottom"/>
          </w:tcPr>
          <w:p w14:paraId="6C1F8CC0"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1167A554"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503E47E1" w14:textId="77777777" w:rsidR="00BB7673" w:rsidRPr="00CF34B1" w:rsidRDefault="00BB7673" w:rsidP="00BB7673">
            <w:pPr>
              <w:spacing w:after="0" w:line="240" w:lineRule="auto"/>
              <w:ind w:right="-72"/>
              <w:jc w:val="center"/>
              <w:rPr>
                <w:rFonts w:eastAsia="Times New Roman" w:cs="Arial"/>
                <w:sz w:val="18"/>
                <w:szCs w:val="18"/>
                <w:lang w:bidi="th-TH"/>
              </w:rPr>
            </w:pPr>
          </w:p>
        </w:tc>
      </w:tr>
      <w:tr w:rsidR="00BB7673" w:rsidRPr="00CF34B1" w14:paraId="068BB0A1" w14:textId="77777777" w:rsidTr="00044A68">
        <w:trPr>
          <w:cantSplit/>
          <w:trHeight w:val="20"/>
        </w:trPr>
        <w:tc>
          <w:tcPr>
            <w:tcW w:w="5130" w:type="dxa"/>
            <w:vAlign w:val="bottom"/>
          </w:tcPr>
          <w:p w14:paraId="590F897F" w14:textId="77777777" w:rsidR="00BB7673" w:rsidRPr="00CF34B1" w:rsidRDefault="00BB7673" w:rsidP="00BB7673">
            <w:pPr>
              <w:spacing w:after="0" w:line="240" w:lineRule="auto"/>
              <w:ind w:left="-101" w:right="-72"/>
              <w:rPr>
                <w:rFonts w:eastAsia="Times New Roman" w:cs="Arial"/>
                <w:sz w:val="18"/>
                <w:szCs w:val="18"/>
                <w:lang w:bidi="th-TH"/>
              </w:rPr>
            </w:pPr>
            <w:r w:rsidRPr="00CF34B1">
              <w:rPr>
                <w:rFonts w:eastAsia="Times New Roman" w:cs="Arial"/>
                <w:sz w:val="18"/>
                <w:szCs w:val="18"/>
                <w:lang w:bidi="th-TH"/>
              </w:rPr>
              <w:t>General investments - equity securities</w:t>
            </w:r>
          </w:p>
        </w:tc>
        <w:tc>
          <w:tcPr>
            <w:tcW w:w="1440" w:type="dxa"/>
            <w:shd w:val="clear" w:color="auto" w:fill="FAFAFA"/>
            <w:vAlign w:val="center"/>
          </w:tcPr>
          <w:p w14:paraId="441AB570" w14:textId="1D57E0FC"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14:paraId="4FAF6BEB" w14:textId="4F5EE7F5"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14:paraId="17CBF53C" w14:textId="06F575A1" w:rsidR="00BB7673" w:rsidRPr="00CF34B1" w:rsidRDefault="00BB7673" w:rsidP="00BB7673">
            <w:pPr>
              <w:spacing w:after="0" w:line="240" w:lineRule="auto"/>
              <w:ind w:right="-72"/>
              <w:jc w:val="right"/>
              <w:rPr>
                <w:rFonts w:eastAsia="Times New Roman" w:cs="Arial"/>
                <w:sz w:val="18"/>
                <w:szCs w:val="18"/>
                <w:lang w:bidi="th-TH"/>
              </w:rPr>
            </w:pPr>
            <w:r>
              <w:rPr>
                <w:rFonts w:eastAsia="Times New Roman" w:cs="Arial"/>
                <w:sz w:val="18"/>
                <w:szCs w:val="18"/>
                <w:lang w:bidi="th-TH"/>
              </w:rPr>
              <w:t>260.87</w:t>
            </w:r>
          </w:p>
        </w:tc>
      </w:tr>
      <w:tr w:rsidR="00BB7673" w:rsidRPr="00CF34B1" w14:paraId="775DEC7F" w14:textId="77777777" w:rsidTr="00EC7F3B">
        <w:trPr>
          <w:cantSplit/>
          <w:trHeight w:val="20"/>
        </w:trPr>
        <w:tc>
          <w:tcPr>
            <w:tcW w:w="5130" w:type="dxa"/>
            <w:vAlign w:val="bottom"/>
          </w:tcPr>
          <w:p w14:paraId="2657EA02" w14:textId="77777777" w:rsidR="00BB7673" w:rsidRPr="00CF34B1" w:rsidRDefault="00BB7673" w:rsidP="00BB7673">
            <w:pPr>
              <w:spacing w:after="0" w:line="240" w:lineRule="auto"/>
              <w:ind w:left="-101" w:right="-72"/>
              <w:rPr>
                <w:rFonts w:eastAsia="Times New Roman" w:cs="Arial"/>
                <w:sz w:val="18"/>
                <w:szCs w:val="18"/>
                <w:lang w:bidi="th-TH"/>
              </w:rPr>
            </w:pPr>
          </w:p>
        </w:tc>
        <w:tc>
          <w:tcPr>
            <w:tcW w:w="1440" w:type="dxa"/>
            <w:shd w:val="clear" w:color="auto" w:fill="FAFAFA"/>
            <w:vAlign w:val="bottom"/>
          </w:tcPr>
          <w:p w14:paraId="15B91610"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890144A"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4A6748BA" w14:textId="77777777" w:rsidR="00BB7673" w:rsidRPr="00CF34B1" w:rsidRDefault="00BB7673" w:rsidP="00BB7673">
            <w:pPr>
              <w:spacing w:after="0" w:line="240" w:lineRule="auto"/>
              <w:ind w:right="-72"/>
              <w:jc w:val="center"/>
              <w:rPr>
                <w:rFonts w:eastAsia="Times New Roman" w:cs="Arial"/>
                <w:sz w:val="18"/>
                <w:szCs w:val="18"/>
                <w:lang w:bidi="th-TH"/>
              </w:rPr>
            </w:pPr>
          </w:p>
        </w:tc>
      </w:tr>
      <w:tr w:rsidR="00BB7673" w:rsidRPr="00CF34B1" w14:paraId="10E40DC6" w14:textId="77777777" w:rsidTr="00EC7F3B">
        <w:trPr>
          <w:cantSplit/>
          <w:trHeight w:val="20"/>
        </w:trPr>
        <w:tc>
          <w:tcPr>
            <w:tcW w:w="5130" w:type="dxa"/>
            <w:vAlign w:val="bottom"/>
          </w:tcPr>
          <w:p w14:paraId="6946B7AD" w14:textId="77777777" w:rsidR="00BB7673" w:rsidRPr="00CF34B1" w:rsidRDefault="00BB7673" w:rsidP="00BB7673">
            <w:pPr>
              <w:spacing w:after="0" w:line="240" w:lineRule="auto"/>
              <w:ind w:left="-101" w:right="-72"/>
              <w:rPr>
                <w:rFonts w:eastAsia="Times New Roman" w:cs="Arial"/>
                <w:b/>
                <w:bCs/>
                <w:sz w:val="18"/>
                <w:szCs w:val="18"/>
                <w:u w:val="single"/>
                <w:lang w:bidi="th-TH"/>
              </w:rPr>
            </w:pPr>
            <w:r w:rsidRPr="00CF34B1">
              <w:rPr>
                <w:rFonts w:eastAsia="Times New Roman" w:cs="Arial"/>
                <w:b/>
                <w:bCs/>
                <w:sz w:val="18"/>
                <w:szCs w:val="18"/>
                <w:u w:val="single"/>
                <w:lang w:bidi="th-TH"/>
              </w:rPr>
              <w:t>Liabilities</w:t>
            </w:r>
          </w:p>
        </w:tc>
        <w:tc>
          <w:tcPr>
            <w:tcW w:w="1440" w:type="dxa"/>
            <w:shd w:val="clear" w:color="auto" w:fill="FAFAFA"/>
            <w:vAlign w:val="bottom"/>
          </w:tcPr>
          <w:p w14:paraId="59014548"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20CBC867"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44D3EAD0" w14:textId="77777777" w:rsidR="00BB7673" w:rsidRPr="00CF34B1" w:rsidRDefault="00BB7673" w:rsidP="00BB7673">
            <w:pPr>
              <w:spacing w:after="0" w:line="240" w:lineRule="auto"/>
              <w:ind w:right="-72"/>
              <w:jc w:val="center"/>
              <w:rPr>
                <w:rFonts w:eastAsia="Times New Roman" w:cs="Arial"/>
                <w:sz w:val="18"/>
                <w:szCs w:val="18"/>
                <w:lang w:bidi="th-TH"/>
              </w:rPr>
            </w:pPr>
          </w:p>
        </w:tc>
      </w:tr>
      <w:tr w:rsidR="00BB7673" w:rsidRPr="00CF34B1" w14:paraId="2EDCAA69" w14:textId="77777777" w:rsidTr="00EC7F3B">
        <w:trPr>
          <w:cantSplit/>
          <w:trHeight w:val="20"/>
        </w:trPr>
        <w:tc>
          <w:tcPr>
            <w:tcW w:w="5130" w:type="dxa"/>
            <w:vAlign w:val="bottom"/>
          </w:tcPr>
          <w:p w14:paraId="17F1211A" w14:textId="77777777" w:rsidR="00BB7673" w:rsidRPr="00CF34B1" w:rsidRDefault="00BB7673" w:rsidP="00BB7673">
            <w:pPr>
              <w:spacing w:after="0" w:line="240" w:lineRule="auto"/>
              <w:ind w:left="-101" w:right="-72"/>
              <w:rPr>
                <w:rFonts w:eastAsia="Times New Roman" w:cs="Arial"/>
                <w:b/>
                <w:bCs/>
                <w:sz w:val="18"/>
                <w:szCs w:val="18"/>
                <w:u w:val="single"/>
                <w:lang w:bidi="th-TH"/>
              </w:rPr>
            </w:pPr>
          </w:p>
        </w:tc>
        <w:tc>
          <w:tcPr>
            <w:tcW w:w="1440" w:type="dxa"/>
            <w:shd w:val="clear" w:color="auto" w:fill="FAFAFA"/>
            <w:vAlign w:val="bottom"/>
          </w:tcPr>
          <w:p w14:paraId="188F9074"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56A579D9"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25404D27" w14:textId="77777777" w:rsidR="00BB7673" w:rsidRPr="00CF34B1" w:rsidRDefault="00BB7673" w:rsidP="00BB7673">
            <w:pPr>
              <w:spacing w:after="0" w:line="240" w:lineRule="auto"/>
              <w:ind w:right="-72"/>
              <w:jc w:val="center"/>
              <w:rPr>
                <w:rFonts w:eastAsia="Times New Roman" w:cs="Arial"/>
                <w:sz w:val="18"/>
                <w:szCs w:val="18"/>
                <w:lang w:bidi="th-TH"/>
              </w:rPr>
            </w:pPr>
          </w:p>
        </w:tc>
      </w:tr>
      <w:tr w:rsidR="00BB7673" w:rsidRPr="00CF34B1" w14:paraId="4765A69B" w14:textId="77777777" w:rsidTr="00EC7F3B">
        <w:trPr>
          <w:cantSplit/>
          <w:trHeight w:val="287"/>
        </w:trPr>
        <w:tc>
          <w:tcPr>
            <w:tcW w:w="5130" w:type="dxa"/>
            <w:vAlign w:val="bottom"/>
          </w:tcPr>
          <w:p w14:paraId="62823E6E" w14:textId="77777777" w:rsidR="00BB7673" w:rsidRPr="00CF34B1" w:rsidRDefault="00BB7673" w:rsidP="00BB7673">
            <w:pPr>
              <w:spacing w:after="0" w:line="240" w:lineRule="auto"/>
              <w:ind w:left="-101" w:right="-72"/>
              <w:rPr>
                <w:rFonts w:eastAsia="Times New Roman" w:cs="Arial"/>
                <w:b/>
                <w:bCs/>
                <w:sz w:val="18"/>
                <w:szCs w:val="18"/>
                <w:lang w:bidi="th-TH"/>
              </w:rPr>
            </w:pPr>
            <w:r w:rsidRPr="00CF34B1">
              <w:rPr>
                <w:rFonts w:eastAsia="Times New Roman" w:cs="Arial"/>
                <w:b/>
                <w:bCs/>
                <w:sz w:val="18"/>
                <w:szCs w:val="18"/>
                <w:lang w:bidi="th-TH"/>
              </w:rPr>
              <w:t>Financial liabilities at fair value through profit or loss</w:t>
            </w:r>
          </w:p>
        </w:tc>
        <w:tc>
          <w:tcPr>
            <w:tcW w:w="1440" w:type="dxa"/>
            <w:shd w:val="clear" w:color="auto" w:fill="FAFAFA"/>
            <w:vAlign w:val="bottom"/>
          </w:tcPr>
          <w:p w14:paraId="39A1FC52"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1659A105"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782FE62" w14:textId="77777777" w:rsidR="00BB7673" w:rsidRPr="00CF34B1" w:rsidRDefault="00BB7673" w:rsidP="00BB7673">
            <w:pPr>
              <w:spacing w:after="0" w:line="240" w:lineRule="auto"/>
              <w:ind w:right="-72"/>
              <w:jc w:val="center"/>
              <w:rPr>
                <w:rFonts w:eastAsia="Times New Roman" w:cs="Arial"/>
                <w:sz w:val="18"/>
                <w:szCs w:val="18"/>
                <w:lang w:bidi="th-TH"/>
              </w:rPr>
            </w:pPr>
          </w:p>
        </w:tc>
      </w:tr>
      <w:tr w:rsidR="00BB7673" w:rsidRPr="00CF34B1" w14:paraId="490D8C9C" w14:textId="77777777" w:rsidTr="00EC7F3B">
        <w:trPr>
          <w:cantSplit/>
          <w:trHeight w:val="20"/>
        </w:trPr>
        <w:tc>
          <w:tcPr>
            <w:tcW w:w="5130" w:type="dxa"/>
            <w:vAlign w:val="bottom"/>
          </w:tcPr>
          <w:p w14:paraId="21B55A35" w14:textId="77777777" w:rsidR="00BB7673" w:rsidRPr="00CF34B1" w:rsidRDefault="00BB7673" w:rsidP="00BB7673">
            <w:pPr>
              <w:spacing w:after="0" w:line="240" w:lineRule="auto"/>
              <w:ind w:left="-101" w:right="-72"/>
              <w:rPr>
                <w:rFonts w:eastAsia="Times New Roman" w:cs="Arial"/>
                <w:b/>
                <w:bCs/>
                <w:sz w:val="18"/>
                <w:szCs w:val="18"/>
                <w:lang w:bidi="th-TH"/>
              </w:rPr>
            </w:pPr>
          </w:p>
        </w:tc>
        <w:tc>
          <w:tcPr>
            <w:tcW w:w="1440" w:type="dxa"/>
            <w:shd w:val="clear" w:color="auto" w:fill="FAFAFA"/>
            <w:vAlign w:val="bottom"/>
          </w:tcPr>
          <w:p w14:paraId="45526B2F"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05E6D24E"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31EA0DA" w14:textId="77777777" w:rsidR="00BB7673" w:rsidRPr="00CF34B1" w:rsidRDefault="00BB7673" w:rsidP="00BB7673">
            <w:pPr>
              <w:spacing w:after="0" w:line="240" w:lineRule="auto"/>
              <w:ind w:right="-72"/>
              <w:jc w:val="center"/>
              <w:rPr>
                <w:rFonts w:eastAsia="Times New Roman" w:cs="Arial"/>
                <w:sz w:val="18"/>
                <w:szCs w:val="18"/>
                <w:lang w:bidi="th-TH"/>
              </w:rPr>
            </w:pPr>
          </w:p>
        </w:tc>
      </w:tr>
      <w:tr w:rsidR="00BB7673" w:rsidRPr="00CF34B1" w14:paraId="3B995516" w14:textId="77777777" w:rsidTr="00EC7F3B">
        <w:trPr>
          <w:cantSplit/>
          <w:trHeight w:val="20"/>
        </w:trPr>
        <w:tc>
          <w:tcPr>
            <w:tcW w:w="5130" w:type="dxa"/>
            <w:vAlign w:val="bottom"/>
          </w:tcPr>
          <w:p w14:paraId="27D8061B" w14:textId="77777777" w:rsidR="00BB7673" w:rsidRPr="00CF34B1" w:rsidRDefault="00BB7673" w:rsidP="00BB7673">
            <w:pPr>
              <w:spacing w:after="0" w:line="240" w:lineRule="auto"/>
              <w:ind w:left="-101" w:right="-72"/>
              <w:rPr>
                <w:rFonts w:eastAsia="Times New Roman" w:cs="Arial"/>
                <w:sz w:val="18"/>
                <w:szCs w:val="18"/>
                <w:lang w:bidi="th-TH"/>
              </w:rPr>
            </w:pPr>
            <w:r w:rsidRPr="00CF34B1">
              <w:rPr>
                <w:rFonts w:eastAsia="Times New Roman" w:cs="Arial"/>
                <w:b/>
                <w:bCs/>
                <w:sz w:val="18"/>
                <w:lang w:val="en-GB" w:bidi="th-TH"/>
              </w:rPr>
              <w:t>Current</w:t>
            </w:r>
          </w:p>
        </w:tc>
        <w:tc>
          <w:tcPr>
            <w:tcW w:w="1440" w:type="dxa"/>
            <w:shd w:val="clear" w:color="auto" w:fill="FAFAFA"/>
            <w:vAlign w:val="bottom"/>
          </w:tcPr>
          <w:p w14:paraId="256F0497"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2F0FD2F9"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D1D6431" w14:textId="77777777" w:rsidR="00BB7673" w:rsidRPr="00CF34B1" w:rsidRDefault="00BB7673" w:rsidP="00BB7673">
            <w:pPr>
              <w:spacing w:after="0" w:line="240" w:lineRule="auto"/>
              <w:ind w:right="-72"/>
              <w:jc w:val="center"/>
              <w:rPr>
                <w:rFonts w:eastAsia="Times New Roman" w:cs="Arial"/>
                <w:sz w:val="18"/>
                <w:szCs w:val="18"/>
                <w:lang w:bidi="th-TH"/>
              </w:rPr>
            </w:pPr>
          </w:p>
        </w:tc>
      </w:tr>
      <w:tr w:rsidR="00BB7673" w:rsidRPr="00CF34B1" w14:paraId="7F3FC288" w14:textId="77777777" w:rsidTr="00383319">
        <w:trPr>
          <w:cantSplit/>
          <w:trHeight w:val="20"/>
        </w:trPr>
        <w:tc>
          <w:tcPr>
            <w:tcW w:w="5130" w:type="dxa"/>
            <w:vAlign w:val="bottom"/>
          </w:tcPr>
          <w:p w14:paraId="04620A0F" w14:textId="77777777" w:rsidR="00BB7673" w:rsidRPr="00CF34B1" w:rsidRDefault="00BB7673" w:rsidP="00BB7673">
            <w:pPr>
              <w:spacing w:after="0" w:line="240" w:lineRule="auto"/>
              <w:ind w:left="-101" w:right="-72"/>
              <w:rPr>
                <w:rFonts w:eastAsia="Times New Roman" w:cs="Arial"/>
                <w:sz w:val="18"/>
                <w:szCs w:val="18"/>
                <w:lang w:bidi="th-TH"/>
              </w:rPr>
            </w:pPr>
            <w:r w:rsidRPr="00CF34B1">
              <w:rPr>
                <w:rFonts w:eastAsia="Times New Roman" w:cs="Arial"/>
                <w:sz w:val="18"/>
                <w:szCs w:val="18"/>
                <w:lang w:bidi="th-TH"/>
              </w:rPr>
              <w:t>Derivative payables</w:t>
            </w:r>
          </w:p>
        </w:tc>
        <w:tc>
          <w:tcPr>
            <w:tcW w:w="1440" w:type="dxa"/>
            <w:shd w:val="clear" w:color="auto" w:fill="FAFAFA"/>
            <w:vAlign w:val="center"/>
          </w:tcPr>
          <w:p w14:paraId="4028857D" w14:textId="630365FD"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14:paraId="6D95F468" w14:textId="11AE49E1" w:rsidR="00BB7673" w:rsidRPr="00CF34B1" w:rsidRDefault="00BB7673" w:rsidP="00BB7673">
            <w:pPr>
              <w:spacing w:after="0" w:line="240" w:lineRule="auto"/>
              <w:ind w:right="-72"/>
              <w:jc w:val="right"/>
              <w:rPr>
                <w:rFonts w:eastAsia="Times New Roman" w:cs="Arial"/>
                <w:sz w:val="18"/>
                <w:szCs w:val="18"/>
                <w:lang w:bidi="th-TH"/>
              </w:rPr>
            </w:pPr>
            <w:r>
              <w:rPr>
                <w:rFonts w:eastAsia="Times New Roman" w:cs="Arial"/>
                <w:sz w:val="18"/>
                <w:szCs w:val="18"/>
                <w:lang w:bidi="th-TH"/>
              </w:rPr>
              <w:t>23.81</w:t>
            </w:r>
          </w:p>
        </w:tc>
        <w:tc>
          <w:tcPr>
            <w:tcW w:w="1440" w:type="dxa"/>
            <w:shd w:val="clear" w:color="auto" w:fill="FAFAFA"/>
            <w:vAlign w:val="center"/>
          </w:tcPr>
          <w:p w14:paraId="2CCE3E7B" w14:textId="213A8ABE"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BB7673" w:rsidRPr="00CF34B1" w14:paraId="32DB5E6F" w14:textId="77777777" w:rsidTr="00383319">
        <w:trPr>
          <w:cantSplit/>
          <w:trHeight w:val="20"/>
        </w:trPr>
        <w:tc>
          <w:tcPr>
            <w:tcW w:w="5130" w:type="dxa"/>
            <w:vAlign w:val="bottom"/>
          </w:tcPr>
          <w:p w14:paraId="4C16D10B" w14:textId="77777777" w:rsidR="00BB7673" w:rsidRPr="00CF34B1" w:rsidRDefault="00BB7673" w:rsidP="00BB7673">
            <w:pPr>
              <w:spacing w:after="0" w:line="240" w:lineRule="auto"/>
              <w:ind w:left="-101" w:right="-72"/>
              <w:rPr>
                <w:rFonts w:eastAsia="Times New Roman" w:cs="Arial"/>
                <w:sz w:val="18"/>
                <w:szCs w:val="18"/>
                <w:lang w:bidi="th-TH"/>
              </w:rPr>
            </w:pPr>
          </w:p>
        </w:tc>
        <w:tc>
          <w:tcPr>
            <w:tcW w:w="1440" w:type="dxa"/>
            <w:shd w:val="clear" w:color="auto" w:fill="FAFAFA"/>
            <w:vAlign w:val="bottom"/>
          </w:tcPr>
          <w:p w14:paraId="225E73BB" w14:textId="7ADDA66A"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C8A9385" w14:textId="24462D1E"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B4A0CD8" w14:textId="333D8E13" w:rsidR="00BB7673" w:rsidRPr="00CF34B1" w:rsidRDefault="00BB7673" w:rsidP="00BB7673">
            <w:pPr>
              <w:spacing w:after="0" w:line="240" w:lineRule="auto"/>
              <w:ind w:right="-72"/>
              <w:jc w:val="center"/>
              <w:rPr>
                <w:rFonts w:eastAsia="Times New Roman" w:cs="Arial"/>
                <w:sz w:val="18"/>
                <w:szCs w:val="18"/>
                <w:lang w:bidi="th-TH"/>
              </w:rPr>
            </w:pPr>
          </w:p>
        </w:tc>
      </w:tr>
      <w:tr w:rsidR="00BB7673" w:rsidRPr="00CF34B1" w14:paraId="390A5C69" w14:textId="77777777" w:rsidTr="00EC7F3B">
        <w:trPr>
          <w:cantSplit/>
          <w:trHeight w:val="20"/>
        </w:trPr>
        <w:tc>
          <w:tcPr>
            <w:tcW w:w="5130" w:type="dxa"/>
            <w:vAlign w:val="bottom"/>
          </w:tcPr>
          <w:p w14:paraId="24C2A95C" w14:textId="2C169D93" w:rsidR="00BB7673" w:rsidRPr="00CF34B1" w:rsidRDefault="00BB7673" w:rsidP="00BB7673">
            <w:pPr>
              <w:spacing w:after="0" w:line="240" w:lineRule="auto"/>
              <w:ind w:left="-101" w:right="-72"/>
              <w:rPr>
                <w:rFonts w:eastAsia="Times New Roman" w:cs="Arial"/>
                <w:sz w:val="18"/>
                <w:szCs w:val="18"/>
                <w:lang w:bidi="th-TH"/>
              </w:rPr>
            </w:pPr>
            <w:r w:rsidRPr="00CF34B1">
              <w:rPr>
                <w:rFonts w:eastAsia="Times New Roman" w:cs="Arial"/>
                <w:b/>
                <w:bCs/>
                <w:sz w:val="18"/>
                <w:lang w:val="en-GB" w:bidi="th-TH"/>
              </w:rPr>
              <w:t>Non-</w:t>
            </w:r>
            <w:r>
              <w:rPr>
                <w:rFonts w:eastAsia="Times New Roman" w:cs="Arial"/>
                <w:b/>
                <w:bCs/>
                <w:sz w:val="18"/>
                <w:lang w:val="en-GB" w:bidi="th-TH"/>
              </w:rPr>
              <w:t>c</w:t>
            </w:r>
            <w:r w:rsidRPr="00CF34B1">
              <w:rPr>
                <w:rFonts w:eastAsia="Times New Roman" w:cs="Arial"/>
                <w:b/>
                <w:bCs/>
                <w:sz w:val="18"/>
                <w:lang w:val="en-GB" w:bidi="th-TH"/>
              </w:rPr>
              <w:t>urrent</w:t>
            </w:r>
          </w:p>
        </w:tc>
        <w:tc>
          <w:tcPr>
            <w:tcW w:w="1440" w:type="dxa"/>
            <w:shd w:val="clear" w:color="auto" w:fill="FAFAFA"/>
            <w:vAlign w:val="bottom"/>
          </w:tcPr>
          <w:p w14:paraId="5AE7EA83" w14:textId="77777777" w:rsidR="00BB7673" w:rsidRPr="00CF34B1" w:rsidRDefault="00BB7673" w:rsidP="00BB7673">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0E1C975C" w14:textId="77777777" w:rsidR="00BB7673" w:rsidRPr="00CF34B1" w:rsidRDefault="00BB7673" w:rsidP="00BB7673">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79E749E2" w14:textId="77777777" w:rsidR="00BB7673" w:rsidRPr="00CF34B1" w:rsidRDefault="00BB7673" w:rsidP="00BB7673">
            <w:pPr>
              <w:spacing w:after="0" w:line="240" w:lineRule="auto"/>
              <w:ind w:right="-72"/>
              <w:jc w:val="center"/>
              <w:rPr>
                <w:rFonts w:eastAsia="Times New Roman" w:cs="Arial"/>
                <w:sz w:val="18"/>
                <w:szCs w:val="18"/>
                <w:lang w:bidi="th-TH"/>
              </w:rPr>
            </w:pPr>
          </w:p>
        </w:tc>
      </w:tr>
      <w:tr w:rsidR="00BB7673" w:rsidRPr="00CF34B1" w14:paraId="1BCBF832" w14:textId="77777777" w:rsidTr="00383319">
        <w:trPr>
          <w:cantSplit/>
          <w:trHeight w:val="20"/>
        </w:trPr>
        <w:tc>
          <w:tcPr>
            <w:tcW w:w="5130" w:type="dxa"/>
            <w:vAlign w:val="bottom"/>
          </w:tcPr>
          <w:p w14:paraId="5D8804FB" w14:textId="77777777" w:rsidR="00BB7673" w:rsidRPr="00CF34B1" w:rsidRDefault="00BB7673" w:rsidP="00BB7673">
            <w:pPr>
              <w:spacing w:after="0" w:line="240" w:lineRule="auto"/>
              <w:ind w:left="-101" w:right="-72"/>
              <w:rPr>
                <w:rFonts w:eastAsia="Times New Roman" w:cs="Arial"/>
                <w:sz w:val="18"/>
                <w:szCs w:val="18"/>
                <w:lang w:bidi="th-TH"/>
              </w:rPr>
            </w:pPr>
            <w:r w:rsidRPr="00CF34B1">
              <w:rPr>
                <w:rFonts w:eastAsia="Times New Roman" w:cs="Arial"/>
                <w:sz w:val="18"/>
                <w:szCs w:val="18"/>
                <w:lang w:bidi="th-TH"/>
              </w:rPr>
              <w:t>Derivative payables</w:t>
            </w:r>
          </w:p>
        </w:tc>
        <w:tc>
          <w:tcPr>
            <w:tcW w:w="1440" w:type="dxa"/>
            <w:shd w:val="clear" w:color="auto" w:fill="FAFAFA"/>
            <w:vAlign w:val="center"/>
          </w:tcPr>
          <w:p w14:paraId="4633ED0C" w14:textId="146C7E6B"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14:paraId="5119B35C" w14:textId="7AA7E4B2" w:rsidR="00BB7673" w:rsidRPr="00CF34B1" w:rsidRDefault="00BB7673" w:rsidP="00BB7673">
            <w:pPr>
              <w:spacing w:after="0" w:line="240" w:lineRule="auto"/>
              <w:ind w:right="-72"/>
              <w:jc w:val="right"/>
              <w:rPr>
                <w:rFonts w:eastAsia="Times New Roman" w:cs="Arial"/>
                <w:sz w:val="18"/>
                <w:szCs w:val="18"/>
                <w:lang w:bidi="th-TH"/>
              </w:rPr>
            </w:pPr>
            <w:r>
              <w:rPr>
                <w:rFonts w:eastAsia="Times New Roman" w:cs="Arial"/>
                <w:sz w:val="18"/>
                <w:szCs w:val="18"/>
                <w:lang w:bidi="th-TH"/>
              </w:rPr>
              <w:t>0.03</w:t>
            </w:r>
          </w:p>
        </w:tc>
        <w:tc>
          <w:tcPr>
            <w:tcW w:w="1440" w:type="dxa"/>
            <w:shd w:val="clear" w:color="auto" w:fill="FAFAFA"/>
            <w:vAlign w:val="center"/>
          </w:tcPr>
          <w:p w14:paraId="6202ADA2" w14:textId="5DE95385" w:rsidR="00BB7673" w:rsidRPr="00CF34B1" w:rsidRDefault="00BB7673" w:rsidP="00BB7673">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bl>
    <w:p w14:paraId="7AFD4F8E" w14:textId="5C678C02" w:rsidR="00490F40" w:rsidRPr="00F6413A" w:rsidRDefault="00490F40" w:rsidP="002A72B9">
      <w:pPr>
        <w:tabs>
          <w:tab w:val="left" w:pos="1080"/>
        </w:tabs>
        <w:spacing w:after="0" w:line="240" w:lineRule="auto"/>
        <w:jc w:val="thaiDistribute"/>
        <w:rPr>
          <w:rFonts w:cs="Arial"/>
          <w:b/>
          <w:bCs/>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2A72B9" w:rsidRPr="00CF34B1" w14:paraId="05636BB2" w14:textId="77777777" w:rsidTr="002A72B9">
        <w:trPr>
          <w:cantSplit/>
          <w:trHeight w:val="20"/>
        </w:trPr>
        <w:tc>
          <w:tcPr>
            <w:tcW w:w="5130" w:type="dxa"/>
            <w:vAlign w:val="bottom"/>
          </w:tcPr>
          <w:p w14:paraId="62E20008" w14:textId="77777777" w:rsidR="002A72B9" w:rsidRPr="00CF34B1" w:rsidRDefault="002A72B9" w:rsidP="00F6413A">
            <w:pPr>
              <w:spacing w:after="0" w:line="240" w:lineRule="auto"/>
              <w:ind w:left="-101" w:right="-72"/>
              <w:rPr>
                <w:rFonts w:eastAsia="Times New Roman" w:cs="Arial"/>
                <w:b/>
                <w:bCs/>
                <w:sz w:val="18"/>
                <w:szCs w:val="18"/>
                <w:lang w:val="en-GB" w:bidi="th-TH"/>
              </w:rPr>
            </w:pPr>
          </w:p>
        </w:tc>
        <w:tc>
          <w:tcPr>
            <w:tcW w:w="4320" w:type="dxa"/>
            <w:gridSpan w:val="3"/>
            <w:tcBorders>
              <w:top w:val="single" w:sz="4" w:space="0" w:color="auto"/>
            </w:tcBorders>
          </w:tcPr>
          <w:p w14:paraId="13282014" w14:textId="77777777" w:rsidR="002A72B9" w:rsidRPr="00CF34B1" w:rsidRDefault="002A72B9" w:rsidP="002A72B9">
            <w:pPr>
              <w:spacing w:after="0" w:line="240" w:lineRule="auto"/>
              <w:ind w:left="-40" w:right="-72"/>
              <w:jc w:val="center"/>
              <w:rPr>
                <w:rFonts w:cs="Arial"/>
                <w:b/>
                <w:bCs/>
                <w:sz w:val="18"/>
                <w:szCs w:val="18"/>
              </w:rPr>
            </w:pPr>
            <w:r w:rsidRPr="00CF34B1">
              <w:rPr>
                <w:rFonts w:cs="Arial"/>
                <w:b/>
                <w:bCs/>
                <w:sz w:val="18"/>
                <w:szCs w:val="18"/>
              </w:rPr>
              <w:t>Separate financial information</w:t>
            </w:r>
          </w:p>
        </w:tc>
      </w:tr>
      <w:tr w:rsidR="002A72B9" w:rsidRPr="00CF34B1" w14:paraId="733C1EBF" w14:textId="77777777" w:rsidTr="002A72B9">
        <w:trPr>
          <w:cantSplit/>
          <w:trHeight w:val="20"/>
        </w:trPr>
        <w:tc>
          <w:tcPr>
            <w:tcW w:w="5130" w:type="dxa"/>
            <w:vAlign w:val="bottom"/>
          </w:tcPr>
          <w:p w14:paraId="522749A1" w14:textId="77777777" w:rsidR="002A72B9" w:rsidRPr="00CF34B1" w:rsidRDefault="002A72B9" w:rsidP="00F6413A">
            <w:pPr>
              <w:spacing w:after="0" w:line="240" w:lineRule="auto"/>
              <w:ind w:left="-101" w:right="-72"/>
              <w:rPr>
                <w:rFonts w:eastAsia="Times New Roman" w:cs="Arial"/>
                <w:b/>
                <w:bCs/>
                <w:sz w:val="18"/>
                <w:szCs w:val="18"/>
                <w:lang w:bidi="th-TH"/>
              </w:rPr>
            </w:pPr>
          </w:p>
        </w:tc>
        <w:tc>
          <w:tcPr>
            <w:tcW w:w="1440" w:type="dxa"/>
            <w:tcBorders>
              <w:top w:val="single" w:sz="4" w:space="0" w:color="auto"/>
            </w:tcBorders>
            <w:vAlign w:val="bottom"/>
          </w:tcPr>
          <w:p w14:paraId="484087A5" w14:textId="77777777" w:rsidR="002A72B9" w:rsidRPr="00CF34B1" w:rsidRDefault="002A72B9" w:rsidP="002A72B9">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Level 1</w:t>
            </w:r>
          </w:p>
        </w:tc>
        <w:tc>
          <w:tcPr>
            <w:tcW w:w="1440" w:type="dxa"/>
            <w:tcBorders>
              <w:top w:val="single" w:sz="4" w:space="0" w:color="auto"/>
            </w:tcBorders>
            <w:vAlign w:val="bottom"/>
          </w:tcPr>
          <w:p w14:paraId="6EA09CD4" w14:textId="77777777" w:rsidR="002A72B9" w:rsidRPr="00CF34B1" w:rsidRDefault="002A72B9" w:rsidP="002A72B9">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Level 2</w:t>
            </w:r>
          </w:p>
        </w:tc>
        <w:tc>
          <w:tcPr>
            <w:tcW w:w="1440" w:type="dxa"/>
            <w:tcBorders>
              <w:top w:val="single" w:sz="4" w:space="0" w:color="auto"/>
            </w:tcBorders>
            <w:vAlign w:val="bottom"/>
          </w:tcPr>
          <w:p w14:paraId="22AD73B1" w14:textId="77777777" w:rsidR="002A72B9" w:rsidRPr="00CF34B1" w:rsidRDefault="002A72B9" w:rsidP="002A72B9">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Level 3</w:t>
            </w:r>
          </w:p>
        </w:tc>
      </w:tr>
      <w:tr w:rsidR="002A72B9" w:rsidRPr="00CF34B1" w14:paraId="511DFC37" w14:textId="77777777" w:rsidTr="002A72B9">
        <w:trPr>
          <w:cantSplit/>
          <w:trHeight w:val="20"/>
        </w:trPr>
        <w:tc>
          <w:tcPr>
            <w:tcW w:w="5130" w:type="dxa"/>
            <w:vAlign w:val="bottom"/>
          </w:tcPr>
          <w:p w14:paraId="6474703C" w14:textId="77777777" w:rsidR="002A72B9" w:rsidRPr="00CF34B1" w:rsidRDefault="002A72B9" w:rsidP="00F6413A">
            <w:pPr>
              <w:spacing w:after="0" w:line="240" w:lineRule="auto"/>
              <w:ind w:left="-101" w:right="-72"/>
              <w:rPr>
                <w:rFonts w:eastAsia="Times New Roman" w:cs="Arial"/>
                <w:b/>
                <w:bCs/>
                <w:sz w:val="18"/>
                <w:szCs w:val="18"/>
                <w:lang w:bidi="th-TH"/>
              </w:rPr>
            </w:pPr>
          </w:p>
        </w:tc>
        <w:tc>
          <w:tcPr>
            <w:tcW w:w="1440" w:type="dxa"/>
            <w:tcBorders>
              <w:bottom w:val="single" w:sz="4" w:space="0" w:color="auto"/>
            </w:tcBorders>
            <w:vAlign w:val="bottom"/>
          </w:tcPr>
          <w:p w14:paraId="62028889" w14:textId="77777777" w:rsidR="002A72B9" w:rsidRPr="00CF34B1" w:rsidRDefault="002A72B9" w:rsidP="002A72B9">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Baht Million</w:t>
            </w:r>
          </w:p>
        </w:tc>
        <w:tc>
          <w:tcPr>
            <w:tcW w:w="1440" w:type="dxa"/>
            <w:tcBorders>
              <w:bottom w:val="single" w:sz="4" w:space="0" w:color="auto"/>
            </w:tcBorders>
            <w:vAlign w:val="bottom"/>
          </w:tcPr>
          <w:p w14:paraId="163CC856" w14:textId="77777777" w:rsidR="002A72B9" w:rsidRPr="00CF34B1" w:rsidRDefault="002A72B9" w:rsidP="002A72B9">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Baht Million</w:t>
            </w:r>
          </w:p>
        </w:tc>
        <w:tc>
          <w:tcPr>
            <w:tcW w:w="1440" w:type="dxa"/>
            <w:tcBorders>
              <w:bottom w:val="single" w:sz="4" w:space="0" w:color="auto"/>
            </w:tcBorders>
            <w:vAlign w:val="bottom"/>
          </w:tcPr>
          <w:p w14:paraId="34DE598B" w14:textId="77777777" w:rsidR="002A72B9" w:rsidRPr="00CF34B1" w:rsidRDefault="002A72B9" w:rsidP="002A72B9">
            <w:pPr>
              <w:spacing w:after="0" w:line="240" w:lineRule="auto"/>
              <w:ind w:right="-72"/>
              <w:jc w:val="center"/>
              <w:rPr>
                <w:rFonts w:eastAsia="Times New Roman" w:cs="Arial"/>
                <w:b/>
                <w:bCs/>
                <w:sz w:val="18"/>
                <w:szCs w:val="18"/>
                <w:lang w:bidi="th-TH"/>
              </w:rPr>
            </w:pPr>
            <w:r w:rsidRPr="00CF34B1">
              <w:rPr>
                <w:rFonts w:eastAsia="Times New Roman" w:cs="Arial"/>
                <w:b/>
                <w:bCs/>
                <w:sz w:val="18"/>
                <w:szCs w:val="18"/>
                <w:lang w:bidi="th-TH"/>
              </w:rPr>
              <w:t>Baht Million</w:t>
            </w:r>
          </w:p>
        </w:tc>
      </w:tr>
      <w:tr w:rsidR="002A72B9" w:rsidRPr="00CF34B1" w14:paraId="3D1C3F75" w14:textId="77777777" w:rsidTr="002A72B9">
        <w:trPr>
          <w:cantSplit/>
          <w:trHeight w:val="20"/>
        </w:trPr>
        <w:tc>
          <w:tcPr>
            <w:tcW w:w="5130" w:type="dxa"/>
            <w:vAlign w:val="bottom"/>
          </w:tcPr>
          <w:p w14:paraId="0661B834" w14:textId="77777777" w:rsidR="002A72B9" w:rsidRPr="00CF34B1" w:rsidRDefault="002A72B9" w:rsidP="00F6413A">
            <w:pPr>
              <w:spacing w:after="0" w:line="240" w:lineRule="auto"/>
              <w:ind w:left="-101" w:right="-72"/>
              <w:rPr>
                <w:rFonts w:eastAsia="Times New Roman" w:cs="Arial"/>
                <w:sz w:val="18"/>
                <w:szCs w:val="18"/>
                <w:lang w:bidi="th-TH"/>
              </w:rPr>
            </w:pPr>
          </w:p>
        </w:tc>
        <w:tc>
          <w:tcPr>
            <w:tcW w:w="1440" w:type="dxa"/>
            <w:tcBorders>
              <w:top w:val="single" w:sz="4" w:space="0" w:color="auto"/>
            </w:tcBorders>
            <w:shd w:val="clear" w:color="auto" w:fill="FAFAFA"/>
            <w:vAlign w:val="bottom"/>
          </w:tcPr>
          <w:p w14:paraId="6DE45DC8" w14:textId="77777777" w:rsidR="002A72B9" w:rsidRPr="00CF34B1" w:rsidRDefault="002A72B9" w:rsidP="002A72B9">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6CEEB904" w14:textId="77777777" w:rsidR="002A72B9" w:rsidRPr="00CF34B1" w:rsidRDefault="002A72B9" w:rsidP="002A72B9">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1D3CB5EE" w14:textId="77777777" w:rsidR="002A72B9" w:rsidRPr="00CF34B1" w:rsidRDefault="002A72B9" w:rsidP="002A72B9">
            <w:pPr>
              <w:spacing w:after="0" w:line="240" w:lineRule="auto"/>
              <w:ind w:right="-72"/>
              <w:jc w:val="right"/>
              <w:rPr>
                <w:rFonts w:eastAsia="Times New Roman" w:cs="Arial"/>
                <w:sz w:val="18"/>
                <w:szCs w:val="18"/>
                <w:lang w:bidi="th-TH"/>
              </w:rPr>
            </w:pPr>
          </w:p>
        </w:tc>
      </w:tr>
      <w:tr w:rsidR="002A72B9" w:rsidRPr="00CF34B1" w14:paraId="39E0B07B" w14:textId="77777777" w:rsidTr="002A72B9">
        <w:trPr>
          <w:cantSplit/>
          <w:trHeight w:val="20"/>
        </w:trPr>
        <w:tc>
          <w:tcPr>
            <w:tcW w:w="5130" w:type="dxa"/>
            <w:vAlign w:val="bottom"/>
          </w:tcPr>
          <w:p w14:paraId="7FBB36BA" w14:textId="77777777" w:rsidR="002A72B9" w:rsidRPr="00CF34B1" w:rsidRDefault="002A72B9" w:rsidP="00F6413A">
            <w:pPr>
              <w:spacing w:after="0" w:line="240" w:lineRule="auto"/>
              <w:ind w:left="-101" w:right="-72"/>
              <w:rPr>
                <w:rFonts w:eastAsia="Times New Roman" w:cs="Arial"/>
                <w:b/>
                <w:bCs/>
                <w:sz w:val="18"/>
                <w:szCs w:val="18"/>
                <w:u w:val="single"/>
                <w:lang w:bidi="th-TH"/>
              </w:rPr>
            </w:pPr>
            <w:r w:rsidRPr="00CF34B1">
              <w:rPr>
                <w:rFonts w:eastAsia="Times New Roman" w:cs="Arial"/>
                <w:b/>
                <w:bCs/>
                <w:sz w:val="18"/>
                <w:szCs w:val="18"/>
                <w:u w:val="single"/>
                <w:lang w:bidi="th-TH"/>
              </w:rPr>
              <w:t>Assets</w:t>
            </w:r>
          </w:p>
        </w:tc>
        <w:tc>
          <w:tcPr>
            <w:tcW w:w="1440" w:type="dxa"/>
            <w:shd w:val="clear" w:color="auto" w:fill="FAFAFA"/>
            <w:vAlign w:val="bottom"/>
          </w:tcPr>
          <w:p w14:paraId="4C2F8BDC" w14:textId="77777777" w:rsidR="002A72B9" w:rsidRPr="00CF34B1"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57154E5D" w14:textId="77777777" w:rsidR="002A72B9" w:rsidRPr="00CF34B1"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676C1EA6" w14:textId="77777777" w:rsidR="002A72B9" w:rsidRPr="00CF34B1" w:rsidRDefault="002A72B9" w:rsidP="002A72B9">
            <w:pPr>
              <w:spacing w:after="0" w:line="240" w:lineRule="auto"/>
              <w:ind w:right="-72"/>
              <w:jc w:val="right"/>
              <w:rPr>
                <w:rFonts w:eastAsia="Times New Roman" w:cs="Arial"/>
                <w:sz w:val="18"/>
                <w:szCs w:val="18"/>
                <w:lang w:bidi="th-TH"/>
              </w:rPr>
            </w:pPr>
          </w:p>
        </w:tc>
      </w:tr>
      <w:tr w:rsidR="00FF5908" w:rsidRPr="00CF34B1" w14:paraId="2502ABBF" w14:textId="77777777" w:rsidTr="002A72B9">
        <w:trPr>
          <w:cantSplit/>
          <w:trHeight w:val="20"/>
        </w:trPr>
        <w:tc>
          <w:tcPr>
            <w:tcW w:w="5130" w:type="dxa"/>
            <w:vAlign w:val="bottom"/>
          </w:tcPr>
          <w:p w14:paraId="4FBD0879" w14:textId="77777777" w:rsidR="00FF5908" w:rsidRPr="00CF34B1" w:rsidRDefault="00FF5908" w:rsidP="00F6413A">
            <w:pPr>
              <w:spacing w:after="0" w:line="240" w:lineRule="auto"/>
              <w:ind w:left="-101" w:right="-72"/>
              <w:rPr>
                <w:rFonts w:eastAsia="Times New Roman" w:cs="Arial"/>
                <w:b/>
                <w:bCs/>
                <w:sz w:val="18"/>
                <w:szCs w:val="18"/>
                <w:u w:val="single"/>
                <w:lang w:bidi="th-TH"/>
              </w:rPr>
            </w:pPr>
          </w:p>
        </w:tc>
        <w:tc>
          <w:tcPr>
            <w:tcW w:w="1440" w:type="dxa"/>
            <w:shd w:val="clear" w:color="auto" w:fill="FAFAFA"/>
            <w:vAlign w:val="bottom"/>
          </w:tcPr>
          <w:p w14:paraId="21FAE2C0" w14:textId="77777777" w:rsidR="00FF5908" w:rsidRPr="00CF34B1" w:rsidRDefault="00FF5908"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30D99C98" w14:textId="77777777" w:rsidR="00FF5908" w:rsidRPr="00CF34B1" w:rsidRDefault="00FF5908"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27593994" w14:textId="77777777" w:rsidR="00FF5908" w:rsidRPr="00CF34B1" w:rsidRDefault="00FF5908" w:rsidP="002A72B9">
            <w:pPr>
              <w:spacing w:after="0" w:line="240" w:lineRule="auto"/>
              <w:ind w:right="-72"/>
              <w:jc w:val="right"/>
              <w:rPr>
                <w:rFonts w:eastAsia="Times New Roman" w:cs="Arial"/>
                <w:sz w:val="18"/>
                <w:szCs w:val="18"/>
                <w:lang w:bidi="th-TH"/>
              </w:rPr>
            </w:pPr>
          </w:p>
        </w:tc>
      </w:tr>
      <w:tr w:rsidR="002A72B9" w:rsidRPr="00CF34B1" w14:paraId="57176D8C" w14:textId="77777777" w:rsidTr="002A72B9">
        <w:trPr>
          <w:cantSplit/>
          <w:trHeight w:val="20"/>
        </w:trPr>
        <w:tc>
          <w:tcPr>
            <w:tcW w:w="5130" w:type="dxa"/>
            <w:vAlign w:val="bottom"/>
          </w:tcPr>
          <w:p w14:paraId="39FEC717" w14:textId="3AE270D7" w:rsidR="002A72B9" w:rsidRPr="00CF34B1" w:rsidRDefault="00B82027" w:rsidP="00F6413A">
            <w:pPr>
              <w:spacing w:after="0" w:line="240" w:lineRule="auto"/>
              <w:ind w:left="-101" w:right="-72"/>
              <w:rPr>
                <w:rFonts w:eastAsia="Times New Roman" w:cs="Arial"/>
                <w:b/>
                <w:bCs/>
                <w:sz w:val="18"/>
                <w:szCs w:val="18"/>
                <w:lang w:bidi="th-TH"/>
              </w:rPr>
            </w:pPr>
            <w:r w:rsidRPr="00CF34B1">
              <w:rPr>
                <w:rFonts w:eastAsia="Times New Roman" w:cs="Arial"/>
                <w:b/>
                <w:bCs/>
                <w:sz w:val="18"/>
                <w:szCs w:val="18"/>
                <w:lang w:bidi="th-TH"/>
              </w:rPr>
              <w:t>Financial assets at fair value through</w:t>
            </w:r>
          </w:p>
        </w:tc>
        <w:tc>
          <w:tcPr>
            <w:tcW w:w="1440" w:type="dxa"/>
            <w:shd w:val="clear" w:color="auto" w:fill="FAFAFA"/>
            <w:vAlign w:val="bottom"/>
          </w:tcPr>
          <w:p w14:paraId="7E289099" w14:textId="77777777" w:rsidR="002A72B9" w:rsidRPr="00CF34B1"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5403637" w14:textId="77777777" w:rsidR="002A72B9" w:rsidRPr="00CF34B1"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3B6CC6E7" w14:textId="77777777" w:rsidR="002A72B9" w:rsidRPr="00CF34B1" w:rsidRDefault="002A72B9" w:rsidP="002A72B9">
            <w:pPr>
              <w:spacing w:after="0" w:line="240" w:lineRule="auto"/>
              <w:ind w:right="-72"/>
              <w:jc w:val="right"/>
              <w:rPr>
                <w:rFonts w:eastAsia="Times New Roman" w:cs="Arial"/>
                <w:sz w:val="18"/>
                <w:szCs w:val="18"/>
                <w:lang w:bidi="th-TH"/>
              </w:rPr>
            </w:pPr>
          </w:p>
        </w:tc>
      </w:tr>
      <w:tr w:rsidR="00F6413A" w:rsidRPr="00CF34B1" w14:paraId="532CFEEF" w14:textId="77777777" w:rsidTr="002A72B9">
        <w:trPr>
          <w:cantSplit/>
          <w:trHeight w:val="20"/>
        </w:trPr>
        <w:tc>
          <w:tcPr>
            <w:tcW w:w="5130" w:type="dxa"/>
            <w:vAlign w:val="bottom"/>
          </w:tcPr>
          <w:p w14:paraId="77694239" w14:textId="76289FAB" w:rsidR="00F6413A" w:rsidRPr="00CF34B1" w:rsidRDefault="00F6413A" w:rsidP="00F6413A">
            <w:pPr>
              <w:spacing w:after="0" w:line="240" w:lineRule="auto"/>
              <w:ind w:left="-101" w:right="-72"/>
              <w:rPr>
                <w:rFonts w:eastAsia="Times New Roman" w:cs="Arial"/>
                <w:b/>
                <w:bCs/>
                <w:sz w:val="18"/>
                <w:szCs w:val="18"/>
                <w:lang w:bidi="th-TH"/>
              </w:rPr>
            </w:pPr>
            <w:r>
              <w:rPr>
                <w:rFonts w:eastAsia="Times New Roman" w:cs="Arial"/>
                <w:b/>
                <w:bCs/>
                <w:sz w:val="18"/>
                <w:szCs w:val="18"/>
                <w:lang w:bidi="th-TH"/>
              </w:rPr>
              <w:t xml:space="preserve">   </w:t>
            </w:r>
            <w:r w:rsidRPr="00CF34B1">
              <w:rPr>
                <w:rFonts w:eastAsia="Times New Roman" w:cs="Arial"/>
                <w:b/>
                <w:bCs/>
                <w:sz w:val="18"/>
                <w:szCs w:val="18"/>
                <w:lang w:bidi="th-TH"/>
              </w:rPr>
              <w:t>other comprehensive income</w:t>
            </w:r>
          </w:p>
        </w:tc>
        <w:tc>
          <w:tcPr>
            <w:tcW w:w="1440" w:type="dxa"/>
            <w:shd w:val="clear" w:color="auto" w:fill="FAFAFA"/>
            <w:vAlign w:val="bottom"/>
          </w:tcPr>
          <w:p w14:paraId="1C1E7434" w14:textId="77777777" w:rsidR="00F6413A" w:rsidRPr="00CF34B1" w:rsidRDefault="00F6413A"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575CAD28" w14:textId="77777777" w:rsidR="00F6413A" w:rsidRPr="00CF34B1" w:rsidRDefault="00F6413A"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196BAF33" w14:textId="77777777" w:rsidR="00F6413A" w:rsidRPr="00CF34B1" w:rsidRDefault="00F6413A" w:rsidP="002A72B9">
            <w:pPr>
              <w:spacing w:after="0" w:line="240" w:lineRule="auto"/>
              <w:ind w:right="-72"/>
              <w:jc w:val="right"/>
              <w:rPr>
                <w:rFonts w:eastAsia="Times New Roman" w:cs="Arial"/>
                <w:sz w:val="18"/>
                <w:szCs w:val="18"/>
                <w:lang w:bidi="th-TH"/>
              </w:rPr>
            </w:pPr>
          </w:p>
        </w:tc>
      </w:tr>
      <w:tr w:rsidR="00B82027" w:rsidRPr="00CF34B1" w14:paraId="0226CFE1" w14:textId="77777777" w:rsidTr="002A72B9">
        <w:trPr>
          <w:cantSplit/>
          <w:trHeight w:val="20"/>
        </w:trPr>
        <w:tc>
          <w:tcPr>
            <w:tcW w:w="5130" w:type="dxa"/>
            <w:vAlign w:val="bottom"/>
          </w:tcPr>
          <w:p w14:paraId="38D287B3" w14:textId="77777777" w:rsidR="00B82027" w:rsidRPr="00CF34B1" w:rsidRDefault="00B82027" w:rsidP="00F6413A">
            <w:pPr>
              <w:spacing w:after="0" w:line="240" w:lineRule="auto"/>
              <w:ind w:left="-101" w:right="-72"/>
              <w:rPr>
                <w:rFonts w:eastAsia="Times New Roman" w:cs="Arial"/>
                <w:sz w:val="18"/>
                <w:szCs w:val="18"/>
                <w:lang w:bidi="th-TH"/>
              </w:rPr>
            </w:pPr>
          </w:p>
        </w:tc>
        <w:tc>
          <w:tcPr>
            <w:tcW w:w="1440" w:type="dxa"/>
            <w:shd w:val="clear" w:color="auto" w:fill="FAFAFA"/>
            <w:vAlign w:val="bottom"/>
          </w:tcPr>
          <w:p w14:paraId="7FACB0D2" w14:textId="77777777" w:rsidR="00B82027" w:rsidRPr="00CF34B1" w:rsidRDefault="00B82027" w:rsidP="00B82027">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F085D7B" w14:textId="77777777" w:rsidR="00B82027" w:rsidRPr="00CF34B1" w:rsidRDefault="00B82027" w:rsidP="00B82027">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EF6EE75" w14:textId="77777777" w:rsidR="00B82027" w:rsidRPr="00CF34B1" w:rsidRDefault="00B82027" w:rsidP="00B82027">
            <w:pPr>
              <w:spacing w:after="0" w:line="240" w:lineRule="auto"/>
              <w:ind w:right="-72"/>
              <w:jc w:val="center"/>
              <w:rPr>
                <w:rFonts w:eastAsia="Times New Roman" w:cs="Arial"/>
                <w:sz w:val="18"/>
                <w:szCs w:val="18"/>
                <w:lang w:bidi="th-TH"/>
              </w:rPr>
            </w:pPr>
          </w:p>
        </w:tc>
      </w:tr>
      <w:tr w:rsidR="00B82027" w:rsidRPr="00CF34B1" w14:paraId="0F50527C" w14:textId="77777777" w:rsidTr="002A72B9">
        <w:trPr>
          <w:cantSplit/>
          <w:trHeight w:val="20"/>
        </w:trPr>
        <w:tc>
          <w:tcPr>
            <w:tcW w:w="5130" w:type="dxa"/>
            <w:vAlign w:val="bottom"/>
          </w:tcPr>
          <w:p w14:paraId="2601A842" w14:textId="77777777" w:rsidR="00B82027" w:rsidRPr="00CF34B1" w:rsidRDefault="00B82027" w:rsidP="00F6413A">
            <w:pPr>
              <w:spacing w:after="0" w:line="240" w:lineRule="auto"/>
              <w:ind w:left="-101" w:right="-72"/>
              <w:rPr>
                <w:rFonts w:eastAsia="Times New Roman" w:cs="Arial"/>
                <w:sz w:val="18"/>
                <w:szCs w:val="18"/>
                <w:lang w:bidi="th-TH"/>
              </w:rPr>
            </w:pPr>
            <w:r w:rsidRPr="00CF34B1">
              <w:rPr>
                <w:rFonts w:eastAsia="Times New Roman" w:cs="Arial"/>
                <w:b/>
                <w:bCs/>
                <w:sz w:val="18"/>
                <w:szCs w:val="18"/>
                <w:lang w:bidi="th-TH"/>
              </w:rPr>
              <w:t>Non-current</w:t>
            </w:r>
          </w:p>
        </w:tc>
        <w:tc>
          <w:tcPr>
            <w:tcW w:w="1440" w:type="dxa"/>
            <w:shd w:val="clear" w:color="auto" w:fill="FAFAFA"/>
            <w:vAlign w:val="bottom"/>
          </w:tcPr>
          <w:p w14:paraId="28A0A454" w14:textId="77777777" w:rsidR="00B82027" w:rsidRPr="00CF34B1" w:rsidRDefault="00B82027" w:rsidP="00B82027">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35CCE569" w14:textId="77777777" w:rsidR="00B82027" w:rsidRPr="00CF34B1" w:rsidRDefault="00B82027" w:rsidP="00B82027">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089BE25" w14:textId="77777777" w:rsidR="00B82027" w:rsidRPr="00CF34B1" w:rsidRDefault="00B82027" w:rsidP="00B82027">
            <w:pPr>
              <w:spacing w:after="0" w:line="240" w:lineRule="auto"/>
              <w:ind w:right="-72"/>
              <w:jc w:val="center"/>
              <w:rPr>
                <w:rFonts w:eastAsia="Times New Roman" w:cs="Arial"/>
                <w:sz w:val="18"/>
                <w:szCs w:val="18"/>
                <w:lang w:bidi="th-TH"/>
              </w:rPr>
            </w:pPr>
          </w:p>
        </w:tc>
      </w:tr>
      <w:tr w:rsidR="00353EE4" w:rsidRPr="00CF34B1" w14:paraId="304FA4A1" w14:textId="77777777" w:rsidTr="000F74BD">
        <w:trPr>
          <w:cantSplit/>
          <w:trHeight w:val="87"/>
        </w:trPr>
        <w:tc>
          <w:tcPr>
            <w:tcW w:w="5130" w:type="dxa"/>
            <w:vAlign w:val="bottom"/>
          </w:tcPr>
          <w:p w14:paraId="177905A3" w14:textId="77777777" w:rsidR="00353EE4" w:rsidRPr="00CF34B1" w:rsidRDefault="00353EE4" w:rsidP="00F6413A">
            <w:pPr>
              <w:spacing w:after="0" w:line="240" w:lineRule="auto"/>
              <w:ind w:left="-101" w:right="-72"/>
              <w:rPr>
                <w:rFonts w:eastAsia="Times New Roman" w:cs="Arial"/>
                <w:sz w:val="18"/>
                <w:szCs w:val="18"/>
                <w:lang w:bidi="th-TH"/>
              </w:rPr>
            </w:pPr>
            <w:r w:rsidRPr="00CF34B1">
              <w:rPr>
                <w:rFonts w:eastAsia="Times New Roman" w:cs="Arial"/>
                <w:sz w:val="18"/>
                <w:szCs w:val="18"/>
                <w:lang w:bidi="th-TH"/>
              </w:rPr>
              <w:t>General investments - equity securities</w:t>
            </w:r>
          </w:p>
        </w:tc>
        <w:tc>
          <w:tcPr>
            <w:tcW w:w="1440" w:type="dxa"/>
            <w:shd w:val="clear" w:color="auto" w:fill="FAFAFA"/>
            <w:vAlign w:val="center"/>
          </w:tcPr>
          <w:p w14:paraId="18DA0699" w14:textId="1CD26010" w:rsidR="00353EE4" w:rsidRPr="00CF34B1" w:rsidRDefault="00353EE4"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14:paraId="7F3BE0E3" w14:textId="4DBC0D5E" w:rsidR="00353EE4" w:rsidRPr="00CF34B1" w:rsidRDefault="00353EE4"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14:paraId="372F6558" w14:textId="22C803D1" w:rsidR="00353EE4" w:rsidRPr="00CF34B1" w:rsidRDefault="00DA4128"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1.00</w:t>
            </w:r>
          </w:p>
        </w:tc>
      </w:tr>
    </w:tbl>
    <w:p w14:paraId="10CBDCA8" w14:textId="7096250D" w:rsidR="00FF5908" w:rsidRPr="00CF34B1" w:rsidRDefault="00FF5908">
      <w:pPr>
        <w:spacing w:after="0" w:line="240" w:lineRule="auto"/>
        <w:rPr>
          <w:rFonts w:cs="Arial"/>
          <w:b/>
          <w:bCs/>
          <w:color w:val="CF4A02"/>
          <w:sz w:val="18"/>
          <w:szCs w:val="18"/>
        </w:rPr>
      </w:pPr>
      <w:r w:rsidRPr="00CF34B1">
        <w:rPr>
          <w:rFonts w:cs="Arial"/>
          <w:b/>
          <w:bCs/>
          <w:color w:val="CF4A02"/>
          <w:sz w:val="18"/>
          <w:szCs w:val="18"/>
        </w:rPr>
        <w:br w:type="page"/>
      </w:r>
    </w:p>
    <w:p w14:paraId="4DAAB0E3" w14:textId="77777777" w:rsidR="00D04FFD" w:rsidRPr="00CF34B1" w:rsidRDefault="00D04FFD" w:rsidP="006E7D79">
      <w:pPr>
        <w:tabs>
          <w:tab w:val="left" w:pos="1080"/>
        </w:tabs>
        <w:spacing w:after="0" w:line="240" w:lineRule="auto"/>
        <w:ind w:left="547" w:hanging="540"/>
        <w:jc w:val="thaiDistribute"/>
        <w:rPr>
          <w:rFonts w:cs="Arial"/>
          <w:b/>
          <w:bCs/>
          <w:color w:val="CF4A02"/>
          <w:sz w:val="18"/>
          <w:szCs w:val="18"/>
        </w:rPr>
      </w:pPr>
    </w:p>
    <w:p w14:paraId="24FEF558" w14:textId="48FA841A" w:rsidR="00244B45" w:rsidRPr="00CF34B1" w:rsidRDefault="00490F40" w:rsidP="006E7D79">
      <w:pPr>
        <w:tabs>
          <w:tab w:val="left" w:pos="1080"/>
        </w:tabs>
        <w:spacing w:after="0" w:line="240" w:lineRule="auto"/>
        <w:ind w:left="547" w:hanging="540"/>
        <w:jc w:val="thaiDistribute"/>
        <w:rPr>
          <w:rFonts w:cs="Arial"/>
          <w:b/>
          <w:bCs/>
          <w:color w:val="CF4A02"/>
          <w:sz w:val="18"/>
          <w:szCs w:val="18"/>
        </w:rPr>
      </w:pPr>
      <w:r w:rsidRPr="00CF34B1">
        <w:rPr>
          <w:rFonts w:cs="Arial"/>
          <w:b/>
          <w:bCs/>
          <w:color w:val="CF4A02"/>
          <w:sz w:val="18"/>
          <w:szCs w:val="18"/>
        </w:rPr>
        <w:t>5</w:t>
      </w:r>
      <w:r w:rsidR="00244B45" w:rsidRPr="00CF34B1">
        <w:rPr>
          <w:rFonts w:cs="Arial"/>
          <w:b/>
          <w:bCs/>
          <w:color w:val="CF4A02"/>
          <w:sz w:val="18"/>
          <w:szCs w:val="18"/>
        </w:rPr>
        <w:t>.</w:t>
      </w:r>
      <w:r w:rsidR="00185BA5" w:rsidRPr="00CF34B1">
        <w:rPr>
          <w:rFonts w:cs="Arial"/>
          <w:b/>
          <w:bCs/>
          <w:color w:val="CF4A02"/>
          <w:sz w:val="18"/>
          <w:szCs w:val="18"/>
        </w:rPr>
        <w:t>1</w:t>
      </w:r>
      <w:r w:rsidR="00244B45" w:rsidRPr="00CF34B1">
        <w:rPr>
          <w:rFonts w:cs="Arial"/>
          <w:b/>
          <w:bCs/>
          <w:color w:val="CF4A02"/>
          <w:sz w:val="18"/>
          <w:szCs w:val="18"/>
        </w:rPr>
        <w:tab/>
        <w:t>Valuation techniques used to derive Level 1 fair value</w:t>
      </w:r>
    </w:p>
    <w:p w14:paraId="6416F839" w14:textId="77777777" w:rsidR="00244B45" w:rsidRPr="00CF34B1" w:rsidRDefault="00244B45" w:rsidP="006E7D79">
      <w:pPr>
        <w:pStyle w:val="Header"/>
        <w:ind w:left="547"/>
        <w:jc w:val="both"/>
        <w:rPr>
          <w:rFonts w:cs="Arial"/>
          <w:spacing w:val="-2"/>
          <w:sz w:val="18"/>
          <w:szCs w:val="18"/>
        </w:rPr>
      </w:pPr>
    </w:p>
    <w:p w14:paraId="603D98F1" w14:textId="77777777" w:rsidR="00244B45" w:rsidRPr="00CF34B1" w:rsidRDefault="00244B45" w:rsidP="006E7D79">
      <w:pPr>
        <w:pStyle w:val="Header"/>
        <w:ind w:left="547"/>
        <w:jc w:val="both"/>
        <w:rPr>
          <w:rFonts w:cs="Arial"/>
          <w:spacing w:val="-2"/>
          <w:sz w:val="18"/>
          <w:szCs w:val="18"/>
        </w:rPr>
      </w:pPr>
      <w:r w:rsidRPr="00CF34B1">
        <w:rPr>
          <w:rFonts w:cs="Arial"/>
          <w:spacing w:val="-2"/>
          <w:sz w:val="18"/>
          <w:szCs w:val="18"/>
        </w:rPr>
        <w:t>The fair value of the investment is based on quoted market price at the statement of financial position date in TSX Venture Exchange of Canada.  The fair value are within level 1 of the fair value hierarchy.</w:t>
      </w:r>
    </w:p>
    <w:p w14:paraId="36214785" w14:textId="77777777" w:rsidR="00244B45" w:rsidRPr="00CF34B1" w:rsidRDefault="00244B45" w:rsidP="00CF34B1">
      <w:pPr>
        <w:pStyle w:val="Header"/>
        <w:ind w:left="547"/>
        <w:jc w:val="both"/>
        <w:rPr>
          <w:rFonts w:cs="Arial"/>
          <w:spacing w:val="-2"/>
          <w:sz w:val="18"/>
          <w:szCs w:val="18"/>
        </w:rPr>
      </w:pPr>
    </w:p>
    <w:p w14:paraId="35C1775C" w14:textId="34D171CF" w:rsidR="00244B45" w:rsidRPr="00CF34B1" w:rsidRDefault="00490F40" w:rsidP="006E7D79">
      <w:pPr>
        <w:spacing w:after="0" w:line="240" w:lineRule="auto"/>
        <w:ind w:left="547" w:hanging="540"/>
        <w:rPr>
          <w:rFonts w:cs="Arial"/>
          <w:b/>
          <w:bCs/>
          <w:color w:val="CF4A02"/>
          <w:sz w:val="18"/>
          <w:szCs w:val="18"/>
        </w:rPr>
      </w:pPr>
      <w:r w:rsidRPr="00CF34B1">
        <w:rPr>
          <w:rFonts w:cs="Arial"/>
          <w:b/>
          <w:bCs/>
          <w:color w:val="CF4A02"/>
          <w:sz w:val="18"/>
          <w:szCs w:val="18"/>
        </w:rPr>
        <w:t>5</w:t>
      </w:r>
      <w:r w:rsidR="00244B45" w:rsidRPr="00CF34B1">
        <w:rPr>
          <w:rFonts w:cs="Arial"/>
          <w:b/>
          <w:bCs/>
          <w:color w:val="CF4A02"/>
          <w:sz w:val="18"/>
          <w:szCs w:val="18"/>
        </w:rPr>
        <w:t>.</w:t>
      </w:r>
      <w:r w:rsidR="00185BA5" w:rsidRPr="00CF34B1">
        <w:rPr>
          <w:rFonts w:cs="Arial"/>
          <w:b/>
          <w:bCs/>
          <w:color w:val="CF4A02"/>
          <w:sz w:val="18"/>
          <w:szCs w:val="18"/>
        </w:rPr>
        <w:t>2</w:t>
      </w:r>
      <w:r w:rsidR="00244B45" w:rsidRPr="00CF34B1">
        <w:rPr>
          <w:rFonts w:cs="Arial"/>
          <w:b/>
          <w:bCs/>
          <w:color w:val="CF4A02"/>
          <w:sz w:val="18"/>
          <w:szCs w:val="18"/>
        </w:rPr>
        <w:tab/>
        <w:t>Valuation techniques used to derive Level 2 fair values</w:t>
      </w:r>
    </w:p>
    <w:p w14:paraId="5A0CC72F" w14:textId="77777777" w:rsidR="00244B45" w:rsidRPr="00CF34B1" w:rsidRDefault="00244B45" w:rsidP="006E7D79">
      <w:pPr>
        <w:pStyle w:val="Header"/>
        <w:ind w:left="547"/>
        <w:jc w:val="both"/>
        <w:rPr>
          <w:rFonts w:cs="Arial"/>
          <w:spacing w:val="-2"/>
          <w:sz w:val="18"/>
          <w:szCs w:val="18"/>
        </w:rPr>
      </w:pPr>
    </w:p>
    <w:p w14:paraId="374229D8" w14:textId="77777777" w:rsidR="00244B45" w:rsidRPr="00CF34B1" w:rsidRDefault="00244B45" w:rsidP="006E7D79">
      <w:pPr>
        <w:pStyle w:val="Header"/>
        <w:ind w:left="547"/>
        <w:jc w:val="both"/>
        <w:rPr>
          <w:rFonts w:cs="Arial"/>
          <w:spacing w:val="-2"/>
          <w:sz w:val="18"/>
          <w:szCs w:val="18"/>
        </w:rPr>
      </w:pPr>
      <w:r w:rsidRPr="00CF34B1">
        <w:rPr>
          <w:rFonts w:cs="Arial"/>
          <w:spacing w:val="-5"/>
          <w:sz w:val="18"/>
          <w:szCs w:val="18"/>
        </w:rPr>
        <w:t xml:space="preserve">Level 2 </w:t>
      </w:r>
      <w:r w:rsidR="00D97025" w:rsidRPr="00CF34B1">
        <w:rPr>
          <w:rFonts w:cs="Arial"/>
          <w:spacing w:val="-5"/>
          <w:sz w:val="18"/>
          <w:szCs w:val="18"/>
        </w:rPr>
        <w:t xml:space="preserve">Equity </w:t>
      </w:r>
      <w:r w:rsidRPr="00CF34B1">
        <w:rPr>
          <w:rFonts w:cs="Arial"/>
          <w:spacing w:val="-5"/>
          <w:sz w:val="18"/>
          <w:szCs w:val="18"/>
        </w:rPr>
        <w:t>securities are fair valued using a Net Asset Valuation (“NAV”) approach as at period end date. The</w:t>
      </w:r>
      <w:r w:rsidR="00E10D3C" w:rsidRPr="00CF34B1">
        <w:rPr>
          <w:rFonts w:cs="Arial"/>
          <w:spacing w:val="-5"/>
          <w:sz w:val="18"/>
          <w:szCs w:val="18"/>
        </w:rPr>
        <w:t xml:space="preserve"> </w:t>
      </w:r>
      <w:r w:rsidRPr="00CF34B1">
        <w:rPr>
          <w:rFonts w:cs="Arial"/>
          <w:spacing w:val="-5"/>
          <w:sz w:val="18"/>
          <w:szCs w:val="18"/>
        </w:rPr>
        <w:t>data</w:t>
      </w:r>
      <w:r w:rsidRPr="00CF34B1">
        <w:rPr>
          <w:rFonts w:cs="Arial"/>
          <w:spacing w:val="-2"/>
          <w:sz w:val="18"/>
          <w:szCs w:val="18"/>
        </w:rPr>
        <w:t xml:space="preserve"> is publicity available on the Thai Bond Market Association, which is calculated by fund manager of the mutual fund.</w:t>
      </w:r>
    </w:p>
    <w:p w14:paraId="004C2029" w14:textId="77777777" w:rsidR="00244B45" w:rsidRPr="00CF34B1" w:rsidRDefault="00244B45" w:rsidP="006E7D79">
      <w:pPr>
        <w:pStyle w:val="Header"/>
        <w:ind w:left="547"/>
        <w:jc w:val="both"/>
        <w:rPr>
          <w:rFonts w:cs="Arial"/>
          <w:spacing w:val="-2"/>
          <w:sz w:val="18"/>
          <w:szCs w:val="18"/>
        </w:rPr>
      </w:pPr>
    </w:p>
    <w:p w14:paraId="037A6C76" w14:textId="77777777" w:rsidR="00007395" w:rsidRPr="00CF34B1" w:rsidRDefault="00244B45" w:rsidP="0077173B">
      <w:pPr>
        <w:pStyle w:val="Header"/>
        <w:ind w:left="547"/>
        <w:jc w:val="both"/>
        <w:rPr>
          <w:rFonts w:cs="Arial"/>
          <w:spacing w:val="-5"/>
          <w:sz w:val="18"/>
          <w:szCs w:val="18"/>
        </w:rPr>
      </w:pPr>
      <w:r w:rsidRPr="00CF34B1">
        <w:rPr>
          <w:rFonts w:cs="Arial"/>
          <w:spacing w:val="-6"/>
          <w:sz w:val="18"/>
          <w:szCs w:val="18"/>
        </w:rPr>
        <w:t>Level 2 Derivatives instruments are measured based on input that are observable for the types of instruments</w:t>
      </w:r>
      <w:r w:rsidRPr="00CF34B1">
        <w:rPr>
          <w:rFonts w:cs="Arial"/>
          <w:spacing w:val="-2"/>
          <w:sz w:val="18"/>
          <w:szCs w:val="18"/>
        </w:rPr>
        <w:t xml:space="preserve"> </w:t>
      </w:r>
      <w:r w:rsidRPr="00CF34B1">
        <w:rPr>
          <w:rFonts w:cs="Arial"/>
          <w:spacing w:val="-5"/>
          <w:sz w:val="18"/>
          <w:szCs w:val="18"/>
        </w:rPr>
        <w:t>such as foreign exchange rates observable at commonly quoted in publicly available sources on the statements of financial position date.</w:t>
      </w:r>
    </w:p>
    <w:p w14:paraId="0A9F9AC0" w14:textId="77777777" w:rsidR="00E10D3C" w:rsidRPr="00CF34B1" w:rsidRDefault="00E10D3C" w:rsidP="006E7D79">
      <w:pPr>
        <w:spacing w:after="0" w:line="240" w:lineRule="auto"/>
        <w:ind w:left="547"/>
        <w:jc w:val="thaiDistribute"/>
        <w:rPr>
          <w:rFonts w:cs="Arial"/>
          <w:sz w:val="18"/>
          <w:szCs w:val="18"/>
        </w:rPr>
      </w:pPr>
    </w:p>
    <w:p w14:paraId="28007C39" w14:textId="77777777" w:rsidR="00244B45" w:rsidRPr="00CF34B1" w:rsidRDefault="00244B45" w:rsidP="006E7D79">
      <w:pPr>
        <w:spacing w:after="0" w:line="240" w:lineRule="auto"/>
        <w:ind w:left="547"/>
        <w:jc w:val="thaiDistribute"/>
        <w:rPr>
          <w:rFonts w:cs="Arial"/>
          <w:spacing w:val="-2"/>
          <w:sz w:val="18"/>
          <w:szCs w:val="18"/>
        </w:rPr>
      </w:pPr>
      <w:r w:rsidRPr="00CF34B1">
        <w:rPr>
          <w:rFonts w:cs="Arial"/>
          <w:sz w:val="18"/>
          <w:szCs w:val="18"/>
        </w:rPr>
        <w:t xml:space="preserve">Level 2 Forward foreign exchange contracts are calculated using the net present value technique which is the </w:t>
      </w:r>
      <w:r w:rsidRPr="00CF34B1">
        <w:rPr>
          <w:rFonts w:cs="Arial"/>
          <w:spacing w:val="-2"/>
          <w:sz w:val="18"/>
          <w:szCs w:val="18"/>
        </w:rPr>
        <w:t>estimated amount that a bank would receive or pay to terminate the forward contracts at the financial position date.</w:t>
      </w:r>
    </w:p>
    <w:p w14:paraId="35AA5A68" w14:textId="77777777" w:rsidR="006E7D79" w:rsidRPr="00CF34B1" w:rsidRDefault="006E7D79" w:rsidP="00B82027">
      <w:pPr>
        <w:tabs>
          <w:tab w:val="left" w:pos="1080"/>
        </w:tabs>
        <w:spacing w:after="0" w:line="240" w:lineRule="auto"/>
        <w:jc w:val="thaiDistribute"/>
        <w:rPr>
          <w:rFonts w:cs="Arial"/>
          <w:b/>
          <w:bCs/>
          <w:color w:val="CF4A02"/>
          <w:sz w:val="18"/>
          <w:szCs w:val="18"/>
        </w:rPr>
      </w:pPr>
    </w:p>
    <w:p w14:paraId="635B12BF" w14:textId="63985D15" w:rsidR="00185BA5" w:rsidRPr="00CF34B1" w:rsidRDefault="00490F40" w:rsidP="006E7D79">
      <w:pPr>
        <w:tabs>
          <w:tab w:val="left" w:pos="1080"/>
        </w:tabs>
        <w:spacing w:after="0" w:line="240" w:lineRule="auto"/>
        <w:ind w:left="547" w:hanging="540"/>
        <w:jc w:val="thaiDistribute"/>
        <w:rPr>
          <w:rFonts w:cs="Arial"/>
          <w:b/>
          <w:bCs/>
          <w:color w:val="CF4A02"/>
          <w:sz w:val="18"/>
          <w:szCs w:val="18"/>
        </w:rPr>
      </w:pPr>
      <w:r w:rsidRPr="00CF34B1">
        <w:rPr>
          <w:rFonts w:cs="Arial"/>
          <w:b/>
          <w:bCs/>
          <w:color w:val="CF4A02"/>
          <w:sz w:val="18"/>
          <w:szCs w:val="18"/>
        </w:rPr>
        <w:t>5</w:t>
      </w:r>
      <w:r w:rsidR="00185BA5" w:rsidRPr="00CF34B1">
        <w:rPr>
          <w:rFonts w:cs="Arial"/>
          <w:b/>
          <w:bCs/>
          <w:color w:val="CF4A02"/>
          <w:sz w:val="18"/>
          <w:szCs w:val="18"/>
        </w:rPr>
        <w:t>.3</w:t>
      </w:r>
      <w:r w:rsidR="00185BA5" w:rsidRPr="00CF34B1">
        <w:rPr>
          <w:rFonts w:cs="Arial"/>
          <w:b/>
          <w:bCs/>
          <w:color w:val="CF4A02"/>
          <w:sz w:val="18"/>
          <w:szCs w:val="18"/>
        </w:rPr>
        <w:tab/>
        <w:t>Valuation techniques used to measure at fair value level 3</w:t>
      </w:r>
    </w:p>
    <w:p w14:paraId="37EB0C25" w14:textId="77777777" w:rsidR="00185BA5" w:rsidRPr="00CF34B1" w:rsidRDefault="00185BA5" w:rsidP="006E7D79">
      <w:pPr>
        <w:pStyle w:val="Header"/>
        <w:ind w:left="547"/>
        <w:jc w:val="both"/>
        <w:rPr>
          <w:rFonts w:cs="Arial"/>
          <w:spacing w:val="-2"/>
          <w:sz w:val="18"/>
          <w:szCs w:val="18"/>
        </w:rPr>
      </w:pPr>
    </w:p>
    <w:p w14:paraId="34C120C6" w14:textId="76CBDBBD" w:rsidR="00095742" w:rsidRPr="00CF34B1" w:rsidRDefault="00095742" w:rsidP="00095742">
      <w:pPr>
        <w:pStyle w:val="Header"/>
        <w:ind w:left="547"/>
        <w:jc w:val="both"/>
        <w:rPr>
          <w:rFonts w:cs="Arial"/>
          <w:spacing w:val="-4"/>
          <w:sz w:val="18"/>
          <w:szCs w:val="18"/>
        </w:rPr>
      </w:pPr>
      <w:r w:rsidRPr="00CF34B1">
        <w:rPr>
          <w:rFonts w:cs="Arial"/>
          <w:spacing w:val="-4"/>
          <w:sz w:val="18"/>
          <w:szCs w:val="18"/>
        </w:rPr>
        <w:t xml:space="preserve">Level 3 </w:t>
      </w:r>
      <w:r w:rsidRPr="00CF34B1">
        <w:rPr>
          <w:rFonts w:cs="Arial"/>
          <w:sz w:val="18"/>
          <w:szCs w:val="18"/>
        </w:rPr>
        <w:t>general investments</w:t>
      </w:r>
      <w:r w:rsidRPr="00CF34B1">
        <w:rPr>
          <w:rFonts w:cs="Arial"/>
          <w:spacing w:val="-4"/>
          <w:sz w:val="18"/>
          <w:szCs w:val="18"/>
        </w:rPr>
        <w:t xml:space="preserve"> are fair valued using the comparable company analysis model.</w:t>
      </w:r>
    </w:p>
    <w:p w14:paraId="05B9EA42" w14:textId="77777777" w:rsidR="001C7D5B" w:rsidRPr="00CF34B1" w:rsidRDefault="001C7D5B" w:rsidP="00917E55">
      <w:pPr>
        <w:pStyle w:val="Header"/>
        <w:jc w:val="both"/>
        <w:rPr>
          <w:rFonts w:cs="Arial"/>
          <w:spacing w:val="-4"/>
          <w:sz w:val="18"/>
          <w:szCs w:val="18"/>
        </w:rPr>
      </w:pPr>
    </w:p>
    <w:p w14:paraId="1EA7BF41" w14:textId="77777777" w:rsidR="006E7D79" w:rsidRPr="00CF34B1" w:rsidRDefault="006E7D79" w:rsidP="006E7D7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CF34B1" w14:paraId="33395692" w14:textId="77777777" w:rsidTr="00764939">
        <w:trPr>
          <w:trHeight w:val="386"/>
        </w:trPr>
        <w:tc>
          <w:tcPr>
            <w:tcW w:w="9461" w:type="dxa"/>
            <w:shd w:val="clear" w:color="auto" w:fill="FFA543"/>
            <w:vAlign w:val="center"/>
          </w:tcPr>
          <w:p w14:paraId="2460DE35" w14:textId="629C6F0E" w:rsidR="00CC415A" w:rsidRPr="00CF34B1" w:rsidRDefault="00BA521C" w:rsidP="00CF4273">
            <w:pPr>
              <w:tabs>
                <w:tab w:val="left" w:pos="432"/>
              </w:tabs>
              <w:spacing w:after="0" w:line="240" w:lineRule="auto"/>
              <w:jc w:val="both"/>
              <w:rPr>
                <w:rFonts w:eastAsia="Arial Unicode MS" w:cs="Arial"/>
                <w:b/>
                <w:bCs/>
                <w:color w:val="FFFFFF"/>
                <w:sz w:val="18"/>
                <w:szCs w:val="18"/>
                <w:rtl/>
                <w:cs/>
                <w:lang w:val="en-GB"/>
              </w:rPr>
            </w:pPr>
            <w:r w:rsidRPr="00CF34B1">
              <w:rPr>
                <w:rFonts w:eastAsia="Arial Unicode MS" w:cs="Arial"/>
                <w:b/>
                <w:bCs/>
                <w:color w:val="FFFFFF"/>
                <w:sz w:val="18"/>
                <w:szCs w:val="18"/>
                <w:lang w:val="en-GB" w:bidi="th-TH"/>
              </w:rPr>
              <w:br w:type="page"/>
            </w:r>
            <w:r w:rsidR="00010832" w:rsidRPr="00CF34B1">
              <w:rPr>
                <w:rFonts w:eastAsia="Arial Unicode MS" w:cs="Arial"/>
                <w:b/>
                <w:bCs/>
                <w:color w:val="FFFFFF"/>
                <w:sz w:val="18"/>
                <w:szCs w:val="18"/>
                <w:lang w:val="en-GB" w:bidi="th-TH"/>
              </w:rPr>
              <w:br w:type="page"/>
            </w:r>
            <w:r w:rsidR="00EC5C70" w:rsidRPr="00CF34B1">
              <w:rPr>
                <w:rFonts w:eastAsia="Arial Unicode MS" w:cs="Arial"/>
                <w:b/>
                <w:bCs/>
                <w:color w:val="FFFFFF"/>
                <w:sz w:val="18"/>
                <w:szCs w:val="18"/>
                <w:lang w:val="en-GB" w:bidi="th-TH"/>
              </w:rPr>
              <w:br w:type="page"/>
            </w:r>
            <w:r w:rsidR="00490F40" w:rsidRPr="00CF34B1">
              <w:rPr>
                <w:rFonts w:eastAsia="Arial Unicode MS" w:cs="Arial"/>
                <w:b/>
                <w:bCs/>
                <w:color w:val="FFFFFF"/>
                <w:sz w:val="18"/>
                <w:szCs w:val="18"/>
                <w:lang w:val="en-GB" w:bidi="th-TH"/>
              </w:rPr>
              <w:t>6</w:t>
            </w:r>
            <w:r w:rsidR="00CC415A" w:rsidRPr="00CF34B1">
              <w:rPr>
                <w:rFonts w:eastAsia="Arial Unicode MS" w:cs="Arial"/>
                <w:b/>
                <w:bCs/>
                <w:color w:val="FFFFFF"/>
                <w:sz w:val="18"/>
                <w:szCs w:val="18"/>
                <w:lang w:val="en-GB" w:bidi="th-TH"/>
              </w:rPr>
              <w:tab/>
              <w:t>Segment and revenue information</w:t>
            </w:r>
          </w:p>
        </w:tc>
      </w:tr>
    </w:tbl>
    <w:p w14:paraId="39BAE52C" w14:textId="77777777" w:rsidR="00FA3A3E" w:rsidRPr="00CF34B1" w:rsidRDefault="00FA3A3E" w:rsidP="006E7D79">
      <w:pPr>
        <w:spacing w:after="0" w:line="240" w:lineRule="auto"/>
        <w:jc w:val="both"/>
        <w:rPr>
          <w:rFonts w:eastAsia="Arial Unicode MS" w:cs="Arial"/>
          <w:sz w:val="18"/>
          <w:szCs w:val="18"/>
          <w:lang w:bidi="th-TH"/>
        </w:rPr>
      </w:pPr>
    </w:p>
    <w:p w14:paraId="51F6A36C" w14:textId="77777777" w:rsidR="00FA3A3E" w:rsidRPr="00CF34B1" w:rsidRDefault="00AE351C" w:rsidP="006E7D79">
      <w:pPr>
        <w:spacing w:after="0" w:line="240" w:lineRule="auto"/>
        <w:jc w:val="both"/>
        <w:rPr>
          <w:rFonts w:eastAsia="Arial Unicode MS" w:cs="Arial"/>
          <w:sz w:val="18"/>
          <w:szCs w:val="18"/>
          <w:rtl/>
          <w:cs/>
        </w:rPr>
      </w:pPr>
      <w:r w:rsidRPr="00F6413A">
        <w:rPr>
          <w:rFonts w:eastAsia="Arial Unicode MS" w:cs="Arial"/>
          <w:spacing w:val="-6"/>
          <w:sz w:val="18"/>
          <w:szCs w:val="18"/>
          <w:lang w:bidi="th-TH"/>
        </w:rPr>
        <w:t>The Group’s m</w:t>
      </w:r>
      <w:r w:rsidR="00FA3A3E" w:rsidRPr="00F6413A">
        <w:rPr>
          <w:rFonts w:eastAsia="Arial Unicode MS" w:cs="Arial"/>
          <w:spacing w:val="-6"/>
          <w:sz w:val="18"/>
          <w:szCs w:val="18"/>
          <w:lang w:bidi="th-TH"/>
        </w:rPr>
        <w:t>anagement is the Group’s Chief Operating Decision-Maker (“CODM”). The Group Management has determined</w:t>
      </w:r>
      <w:r w:rsidR="00FA3A3E" w:rsidRPr="00CF34B1">
        <w:rPr>
          <w:rFonts w:eastAsia="Arial Unicode MS" w:cs="Arial"/>
          <w:sz w:val="18"/>
          <w:szCs w:val="18"/>
          <w:lang w:bidi="th-TH"/>
        </w:rPr>
        <w:t xml:space="preserve"> the operating segment based on the information internally reviewed on quarterly basis. The following are the Group’s reportable segments.</w:t>
      </w:r>
    </w:p>
    <w:p w14:paraId="7DE84949" w14:textId="77777777" w:rsidR="00FA3A3E" w:rsidRPr="00CF34B1" w:rsidRDefault="00FA3A3E" w:rsidP="00321B1E">
      <w:pPr>
        <w:spacing w:after="0" w:line="240" w:lineRule="auto"/>
        <w:jc w:val="both"/>
        <w:rPr>
          <w:rFonts w:eastAsia="Arial Unicode MS" w:cs="Arial"/>
          <w:sz w:val="18"/>
          <w:szCs w:val="18"/>
          <w:lang w:bidi="th-TH"/>
        </w:rPr>
      </w:pPr>
    </w:p>
    <w:p w14:paraId="53507AAB" w14:textId="77777777" w:rsidR="00FA3A3E" w:rsidRPr="00CF34B1"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CF34B1">
        <w:rPr>
          <w:rFonts w:eastAsia="Arial Unicode MS" w:cs="Arial"/>
          <w:sz w:val="18"/>
          <w:szCs w:val="18"/>
          <w:lang w:val="en-GB" w:bidi="th-TH"/>
        </w:rPr>
        <w:t>1</w:t>
      </w:r>
      <w:r w:rsidR="00777773" w:rsidRPr="00CF34B1">
        <w:rPr>
          <w:rFonts w:eastAsia="Arial Unicode MS" w:cs="Arial"/>
          <w:sz w:val="18"/>
          <w:szCs w:val="18"/>
          <w:lang w:bidi="th-TH"/>
        </w:rPr>
        <w:t>.</w:t>
      </w:r>
      <w:r w:rsidR="00777773" w:rsidRPr="00CF34B1">
        <w:rPr>
          <w:rFonts w:eastAsia="Arial Unicode MS" w:cs="Arial"/>
          <w:sz w:val="18"/>
          <w:szCs w:val="18"/>
          <w:lang w:bidi="th-TH"/>
        </w:rPr>
        <w:tab/>
      </w:r>
      <w:r w:rsidR="00FA3A3E" w:rsidRPr="00CF34B1">
        <w:rPr>
          <w:rFonts w:eastAsia="Arial Unicode MS" w:cs="Arial"/>
          <w:sz w:val="18"/>
          <w:szCs w:val="18"/>
          <w:lang w:bidi="th-TH"/>
        </w:rPr>
        <w:t>TrueMove H</w:t>
      </w:r>
    </w:p>
    <w:p w14:paraId="517EC36B" w14:textId="77777777" w:rsidR="00FA3A3E" w:rsidRPr="00CF34B1"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CF34B1">
        <w:rPr>
          <w:rFonts w:eastAsia="Arial Unicode MS" w:cs="Arial"/>
          <w:sz w:val="18"/>
          <w:szCs w:val="18"/>
          <w:lang w:val="en-GB" w:bidi="th-TH"/>
        </w:rPr>
        <w:t>2</w:t>
      </w:r>
      <w:r w:rsidR="00777773" w:rsidRPr="00CF34B1">
        <w:rPr>
          <w:rFonts w:eastAsia="Arial Unicode MS" w:cs="Arial"/>
          <w:sz w:val="18"/>
          <w:szCs w:val="18"/>
          <w:lang w:bidi="th-TH"/>
        </w:rPr>
        <w:t>.</w:t>
      </w:r>
      <w:r w:rsidR="00777773" w:rsidRPr="00CF34B1">
        <w:rPr>
          <w:rFonts w:eastAsia="Arial Unicode MS" w:cs="Arial"/>
          <w:sz w:val="18"/>
          <w:szCs w:val="18"/>
          <w:lang w:bidi="th-TH"/>
        </w:rPr>
        <w:tab/>
      </w:r>
      <w:r w:rsidR="00FA3A3E" w:rsidRPr="00CF34B1">
        <w:rPr>
          <w:rFonts w:eastAsia="Arial Unicode MS" w:cs="Arial"/>
          <w:sz w:val="18"/>
          <w:szCs w:val="18"/>
          <w:lang w:bidi="th-TH"/>
        </w:rPr>
        <w:t>TrueOnline</w:t>
      </w:r>
    </w:p>
    <w:p w14:paraId="071BBCC9" w14:textId="77777777" w:rsidR="00FA3A3E" w:rsidRPr="00CF34B1"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CF34B1">
        <w:rPr>
          <w:rFonts w:eastAsia="Arial Unicode MS" w:cs="Arial"/>
          <w:sz w:val="18"/>
          <w:szCs w:val="18"/>
          <w:lang w:val="en-GB" w:bidi="th-TH"/>
        </w:rPr>
        <w:t>3</w:t>
      </w:r>
      <w:r w:rsidR="00777773" w:rsidRPr="00CF34B1">
        <w:rPr>
          <w:rFonts w:eastAsia="Arial Unicode MS" w:cs="Arial"/>
          <w:sz w:val="18"/>
          <w:szCs w:val="18"/>
          <w:lang w:bidi="th-TH"/>
        </w:rPr>
        <w:t>.</w:t>
      </w:r>
      <w:r w:rsidR="00777773" w:rsidRPr="00CF34B1">
        <w:rPr>
          <w:rFonts w:eastAsia="Arial Unicode MS" w:cs="Arial"/>
          <w:sz w:val="18"/>
          <w:szCs w:val="18"/>
          <w:lang w:bidi="th-TH"/>
        </w:rPr>
        <w:tab/>
      </w:r>
      <w:r w:rsidR="00FA3A3E" w:rsidRPr="00CF34B1">
        <w:rPr>
          <w:rFonts w:eastAsia="Arial Unicode MS" w:cs="Arial"/>
          <w:sz w:val="18"/>
          <w:szCs w:val="18"/>
          <w:lang w:bidi="th-TH"/>
        </w:rPr>
        <w:t>TrueVisions</w:t>
      </w:r>
    </w:p>
    <w:p w14:paraId="4E26277C" w14:textId="77777777" w:rsidR="00FA3A3E" w:rsidRPr="00CF34B1" w:rsidRDefault="00FA3A3E" w:rsidP="00321B1E">
      <w:pPr>
        <w:spacing w:after="0" w:line="240" w:lineRule="auto"/>
        <w:jc w:val="both"/>
        <w:rPr>
          <w:rFonts w:eastAsia="Arial Unicode MS" w:cs="Arial"/>
          <w:sz w:val="18"/>
          <w:szCs w:val="18"/>
          <w:lang w:bidi="th-TH"/>
        </w:rPr>
      </w:pPr>
    </w:p>
    <w:p w14:paraId="28C5B04B" w14:textId="77777777" w:rsidR="00FA3A3E" w:rsidRPr="00CF34B1" w:rsidRDefault="00AE351C" w:rsidP="00321B1E">
      <w:pPr>
        <w:spacing w:after="0" w:line="240" w:lineRule="auto"/>
        <w:jc w:val="both"/>
        <w:rPr>
          <w:rFonts w:eastAsia="Arial Unicode MS" w:cs="Arial"/>
          <w:sz w:val="18"/>
          <w:szCs w:val="18"/>
          <w:lang w:bidi="th-TH"/>
        </w:rPr>
      </w:pPr>
      <w:r w:rsidRPr="00CF34B1">
        <w:rPr>
          <w:rFonts w:eastAsia="Arial Unicode MS" w:cs="Arial"/>
          <w:sz w:val="18"/>
          <w:szCs w:val="18"/>
          <w:lang w:bidi="th-TH"/>
        </w:rPr>
        <w:t>The Group’s m</w:t>
      </w:r>
      <w:r w:rsidR="00FA3A3E" w:rsidRPr="00CF34B1">
        <w:rPr>
          <w:rFonts w:eastAsia="Arial Unicode MS" w:cs="Arial"/>
          <w:sz w:val="18"/>
          <w:szCs w:val="18"/>
          <w:lang w:bidi="th-TH"/>
        </w:rPr>
        <w:t>anagement considers that the Group operates in a single geographic area, namely in Thailand, and has therefore, only</w:t>
      </w:r>
      <w:r w:rsidR="0065606D" w:rsidRPr="00CF34B1">
        <w:rPr>
          <w:rFonts w:eastAsia="Arial Unicode MS" w:cs="Arial"/>
          <w:sz w:val="18"/>
          <w:szCs w:val="18"/>
          <w:lang w:bidi="th-TH"/>
        </w:rPr>
        <w:t xml:space="preserve"> one major geographic segment. </w:t>
      </w:r>
      <w:r w:rsidR="00FA3A3E" w:rsidRPr="00CF34B1">
        <w:rPr>
          <w:rFonts w:eastAsia="Arial Unicode MS" w:cs="Arial"/>
          <w:sz w:val="18"/>
          <w:szCs w:val="18"/>
          <w:lang w:bidi="th-TH"/>
        </w:rPr>
        <w:t>The operating performances are measured based on profit before tax which is more relevant and comparable with other entities in the relevant industries.</w:t>
      </w:r>
    </w:p>
    <w:p w14:paraId="4308E478" w14:textId="77777777" w:rsidR="00FA3A3E" w:rsidRPr="00CF34B1" w:rsidRDefault="00FA3A3E" w:rsidP="00321B1E">
      <w:pPr>
        <w:spacing w:after="0" w:line="240" w:lineRule="auto"/>
        <w:jc w:val="both"/>
        <w:rPr>
          <w:rFonts w:eastAsia="Arial Unicode MS" w:cs="Arial"/>
          <w:sz w:val="18"/>
          <w:szCs w:val="18"/>
          <w:lang w:bidi="th-TH"/>
        </w:rPr>
      </w:pPr>
    </w:p>
    <w:p w14:paraId="4731A46A" w14:textId="77777777" w:rsidR="00FA3A3E" w:rsidRPr="00CF34B1" w:rsidRDefault="00FA3A3E" w:rsidP="00321B1E">
      <w:pPr>
        <w:spacing w:after="0" w:line="240" w:lineRule="auto"/>
        <w:jc w:val="both"/>
        <w:rPr>
          <w:rFonts w:eastAsia="Arial Unicode MS" w:cs="Arial"/>
          <w:sz w:val="18"/>
          <w:szCs w:val="18"/>
          <w:lang w:bidi="th-TH"/>
        </w:rPr>
      </w:pPr>
      <w:r w:rsidRPr="00F6413A">
        <w:rPr>
          <w:rFonts w:eastAsia="Arial Unicode MS" w:cs="Arial"/>
          <w:spacing w:val="-4"/>
          <w:sz w:val="18"/>
          <w:szCs w:val="18"/>
          <w:lang w:bidi="th-TH"/>
        </w:rPr>
        <w:t>No single customer represents a major customer because the Group has large number of customers, who are end users</w:t>
      </w:r>
      <w:r w:rsidRPr="00CF34B1">
        <w:rPr>
          <w:rFonts w:eastAsia="Arial Unicode MS" w:cs="Arial"/>
          <w:sz w:val="18"/>
          <w:szCs w:val="18"/>
          <w:lang w:bidi="th-TH"/>
        </w:rPr>
        <w:t xml:space="preserve"> covering business and individuals.</w:t>
      </w:r>
    </w:p>
    <w:p w14:paraId="1E4CD15B" w14:textId="77777777" w:rsidR="00205C08" w:rsidRPr="00CF34B1" w:rsidRDefault="00B82027" w:rsidP="00321B1E">
      <w:pPr>
        <w:spacing w:after="0" w:line="240" w:lineRule="auto"/>
        <w:jc w:val="both"/>
        <w:rPr>
          <w:rFonts w:eastAsia="Arial Unicode MS" w:cs="Arial"/>
          <w:sz w:val="18"/>
          <w:szCs w:val="18"/>
          <w:lang w:bidi="th-TH"/>
        </w:rPr>
      </w:pPr>
      <w:r w:rsidRPr="00CF34B1">
        <w:rPr>
          <w:rFonts w:eastAsia="Arial Unicode MS" w:cs="Arial"/>
          <w:sz w:val="18"/>
          <w:szCs w:val="18"/>
          <w:lang w:bidi="th-TH"/>
        </w:rPr>
        <w:br w:type="page"/>
      </w:r>
    </w:p>
    <w:p w14:paraId="04084530" w14:textId="77777777" w:rsidR="008D4318" w:rsidRPr="00CF34B1" w:rsidRDefault="008D4318" w:rsidP="00321B1E">
      <w:pPr>
        <w:spacing w:after="0" w:line="240" w:lineRule="auto"/>
        <w:jc w:val="both"/>
        <w:rPr>
          <w:rFonts w:eastAsia="Arial Unicode MS" w:cs="Arial"/>
          <w:b/>
          <w:bCs/>
          <w:sz w:val="18"/>
          <w:szCs w:val="18"/>
          <w:lang w:bidi="th-TH"/>
        </w:rPr>
      </w:pPr>
    </w:p>
    <w:p w14:paraId="4C52ED99" w14:textId="77777777" w:rsidR="00A33205" w:rsidRPr="00CF34B1" w:rsidRDefault="00A33205" w:rsidP="00321B1E">
      <w:pPr>
        <w:spacing w:after="0" w:line="240" w:lineRule="auto"/>
        <w:jc w:val="both"/>
        <w:rPr>
          <w:rFonts w:eastAsia="Arial Unicode MS" w:cs="Arial"/>
          <w:b/>
          <w:bCs/>
          <w:sz w:val="18"/>
          <w:szCs w:val="18"/>
          <w:lang w:bidi="th-TH"/>
        </w:rPr>
      </w:pPr>
      <w:r w:rsidRPr="00CF34B1">
        <w:rPr>
          <w:rFonts w:eastAsia="Arial Unicode MS" w:cs="Arial"/>
          <w:b/>
          <w:bCs/>
          <w:sz w:val="18"/>
          <w:szCs w:val="18"/>
          <w:lang w:bidi="th-TH"/>
        </w:rPr>
        <w:t>Consolidated reportable segments:</w:t>
      </w:r>
    </w:p>
    <w:p w14:paraId="2471D209" w14:textId="77777777" w:rsidR="00A33205" w:rsidRPr="00CF34B1" w:rsidRDefault="00A33205" w:rsidP="00321B1E">
      <w:pPr>
        <w:spacing w:after="0" w:line="240" w:lineRule="auto"/>
        <w:jc w:val="both"/>
        <w:rPr>
          <w:rFonts w:eastAsia="Arial Unicode MS" w:cs="Arial"/>
          <w:b/>
          <w:bCs/>
          <w:sz w:val="18"/>
          <w:szCs w:val="18"/>
          <w:lang w:bidi="th-TH"/>
        </w:rPr>
      </w:pPr>
    </w:p>
    <w:p w14:paraId="3D9379BD" w14:textId="77777777" w:rsidR="00A33205" w:rsidRPr="00CF34B1" w:rsidRDefault="00A33205" w:rsidP="00321B1E">
      <w:pPr>
        <w:spacing w:after="0" w:line="240" w:lineRule="auto"/>
        <w:jc w:val="both"/>
        <w:rPr>
          <w:rFonts w:eastAsia="Arial Unicode MS" w:cs="Arial"/>
          <w:b/>
          <w:bCs/>
          <w:sz w:val="18"/>
          <w:szCs w:val="18"/>
          <w:lang w:bidi="th-TH"/>
        </w:rPr>
      </w:pPr>
      <w:r w:rsidRPr="00CF34B1">
        <w:rPr>
          <w:rFonts w:eastAsia="Arial Unicode MS" w:cs="Arial"/>
          <w:b/>
          <w:bCs/>
          <w:sz w:val="18"/>
          <w:szCs w:val="18"/>
          <w:lang w:bidi="th-TH"/>
        </w:rPr>
        <w:t>External revenue:</w:t>
      </w:r>
    </w:p>
    <w:p w14:paraId="5DB212A9" w14:textId="77777777" w:rsidR="00A33205" w:rsidRPr="00CF34B1" w:rsidRDefault="00A33205" w:rsidP="00321B1E">
      <w:pPr>
        <w:spacing w:after="0" w:line="240" w:lineRule="auto"/>
        <w:jc w:val="both"/>
        <w:rPr>
          <w:rFonts w:eastAsia="Arial Unicode MS" w:cs="Arial"/>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7E6938" w:rsidRPr="00CF34B1" w14:paraId="19D59524" w14:textId="77777777" w:rsidTr="00A535CE">
        <w:tc>
          <w:tcPr>
            <w:tcW w:w="6566" w:type="dxa"/>
            <w:shd w:val="clear" w:color="auto" w:fill="auto"/>
          </w:tcPr>
          <w:p w14:paraId="1382D6C8" w14:textId="771725F5" w:rsidR="007E6938" w:rsidRPr="00CF34B1" w:rsidRDefault="007E6938" w:rsidP="007E6938">
            <w:pPr>
              <w:spacing w:after="0" w:line="240" w:lineRule="auto"/>
              <w:ind w:left="-101"/>
              <w:rPr>
                <w:rFonts w:eastAsia="Arial Unicode MS" w:cs="Arial"/>
                <w:sz w:val="18"/>
                <w:szCs w:val="18"/>
                <w:lang w:bidi="th-TH"/>
              </w:rPr>
            </w:pPr>
            <w:r w:rsidRPr="00CF34B1">
              <w:rPr>
                <w:rFonts w:eastAsia="Arial Unicode MS" w:cs="Arial"/>
                <w:b/>
                <w:bCs/>
                <w:sz w:val="18"/>
                <w:szCs w:val="18"/>
                <w:lang w:bidi="th-TH"/>
              </w:rPr>
              <w:t xml:space="preserve">For the </w:t>
            </w:r>
            <w:r w:rsidR="00315FC5">
              <w:rPr>
                <w:rFonts w:eastAsia="Arial Unicode MS" w:cs="Arial"/>
                <w:b/>
                <w:bCs/>
                <w:sz w:val="18"/>
                <w:szCs w:val="18"/>
                <w:lang w:bidi="th-TH"/>
              </w:rPr>
              <w:t>nine-month</w:t>
            </w:r>
            <w:r w:rsidRPr="00CF34B1">
              <w:rPr>
                <w:rFonts w:eastAsia="Arial Unicode MS" w:cs="Arial"/>
                <w:b/>
                <w:bCs/>
                <w:sz w:val="18"/>
                <w:szCs w:val="18"/>
                <w:lang w:bidi="th-TH"/>
              </w:rPr>
              <w:t xml:space="preserve"> periods ended</w:t>
            </w:r>
          </w:p>
        </w:tc>
        <w:tc>
          <w:tcPr>
            <w:tcW w:w="1440" w:type="dxa"/>
            <w:tcBorders>
              <w:top w:val="single" w:sz="4" w:space="0" w:color="auto"/>
            </w:tcBorders>
            <w:shd w:val="clear" w:color="auto" w:fill="auto"/>
          </w:tcPr>
          <w:p w14:paraId="1D767406" w14:textId="29E78A0C" w:rsidR="007E6938" w:rsidRPr="00CF34B1" w:rsidRDefault="00315FC5" w:rsidP="007E6938">
            <w:pPr>
              <w:spacing w:after="0" w:line="240" w:lineRule="auto"/>
              <w:ind w:right="-72"/>
              <w:jc w:val="center"/>
              <w:rPr>
                <w:rFonts w:eastAsia="Arial Unicode MS" w:cs="Arial"/>
                <w:b/>
                <w:bCs/>
                <w:sz w:val="18"/>
                <w:szCs w:val="18"/>
                <w:lang w:bidi="th-TH"/>
              </w:rPr>
            </w:pPr>
            <w:r>
              <w:rPr>
                <w:rFonts w:eastAsia="Arial Unicode MS" w:cs="Arial"/>
                <w:b/>
                <w:bCs/>
                <w:sz w:val="18"/>
                <w:szCs w:val="18"/>
                <w:lang w:val="en-GB" w:bidi="th-TH"/>
              </w:rPr>
              <w:t>30 September</w:t>
            </w:r>
          </w:p>
        </w:tc>
        <w:tc>
          <w:tcPr>
            <w:tcW w:w="1440" w:type="dxa"/>
            <w:tcBorders>
              <w:top w:val="single" w:sz="4" w:space="0" w:color="auto"/>
            </w:tcBorders>
            <w:shd w:val="clear" w:color="auto" w:fill="auto"/>
          </w:tcPr>
          <w:p w14:paraId="644DDAF3" w14:textId="65EC89E9" w:rsidR="007E6938" w:rsidRPr="00CF34B1" w:rsidRDefault="00315FC5" w:rsidP="007E6938">
            <w:pPr>
              <w:spacing w:after="0" w:line="240" w:lineRule="auto"/>
              <w:ind w:right="-72"/>
              <w:jc w:val="center"/>
              <w:rPr>
                <w:rFonts w:eastAsia="Arial Unicode MS" w:cs="Arial"/>
                <w:b/>
                <w:bCs/>
                <w:sz w:val="18"/>
                <w:szCs w:val="18"/>
                <w:lang w:bidi="th-TH"/>
              </w:rPr>
            </w:pPr>
            <w:r>
              <w:rPr>
                <w:rFonts w:eastAsia="Arial Unicode MS" w:cs="Arial"/>
                <w:b/>
                <w:bCs/>
                <w:sz w:val="18"/>
                <w:szCs w:val="18"/>
                <w:lang w:val="en-GB" w:bidi="th-TH"/>
              </w:rPr>
              <w:t>30 September</w:t>
            </w:r>
          </w:p>
        </w:tc>
      </w:tr>
      <w:tr w:rsidR="00971581" w:rsidRPr="00CF34B1" w14:paraId="74FC19F4" w14:textId="77777777" w:rsidTr="00D040B4">
        <w:tc>
          <w:tcPr>
            <w:tcW w:w="6566" w:type="dxa"/>
            <w:shd w:val="clear" w:color="auto" w:fill="auto"/>
          </w:tcPr>
          <w:p w14:paraId="31C73908" w14:textId="77777777" w:rsidR="00522EE1" w:rsidRPr="00CF34B1" w:rsidRDefault="00522EE1" w:rsidP="00321B1E">
            <w:pPr>
              <w:spacing w:after="0" w:line="240" w:lineRule="auto"/>
              <w:ind w:left="-101"/>
              <w:rPr>
                <w:rFonts w:eastAsia="Arial Unicode MS" w:cs="Arial"/>
                <w:b/>
                <w:bCs/>
                <w:sz w:val="18"/>
                <w:szCs w:val="18"/>
                <w:lang w:bidi="th-TH"/>
              </w:rPr>
            </w:pPr>
          </w:p>
        </w:tc>
        <w:tc>
          <w:tcPr>
            <w:tcW w:w="1440" w:type="dxa"/>
            <w:shd w:val="clear" w:color="auto" w:fill="auto"/>
          </w:tcPr>
          <w:p w14:paraId="42E3AF2A" w14:textId="56300D33" w:rsidR="00522EE1" w:rsidRPr="00CF34B1" w:rsidRDefault="0048612E"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202</w:t>
            </w:r>
            <w:r w:rsidR="00DE1A39" w:rsidRPr="00CF34B1">
              <w:rPr>
                <w:rFonts w:eastAsia="Arial Unicode MS" w:cs="Arial"/>
                <w:b/>
                <w:bCs/>
                <w:sz w:val="18"/>
                <w:szCs w:val="18"/>
                <w:lang w:val="en-GB" w:bidi="th-TH"/>
              </w:rPr>
              <w:t>1</w:t>
            </w:r>
          </w:p>
        </w:tc>
        <w:tc>
          <w:tcPr>
            <w:tcW w:w="1440" w:type="dxa"/>
            <w:shd w:val="clear" w:color="auto" w:fill="auto"/>
          </w:tcPr>
          <w:p w14:paraId="33C3AE22" w14:textId="47EB5C36" w:rsidR="00522EE1" w:rsidRPr="00CF34B1" w:rsidRDefault="0048612E" w:rsidP="00037714">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20</w:t>
            </w:r>
            <w:r w:rsidR="00DE1A39" w:rsidRPr="00CF34B1">
              <w:rPr>
                <w:rFonts w:eastAsia="Arial Unicode MS" w:cs="Arial"/>
                <w:b/>
                <w:bCs/>
                <w:sz w:val="18"/>
                <w:szCs w:val="18"/>
                <w:lang w:val="en-GB" w:bidi="th-TH"/>
              </w:rPr>
              <w:t>20</w:t>
            </w:r>
          </w:p>
        </w:tc>
      </w:tr>
      <w:tr w:rsidR="00971581" w:rsidRPr="00CF34B1" w14:paraId="619CFDBE" w14:textId="77777777" w:rsidTr="00D040B4">
        <w:tc>
          <w:tcPr>
            <w:tcW w:w="6566" w:type="dxa"/>
            <w:shd w:val="clear" w:color="auto" w:fill="auto"/>
          </w:tcPr>
          <w:p w14:paraId="067C8A0C" w14:textId="77777777" w:rsidR="00522EE1" w:rsidRPr="00CF34B1" w:rsidRDefault="00522EE1"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72C8B11E" w14:textId="77777777" w:rsidR="00522EE1" w:rsidRPr="00CF34B1" w:rsidRDefault="00522EE1" w:rsidP="006E7D79">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bidi="th-TH"/>
              </w:rPr>
              <w:t>Baht Million</w:t>
            </w:r>
          </w:p>
        </w:tc>
        <w:tc>
          <w:tcPr>
            <w:tcW w:w="1440" w:type="dxa"/>
            <w:tcBorders>
              <w:bottom w:val="single" w:sz="4" w:space="0" w:color="auto"/>
            </w:tcBorders>
            <w:shd w:val="clear" w:color="auto" w:fill="auto"/>
          </w:tcPr>
          <w:p w14:paraId="183FC609" w14:textId="77777777" w:rsidR="00522EE1" w:rsidRPr="00CF34B1" w:rsidRDefault="00522EE1" w:rsidP="006E7D79">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Baht Million</w:t>
            </w:r>
          </w:p>
        </w:tc>
      </w:tr>
      <w:tr w:rsidR="00971581" w:rsidRPr="00CF34B1" w14:paraId="22E18465" w14:textId="77777777" w:rsidTr="00D040B4">
        <w:tc>
          <w:tcPr>
            <w:tcW w:w="6566" w:type="dxa"/>
            <w:shd w:val="clear" w:color="auto" w:fill="auto"/>
          </w:tcPr>
          <w:p w14:paraId="5EBF3DE2" w14:textId="77777777" w:rsidR="00522EE1" w:rsidRPr="00CF34B1" w:rsidRDefault="00522EE1"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69B5FB77" w14:textId="77777777" w:rsidR="00522EE1" w:rsidRPr="00CF34B1" w:rsidRDefault="00522EE1"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57CE172" w14:textId="77777777" w:rsidR="00522EE1" w:rsidRPr="00CF34B1" w:rsidRDefault="00522EE1" w:rsidP="00321B1E">
            <w:pPr>
              <w:spacing w:after="0" w:line="240" w:lineRule="auto"/>
              <w:ind w:right="-72"/>
              <w:jc w:val="right"/>
              <w:rPr>
                <w:rFonts w:eastAsia="Arial Unicode MS" w:cs="Arial"/>
                <w:sz w:val="18"/>
                <w:szCs w:val="18"/>
                <w:lang w:bidi="th-TH"/>
              </w:rPr>
            </w:pPr>
          </w:p>
        </w:tc>
      </w:tr>
      <w:tr w:rsidR="00150D12" w:rsidRPr="004B5E49" w14:paraId="61408675" w14:textId="77777777" w:rsidTr="00FF34AB">
        <w:tc>
          <w:tcPr>
            <w:tcW w:w="6566" w:type="dxa"/>
            <w:shd w:val="clear" w:color="auto" w:fill="auto"/>
          </w:tcPr>
          <w:p w14:paraId="40A0D016" w14:textId="77777777" w:rsidR="00150D12" w:rsidRPr="004B5E49" w:rsidRDefault="00150D12" w:rsidP="00150D12">
            <w:pPr>
              <w:spacing w:after="0" w:line="240" w:lineRule="auto"/>
              <w:ind w:left="-101"/>
              <w:rPr>
                <w:rFonts w:eastAsia="Arial Unicode MS" w:cs="Arial"/>
                <w:sz w:val="18"/>
                <w:szCs w:val="18"/>
                <w:lang w:bidi="th-TH"/>
              </w:rPr>
            </w:pPr>
            <w:r w:rsidRPr="004B5E49">
              <w:rPr>
                <w:rFonts w:eastAsia="Arial Unicode MS" w:cs="Arial"/>
                <w:sz w:val="18"/>
                <w:szCs w:val="18"/>
                <w:lang w:bidi="th-TH"/>
              </w:rPr>
              <w:t>TrueMove H</w:t>
            </w:r>
          </w:p>
        </w:tc>
        <w:tc>
          <w:tcPr>
            <w:tcW w:w="1440" w:type="dxa"/>
            <w:shd w:val="clear" w:color="auto" w:fill="FAFAFA"/>
          </w:tcPr>
          <w:p w14:paraId="745BBB13" w14:textId="782D9BE7" w:rsidR="00150D12" w:rsidRPr="004B5E49" w:rsidRDefault="00AA702E"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77,825.20</w:t>
            </w:r>
          </w:p>
        </w:tc>
        <w:tc>
          <w:tcPr>
            <w:tcW w:w="1440" w:type="dxa"/>
            <w:shd w:val="clear" w:color="auto" w:fill="auto"/>
          </w:tcPr>
          <w:p w14:paraId="7E24B4FF" w14:textId="5692BA92" w:rsidR="00150D12" w:rsidRPr="004B5E49" w:rsidRDefault="00150D12"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77,950.09</w:t>
            </w:r>
          </w:p>
        </w:tc>
      </w:tr>
      <w:tr w:rsidR="00150D12" w:rsidRPr="004B5E49" w14:paraId="6B26B522" w14:textId="77777777" w:rsidTr="00FF34AB">
        <w:tc>
          <w:tcPr>
            <w:tcW w:w="6566" w:type="dxa"/>
            <w:shd w:val="clear" w:color="auto" w:fill="auto"/>
          </w:tcPr>
          <w:p w14:paraId="03731F08" w14:textId="77777777" w:rsidR="00150D12" w:rsidRPr="004B5E49" w:rsidRDefault="00150D12" w:rsidP="00150D12">
            <w:pPr>
              <w:spacing w:after="0" w:line="240" w:lineRule="auto"/>
              <w:ind w:left="-101"/>
              <w:rPr>
                <w:rFonts w:eastAsia="Arial Unicode MS" w:cs="Arial"/>
                <w:sz w:val="18"/>
                <w:szCs w:val="18"/>
                <w:lang w:bidi="th-TH"/>
              </w:rPr>
            </w:pPr>
            <w:r w:rsidRPr="004B5E49">
              <w:rPr>
                <w:rFonts w:eastAsia="Arial Unicode MS" w:cs="Arial"/>
                <w:sz w:val="18"/>
                <w:szCs w:val="18"/>
                <w:lang w:bidi="th-TH"/>
              </w:rPr>
              <w:t>TrueOnline</w:t>
            </w:r>
          </w:p>
        </w:tc>
        <w:tc>
          <w:tcPr>
            <w:tcW w:w="1440" w:type="dxa"/>
            <w:shd w:val="clear" w:color="auto" w:fill="FAFAFA"/>
          </w:tcPr>
          <w:p w14:paraId="727A384A" w14:textId="3755A7D9" w:rsidR="00150D12" w:rsidRPr="004B5E49" w:rsidRDefault="0097161F"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18,853.37</w:t>
            </w:r>
          </w:p>
        </w:tc>
        <w:tc>
          <w:tcPr>
            <w:tcW w:w="1440" w:type="dxa"/>
            <w:shd w:val="clear" w:color="auto" w:fill="auto"/>
          </w:tcPr>
          <w:p w14:paraId="55CE6C89" w14:textId="339A46A2" w:rsidR="00150D12" w:rsidRPr="004B5E49" w:rsidRDefault="00150D12"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17,568.37</w:t>
            </w:r>
          </w:p>
        </w:tc>
      </w:tr>
      <w:tr w:rsidR="00150D12" w:rsidRPr="004B5E49" w14:paraId="670CE8EB" w14:textId="77777777" w:rsidTr="00FF34AB">
        <w:tc>
          <w:tcPr>
            <w:tcW w:w="6566" w:type="dxa"/>
            <w:shd w:val="clear" w:color="auto" w:fill="auto"/>
          </w:tcPr>
          <w:p w14:paraId="46FFD2BC" w14:textId="77777777" w:rsidR="00150D12" w:rsidRPr="004B5E49" w:rsidRDefault="00150D12" w:rsidP="00150D12">
            <w:pPr>
              <w:spacing w:after="0" w:line="240" w:lineRule="auto"/>
              <w:ind w:left="-101"/>
              <w:rPr>
                <w:rFonts w:eastAsia="Arial Unicode MS" w:cs="Arial"/>
                <w:sz w:val="18"/>
                <w:szCs w:val="18"/>
                <w:lang w:bidi="th-TH"/>
              </w:rPr>
            </w:pPr>
            <w:r w:rsidRPr="004B5E49">
              <w:rPr>
                <w:rFonts w:eastAsia="Arial Unicode MS" w:cs="Arial"/>
                <w:sz w:val="18"/>
                <w:szCs w:val="18"/>
                <w:lang w:bidi="th-TH"/>
              </w:rPr>
              <w:t>TrueVisions</w:t>
            </w:r>
          </w:p>
        </w:tc>
        <w:tc>
          <w:tcPr>
            <w:tcW w:w="1440" w:type="dxa"/>
            <w:tcBorders>
              <w:bottom w:val="single" w:sz="4" w:space="0" w:color="auto"/>
            </w:tcBorders>
            <w:shd w:val="clear" w:color="auto" w:fill="FAFAFA"/>
          </w:tcPr>
          <w:p w14:paraId="5F445A06" w14:textId="6C1506E5" w:rsidR="00150D12" w:rsidRPr="004B5E49" w:rsidRDefault="0097161F"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5,509.70</w:t>
            </w:r>
          </w:p>
        </w:tc>
        <w:tc>
          <w:tcPr>
            <w:tcW w:w="1440" w:type="dxa"/>
            <w:tcBorders>
              <w:top w:val="nil"/>
              <w:left w:val="nil"/>
              <w:bottom w:val="single" w:sz="4" w:space="0" w:color="auto"/>
              <w:right w:val="nil"/>
            </w:tcBorders>
            <w:shd w:val="clear" w:color="auto" w:fill="auto"/>
          </w:tcPr>
          <w:p w14:paraId="5C3E8F50" w14:textId="1AE01441" w:rsidR="00150D12" w:rsidRPr="004B5E49" w:rsidRDefault="00150D12"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6,211.19</w:t>
            </w:r>
          </w:p>
        </w:tc>
      </w:tr>
      <w:tr w:rsidR="00150D12" w:rsidRPr="004B5E49" w14:paraId="77803FEB" w14:textId="77777777" w:rsidTr="00FF34AB">
        <w:tc>
          <w:tcPr>
            <w:tcW w:w="6566" w:type="dxa"/>
            <w:shd w:val="clear" w:color="auto" w:fill="auto"/>
          </w:tcPr>
          <w:p w14:paraId="75507F0C" w14:textId="77777777" w:rsidR="00150D12" w:rsidRPr="004B5E49" w:rsidRDefault="00150D12" w:rsidP="00150D12">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C26DCFB" w14:textId="77777777" w:rsidR="00150D12" w:rsidRPr="004B5E49" w:rsidRDefault="00150D12" w:rsidP="00150D12">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69F85921" w14:textId="77777777" w:rsidR="00150D12" w:rsidRPr="004B5E49" w:rsidRDefault="00150D12" w:rsidP="00150D12">
            <w:pPr>
              <w:spacing w:after="0" w:line="240" w:lineRule="auto"/>
              <w:ind w:right="-72"/>
              <w:jc w:val="right"/>
              <w:rPr>
                <w:rFonts w:eastAsia="Arial Unicode MS" w:cs="Arial"/>
                <w:sz w:val="18"/>
                <w:szCs w:val="18"/>
                <w:lang w:bidi="th-TH"/>
              </w:rPr>
            </w:pPr>
          </w:p>
        </w:tc>
      </w:tr>
      <w:tr w:rsidR="00150D12" w:rsidRPr="004B5E49" w14:paraId="4EA7F3CD" w14:textId="77777777" w:rsidTr="00FF34AB">
        <w:tc>
          <w:tcPr>
            <w:tcW w:w="6566" w:type="dxa"/>
            <w:shd w:val="clear" w:color="auto" w:fill="auto"/>
          </w:tcPr>
          <w:p w14:paraId="0E212105" w14:textId="77777777" w:rsidR="00150D12" w:rsidRPr="004B5E49" w:rsidRDefault="00150D12" w:rsidP="00150D12">
            <w:pPr>
              <w:spacing w:after="0" w:line="240" w:lineRule="auto"/>
              <w:ind w:left="-101"/>
              <w:rPr>
                <w:rFonts w:eastAsia="Arial Unicode MS" w:cs="Arial"/>
                <w:sz w:val="18"/>
                <w:szCs w:val="18"/>
                <w:lang w:bidi="th-TH"/>
              </w:rPr>
            </w:pPr>
            <w:r w:rsidRPr="004B5E49">
              <w:rPr>
                <w:rFonts w:eastAsia="Arial Unicode MS" w:cs="Arial"/>
                <w:sz w:val="18"/>
                <w:szCs w:val="18"/>
                <w:lang w:bidi="th-TH"/>
              </w:rPr>
              <w:t>Total</w:t>
            </w:r>
          </w:p>
        </w:tc>
        <w:tc>
          <w:tcPr>
            <w:tcW w:w="1440" w:type="dxa"/>
            <w:tcBorders>
              <w:bottom w:val="single" w:sz="4" w:space="0" w:color="auto"/>
            </w:tcBorders>
            <w:shd w:val="clear" w:color="auto" w:fill="FAFAFA"/>
          </w:tcPr>
          <w:p w14:paraId="27FC8007" w14:textId="4785CE03" w:rsidR="00150D12" w:rsidRPr="004B5E49" w:rsidRDefault="0097161F" w:rsidP="00AA702E">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10</w:t>
            </w:r>
            <w:r w:rsidR="00AA702E" w:rsidRPr="004B5E49">
              <w:rPr>
                <w:rFonts w:eastAsia="Arial Unicode MS" w:cs="Arial"/>
                <w:sz w:val="18"/>
                <w:szCs w:val="18"/>
                <w:lang w:bidi="th-TH"/>
              </w:rPr>
              <w:t>2</w:t>
            </w:r>
            <w:r w:rsidRPr="004B5E49">
              <w:rPr>
                <w:rFonts w:eastAsia="Arial Unicode MS" w:cs="Arial"/>
                <w:sz w:val="18"/>
                <w:szCs w:val="18"/>
                <w:lang w:bidi="th-TH"/>
              </w:rPr>
              <w:t>,1</w:t>
            </w:r>
            <w:r w:rsidR="00AA702E" w:rsidRPr="004B5E49">
              <w:rPr>
                <w:rFonts w:eastAsia="Arial Unicode MS" w:cs="Arial"/>
                <w:sz w:val="18"/>
                <w:szCs w:val="18"/>
                <w:lang w:bidi="th-TH"/>
              </w:rPr>
              <w:t>88.27</w:t>
            </w:r>
          </w:p>
        </w:tc>
        <w:tc>
          <w:tcPr>
            <w:tcW w:w="1440" w:type="dxa"/>
            <w:tcBorders>
              <w:top w:val="nil"/>
              <w:left w:val="nil"/>
              <w:bottom w:val="single" w:sz="4" w:space="0" w:color="auto"/>
              <w:right w:val="nil"/>
            </w:tcBorders>
            <w:shd w:val="clear" w:color="auto" w:fill="auto"/>
          </w:tcPr>
          <w:p w14:paraId="1CC863C3" w14:textId="4034910A" w:rsidR="00150D12" w:rsidRPr="004B5E49" w:rsidRDefault="00150D12"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101,729.65</w:t>
            </w:r>
          </w:p>
        </w:tc>
      </w:tr>
    </w:tbl>
    <w:p w14:paraId="7D6AD46A" w14:textId="77777777" w:rsidR="00B45D3F" w:rsidRPr="004B5E49" w:rsidRDefault="00B45D3F" w:rsidP="007D00FA">
      <w:pPr>
        <w:spacing w:after="0" w:line="240" w:lineRule="auto"/>
        <w:jc w:val="both"/>
        <w:rPr>
          <w:rFonts w:eastAsia="Arial Unicode MS" w:cs="Arial"/>
          <w:sz w:val="18"/>
          <w:szCs w:val="18"/>
          <w:lang w:val="en-GB" w:bidi="th-TH"/>
        </w:rPr>
      </w:pPr>
    </w:p>
    <w:p w14:paraId="0663E0CB" w14:textId="328E18A9" w:rsidR="00D36F85" w:rsidRPr="004B5E49" w:rsidRDefault="00D36F85" w:rsidP="00321B1E">
      <w:pPr>
        <w:spacing w:after="0" w:line="240" w:lineRule="auto"/>
        <w:jc w:val="both"/>
        <w:rPr>
          <w:rFonts w:eastAsia="Arial Unicode MS" w:cs="Arial"/>
          <w:b/>
          <w:bCs/>
          <w:sz w:val="18"/>
          <w:szCs w:val="18"/>
          <w:lang w:bidi="th-TH"/>
        </w:rPr>
      </w:pPr>
      <w:r w:rsidRPr="004B5E49">
        <w:rPr>
          <w:rFonts w:eastAsia="Arial Unicode MS" w:cs="Arial"/>
          <w:b/>
          <w:bCs/>
          <w:sz w:val="18"/>
          <w:szCs w:val="18"/>
          <w:lang w:bidi="th-TH"/>
        </w:rPr>
        <w:t xml:space="preserve">Segment </w:t>
      </w:r>
      <w:r w:rsidR="002F609E" w:rsidRPr="004B5E49">
        <w:rPr>
          <w:rFonts w:eastAsia="Arial Unicode MS" w:cs="Arial"/>
          <w:b/>
          <w:bCs/>
          <w:sz w:val="18"/>
          <w:lang w:val="en-GB" w:bidi="th-TH"/>
        </w:rPr>
        <w:t xml:space="preserve">profit </w:t>
      </w:r>
      <w:r w:rsidR="004B295D" w:rsidRPr="004B5E49">
        <w:rPr>
          <w:rFonts w:eastAsia="Arial Unicode MS" w:cs="Arial"/>
          <w:b/>
          <w:bCs/>
          <w:sz w:val="18"/>
          <w:lang w:val="en-GB" w:bidi="th-TH"/>
        </w:rPr>
        <w:t>(</w:t>
      </w:r>
      <w:r w:rsidR="00E10D3C" w:rsidRPr="004B5E49">
        <w:rPr>
          <w:rFonts w:eastAsia="Arial Unicode MS" w:cs="Arial"/>
          <w:b/>
          <w:bCs/>
          <w:sz w:val="18"/>
          <w:szCs w:val="18"/>
          <w:lang w:bidi="th-TH"/>
        </w:rPr>
        <w:t>loss</w:t>
      </w:r>
      <w:r w:rsidR="004B295D" w:rsidRPr="004B5E49">
        <w:rPr>
          <w:rFonts w:eastAsia="Arial Unicode MS" w:cs="Arial"/>
          <w:b/>
          <w:bCs/>
          <w:sz w:val="18"/>
          <w:szCs w:val="18"/>
          <w:lang w:bidi="th-TH"/>
        </w:rPr>
        <w:t>)</w:t>
      </w:r>
      <w:r w:rsidR="00E10D3C" w:rsidRPr="004B5E49">
        <w:rPr>
          <w:rFonts w:eastAsia="Arial Unicode MS" w:cs="Arial"/>
          <w:b/>
          <w:bCs/>
          <w:sz w:val="18"/>
          <w:szCs w:val="18"/>
          <w:lang w:bidi="th-TH"/>
        </w:rPr>
        <w:t xml:space="preserve"> </w:t>
      </w:r>
      <w:r w:rsidRPr="004B5E49">
        <w:rPr>
          <w:rFonts w:eastAsia="Arial Unicode MS" w:cs="Arial"/>
          <w:b/>
          <w:bCs/>
          <w:sz w:val="18"/>
          <w:szCs w:val="18"/>
          <w:lang w:bidi="th-TH"/>
        </w:rPr>
        <w:t>before</w:t>
      </w:r>
      <w:r w:rsidR="00777773" w:rsidRPr="004B5E49">
        <w:rPr>
          <w:rFonts w:eastAsia="Arial Unicode MS" w:cs="Arial"/>
          <w:b/>
          <w:bCs/>
          <w:sz w:val="18"/>
          <w:szCs w:val="18"/>
          <w:lang w:bidi="th-TH"/>
        </w:rPr>
        <w:t xml:space="preserve"> income </w:t>
      </w:r>
      <w:r w:rsidRPr="004B5E49">
        <w:rPr>
          <w:rFonts w:eastAsia="Arial Unicode MS" w:cs="Arial"/>
          <w:b/>
          <w:bCs/>
          <w:sz w:val="18"/>
          <w:szCs w:val="18"/>
          <w:lang w:bidi="th-TH"/>
        </w:rPr>
        <w:t>tax:</w:t>
      </w:r>
    </w:p>
    <w:p w14:paraId="40B39002" w14:textId="77777777" w:rsidR="0065606D" w:rsidRPr="004B5E49" w:rsidRDefault="0065606D" w:rsidP="00321B1E">
      <w:pPr>
        <w:spacing w:after="0" w:line="240" w:lineRule="auto"/>
        <w:jc w:val="both"/>
        <w:rPr>
          <w:rFonts w:eastAsia="Arial Unicode MS" w:cs="Arial"/>
          <w:b/>
          <w:bCs/>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7E6938" w:rsidRPr="004B5E49" w14:paraId="536B8DE3" w14:textId="77777777" w:rsidTr="00A535CE">
        <w:tc>
          <w:tcPr>
            <w:tcW w:w="6566" w:type="dxa"/>
            <w:shd w:val="clear" w:color="auto" w:fill="auto"/>
          </w:tcPr>
          <w:p w14:paraId="43A86269" w14:textId="106C43C3" w:rsidR="007E6938" w:rsidRPr="004B5E49" w:rsidRDefault="007E6938" w:rsidP="007E6938">
            <w:pPr>
              <w:spacing w:after="0" w:line="240" w:lineRule="auto"/>
              <w:ind w:left="-101"/>
              <w:rPr>
                <w:rFonts w:eastAsia="Arial Unicode MS" w:cs="Arial"/>
                <w:sz w:val="18"/>
                <w:szCs w:val="18"/>
                <w:lang w:bidi="th-TH"/>
              </w:rPr>
            </w:pPr>
            <w:r w:rsidRPr="004B5E49">
              <w:rPr>
                <w:rFonts w:eastAsia="Arial Unicode MS" w:cs="Arial"/>
                <w:b/>
                <w:bCs/>
                <w:sz w:val="18"/>
                <w:szCs w:val="18"/>
                <w:lang w:bidi="th-TH"/>
              </w:rPr>
              <w:t xml:space="preserve">For the </w:t>
            </w:r>
            <w:r w:rsidR="00315FC5" w:rsidRPr="004B5E49">
              <w:rPr>
                <w:rFonts w:eastAsia="Arial Unicode MS" w:cs="Arial"/>
                <w:b/>
                <w:bCs/>
                <w:sz w:val="18"/>
                <w:szCs w:val="18"/>
                <w:lang w:bidi="th-TH"/>
              </w:rPr>
              <w:t>nine-month</w:t>
            </w:r>
            <w:r w:rsidRPr="004B5E49">
              <w:rPr>
                <w:rFonts w:eastAsia="Arial Unicode MS" w:cs="Arial"/>
                <w:b/>
                <w:bCs/>
                <w:sz w:val="18"/>
                <w:szCs w:val="18"/>
                <w:lang w:bidi="th-TH"/>
              </w:rPr>
              <w:t xml:space="preserve"> periods ended</w:t>
            </w:r>
          </w:p>
        </w:tc>
        <w:tc>
          <w:tcPr>
            <w:tcW w:w="1440" w:type="dxa"/>
            <w:tcBorders>
              <w:top w:val="single" w:sz="4" w:space="0" w:color="auto"/>
            </w:tcBorders>
            <w:shd w:val="clear" w:color="auto" w:fill="auto"/>
          </w:tcPr>
          <w:p w14:paraId="2DD42D23" w14:textId="7323180F" w:rsidR="007E6938" w:rsidRPr="004B5E49" w:rsidRDefault="00315FC5" w:rsidP="007E6938">
            <w:pPr>
              <w:spacing w:after="0" w:line="240" w:lineRule="auto"/>
              <w:ind w:right="-72"/>
              <w:jc w:val="center"/>
              <w:rPr>
                <w:rFonts w:eastAsia="Arial Unicode MS" w:cs="Arial"/>
                <w:b/>
                <w:bCs/>
                <w:sz w:val="18"/>
                <w:szCs w:val="18"/>
                <w:lang w:bidi="th-TH"/>
              </w:rPr>
            </w:pPr>
            <w:r w:rsidRPr="004B5E49">
              <w:rPr>
                <w:rFonts w:eastAsia="Arial Unicode MS" w:cs="Arial"/>
                <w:b/>
                <w:bCs/>
                <w:sz w:val="18"/>
                <w:szCs w:val="18"/>
                <w:lang w:val="en-GB" w:bidi="th-TH"/>
              </w:rPr>
              <w:t>30 September</w:t>
            </w:r>
          </w:p>
        </w:tc>
        <w:tc>
          <w:tcPr>
            <w:tcW w:w="1440" w:type="dxa"/>
            <w:tcBorders>
              <w:top w:val="single" w:sz="4" w:space="0" w:color="auto"/>
            </w:tcBorders>
            <w:shd w:val="clear" w:color="auto" w:fill="auto"/>
          </w:tcPr>
          <w:p w14:paraId="3FD46D22" w14:textId="685B69EA" w:rsidR="007E6938" w:rsidRPr="004B5E49" w:rsidRDefault="00315FC5" w:rsidP="007E6938">
            <w:pPr>
              <w:spacing w:after="0" w:line="240" w:lineRule="auto"/>
              <w:ind w:right="-72"/>
              <w:jc w:val="center"/>
              <w:rPr>
                <w:rFonts w:eastAsia="Arial Unicode MS" w:cs="Arial"/>
                <w:b/>
                <w:bCs/>
                <w:sz w:val="18"/>
                <w:szCs w:val="18"/>
                <w:lang w:bidi="th-TH"/>
              </w:rPr>
            </w:pPr>
            <w:r w:rsidRPr="004B5E49">
              <w:rPr>
                <w:rFonts w:eastAsia="Arial Unicode MS" w:cs="Arial"/>
                <w:b/>
                <w:bCs/>
                <w:sz w:val="18"/>
                <w:szCs w:val="18"/>
                <w:lang w:val="en-GB" w:bidi="th-TH"/>
              </w:rPr>
              <w:t>30 September</w:t>
            </w:r>
          </w:p>
        </w:tc>
      </w:tr>
      <w:tr w:rsidR="00971581" w:rsidRPr="004B5E49" w14:paraId="055FF1FD" w14:textId="77777777" w:rsidTr="00D040B4">
        <w:tc>
          <w:tcPr>
            <w:tcW w:w="6566" w:type="dxa"/>
            <w:shd w:val="clear" w:color="auto" w:fill="auto"/>
          </w:tcPr>
          <w:p w14:paraId="602F23D1" w14:textId="77777777" w:rsidR="000E71AB" w:rsidRPr="004B5E49" w:rsidRDefault="000E71AB" w:rsidP="00321B1E">
            <w:pPr>
              <w:spacing w:after="0" w:line="240" w:lineRule="auto"/>
              <w:ind w:left="-101"/>
              <w:rPr>
                <w:rFonts w:eastAsia="Arial Unicode MS" w:cs="Arial"/>
                <w:b/>
                <w:bCs/>
                <w:sz w:val="18"/>
                <w:szCs w:val="18"/>
                <w:lang w:bidi="th-TH"/>
              </w:rPr>
            </w:pPr>
          </w:p>
        </w:tc>
        <w:tc>
          <w:tcPr>
            <w:tcW w:w="1440" w:type="dxa"/>
            <w:shd w:val="clear" w:color="auto" w:fill="auto"/>
          </w:tcPr>
          <w:p w14:paraId="0B7DE76A" w14:textId="0543E47F" w:rsidR="000E71AB" w:rsidRPr="004B5E49" w:rsidRDefault="0048612E" w:rsidP="00037714">
            <w:pPr>
              <w:spacing w:after="0" w:line="240" w:lineRule="auto"/>
              <w:ind w:right="-72"/>
              <w:jc w:val="center"/>
              <w:rPr>
                <w:rFonts w:eastAsia="Arial Unicode MS" w:cs="Arial"/>
                <w:b/>
                <w:bCs/>
                <w:sz w:val="18"/>
                <w:szCs w:val="18"/>
                <w:lang w:bidi="th-TH"/>
              </w:rPr>
            </w:pPr>
            <w:r w:rsidRPr="004B5E49">
              <w:rPr>
                <w:rFonts w:eastAsia="Arial Unicode MS" w:cs="Arial"/>
                <w:b/>
                <w:bCs/>
                <w:sz w:val="18"/>
                <w:szCs w:val="18"/>
                <w:lang w:val="en-GB" w:bidi="th-TH"/>
              </w:rPr>
              <w:t>202</w:t>
            </w:r>
            <w:r w:rsidR="00DE1A39" w:rsidRPr="004B5E49">
              <w:rPr>
                <w:rFonts w:eastAsia="Arial Unicode MS" w:cs="Arial"/>
                <w:b/>
                <w:bCs/>
                <w:sz w:val="18"/>
                <w:szCs w:val="18"/>
                <w:lang w:val="en-GB" w:bidi="th-TH"/>
              </w:rPr>
              <w:t>1</w:t>
            </w:r>
          </w:p>
        </w:tc>
        <w:tc>
          <w:tcPr>
            <w:tcW w:w="1440" w:type="dxa"/>
            <w:shd w:val="clear" w:color="auto" w:fill="auto"/>
          </w:tcPr>
          <w:p w14:paraId="782382DB" w14:textId="6F199FFE" w:rsidR="000E71AB" w:rsidRPr="004B5E49" w:rsidRDefault="0048612E" w:rsidP="00037714">
            <w:pPr>
              <w:spacing w:after="0" w:line="240" w:lineRule="auto"/>
              <w:ind w:right="-72"/>
              <w:jc w:val="center"/>
              <w:rPr>
                <w:rFonts w:eastAsia="Arial Unicode MS" w:cs="Arial"/>
                <w:b/>
                <w:bCs/>
                <w:sz w:val="18"/>
                <w:szCs w:val="18"/>
                <w:lang w:val="en-GB" w:bidi="th-TH"/>
              </w:rPr>
            </w:pPr>
            <w:r w:rsidRPr="004B5E49">
              <w:rPr>
                <w:rFonts w:eastAsia="Arial Unicode MS" w:cs="Arial"/>
                <w:b/>
                <w:bCs/>
                <w:sz w:val="18"/>
                <w:szCs w:val="18"/>
                <w:lang w:val="en-GB" w:bidi="th-TH"/>
              </w:rPr>
              <w:t>20</w:t>
            </w:r>
            <w:r w:rsidR="00DE1A39" w:rsidRPr="004B5E49">
              <w:rPr>
                <w:rFonts w:eastAsia="Arial Unicode MS" w:cs="Arial"/>
                <w:b/>
                <w:bCs/>
                <w:sz w:val="18"/>
                <w:szCs w:val="18"/>
                <w:lang w:val="en-GB" w:bidi="th-TH"/>
              </w:rPr>
              <w:t>20</w:t>
            </w:r>
          </w:p>
        </w:tc>
      </w:tr>
      <w:tr w:rsidR="00971581" w:rsidRPr="004B5E49" w14:paraId="6584472A" w14:textId="77777777" w:rsidTr="00D040B4">
        <w:tc>
          <w:tcPr>
            <w:tcW w:w="6566" w:type="dxa"/>
            <w:shd w:val="clear" w:color="auto" w:fill="auto"/>
          </w:tcPr>
          <w:p w14:paraId="4CD33613" w14:textId="77777777" w:rsidR="000E71AB" w:rsidRPr="004B5E49" w:rsidRDefault="000E71AB"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5DCE5576" w14:textId="77777777" w:rsidR="000E71AB" w:rsidRPr="004B5E49" w:rsidRDefault="000E71AB" w:rsidP="006E7D79">
            <w:pPr>
              <w:spacing w:after="0" w:line="240" w:lineRule="auto"/>
              <w:ind w:right="-72"/>
              <w:jc w:val="center"/>
              <w:rPr>
                <w:rFonts w:eastAsia="Arial Unicode MS" w:cs="Arial"/>
                <w:b/>
                <w:bCs/>
                <w:sz w:val="18"/>
                <w:szCs w:val="18"/>
                <w:lang w:bidi="th-TH"/>
              </w:rPr>
            </w:pPr>
            <w:r w:rsidRPr="004B5E49">
              <w:rPr>
                <w:rFonts w:eastAsia="Arial Unicode MS" w:cs="Arial"/>
                <w:b/>
                <w:bCs/>
                <w:sz w:val="18"/>
                <w:szCs w:val="18"/>
                <w:lang w:bidi="th-TH"/>
              </w:rPr>
              <w:t>Baht Million</w:t>
            </w:r>
          </w:p>
        </w:tc>
        <w:tc>
          <w:tcPr>
            <w:tcW w:w="1440" w:type="dxa"/>
            <w:tcBorders>
              <w:bottom w:val="single" w:sz="4" w:space="0" w:color="auto"/>
            </w:tcBorders>
            <w:shd w:val="clear" w:color="auto" w:fill="auto"/>
          </w:tcPr>
          <w:p w14:paraId="4FB1728C" w14:textId="77777777" w:rsidR="000E71AB" w:rsidRPr="004B5E49" w:rsidRDefault="000E71AB" w:rsidP="006E7D79">
            <w:pPr>
              <w:spacing w:after="0" w:line="240" w:lineRule="auto"/>
              <w:ind w:right="-72"/>
              <w:jc w:val="center"/>
              <w:rPr>
                <w:rFonts w:eastAsia="Arial Unicode MS" w:cs="Arial"/>
                <w:b/>
                <w:bCs/>
                <w:sz w:val="18"/>
                <w:szCs w:val="18"/>
                <w:lang w:val="en-GB" w:bidi="th-TH"/>
              </w:rPr>
            </w:pPr>
            <w:r w:rsidRPr="004B5E49">
              <w:rPr>
                <w:rFonts w:eastAsia="Arial Unicode MS" w:cs="Arial"/>
                <w:b/>
                <w:bCs/>
                <w:sz w:val="18"/>
                <w:szCs w:val="18"/>
                <w:lang w:val="en-GB" w:bidi="th-TH"/>
              </w:rPr>
              <w:t>Baht Million</w:t>
            </w:r>
          </w:p>
        </w:tc>
      </w:tr>
      <w:tr w:rsidR="00A15512" w:rsidRPr="004B5E49" w14:paraId="1B649489" w14:textId="77777777" w:rsidTr="00FF34AB">
        <w:tc>
          <w:tcPr>
            <w:tcW w:w="6566" w:type="dxa"/>
            <w:shd w:val="clear" w:color="auto" w:fill="auto"/>
          </w:tcPr>
          <w:p w14:paraId="1EAAFC16" w14:textId="77777777" w:rsidR="00A15512" w:rsidRPr="004B5E49" w:rsidRDefault="00A15512" w:rsidP="00A15512">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095AC10" w14:textId="77777777" w:rsidR="00A15512" w:rsidRPr="004B5E49" w:rsidRDefault="00A15512" w:rsidP="00A15512">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28F6B403" w14:textId="77777777" w:rsidR="00A15512" w:rsidRPr="004B5E49" w:rsidRDefault="00A15512" w:rsidP="00A15512">
            <w:pPr>
              <w:spacing w:after="0" w:line="240" w:lineRule="auto"/>
              <w:ind w:right="-72"/>
              <w:jc w:val="right"/>
              <w:rPr>
                <w:rFonts w:eastAsia="Arial Unicode MS" w:cs="Arial"/>
                <w:sz w:val="18"/>
                <w:szCs w:val="18"/>
                <w:lang w:bidi="th-TH"/>
              </w:rPr>
            </w:pPr>
          </w:p>
        </w:tc>
      </w:tr>
      <w:tr w:rsidR="00150D12" w:rsidRPr="004B5E49" w14:paraId="155F69E6" w14:textId="77777777" w:rsidTr="00FF34AB">
        <w:tc>
          <w:tcPr>
            <w:tcW w:w="6566" w:type="dxa"/>
            <w:shd w:val="clear" w:color="auto" w:fill="auto"/>
          </w:tcPr>
          <w:p w14:paraId="7CA2FD25" w14:textId="77777777" w:rsidR="00150D12" w:rsidRPr="004B5E49" w:rsidRDefault="00150D12" w:rsidP="00150D12">
            <w:pPr>
              <w:spacing w:after="0" w:line="240" w:lineRule="auto"/>
              <w:ind w:left="-101"/>
              <w:rPr>
                <w:rFonts w:eastAsia="Arial Unicode MS" w:cs="Arial"/>
                <w:sz w:val="18"/>
                <w:szCs w:val="18"/>
                <w:lang w:bidi="th-TH"/>
              </w:rPr>
            </w:pPr>
            <w:r w:rsidRPr="004B5E49">
              <w:rPr>
                <w:rFonts w:eastAsia="Arial Unicode MS" w:cs="Arial"/>
                <w:sz w:val="18"/>
                <w:szCs w:val="18"/>
                <w:lang w:bidi="th-TH"/>
              </w:rPr>
              <w:t>TrueMove H</w:t>
            </w:r>
          </w:p>
        </w:tc>
        <w:tc>
          <w:tcPr>
            <w:tcW w:w="1440" w:type="dxa"/>
            <w:shd w:val="clear" w:color="auto" w:fill="FAFAFA"/>
          </w:tcPr>
          <w:p w14:paraId="13D6692F" w14:textId="7B7DDAC6" w:rsidR="00150D12" w:rsidRPr="004B5E49" w:rsidRDefault="00353EE4" w:rsidP="00CA2CA8">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w:t>
            </w:r>
            <w:r w:rsidR="001B54DF">
              <w:rPr>
                <w:rFonts w:eastAsia="Arial Unicode MS" w:cs="Arial"/>
                <w:sz w:val="18"/>
                <w:szCs w:val="18"/>
                <w:lang w:bidi="th-TH"/>
              </w:rPr>
              <w:t>7</w:t>
            </w:r>
            <w:r w:rsidRPr="004B5E49">
              <w:rPr>
                <w:rFonts w:eastAsia="Arial Unicode MS" w:cs="Arial"/>
                <w:sz w:val="18"/>
                <w:szCs w:val="18"/>
                <w:lang w:bidi="th-TH"/>
              </w:rPr>
              <w:t>,</w:t>
            </w:r>
            <w:r w:rsidR="001B54DF">
              <w:rPr>
                <w:rFonts w:eastAsia="Arial Unicode MS" w:cs="Arial"/>
                <w:sz w:val="18"/>
                <w:szCs w:val="18"/>
                <w:lang w:bidi="th-TH"/>
              </w:rPr>
              <w:t>212</w:t>
            </w:r>
            <w:r w:rsidR="00CA2CA8" w:rsidRPr="004B5E49">
              <w:rPr>
                <w:rFonts w:eastAsia="Arial Unicode MS" w:cs="Arial"/>
                <w:sz w:val="18"/>
                <w:szCs w:val="18"/>
                <w:lang w:bidi="th-TH"/>
              </w:rPr>
              <w:t>.</w:t>
            </w:r>
            <w:r w:rsidR="001B54DF">
              <w:rPr>
                <w:rFonts w:eastAsia="Arial Unicode MS" w:cs="Arial"/>
                <w:sz w:val="18"/>
                <w:szCs w:val="18"/>
                <w:lang w:bidi="th-TH"/>
              </w:rPr>
              <w:t>98</w:t>
            </w:r>
            <w:r w:rsidRPr="004B5E49">
              <w:rPr>
                <w:rFonts w:eastAsia="Arial Unicode MS" w:cs="Arial"/>
                <w:sz w:val="18"/>
                <w:szCs w:val="18"/>
                <w:lang w:bidi="th-TH"/>
              </w:rPr>
              <w:t>)</w:t>
            </w:r>
          </w:p>
        </w:tc>
        <w:tc>
          <w:tcPr>
            <w:tcW w:w="1440" w:type="dxa"/>
            <w:shd w:val="clear" w:color="auto" w:fill="auto"/>
          </w:tcPr>
          <w:p w14:paraId="238DE38D" w14:textId="24771E2D" w:rsidR="00150D12" w:rsidRPr="004B5E49" w:rsidRDefault="00150D12"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(7,288.36)</w:t>
            </w:r>
          </w:p>
        </w:tc>
      </w:tr>
      <w:tr w:rsidR="00150D12" w:rsidRPr="004B5E49" w14:paraId="71A92A89" w14:textId="77777777" w:rsidTr="00FF34AB">
        <w:tc>
          <w:tcPr>
            <w:tcW w:w="6566" w:type="dxa"/>
            <w:shd w:val="clear" w:color="auto" w:fill="auto"/>
          </w:tcPr>
          <w:p w14:paraId="086E4F96" w14:textId="77777777" w:rsidR="00150D12" w:rsidRPr="004B5E49" w:rsidRDefault="00150D12" w:rsidP="00150D12">
            <w:pPr>
              <w:spacing w:after="0" w:line="240" w:lineRule="auto"/>
              <w:ind w:left="-101"/>
              <w:rPr>
                <w:rFonts w:eastAsia="Arial Unicode MS" w:cs="Arial"/>
                <w:sz w:val="18"/>
                <w:szCs w:val="18"/>
                <w:lang w:bidi="th-TH"/>
              </w:rPr>
            </w:pPr>
            <w:r w:rsidRPr="004B5E49">
              <w:rPr>
                <w:rFonts w:eastAsia="Arial Unicode MS" w:cs="Arial"/>
                <w:sz w:val="18"/>
                <w:szCs w:val="18"/>
                <w:lang w:bidi="th-TH"/>
              </w:rPr>
              <w:t>TrueOnline</w:t>
            </w:r>
          </w:p>
        </w:tc>
        <w:tc>
          <w:tcPr>
            <w:tcW w:w="1440" w:type="dxa"/>
            <w:tcBorders>
              <w:bottom w:val="nil"/>
            </w:tcBorders>
            <w:shd w:val="clear" w:color="auto" w:fill="FAFAFA"/>
          </w:tcPr>
          <w:p w14:paraId="0AEFD55C" w14:textId="0B24CA77" w:rsidR="00150D12" w:rsidRPr="004B5E49" w:rsidRDefault="00353EE4" w:rsidP="00CA2CA8">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5,</w:t>
            </w:r>
            <w:r w:rsidR="001B54DF">
              <w:rPr>
                <w:rFonts w:eastAsia="Arial Unicode MS" w:cs="Arial"/>
                <w:sz w:val="18"/>
                <w:szCs w:val="18"/>
                <w:lang w:bidi="th-TH"/>
              </w:rPr>
              <w:t>170</w:t>
            </w:r>
            <w:r w:rsidR="00CA2CA8" w:rsidRPr="004B5E49">
              <w:rPr>
                <w:rFonts w:eastAsia="Arial Unicode MS" w:cs="Arial"/>
                <w:sz w:val="18"/>
                <w:szCs w:val="18"/>
                <w:lang w:bidi="th-TH"/>
              </w:rPr>
              <w:t>.0</w:t>
            </w:r>
            <w:r w:rsidR="001B54DF">
              <w:rPr>
                <w:rFonts w:eastAsia="Arial Unicode MS" w:cs="Arial"/>
                <w:sz w:val="18"/>
                <w:szCs w:val="18"/>
                <w:lang w:bidi="th-TH"/>
              </w:rPr>
              <w:t>3</w:t>
            </w:r>
          </w:p>
        </w:tc>
        <w:tc>
          <w:tcPr>
            <w:tcW w:w="1440" w:type="dxa"/>
            <w:shd w:val="clear" w:color="auto" w:fill="auto"/>
          </w:tcPr>
          <w:p w14:paraId="2DD8CFD0" w14:textId="08CD5DD2" w:rsidR="00150D12" w:rsidRPr="004B5E49" w:rsidRDefault="00150D12"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7,945.79</w:t>
            </w:r>
          </w:p>
        </w:tc>
      </w:tr>
      <w:tr w:rsidR="00150D12" w:rsidRPr="004B5E49" w14:paraId="0D97A96C" w14:textId="77777777" w:rsidTr="00FF34AB">
        <w:tc>
          <w:tcPr>
            <w:tcW w:w="6566" w:type="dxa"/>
            <w:shd w:val="clear" w:color="auto" w:fill="auto"/>
          </w:tcPr>
          <w:p w14:paraId="01D1D105" w14:textId="77777777" w:rsidR="00150D12" w:rsidRPr="004B5E49" w:rsidRDefault="00150D12" w:rsidP="00150D12">
            <w:pPr>
              <w:spacing w:after="0" w:line="240" w:lineRule="auto"/>
              <w:ind w:left="-101"/>
              <w:rPr>
                <w:rFonts w:eastAsia="Arial Unicode MS" w:cs="Arial"/>
                <w:sz w:val="18"/>
                <w:szCs w:val="18"/>
                <w:lang w:bidi="th-TH"/>
              </w:rPr>
            </w:pPr>
            <w:r w:rsidRPr="004B5E49">
              <w:rPr>
                <w:rFonts w:eastAsia="Arial Unicode MS" w:cs="Arial"/>
                <w:sz w:val="18"/>
                <w:szCs w:val="18"/>
                <w:lang w:bidi="th-TH"/>
              </w:rPr>
              <w:t>TrueVisions</w:t>
            </w:r>
          </w:p>
        </w:tc>
        <w:tc>
          <w:tcPr>
            <w:tcW w:w="1440" w:type="dxa"/>
            <w:tcBorders>
              <w:bottom w:val="single" w:sz="4" w:space="0" w:color="auto"/>
            </w:tcBorders>
            <w:shd w:val="clear" w:color="auto" w:fill="FAFAFA"/>
          </w:tcPr>
          <w:p w14:paraId="694C5B0C" w14:textId="3D8F28B2" w:rsidR="00150D12" w:rsidRPr="004B5E49" w:rsidRDefault="00CA2CA8"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397.2</w:t>
            </w:r>
            <w:r w:rsidR="00406B5F" w:rsidRPr="004B5E49">
              <w:rPr>
                <w:rFonts w:eastAsia="Arial Unicode MS" w:cs="Arial"/>
                <w:sz w:val="18"/>
                <w:szCs w:val="18"/>
                <w:lang w:bidi="th-TH"/>
              </w:rPr>
              <w:t>2</w:t>
            </w:r>
          </w:p>
        </w:tc>
        <w:tc>
          <w:tcPr>
            <w:tcW w:w="1440" w:type="dxa"/>
            <w:tcBorders>
              <w:top w:val="nil"/>
              <w:left w:val="nil"/>
              <w:bottom w:val="single" w:sz="4" w:space="0" w:color="auto"/>
              <w:right w:val="nil"/>
            </w:tcBorders>
            <w:shd w:val="clear" w:color="auto" w:fill="auto"/>
          </w:tcPr>
          <w:p w14:paraId="314DB7F9" w14:textId="499500FA" w:rsidR="00150D12" w:rsidRPr="004B5E49" w:rsidRDefault="00150D12"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583.84</w:t>
            </w:r>
          </w:p>
        </w:tc>
      </w:tr>
      <w:tr w:rsidR="00150D12" w:rsidRPr="004B5E49" w14:paraId="18B21B1E" w14:textId="77777777" w:rsidTr="00FF34AB">
        <w:tc>
          <w:tcPr>
            <w:tcW w:w="6566" w:type="dxa"/>
            <w:shd w:val="clear" w:color="auto" w:fill="auto"/>
          </w:tcPr>
          <w:p w14:paraId="0E4B3F2C" w14:textId="77777777" w:rsidR="00150D12" w:rsidRPr="004B5E49" w:rsidRDefault="00150D12" w:rsidP="00150D12">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77C33187" w14:textId="77777777" w:rsidR="00150D12" w:rsidRPr="004B5E49" w:rsidRDefault="00150D12" w:rsidP="00150D12">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1650113D" w14:textId="77777777" w:rsidR="00150D12" w:rsidRPr="004B5E49" w:rsidRDefault="00150D12" w:rsidP="00150D12">
            <w:pPr>
              <w:spacing w:after="0" w:line="240" w:lineRule="auto"/>
              <w:ind w:right="-72"/>
              <w:jc w:val="right"/>
              <w:rPr>
                <w:rFonts w:eastAsia="Arial Unicode MS" w:cs="Arial"/>
                <w:sz w:val="18"/>
                <w:szCs w:val="18"/>
                <w:lang w:bidi="th-TH"/>
              </w:rPr>
            </w:pPr>
          </w:p>
        </w:tc>
      </w:tr>
      <w:tr w:rsidR="00150D12" w:rsidRPr="004B5E49" w14:paraId="5BE40F78" w14:textId="77777777" w:rsidTr="00FF34AB">
        <w:tc>
          <w:tcPr>
            <w:tcW w:w="6566" w:type="dxa"/>
            <w:shd w:val="clear" w:color="auto" w:fill="auto"/>
          </w:tcPr>
          <w:p w14:paraId="03C70C18" w14:textId="77777777" w:rsidR="00150D12" w:rsidRPr="004B5E49" w:rsidRDefault="00150D12" w:rsidP="00150D12">
            <w:pPr>
              <w:spacing w:after="0" w:line="240" w:lineRule="auto"/>
              <w:ind w:left="-101"/>
              <w:rPr>
                <w:rFonts w:eastAsia="Arial Unicode MS" w:cs="Arial"/>
                <w:sz w:val="18"/>
                <w:szCs w:val="18"/>
                <w:lang w:bidi="th-TH"/>
              </w:rPr>
            </w:pPr>
            <w:r w:rsidRPr="004B5E49">
              <w:rPr>
                <w:rFonts w:eastAsia="Arial Unicode MS" w:cs="Arial"/>
                <w:sz w:val="18"/>
                <w:szCs w:val="18"/>
                <w:lang w:bidi="th-TH"/>
              </w:rPr>
              <w:t>Total</w:t>
            </w:r>
          </w:p>
        </w:tc>
        <w:tc>
          <w:tcPr>
            <w:tcW w:w="1440" w:type="dxa"/>
            <w:shd w:val="clear" w:color="auto" w:fill="FAFAFA"/>
          </w:tcPr>
          <w:p w14:paraId="06279F0F" w14:textId="24A29945" w:rsidR="00150D12" w:rsidRPr="004B5E49" w:rsidRDefault="00353EE4" w:rsidP="00CA2CA8">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w:t>
            </w:r>
            <w:r w:rsidR="00CA2CA8" w:rsidRPr="004B5E49">
              <w:rPr>
                <w:rFonts w:eastAsia="Arial Unicode MS" w:cs="Arial"/>
                <w:sz w:val="18"/>
                <w:szCs w:val="18"/>
                <w:lang w:bidi="th-TH"/>
              </w:rPr>
              <w:t>1,</w:t>
            </w:r>
            <w:r w:rsidR="001B54DF">
              <w:rPr>
                <w:rFonts w:eastAsia="Arial Unicode MS" w:cs="Arial"/>
                <w:sz w:val="18"/>
                <w:szCs w:val="18"/>
                <w:lang w:bidi="th-TH"/>
              </w:rPr>
              <w:t>645</w:t>
            </w:r>
            <w:r w:rsidR="00CA2CA8" w:rsidRPr="004B5E49">
              <w:rPr>
                <w:rFonts w:eastAsia="Arial Unicode MS" w:cs="Arial"/>
                <w:sz w:val="18"/>
                <w:szCs w:val="18"/>
                <w:lang w:bidi="th-TH"/>
              </w:rPr>
              <w:t>.</w:t>
            </w:r>
            <w:r w:rsidR="001B54DF">
              <w:rPr>
                <w:rFonts w:eastAsia="Arial Unicode MS" w:cs="Arial"/>
                <w:sz w:val="18"/>
                <w:szCs w:val="18"/>
                <w:lang w:bidi="th-TH"/>
              </w:rPr>
              <w:t>73</w:t>
            </w:r>
            <w:r w:rsidRPr="004B5E49">
              <w:rPr>
                <w:rFonts w:eastAsia="Arial Unicode MS" w:cs="Arial"/>
                <w:sz w:val="18"/>
                <w:szCs w:val="18"/>
                <w:lang w:bidi="th-TH"/>
              </w:rPr>
              <w:t>)</w:t>
            </w:r>
          </w:p>
        </w:tc>
        <w:tc>
          <w:tcPr>
            <w:tcW w:w="1440" w:type="dxa"/>
            <w:shd w:val="clear" w:color="auto" w:fill="auto"/>
          </w:tcPr>
          <w:p w14:paraId="390DA79D" w14:textId="74535FCB" w:rsidR="00150D12" w:rsidRPr="004B5E49" w:rsidRDefault="00150D12"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1,241.27</w:t>
            </w:r>
          </w:p>
        </w:tc>
      </w:tr>
      <w:tr w:rsidR="00150D12" w:rsidRPr="004B5E49" w14:paraId="1071824A" w14:textId="77777777" w:rsidTr="00FF34AB">
        <w:tc>
          <w:tcPr>
            <w:tcW w:w="6566" w:type="dxa"/>
            <w:shd w:val="clear" w:color="auto" w:fill="auto"/>
          </w:tcPr>
          <w:p w14:paraId="57325BD7" w14:textId="77777777" w:rsidR="00150D12" w:rsidRPr="004B5E49" w:rsidRDefault="00150D12" w:rsidP="00150D12">
            <w:pPr>
              <w:spacing w:after="0" w:line="240" w:lineRule="auto"/>
              <w:ind w:left="-101"/>
              <w:rPr>
                <w:rFonts w:eastAsia="Arial Unicode MS" w:cs="Arial"/>
                <w:sz w:val="18"/>
                <w:szCs w:val="18"/>
                <w:lang w:bidi="th-TH"/>
              </w:rPr>
            </w:pPr>
            <w:r w:rsidRPr="004B5E49">
              <w:rPr>
                <w:rFonts w:eastAsia="Arial Unicode MS" w:cs="Arial"/>
                <w:sz w:val="18"/>
                <w:szCs w:val="18"/>
                <w:lang w:bidi="th-TH"/>
              </w:rPr>
              <w:t>Intersegment</w:t>
            </w:r>
          </w:p>
        </w:tc>
        <w:tc>
          <w:tcPr>
            <w:tcW w:w="1440" w:type="dxa"/>
            <w:tcBorders>
              <w:bottom w:val="single" w:sz="4" w:space="0" w:color="auto"/>
            </w:tcBorders>
            <w:shd w:val="clear" w:color="auto" w:fill="FAFAFA"/>
          </w:tcPr>
          <w:p w14:paraId="41FA1A80" w14:textId="691F7291" w:rsidR="00150D12" w:rsidRPr="004B5E49" w:rsidRDefault="00353EE4"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186.47</w:t>
            </w:r>
          </w:p>
        </w:tc>
        <w:tc>
          <w:tcPr>
            <w:tcW w:w="1440" w:type="dxa"/>
            <w:tcBorders>
              <w:top w:val="nil"/>
              <w:left w:val="nil"/>
              <w:bottom w:val="single" w:sz="4" w:space="0" w:color="auto"/>
              <w:right w:val="nil"/>
            </w:tcBorders>
            <w:shd w:val="clear" w:color="auto" w:fill="auto"/>
          </w:tcPr>
          <w:p w14:paraId="32D780B6" w14:textId="3D8EDAF1" w:rsidR="00150D12" w:rsidRPr="004B5E49" w:rsidRDefault="00150D12"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(140.12)</w:t>
            </w:r>
          </w:p>
        </w:tc>
      </w:tr>
      <w:tr w:rsidR="00150D12" w:rsidRPr="004B5E49" w14:paraId="74C93276" w14:textId="77777777" w:rsidTr="00FF34AB">
        <w:tc>
          <w:tcPr>
            <w:tcW w:w="6566" w:type="dxa"/>
            <w:shd w:val="clear" w:color="auto" w:fill="auto"/>
          </w:tcPr>
          <w:p w14:paraId="6D9FFEE3" w14:textId="77777777" w:rsidR="00150D12" w:rsidRPr="004B5E49" w:rsidRDefault="00150D12" w:rsidP="00150D12">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E023889" w14:textId="77777777" w:rsidR="00150D12" w:rsidRPr="004B5E49" w:rsidRDefault="00150D12" w:rsidP="00150D12">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263FB32B" w14:textId="77777777" w:rsidR="00150D12" w:rsidRPr="004B5E49" w:rsidRDefault="00150D12" w:rsidP="00150D12">
            <w:pPr>
              <w:spacing w:after="0" w:line="240" w:lineRule="auto"/>
              <w:ind w:right="-72"/>
              <w:jc w:val="right"/>
              <w:rPr>
                <w:rFonts w:eastAsia="Arial Unicode MS" w:cs="Arial"/>
                <w:sz w:val="18"/>
                <w:szCs w:val="18"/>
                <w:lang w:bidi="th-TH"/>
              </w:rPr>
            </w:pPr>
          </w:p>
        </w:tc>
      </w:tr>
      <w:tr w:rsidR="00150D12" w:rsidRPr="004B5E49" w14:paraId="729D4A5C" w14:textId="77777777" w:rsidTr="00FF34AB">
        <w:tc>
          <w:tcPr>
            <w:tcW w:w="6566" w:type="dxa"/>
            <w:shd w:val="clear" w:color="auto" w:fill="auto"/>
          </w:tcPr>
          <w:p w14:paraId="65A1E1C2" w14:textId="77777777" w:rsidR="00150D12" w:rsidRPr="004B5E49" w:rsidRDefault="00150D12" w:rsidP="00150D12">
            <w:pPr>
              <w:spacing w:after="0" w:line="240" w:lineRule="auto"/>
              <w:ind w:left="-101"/>
              <w:rPr>
                <w:rFonts w:eastAsia="Arial Unicode MS" w:cs="Arial"/>
                <w:sz w:val="18"/>
                <w:szCs w:val="18"/>
                <w:lang w:bidi="th-TH"/>
              </w:rPr>
            </w:pPr>
            <w:r w:rsidRPr="004B5E49">
              <w:rPr>
                <w:rFonts w:eastAsia="Arial Unicode MS" w:cs="Arial"/>
                <w:sz w:val="18"/>
                <w:szCs w:val="18"/>
                <w:lang w:bidi="th-TH"/>
              </w:rPr>
              <w:t>Total</w:t>
            </w:r>
          </w:p>
        </w:tc>
        <w:tc>
          <w:tcPr>
            <w:tcW w:w="1440" w:type="dxa"/>
            <w:tcBorders>
              <w:bottom w:val="single" w:sz="4" w:space="0" w:color="auto"/>
            </w:tcBorders>
            <w:shd w:val="clear" w:color="auto" w:fill="FAFAFA"/>
          </w:tcPr>
          <w:p w14:paraId="0E5ECA4A" w14:textId="1295A43B" w:rsidR="00150D12" w:rsidRPr="004B5E49" w:rsidRDefault="00353EE4" w:rsidP="00CA2CA8">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w:t>
            </w:r>
            <w:r w:rsidR="00CA2CA8" w:rsidRPr="004B5E49">
              <w:rPr>
                <w:rFonts w:eastAsia="Arial Unicode MS" w:cs="Arial"/>
                <w:sz w:val="18"/>
                <w:szCs w:val="18"/>
                <w:lang w:bidi="th-TH"/>
              </w:rPr>
              <w:t>1,</w:t>
            </w:r>
            <w:r w:rsidR="001B54DF">
              <w:rPr>
                <w:rFonts w:eastAsia="Arial Unicode MS" w:cs="Arial"/>
                <w:sz w:val="18"/>
                <w:szCs w:val="18"/>
                <w:lang w:bidi="th-TH"/>
              </w:rPr>
              <w:t>459</w:t>
            </w:r>
            <w:r w:rsidR="00CA2CA8" w:rsidRPr="004B5E49">
              <w:rPr>
                <w:rFonts w:eastAsia="Arial Unicode MS" w:cs="Arial"/>
                <w:sz w:val="18"/>
                <w:szCs w:val="18"/>
                <w:lang w:bidi="th-TH"/>
              </w:rPr>
              <w:t>.</w:t>
            </w:r>
            <w:r w:rsidR="001B54DF">
              <w:rPr>
                <w:rFonts w:eastAsia="Arial Unicode MS" w:cs="Arial"/>
                <w:sz w:val="18"/>
                <w:szCs w:val="18"/>
                <w:lang w:bidi="th-TH"/>
              </w:rPr>
              <w:t>26</w:t>
            </w:r>
            <w:r w:rsidRPr="004B5E49">
              <w:rPr>
                <w:rFonts w:eastAsia="Arial Unicode MS" w:cs="Arial"/>
                <w:sz w:val="18"/>
                <w:szCs w:val="18"/>
                <w:lang w:bidi="th-TH"/>
              </w:rPr>
              <w:t>)</w:t>
            </w:r>
          </w:p>
        </w:tc>
        <w:tc>
          <w:tcPr>
            <w:tcW w:w="1440" w:type="dxa"/>
            <w:tcBorders>
              <w:top w:val="nil"/>
              <w:left w:val="nil"/>
              <w:bottom w:val="single" w:sz="4" w:space="0" w:color="auto"/>
              <w:right w:val="nil"/>
            </w:tcBorders>
            <w:shd w:val="clear" w:color="auto" w:fill="auto"/>
          </w:tcPr>
          <w:p w14:paraId="65832131" w14:textId="2C72347B" w:rsidR="00150D12" w:rsidRPr="004B5E49" w:rsidRDefault="00150D12" w:rsidP="00150D12">
            <w:pPr>
              <w:spacing w:after="0" w:line="240" w:lineRule="auto"/>
              <w:ind w:right="-72"/>
              <w:jc w:val="right"/>
              <w:rPr>
                <w:rFonts w:eastAsia="Arial Unicode MS" w:cs="Arial"/>
                <w:sz w:val="18"/>
                <w:szCs w:val="18"/>
                <w:lang w:bidi="th-TH"/>
              </w:rPr>
            </w:pPr>
            <w:r w:rsidRPr="004B5E49">
              <w:rPr>
                <w:rFonts w:eastAsia="Arial Unicode MS" w:cs="Arial"/>
                <w:sz w:val="18"/>
                <w:szCs w:val="18"/>
                <w:lang w:bidi="th-TH"/>
              </w:rPr>
              <w:t>1,101.15</w:t>
            </w:r>
          </w:p>
        </w:tc>
      </w:tr>
    </w:tbl>
    <w:p w14:paraId="173AAB67" w14:textId="77777777" w:rsidR="007D00FA" w:rsidRPr="004B5E49" w:rsidRDefault="007D00FA" w:rsidP="0004290E">
      <w:pPr>
        <w:spacing w:after="0" w:line="240" w:lineRule="auto"/>
        <w:jc w:val="both"/>
        <w:rPr>
          <w:rFonts w:eastAsia="Arial Unicode MS" w:cs="Arial"/>
          <w:sz w:val="18"/>
          <w:szCs w:val="18"/>
          <w:lang w:bidi="th-TH"/>
        </w:rPr>
      </w:pPr>
    </w:p>
    <w:p w14:paraId="40CE4B2F" w14:textId="77777777" w:rsidR="00E70C2D" w:rsidRPr="00CF34B1" w:rsidRDefault="00E70C2D" w:rsidP="00321B1E">
      <w:pPr>
        <w:spacing w:after="0" w:line="240" w:lineRule="auto"/>
        <w:jc w:val="both"/>
        <w:rPr>
          <w:rFonts w:eastAsia="Arial Unicode MS" w:cs="Arial"/>
          <w:b/>
          <w:bCs/>
          <w:sz w:val="18"/>
          <w:szCs w:val="18"/>
          <w:lang w:bidi="th-TH"/>
        </w:rPr>
      </w:pPr>
      <w:r w:rsidRPr="004B5E49">
        <w:rPr>
          <w:rFonts w:eastAsia="Arial Unicode MS" w:cs="Arial"/>
          <w:b/>
          <w:bCs/>
          <w:sz w:val="18"/>
          <w:szCs w:val="18"/>
          <w:lang w:bidi="th-TH"/>
        </w:rPr>
        <w:t>Segment assets:</w:t>
      </w:r>
    </w:p>
    <w:p w14:paraId="45272FD4" w14:textId="77777777" w:rsidR="00E70C2D" w:rsidRPr="00CF34B1" w:rsidRDefault="00E70C2D"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971581" w:rsidRPr="00CF34B1" w14:paraId="54E18A68" w14:textId="77777777" w:rsidTr="00FF5908">
        <w:trPr>
          <w:trHeight w:val="20"/>
        </w:trPr>
        <w:tc>
          <w:tcPr>
            <w:tcW w:w="6570" w:type="dxa"/>
            <w:shd w:val="clear" w:color="auto" w:fill="auto"/>
            <w:vAlign w:val="bottom"/>
          </w:tcPr>
          <w:p w14:paraId="0B62A51F" w14:textId="77777777" w:rsidR="00E70C2D" w:rsidRPr="00CF34B1" w:rsidRDefault="00B45D3F" w:rsidP="00321B1E">
            <w:pPr>
              <w:spacing w:after="0" w:line="240" w:lineRule="auto"/>
              <w:ind w:left="-101"/>
              <w:rPr>
                <w:rFonts w:eastAsia="Arial Unicode MS" w:cs="Arial"/>
                <w:b/>
                <w:bCs/>
                <w:sz w:val="18"/>
                <w:szCs w:val="18"/>
                <w:lang w:bidi="th-TH"/>
              </w:rPr>
            </w:pPr>
            <w:r w:rsidRPr="00CF34B1">
              <w:rPr>
                <w:rFonts w:eastAsia="Arial Unicode MS" w:cs="Arial"/>
                <w:b/>
                <w:bCs/>
                <w:sz w:val="18"/>
                <w:szCs w:val="18"/>
                <w:lang w:bidi="th-TH"/>
              </w:rPr>
              <w:t>A</w:t>
            </w:r>
            <w:r w:rsidR="00E70C2D" w:rsidRPr="00CF34B1">
              <w:rPr>
                <w:rFonts w:eastAsia="Arial Unicode MS" w:cs="Arial"/>
                <w:b/>
                <w:bCs/>
                <w:sz w:val="18"/>
                <w:szCs w:val="18"/>
                <w:lang w:bidi="th-TH"/>
              </w:rPr>
              <w:t>t</w:t>
            </w:r>
          </w:p>
        </w:tc>
        <w:tc>
          <w:tcPr>
            <w:tcW w:w="1440" w:type="dxa"/>
            <w:tcBorders>
              <w:top w:val="single" w:sz="4" w:space="0" w:color="auto"/>
            </w:tcBorders>
            <w:shd w:val="clear" w:color="auto" w:fill="auto"/>
            <w:vAlign w:val="bottom"/>
          </w:tcPr>
          <w:p w14:paraId="62654637" w14:textId="608F7078" w:rsidR="00E70C2D" w:rsidRPr="00CF34B1" w:rsidRDefault="00315FC5" w:rsidP="00037714">
            <w:pPr>
              <w:spacing w:after="0" w:line="240" w:lineRule="auto"/>
              <w:ind w:right="-72"/>
              <w:jc w:val="center"/>
              <w:rPr>
                <w:rFonts w:eastAsia="Arial Unicode MS" w:cs="Arial"/>
                <w:b/>
                <w:bCs/>
                <w:sz w:val="18"/>
                <w:szCs w:val="18"/>
                <w:lang w:bidi="th-TH"/>
              </w:rPr>
            </w:pPr>
            <w:r>
              <w:rPr>
                <w:rFonts w:eastAsia="Arial Unicode MS" w:cs="Arial"/>
                <w:b/>
                <w:bCs/>
                <w:sz w:val="18"/>
                <w:szCs w:val="18"/>
                <w:lang w:val="en-GB" w:bidi="th-TH"/>
              </w:rPr>
              <w:t>30 September</w:t>
            </w:r>
          </w:p>
        </w:tc>
        <w:tc>
          <w:tcPr>
            <w:tcW w:w="1440" w:type="dxa"/>
            <w:tcBorders>
              <w:top w:val="single" w:sz="4" w:space="0" w:color="auto"/>
            </w:tcBorders>
            <w:shd w:val="clear" w:color="auto" w:fill="auto"/>
            <w:vAlign w:val="bottom"/>
          </w:tcPr>
          <w:p w14:paraId="62438F69" w14:textId="77777777" w:rsidR="00E70C2D" w:rsidRPr="00CF34B1" w:rsidRDefault="0048612E" w:rsidP="00037714">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31 December</w:t>
            </w:r>
          </w:p>
        </w:tc>
      </w:tr>
      <w:tr w:rsidR="00971581" w:rsidRPr="00CF34B1" w14:paraId="66028471" w14:textId="77777777" w:rsidTr="00FF5908">
        <w:trPr>
          <w:trHeight w:val="20"/>
        </w:trPr>
        <w:tc>
          <w:tcPr>
            <w:tcW w:w="6570" w:type="dxa"/>
            <w:shd w:val="clear" w:color="auto" w:fill="auto"/>
            <w:vAlign w:val="bottom"/>
          </w:tcPr>
          <w:p w14:paraId="6B879AC2" w14:textId="77777777" w:rsidR="00E70C2D" w:rsidRPr="00CF34B1" w:rsidRDefault="00E70C2D" w:rsidP="00321B1E">
            <w:pPr>
              <w:spacing w:after="0" w:line="240" w:lineRule="auto"/>
              <w:ind w:left="-101"/>
              <w:rPr>
                <w:rFonts w:eastAsia="Arial Unicode MS" w:cs="Arial"/>
                <w:b/>
                <w:bCs/>
                <w:sz w:val="18"/>
                <w:szCs w:val="18"/>
                <w:lang w:bidi="th-TH"/>
              </w:rPr>
            </w:pPr>
          </w:p>
        </w:tc>
        <w:tc>
          <w:tcPr>
            <w:tcW w:w="1440" w:type="dxa"/>
            <w:shd w:val="clear" w:color="auto" w:fill="auto"/>
            <w:vAlign w:val="bottom"/>
          </w:tcPr>
          <w:p w14:paraId="4C4902A8" w14:textId="018691C5" w:rsidR="00E70C2D" w:rsidRPr="00CF34B1" w:rsidRDefault="0048612E"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val="en-GB" w:bidi="th-TH"/>
              </w:rPr>
              <w:t>202</w:t>
            </w:r>
            <w:r w:rsidR="00DE1A39" w:rsidRPr="00CF34B1">
              <w:rPr>
                <w:rFonts w:eastAsia="Arial Unicode MS" w:cs="Arial"/>
                <w:b/>
                <w:bCs/>
                <w:sz w:val="18"/>
                <w:szCs w:val="18"/>
                <w:lang w:val="en-GB" w:bidi="th-TH"/>
              </w:rPr>
              <w:t>1</w:t>
            </w:r>
          </w:p>
        </w:tc>
        <w:tc>
          <w:tcPr>
            <w:tcW w:w="1440" w:type="dxa"/>
            <w:shd w:val="clear" w:color="auto" w:fill="auto"/>
            <w:vAlign w:val="bottom"/>
          </w:tcPr>
          <w:p w14:paraId="27F7BC60" w14:textId="112E30D3" w:rsidR="00E70C2D" w:rsidRPr="00CF34B1" w:rsidRDefault="0048612E" w:rsidP="00037714">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20</w:t>
            </w:r>
            <w:r w:rsidR="00DE1A39" w:rsidRPr="00CF34B1">
              <w:rPr>
                <w:rFonts w:eastAsia="Arial Unicode MS" w:cs="Arial"/>
                <w:b/>
                <w:bCs/>
                <w:sz w:val="18"/>
                <w:szCs w:val="18"/>
                <w:lang w:val="en-GB" w:bidi="th-TH"/>
              </w:rPr>
              <w:t>20</w:t>
            </w:r>
          </w:p>
        </w:tc>
      </w:tr>
      <w:tr w:rsidR="00971581" w:rsidRPr="00CF34B1" w14:paraId="0DF79912" w14:textId="77777777" w:rsidTr="00FF5908">
        <w:trPr>
          <w:trHeight w:val="20"/>
        </w:trPr>
        <w:tc>
          <w:tcPr>
            <w:tcW w:w="6570" w:type="dxa"/>
            <w:shd w:val="clear" w:color="auto" w:fill="auto"/>
            <w:vAlign w:val="bottom"/>
          </w:tcPr>
          <w:p w14:paraId="099FCD87" w14:textId="77777777" w:rsidR="00E70C2D" w:rsidRPr="00CF34B1" w:rsidRDefault="00E70C2D"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vAlign w:val="bottom"/>
          </w:tcPr>
          <w:p w14:paraId="529C6BCA" w14:textId="77777777" w:rsidR="00E70C2D" w:rsidRPr="00CF34B1" w:rsidRDefault="00E70C2D" w:rsidP="00037714">
            <w:pPr>
              <w:spacing w:after="0" w:line="240" w:lineRule="auto"/>
              <w:ind w:right="-72"/>
              <w:jc w:val="center"/>
              <w:rPr>
                <w:rFonts w:eastAsia="Arial Unicode MS" w:cs="Arial"/>
                <w:b/>
                <w:bCs/>
                <w:sz w:val="18"/>
                <w:szCs w:val="18"/>
                <w:lang w:bidi="th-TH"/>
              </w:rPr>
            </w:pPr>
            <w:r w:rsidRPr="00CF34B1">
              <w:rPr>
                <w:rFonts w:eastAsia="Arial Unicode MS" w:cs="Arial"/>
                <w:b/>
                <w:bCs/>
                <w:sz w:val="18"/>
                <w:szCs w:val="18"/>
                <w:lang w:bidi="th-TH"/>
              </w:rPr>
              <w:t>Baht Million</w:t>
            </w:r>
          </w:p>
        </w:tc>
        <w:tc>
          <w:tcPr>
            <w:tcW w:w="1440" w:type="dxa"/>
            <w:tcBorders>
              <w:bottom w:val="single" w:sz="4" w:space="0" w:color="auto"/>
            </w:tcBorders>
            <w:shd w:val="clear" w:color="auto" w:fill="auto"/>
            <w:vAlign w:val="bottom"/>
          </w:tcPr>
          <w:p w14:paraId="55E0039E" w14:textId="77777777" w:rsidR="00E70C2D" w:rsidRPr="00CF34B1" w:rsidRDefault="00E70C2D" w:rsidP="00037714">
            <w:pPr>
              <w:spacing w:after="0" w:line="240" w:lineRule="auto"/>
              <w:ind w:right="-72"/>
              <w:jc w:val="center"/>
              <w:rPr>
                <w:rFonts w:eastAsia="Arial Unicode MS" w:cs="Arial"/>
                <w:b/>
                <w:bCs/>
                <w:sz w:val="18"/>
                <w:szCs w:val="18"/>
                <w:lang w:val="en-GB" w:bidi="th-TH"/>
              </w:rPr>
            </w:pPr>
            <w:r w:rsidRPr="00CF34B1">
              <w:rPr>
                <w:rFonts w:eastAsia="Arial Unicode MS" w:cs="Arial"/>
                <w:b/>
                <w:bCs/>
                <w:sz w:val="18"/>
                <w:szCs w:val="18"/>
                <w:lang w:val="en-GB" w:bidi="th-TH"/>
              </w:rPr>
              <w:t>Baht Million</w:t>
            </w:r>
          </w:p>
        </w:tc>
      </w:tr>
      <w:tr w:rsidR="00971581" w:rsidRPr="00CF34B1" w14:paraId="7CECFD09" w14:textId="77777777" w:rsidTr="00FF5908">
        <w:trPr>
          <w:trHeight w:val="20"/>
        </w:trPr>
        <w:tc>
          <w:tcPr>
            <w:tcW w:w="6570" w:type="dxa"/>
            <w:shd w:val="clear" w:color="auto" w:fill="auto"/>
            <w:vAlign w:val="bottom"/>
          </w:tcPr>
          <w:p w14:paraId="6EB804C1" w14:textId="77777777" w:rsidR="00E70C2D" w:rsidRPr="00CF34B1" w:rsidRDefault="00E70C2D"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249B4951" w14:textId="77777777" w:rsidR="00E70C2D" w:rsidRPr="00CF34B1" w:rsidRDefault="00E70C2D"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vAlign w:val="bottom"/>
          </w:tcPr>
          <w:p w14:paraId="74585CCC" w14:textId="77777777" w:rsidR="00E70C2D" w:rsidRPr="00CF34B1" w:rsidRDefault="00E70C2D" w:rsidP="00321B1E">
            <w:pPr>
              <w:spacing w:after="0" w:line="240" w:lineRule="auto"/>
              <w:ind w:right="-72"/>
              <w:jc w:val="right"/>
              <w:rPr>
                <w:rFonts w:eastAsia="Arial Unicode MS" w:cs="Arial"/>
                <w:sz w:val="18"/>
                <w:szCs w:val="18"/>
                <w:lang w:bidi="th-TH"/>
              </w:rPr>
            </w:pPr>
          </w:p>
        </w:tc>
      </w:tr>
      <w:tr w:rsidR="009B1EA0" w:rsidRPr="00CF34B1" w14:paraId="6E52DB08" w14:textId="77777777" w:rsidTr="00FF5908">
        <w:trPr>
          <w:trHeight w:val="20"/>
        </w:trPr>
        <w:tc>
          <w:tcPr>
            <w:tcW w:w="6570" w:type="dxa"/>
            <w:shd w:val="clear" w:color="auto" w:fill="auto"/>
            <w:vAlign w:val="bottom"/>
          </w:tcPr>
          <w:p w14:paraId="2AB43716" w14:textId="77777777" w:rsidR="009B1EA0" w:rsidRPr="00CF34B1" w:rsidRDefault="009B1EA0" w:rsidP="009B1EA0">
            <w:pPr>
              <w:spacing w:after="0" w:line="240" w:lineRule="auto"/>
              <w:ind w:left="-101"/>
              <w:rPr>
                <w:rFonts w:eastAsia="Arial Unicode MS" w:cs="Arial"/>
                <w:sz w:val="18"/>
                <w:szCs w:val="18"/>
                <w:lang w:bidi="th-TH"/>
              </w:rPr>
            </w:pPr>
            <w:r w:rsidRPr="00CF34B1">
              <w:rPr>
                <w:rFonts w:eastAsia="Arial Unicode MS" w:cs="Arial"/>
                <w:sz w:val="18"/>
                <w:szCs w:val="18"/>
                <w:lang w:bidi="th-TH"/>
              </w:rPr>
              <w:t>TrueMove H</w:t>
            </w:r>
          </w:p>
        </w:tc>
        <w:tc>
          <w:tcPr>
            <w:tcW w:w="1440" w:type="dxa"/>
            <w:shd w:val="clear" w:color="auto" w:fill="FAFAFA"/>
            <w:vAlign w:val="bottom"/>
          </w:tcPr>
          <w:p w14:paraId="5EB2015C" w14:textId="0DAABBE7" w:rsidR="009B1EA0" w:rsidRPr="002E6269" w:rsidRDefault="00AA702E" w:rsidP="0099199C">
            <w:pPr>
              <w:spacing w:after="0" w:line="240" w:lineRule="auto"/>
              <w:ind w:right="-72"/>
              <w:jc w:val="right"/>
              <w:rPr>
                <w:rFonts w:eastAsia="Arial Unicode MS" w:cs="Arial"/>
                <w:sz w:val="18"/>
                <w:szCs w:val="18"/>
                <w:cs/>
                <w:lang w:bidi="th-TH"/>
              </w:rPr>
            </w:pPr>
            <w:r w:rsidRPr="002E6269">
              <w:rPr>
                <w:rFonts w:eastAsia="Arial Unicode MS" w:cs="Arial"/>
                <w:sz w:val="18"/>
                <w:szCs w:val="18"/>
                <w:lang w:bidi="th-TH"/>
              </w:rPr>
              <w:t>440,</w:t>
            </w:r>
            <w:r w:rsidR="00F90938">
              <w:rPr>
                <w:rFonts w:eastAsia="Arial Unicode MS" w:cs="Arial"/>
                <w:sz w:val="18"/>
                <w:szCs w:val="18"/>
                <w:lang w:bidi="th-TH"/>
              </w:rPr>
              <w:t>284</w:t>
            </w:r>
            <w:r w:rsidRPr="002E6269">
              <w:rPr>
                <w:rFonts w:eastAsia="Arial Unicode MS" w:cs="Arial"/>
                <w:sz w:val="18"/>
                <w:szCs w:val="18"/>
                <w:lang w:bidi="th-TH"/>
              </w:rPr>
              <w:t>.</w:t>
            </w:r>
            <w:r w:rsidR="00F90938">
              <w:rPr>
                <w:rFonts w:eastAsia="Arial Unicode MS" w:cs="Arial"/>
                <w:sz w:val="18"/>
                <w:szCs w:val="18"/>
                <w:lang w:bidi="th-TH"/>
              </w:rPr>
              <w:t>8</w:t>
            </w:r>
            <w:r w:rsidRPr="002E6269">
              <w:rPr>
                <w:rFonts w:eastAsia="Arial Unicode MS" w:cs="Arial"/>
                <w:sz w:val="18"/>
                <w:szCs w:val="18"/>
                <w:lang w:bidi="th-TH"/>
              </w:rPr>
              <w:t>0</w:t>
            </w:r>
          </w:p>
        </w:tc>
        <w:tc>
          <w:tcPr>
            <w:tcW w:w="1440" w:type="dxa"/>
            <w:shd w:val="clear" w:color="auto" w:fill="auto"/>
            <w:vAlign w:val="bottom"/>
          </w:tcPr>
          <w:p w14:paraId="6DEB135D" w14:textId="1C0446FF" w:rsidR="009B1EA0" w:rsidRPr="002E6269" w:rsidRDefault="009B1EA0" w:rsidP="009B1EA0">
            <w:pPr>
              <w:spacing w:after="0" w:line="240" w:lineRule="auto"/>
              <w:ind w:right="-72"/>
              <w:jc w:val="right"/>
              <w:rPr>
                <w:rFonts w:cs="Arial"/>
                <w:sz w:val="18"/>
                <w:szCs w:val="18"/>
              </w:rPr>
            </w:pPr>
            <w:r w:rsidRPr="002E6269">
              <w:rPr>
                <w:rFonts w:cs="Arial"/>
                <w:sz w:val="18"/>
                <w:szCs w:val="18"/>
              </w:rPr>
              <w:t>431,810.32</w:t>
            </w:r>
          </w:p>
        </w:tc>
      </w:tr>
      <w:tr w:rsidR="009B1EA0" w:rsidRPr="00CF34B1" w14:paraId="7418A623" w14:textId="77777777" w:rsidTr="00FF5908">
        <w:trPr>
          <w:trHeight w:val="20"/>
        </w:trPr>
        <w:tc>
          <w:tcPr>
            <w:tcW w:w="6570" w:type="dxa"/>
            <w:shd w:val="clear" w:color="auto" w:fill="auto"/>
            <w:vAlign w:val="bottom"/>
          </w:tcPr>
          <w:p w14:paraId="7BA9B2AC" w14:textId="77777777" w:rsidR="009B1EA0" w:rsidRPr="00CF34B1" w:rsidRDefault="009B1EA0" w:rsidP="009B1EA0">
            <w:pPr>
              <w:spacing w:after="0" w:line="240" w:lineRule="auto"/>
              <w:ind w:left="-101"/>
              <w:rPr>
                <w:rFonts w:eastAsia="Arial Unicode MS" w:cs="Arial"/>
                <w:sz w:val="18"/>
                <w:szCs w:val="18"/>
                <w:lang w:bidi="th-TH"/>
              </w:rPr>
            </w:pPr>
            <w:r w:rsidRPr="00CF34B1">
              <w:rPr>
                <w:rFonts w:eastAsia="Arial Unicode MS" w:cs="Arial"/>
                <w:sz w:val="18"/>
                <w:szCs w:val="18"/>
                <w:lang w:bidi="th-TH"/>
              </w:rPr>
              <w:t>TrueOnline</w:t>
            </w:r>
          </w:p>
        </w:tc>
        <w:tc>
          <w:tcPr>
            <w:tcW w:w="1440" w:type="dxa"/>
            <w:shd w:val="clear" w:color="auto" w:fill="FAFAFA"/>
            <w:vAlign w:val="bottom"/>
          </w:tcPr>
          <w:p w14:paraId="38385890" w14:textId="4FB5BA1C" w:rsidR="009B1EA0" w:rsidRPr="002E6269" w:rsidRDefault="00AA702E" w:rsidP="0014240B">
            <w:pPr>
              <w:spacing w:after="0" w:line="240" w:lineRule="auto"/>
              <w:ind w:right="-72"/>
              <w:jc w:val="right"/>
              <w:rPr>
                <w:rFonts w:eastAsia="Arial Unicode MS" w:cs="Arial"/>
                <w:sz w:val="18"/>
                <w:szCs w:val="18"/>
                <w:lang w:bidi="th-TH"/>
              </w:rPr>
            </w:pPr>
            <w:r w:rsidRPr="002E6269">
              <w:rPr>
                <w:rFonts w:eastAsia="Arial Unicode MS" w:cs="Arial"/>
                <w:sz w:val="18"/>
                <w:szCs w:val="18"/>
                <w:lang w:bidi="th-TH"/>
              </w:rPr>
              <w:t>160,141.5</w:t>
            </w:r>
            <w:r w:rsidR="00F90938">
              <w:rPr>
                <w:rFonts w:eastAsia="Arial Unicode MS" w:cs="Arial"/>
                <w:sz w:val="18"/>
                <w:szCs w:val="18"/>
                <w:lang w:bidi="th-TH"/>
              </w:rPr>
              <w:t>5</w:t>
            </w:r>
          </w:p>
        </w:tc>
        <w:tc>
          <w:tcPr>
            <w:tcW w:w="1440" w:type="dxa"/>
            <w:shd w:val="clear" w:color="auto" w:fill="auto"/>
            <w:vAlign w:val="bottom"/>
          </w:tcPr>
          <w:p w14:paraId="64AA4B53" w14:textId="6B245CFB" w:rsidR="009B1EA0" w:rsidRPr="002E6269" w:rsidRDefault="009B1EA0" w:rsidP="009B1EA0">
            <w:pPr>
              <w:spacing w:after="0" w:line="240" w:lineRule="auto"/>
              <w:ind w:right="-72"/>
              <w:jc w:val="right"/>
              <w:rPr>
                <w:rFonts w:cs="Arial"/>
                <w:sz w:val="18"/>
                <w:szCs w:val="18"/>
              </w:rPr>
            </w:pPr>
            <w:r w:rsidRPr="002E6269">
              <w:rPr>
                <w:rFonts w:cs="Arial"/>
                <w:sz w:val="18"/>
                <w:szCs w:val="18"/>
              </w:rPr>
              <w:t>164,225.98</w:t>
            </w:r>
          </w:p>
        </w:tc>
      </w:tr>
      <w:tr w:rsidR="009B1EA0" w:rsidRPr="00CF34B1" w14:paraId="36EAE45E" w14:textId="77777777" w:rsidTr="00FF5908">
        <w:trPr>
          <w:trHeight w:val="20"/>
        </w:trPr>
        <w:tc>
          <w:tcPr>
            <w:tcW w:w="6570" w:type="dxa"/>
            <w:shd w:val="clear" w:color="auto" w:fill="auto"/>
            <w:vAlign w:val="bottom"/>
          </w:tcPr>
          <w:p w14:paraId="70AA77A3" w14:textId="77777777" w:rsidR="009B1EA0" w:rsidRPr="00CF34B1" w:rsidRDefault="009B1EA0" w:rsidP="009B1EA0">
            <w:pPr>
              <w:spacing w:after="0" w:line="240" w:lineRule="auto"/>
              <w:ind w:left="-101"/>
              <w:rPr>
                <w:rFonts w:eastAsia="Arial Unicode MS" w:cs="Arial"/>
                <w:sz w:val="18"/>
                <w:szCs w:val="18"/>
                <w:lang w:bidi="th-TH"/>
              </w:rPr>
            </w:pPr>
            <w:r w:rsidRPr="00CF34B1">
              <w:rPr>
                <w:rFonts w:eastAsia="Arial Unicode MS" w:cs="Arial"/>
                <w:sz w:val="18"/>
                <w:szCs w:val="18"/>
                <w:lang w:bidi="th-TH"/>
              </w:rPr>
              <w:t>TrueVisions</w:t>
            </w:r>
          </w:p>
        </w:tc>
        <w:tc>
          <w:tcPr>
            <w:tcW w:w="1440" w:type="dxa"/>
            <w:tcBorders>
              <w:bottom w:val="single" w:sz="4" w:space="0" w:color="auto"/>
            </w:tcBorders>
            <w:shd w:val="clear" w:color="auto" w:fill="FAFAFA"/>
            <w:vAlign w:val="bottom"/>
          </w:tcPr>
          <w:p w14:paraId="56BC89D8" w14:textId="3C249E5F" w:rsidR="009B1EA0" w:rsidRPr="002E6269" w:rsidRDefault="0097161F" w:rsidP="0097161F">
            <w:pPr>
              <w:spacing w:after="0" w:line="240" w:lineRule="auto"/>
              <w:ind w:right="-72"/>
              <w:jc w:val="right"/>
              <w:rPr>
                <w:rFonts w:eastAsia="Arial Unicode MS" w:cs="Arial"/>
                <w:sz w:val="18"/>
                <w:szCs w:val="18"/>
                <w:lang w:bidi="th-TH"/>
              </w:rPr>
            </w:pPr>
            <w:r w:rsidRPr="002E6269">
              <w:rPr>
                <w:rFonts w:eastAsia="Arial Unicode MS" w:cs="Arial"/>
                <w:sz w:val="18"/>
                <w:szCs w:val="18"/>
                <w:lang w:bidi="th-TH"/>
              </w:rPr>
              <w:t>21,351.01</w:t>
            </w:r>
          </w:p>
        </w:tc>
        <w:tc>
          <w:tcPr>
            <w:tcW w:w="1440" w:type="dxa"/>
            <w:tcBorders>
              <w:top w:val="nil"/>
              <w:left w:val="nil"/>
              <w:bottom w:val="single" w:sz="4" w:space="0" w:color="auto"/>
              <w:right w:val="nil"/>
            </w:tcBorders>
            <w:shd w:val="clear" w:color="auto" w:fill="auto"/>
            <w:vAlign w:val="bottom"/>
          </w:tcPr>
          <w:p w14:paraId="1A011763" w14:textId="6D10054D" w:rsidR="009B1EA0" w:rsidRPr="002E6269" w:rsidRDefault="009B1EA0" w:rsidP="009B1EA0">
            <w:pPr>
              <w:spacing w:after="0" w:line="240" w:lineRule="auto"/>
              <w:ind w:right="-72"/>
              <w:jc w:val="right"/>
              <w:rPr>
                <w:rFonts w:cs="Arial"/>
                <w:sz w:val="18"/>
                <w:szCs w:val="18"/>
              </w:rPr>
            </w:pPr>
            <w:r w:rsidRPr="002E6269">
              <w:rPr>
                <w:rFonts w:cs="Arial"/>
                <w:sz w:val="18"/>
                <w:szCs w:val="18"/>
              </w:rPr>
              <w:t>21,511.60</w:t>
            </w:r>
          </w:p>
        </w:tc>
      </w:tr>
      <w:tr w:rsidR="009B1EA0" w:rsidRPr="00CF34B1" w14:paraId="50016E95" w14:textId="77777777" w:rsidTr="00FF5908">
        <w:trPr>
          <w:trHeight w:val="20"/>
        </w:trPr>
        <w:tc>
          <w:tcPr>
            <w:tcW w:w="6570" w:type="dxa"/>
            <w:shd w:val="clear" w:color="auto" w:fill="auto"/>
            <w:vAlign w:val="bottom"/>
          </w:tcPr>
          <w:p w14:paraId="6C47B4D9" w14:textId="77777777" w:rsidR="009B1EA0" w:rsidRPr="00CF34B1" w:rsidRDefault="009B1EA0" w:rsidP="009B1EA0">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15F1ECB5" w14:textId="77777777" w:rsidR="009B1EA0" w:rsidRPr="002E6269" w:rsidRDefault="009B1EA0" w:rsidP="009B1EA0">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vAlign w:val="bottom"/>
          </w:tcPr>
          <w:p w14:paraId="7D12A99A" w14:textId="77777777" w:rsidR="009B1EA0" w:rsidRPr="002E6269" w:rsidRDefault="009B1EA0" w:rsidP="009B1EA0">
            <w:pPr>
              <w:spacing w:after="0" w:line="240" w:lineRule="auto"/>
              <w:ind w:right="-72"/>
              <w:jc w:val="right"/>
              <w:rPr>
                <w:rFonts w:cs="Arial"/>
                <w:sz w:val="18"/>
                <w:szCs w:val="18"/>
              </w:rPr>
            </w:pPr>
          </w:p>
        </w:tc>
      </w:tr>
      <w:tr w:rsidR="009B1EA0" w:rsidRPr="00CF34B1" w14:paraId="3108821A" w14:textId="77777777" w:rsidTr="00FF5908">
        <w:trPr>
          <w:trHeight w:val="20"/>
        </w:trPr>
        <w:tc>
          <w:tcPr>
            <w:tcW w:w="6570" w:type="dxa"/>
            <w:shd w:val="clear" w:color="auto" w:fill="auto"/>
            <w:vAlign w:val="bottom"/>
          </w:tcPr>
          <w:p w14:paraId="61FC2ADC" w14:textId="77777777" w:rsidR="009B1EA0" w:rsidRPr="00CF34B1" w:rsidRDefault="009B1EA0" w:rsidP="009B1EA0">
            <w:pPr>
              <w:spacing w:after="0" w:line="240" w:lineRule="auto"/>
              <w:ind w:left="-101"/>
              <w:rPr>
                <w:rFonts w:eastAsia="Arial Unicode MS" w:cs="Arial"/>
                <w:sz w:val="18"/>
                <w:szCs w:val="18"/>
                <w:lang w:bidi="th-TH"/>
              </w:rPr>
            </w:pPr>
            <w:r w:rsidRPr="00CF34B1">
              <w:rPr>
                <w:rFonts w:eastAsia="Arial Unicode MS" w:cs="Arial"/>
                <w:sz w:val="18"/>
                <w:szCs w:val="18"/>
                <w:lang w:bidi="th-TH"/>
              </w:rPr>
              <w:t>Total</w:t>
            </w:r>
          </w:p>
        </w:tc>
        <w:tc>
          <w:tcPr>
            <w:tcW w:w="1440" w:type="dxa"/>
            <w:tcBorders>
              <w:bottom w:val="single" w:sz="4" w:space="0" w:color="auto"/>
            </w:tcBorders>
            <w:shd w:val="clear" w:color="auto" w:fill="FAFAFA"/>
            <w:vAlign w:val="bottom"/>
          </w:tcPr>
          <w:p w14:paraId="220526DF" w14:textId="08EF1737" w:rsidR="009B1EA0" w:rsidRPr="002E6269" w:rsidRDefault="00AA702E" w:rsidP="0099199C">
            <w:pPr>
              <w:spacing w:after="0" w:line="240" w:lineRule="auto"/>
              <w:ind w:right="-72"/>
              <w:jc w:val="right"/>
              <w:rPr>
                <w:rFonts w:cs="Arial"/>
                <w:sz w:val="18"/>
                <w:lang w:bidi="th-TH"/>
              </w:rPr>
            </w:pPr>
            <w:r w:rsidRPr="002E6269">
              <w:rPr>
                <w:rFonts w:cs="Arial"/>
                <w:sz w:val="18"/>
                <w:lang w:bidi="th-TH"/>
              </w:rPr>
              <w:t>62</w:t>
            </w:r>
            <w:r w:rsidR="00F90938">
              <w:rPr>
                <w:rFonts w:cs="Arial"/>
                <w:sz w:val="18"/>
                <w:lang w:bidi="th-TH"/>
              </w:rPr>
              <w:t>1</w:t>
            </w:r>
            <w:r w:rsidRPr="002E6269">
              <w:rPr>
                <w:rFonts w:cs="Arial"/>
                <w:sz w:val="18"/>
                <w:lang w:bidi="th-TH"/>
              </w:rPr>
              <w:t>,</w:t>
            </w:r>
            <w:r w:rsidR="00F90938">
              <w:rPr>
                <w:rFonts w:cs="Arial"/>
                <w:sz w:val="18"/>
                <w:lang w:bidi="th-TH"/>
              </w:rPr>
              <w:t>777</w:t>
            </w:r>
            <w:r w:rsidRPr="002E6269">
              <w:rPr>
                <w:rFonts w:cs="Arial"/>
                <w:sz w:val="18"/>
                <w:lang w:bidi="th-TH"/>
              </w:rPr>
              <w:t>.</w:t>
            </w:r>
            <w:r w:rsidR="00F90938">
              <w:rPr>
                <w:rFonts w:cs="Arial"/>
                <w:sz w:val="18"/>
                <w:lang w:bidi="th-TH"/>
              </w:rPr>
              <w:t>36</w:t>
            </w:r>
          </w:p>
        </w:tc>
        <w:tc>
          <w:tcPr>
            <w:tcW w:w="1440" w:type="dxa"/>
            <w:tcBorders>
              <w:top w:val="nil"/>
              <w:left w:val="nil"/>
              <w:bottom w:val="single" w:sz="4" w:space="0" w:color="auto"/>
              <w:right w:val="nil"/>
            </w:tcBorders>
            <w:shd w:val="clear" w:color="auto" w:fill="auto"/>
            <w:vAlign w:val="bottom"/>
          </w:tcPr>
          <w:p w14:paraId="3AB0F089" w14:textId="1AA843CD" w:rsidR="009B1EA0" w:rsidRPr="002E6269" w:rsidRDefault="009B1EA0" w:rsidP="009B1EA0">
            <w:pPr>
              <w:spacing w:after="0" w:line="240" w:lineRule="auto"/>
              <w:ind w:right="-72"/>
              <w:jc w:val="right"/>
              <w:rPr>
                <w:rFonts w:cs="Arial"/>
                <w:sz w:val="18"/>
                <w:szCs w:val="18"/>
              </w:rPr>
            </w:pPr>
            <w:r w:rsidRPr="002E6269">
              <w:rPr>
                <w:rFonts w:cs="Arial"/>
                <w:sz w:val="18"/>
                <w:szCs w:val="18"/>
              </w:rPr>
              <w:t>617,547.90</w:t>
            </w:r>
          </w:p>
        </w:tc>
      </w:tr>
    </w:tbl>
    <w:p w14:paraId="2E73DA1E" w14:textId="77777777" w:rsidR="00FA3A3E" w:rsidRPr="00CF34B1" w:rsidRDefault="00FA3A3E" w:rsidP="00B66D54">
      <w:pPr>
        <w:spacing w:after="0" w:line="240" w:lineRule="auto"/>
        <w:jc w:val="both"/>
        <w:rPr>
          <w:rFonts w:eastAsia="Arial Unicode MS" w:cs="Arial"/>
          <w:sz w:val="18"/>
          <w:szCs w:val="18"/>
          <w:lang w:bidi="th-TH"/>
        </w:rPr>
      </w:pPr>
    </w:p>
    <w:p w14:paraId="2D836CFE" w14:textId="77777777" w:rsidR="008F39A1" w:rsidRPr="00683BEA" w:rsidRDefault="008F39A1" w:rsidP="00321B1E">
      <w:pPr>
        <w:spacing w:after="0" w:line="240" w:lineRule="auto"/>
        <w:jc w:val="both"/>
        <w:rPr>
          <w:rFonts w:eastAsia="Arial Unicode MS" w:cs="Arial"/>
          <w:b/>
          <w:bCs/>
          <w:sz w:val="18"/>
          <w:szCs w:val="18"/>
          <w:lang w:bidi="th-TH"/>
        </w:rPr>
      </w:pPr>
      <w:r w:rsidRPr="00683BEA">
        <w:rPr>
          <w:rFonts w:eastAsia="Arial Unicode MS" w:cs="Arial"/>
          <w:b/>
          <w:bCs/>
          <w:sz w:val="18"/>
          <w:szCs w:val="18"/>
          <w:lang w:bidi="th-TH"/>
        </w:rPr>
        <w:t>Segment liabilities:</w:t>
      </w:r>
    </w:p>
    <w:p w14:paraId="25F919AD" w14:textId="77777777" w:rsidR="008F39A1" w:rsidRPr="00683BEA" w:rsidRDefault="008F39A1" w:rsidP="00321B1E">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6570"/>
        <w:gridCol w:w="1440"/>
        <w:gridCol w:w="1440"/>
      </w:tblGrid>
      <w:tr w:rsidR="008F39A1" w:rsidRPr="00683BEA" w14:paraId="1CE6701F" w14:textId="77777777" w:rsidTr="00FF5908">
        <w:tc>
          <w:tcPr>
            <w:tcW w:w="6570" w:type="dxa"/>
            <w:shd w:val="clear" w:color="auto" w:fill="auto"/>
            <w:vAlign w:val="bottom"/>
          </w:tcPr>
          <w:p w14:paraId="605ACDAC" w14:textId="77777777" w:rsidR="008F39A1" w:rsidRPr="00683BEA" w:rsidRDefault="00B45D3F" w:rsidP="00DA79F9">
            <w:pPr>
              <w:spacing w:after="0" w:line="240" w:lineRule="auto"/>
              <w:ind w:left="-101"/>
              <w:rPr>
                <w:rFonts w:eastAsia="Arial Unicode MS" w:cs="Arial"/>
                <w:b/>
                <w:bCs/>
                <w:sz w:val="18"/>
                <w:szCs w:val="18"/>
                <w:lang w:bidi="th-TH"/>
              </w:rPr>
            </w:pPr>
            <w:r w:rsidRPr="00683BEA">
              <w:rPr>
                <w:rFonts w:eastAsia="Arial Unicode MS" w:cs="Arial"/>
                <w:b/>
                <w:bCs/>
                <w:sz w:val="18"/>
                <w:szCs w:val="18"/>
                <w:lang w:bidi="th-TH"/>
              </w:rPr>
              <w:t>A</w:t>
            </w:r>
            <w:r w:rsidR="008F39A1" w:rsidRPr="00683BEA">
              <w:rPr>
                <w:rFonts w:eastAsia="Arial Unicode MS" w:cs="Arial"/>
                <w:b/>
                <w:bCs/>
                <w:sz w:val="18"/>
                <w:szCs w:val="18"/>
                <w:lang w:bidi="th-TH"/>
              </w:rPr>
              <w:t>t</w:t>
            </w:r>
          </w:p>
        </w:tc>
        <w:tc>
          <w:tcPr>
            <w:tcW w:w="1440" w:type="dxa"/>
            <w:tcBorders>
              <w:top w:val="single" w:sz="4" w:space="0" w:color="auto"/>
            </w:tcBorders>
            <w:shd w:val="clear" w:color="auto" w:fill="auto"/>
            <w:vAlign w:val="bottom"/>
          </w:tcPr>
          <w:p w14:paraId="169138CC" w14:textId="52C73C42" w:rsidR="008F39A1" w:rsidRPr="00683BEA" w:rsidRDefault="00315FC5" w:rsidP="00037714">
            <w:pPr>
              <w:spacing w:after="0" w:line="240" w:lineRule="auto"/>
              <w:ind w:right="-72"/>
              <w:jc w:val="center"/>
              <w:rPr>
                <w:rFonts w:eastAsia="Arial Unicode MS" w:cs="Arial"/>
                <w:b/>
                <w:bCs/>
                <w:sz w:val="18"/>
                <w:szCs w:val="18"/>
                <w:lang w:bidi="th-TH"/>
              </w:rPr>
            </w:pPr>
            <w:r w:rsidRPr="00683BEA">
              <w:rPr>
                <w:rFonts w:eastAsia="Arial Unicode MS" w:cs="Arial"/>
                <w:b/>
                <w:bCs/>
                <w:sz w:val="18"/>
                <w:szCs w:val="18"/>
                <w:lang w:val="en-GB" w:bidi="th-TH"/>
              </w:rPr>
              <w:t>30 September</w:t>
            </w:r>
          </w:p>
        </w:tc>
        <w:tc>
          <w:tcPr>
            <w:tcW w:w="1440" w:type="dxa"/>
            <w:tcBorders>
              <w:top w:val="single" w:sz="4" w:space="0" w:color="auto"/>
            </w:tcBorders>
            <w:shd w:val="clear" w:color="auto" w:fill="auto"/>
            <w:vAlign w:val="bottom"/>
          </w:tcPr>
          <w:p w14:paraId="5C3CA082" w14:textId="77777777" w:rsidR="008F39A1" w:rsidRPr="00683BEA" w:rsidRDefault="0048612E" w:rsidP="00037714">
            <w:pPr>
              <w:spacing w:after="0" w:line="240" w:lineRule="auto"/>
              <w:ind w:right="-72"/>
              <w:jc w:val="center"/>
              <w:rPr>
                <w:rFonts w:eastAsia="Arial Unicode MS" w:cs="Arial"/>
                <w:b/>
                <w:bCs/>
                <w:sz w:val="18"/>
                <w:szCs w:val="18"/>
                <w:lang w:val="en-GB" w:bidi="th-TH"/>
              </w:rPr>
            </w:pPr>
            <w:r w:rsidRPr="00683BEA">
              <w:rPr>
                <w:rFonts w:eastAsia="Arial Unicode MS" w:cs="Arial"/>
                <w:b/>
                <w:bCs/>
                <w:sz w:val="18"/>
                <w:szCs w:val="18"/>
                <w:lang w:val="en-GB" w:bidi="th-TH"/>
              </w:rPr>
              <w:t>31 December</w:t>
            </w:r>
          </w:p>
        </w:tc>
      </w:tr>
      <w:tr w:rsidR="008F39A1" w:rsidRPr="00683BEA" w14:paraId="7EBC3238" w14:textId="77777777" w:rsidTr="00FF5908">
        <w:tc>
          <w:tcPr>
            <w:tcW w:w="6570" w:type="dxa"/>
            <w:shd w:val="clear" w:color="auto" w:fill="auto"/>
            <w:vAlign w:val="bottom"/>
          </w:tcPr>
          <w:p w14:paraId="4F682762" w14:textId="77777777" w:rsidR="008F39A1" w:rsidRPr="00683BEA" w:rsidRDefault="008F39A1" w:rsidP="00DA79F9">
            <w:pPr>
              <w:spacing w:after="0" w:line="240" w:lineRule="auto"/>
              <w:ind w:left="-101"/>
              <w:rPr>
                <w:rFonts w:eastAsia="Arial Unicode MS" w:cs="Arial"/>
                <w:b/>
                <w:bCs/>
                <w:sz w:val="18"/>
                <w:szCs w:val="18"/>
                <w:lang w:bidi="th-TH"/>
              </w:rPr>
            </w:pPr>
          </w:p>
        </w:tc>
        <w:tc>
          <w:tcPr>
            <w:tcW w:w="1440" w:type="dxa"/>
            <w:shd w:val="clear" w:color="auto" w:fill="auto"/>
            <w:vAlign w:val="bottom"/>
          </w:tcPr>
          <w:p w14:paraId="69BBB76F" w14:textId="5804E7A2" w:rsidR="008F39A1" w:rsidRPr="00683BEA" w:rsidRDefault="0048612E" w:rsidP="00037714">
            <w:pPr>
              <w:spacing w:after="0" w:line="240" w:lineRule="auto"/>
              <w:ind w:right="-72"/>
              <w:jc w:val="center"/>
              <w:rPr>
                <w:rFonts w:eastAsia="Arial Unicode MS" w:cs="Arial"/>
                <w:b/>
                <w:bCs/>
                <w:sz w:val="18"/>
                <w:szCs w:val="18"/>
                <w:lang w:bidi="th-TH"/>
              </w:rPr>
            </w:pPr>
            <w:r w:rsidRPr="00683BEA">
              <w:rPr>
                <w:rFonts w:eastAsia="Arial Unicode MS" w:cs="Arial"/>
                <w:b/>
                <w:bCs/>
                <w:sz w:val="18"/>
                <w:szCs w:val="18"/>
                <w:lang w:val="en-GB" w:bidi="th-TH"/>
              </w:rPr>
              <w:t>202</w:t>
            </w:r>
            <w:r w:rsidR="00DE1A39" w:rsidRPr="00683BEA">
              <w:rPr>
                <w:rFonts w:eastAsia="Arial Unicode MS" w:cs="Arial"/>
                <w:b/>
                <w:bCs/>
                <w:sz w:val="18"/>
                <w:szCs w:val="18"/>
                <w:lang w:val="en-GB" w:bidi="th-TH"/>
              </w:rPr>
              <w:t>1</w:t>
            </w:r>
          </w:p>
        </w:tc>
        <w:tc>
          <w:tcPr>
            <w:tcW w:w="1440" w:type="dxa"/>
            <w:shd w:val="clear" w:color="auto" w:fill="auto"/>
            <w:vAlign w:val="bottom"/>
          </w:tcPr>
          <w:p w14:paraId="61791F8C" w14:textId="2B211322" w:rsidR="008F39A1" w:rsidRPr="00683BEA" w:rsidRDefault="0048612E" w:rsidP="00037714">
            <w:pPr>
              <w:spacing w:after="0" w:line="240" w:lineRule="auto"/>
              <w:ind w:right="-72"/>
              <w:jc w:val="center"/>
              <w:rPr>
                <w:rFonts w:eastAsia="Arial Unicode MS" w:cs="Arial"/>
                <w:b/>
                <w:bCs/>
                <w:sz w:val="18"/>
                <w:szCs w:val="18"/>
                <w:lang w:bidi="th-TH"/>
              </w:rPr>
            </w:pPr>
            <w:r w:rsidRPr="00683BEA">
              <w:rPr>
                <w:rFonts w:eastAsia="Arial Unicode MS" w:cs="Arial"/>
                <w:b/>
                <w:bCs/>
                <w:sz w:val="18"/>
                <w:szCs w:val="18"/>
                <w:lang w:val="en-GB" w:bidi="th-TH"/>
              </w:rPr>
              <w:t>20</w:t>
            </w:r>
            <w:r w:rsidR="00DE1A39" w:rsidRPr="00683BEA">
              <w:rPr>
                <w:rFonts w:eastAsia="Arial Unicode MS" w:cs="Arial"/>
                <w:b/>
                <w:bCs/>
                <w:sz w:val="18"/>
                <w:szCs w:val="18"/>
                <w:lang w:val="en-GB" w:bidi="th-TH"/>
              </w:rPr>
              <w:t>20</w:t>
            </w:r>
          </w:p>
        </w:tc>
      </w:tr>
      <w:tr w:rsidR="008F39A1" w:rsidRPr="00683BEA" w14:paraId="07B67D76" w14:textId="77777777" w:rsidTr="00FF5908">
        <w:tc>
          <w:tcPr>
            <w:tcW w:w="6570" w:type="dxa"/>
            <w:shd w:val="clear" w:color="auto" w:fill="auto"/>
            <w:vAlign w:val="bottom"/>
          </w:tcPr>
          <w:p w14:paraId="14DF91EC" w14:textId="77777777" w:rsidR="008F39A1" w:rsidRPr="00683BEA" w:rsidRDefault="008F39A1" w:rsidP="00DA79F9">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vAlign w:val="bottom"/>
          </w:tcPr>
          <w:p w14:paraId="5FEDBCB6" w14:textId="77777777" w:rsidR="008F39A1" w:rsidRPr="00683BEA" w:rsidRDefault="008F39A1" w:rsidP="00037714">
            <w:pPr>
              <w:spacing w:after="0" w:line="240" w:lineRule="auto"/>
              <w:ind w:right="-72"/>
              <w:jc w:val="center"/>
              <w:rPr>
                <w:rFonts w:eastAsia="Arial Unicode MS" w:cs="Arial"/>
                <w:b/>
                <w:bCs/>
                <w:sz w:val="18"/>
                <w:szCs w:val="18"/>
                <w:lang w:bidi="th-TH"/>
              </w:rPr>
            </w:pPr>
            <w:r w:rsidRPr="00683BEA">
              <w:rPr>
                <w:rFonts w:eastAsia="Arial Unicode MS" w:cs="Arial"/>
                <w:b/>
                <w:bCs/>
                <w:sz w:val="18"/>
                <w:szCs w:val="18"/>
                <w:lang w:bidi="th-TH"/>
              </w:rPr>
              <w:t>Baht Million</w:t>
            </w:r>
          </w:p>
        </w:tc>
        <w:tc>
          <w:tcPr>
            <w:tcW w:w="1440" w:type="dxa"/>
            <w:tcBorders>
              <w:bottom w:val="single" w:sz="4" w:space="0" w:color="auto"/>
            </w:tcBorders>
            <w:shd w:val="clear" w:color="auto" w:fill="auto"/>
            <w:vAlign w:val="bottom"/>
          </w:tcPr>
          <w:p w14:paraId="3E6D71E0" w14:textId="77777777" w:rsidR="008F39A1" w:rsidRPr="00683BEA" w:rsidRDefault="008F39A1" w:rsidP="00037714">
            <w:pPr>
              <w:spacing w:after="0" w:line="240" w:lineRule="auto"/>
              <w:ind w:right="-72"/>
              <w:jc w:val="center"/>
              <w:rPr>
                <w:rFonts w:eastAsia="Arial Unicode MS" w:cs="Arial"/>
                <w:b/>
                <w:bCs/>
                <w:sz w:val="18"/>
                <w:szCs w:val="18"/>
                <w:lang w:val="en-GB" w:bidi="th-TH"/>
              </w:rPr>
            </w:pPr>
            <w:r w:rsidRPr="00683BEA">
              <w:rPr>
                <w:rFonts w:eastAsia="Arial Unicode MS" w:cs="Arial"/>
                <w:b/>
                <w:bCs/>
                <w:sz w:val="18"/>
                <w:szCs w:val="18"/>
                <w:lang w:val="en-GB" w:bidi="th-TH"/>
              </w:rPr>
              <w:t>Baht Million</w:t>
            </w:r>
          </w:p>
        </w:tc>
      </w:tr>
      <w:tr w:rsidR="008F39A1" w:rsidRPr="00683BEA" w14:paraId="7108584C" w14:textId="77777777" w:rsidTr="00FF5908">
        <w:tc>
          <w:tcPr>
            <w:tcW w:w="6570" w:type="dxa"/>
            <w:shd w:val="clear" w:color="auto" w:fill="auto"/>
            <w:vAlign w:val="bottom"/>
          </w:tcPr>
          <w:p w14:paraId="7EF7DE99" w14:textId="77777777" w:rsidR="008F39A1" w:rsidRPr="00683BEA" w:rsidRDefault="008F39A1" w:rsidP="00DA79F9">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vAlign w:val="bottom"/>
          </w:tcPr>
          <w:p w14:paraId="06237F68" w14:textId="77777777" w:rsidR="008F39A1" w:rsidRPr="00683BEA" w:rsidRDefault="008F39A1" w:rsidP="00DA79F9">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vAlign w:val="bottom"/>
          </w:tcPr>
          <w:p w14:paraId="1ADB7AF2" w14:textId="77777777" w:rsidR="008F39A1" w:rsidRPr="00683BEA" w:rsidRDefault="008F39A1" w:rsidP="00DA79F9">
            <w:pPr>
              <w:spacing w:after="0" w:line="240" w:lineRule="auto"/>
              <w:ind w:right="-72"/>
              <w:jc w:val="right"/>
              <w:rPr>
                <w:rFonts w:eastAsia="Arial Unicode MS" w:cs="Arial"/>
                <w:sz w:val="18"/>
                <w:szCs w:val="18"/>
                <w:lang w:bidi="th-TH"/>
              </w:rPr>
            </w:pPr>
          </w:p>
        </w:tc>
      </w:tr>
      <w:tr w:rsidR="009B1EA0" w:rsidRPr="00683BEA" w14:paraId="116D49AA" w14:textId="77777777" w:rsidTr="00FF5908">
        <w:tc>
          <w:tcPr>
            <w:tcW w:w="6570" w:type="dxa"/>
            <w:shd w:val="clear" w:color="auto" w:fill="auto"/>
            <w:vAlign w:val="bottom"/>
          </w:tcPr>
          <w:p w14:paraId="68305943" w14:textId="77777777" w:rsidR="009B1EA0" w:rsidRPr="00683BEA" w:rsidRDefault="009B1EA0" w:rsidP="009B1EA0">
            <w:pPr>
              <w:spacing w:after="0" w:line="240" w:lineRule="auto"/>
              <w:ind w:left="-101"/>
              <w:rPr>
                <w:rFonts w:eastAsia="Arial Unicode MS" w:cs="Arial"/>
                <w:sz w:val="18"/>
                <w:szCs w:val="18"/>
                <w:lang w:bidi="th-TH"/>
              </w:rPr>
            </w:pPr>
            <w:r w:rsidRPr="00683BEA">
              <w:rPr>
                <w:rFonts w:eastAsia="Arial Unicode MS" w:cs="Arial"/>
                <w:sz w:val="18"/>
                <w:szCs w:val="18"/>
                <w:lang w:bidi="th-TH"/>
              </w:rPr>
              <w:t>TrueMove H</w:t>
            </w:r>
          </w:p>
        </w:tc>
        <w:tc>
          <w:tcPr>
            <w:tcW w:w="1440" w:type="dxa"/>
            <w:shd w:val="clear" w:color="auto" w:fill="FAFAFA"/>
            <w:vAlign w:val="bottom"/>
          </w:tcPr>
          <w:p w14:paraId="21DD50B5" w14:textId="06F9DEA0" w:rsidR="009B1EA0" w:rsidRPr="00683BEA" w:rsidRDefault="00AA702E" w:rsidP="00AE14AC">
            <w:pPr>
              <w:spacing w:after="0" w:line="240" w:lineRule="auto"/>
              <w:ind w:right="-72"/>
              <w:jc w:val="right"/>
              <w:rPr>
                <w:rFonts w:eastAsia="Arial Unicode MS" w:cs="Arial"/>
                <w:sz w:val="18"/>
                <w:szCs w:val="18"/>
                <w:lang w:bidi="th-TH"/>
              </w:rPr>
            </w:pPr>
            <w:r w:rsidRPr="00683BEA">
              <w:rPr>
                <w:rFonts w:eastAsia="Arial Unicode MS" w:cs="Arial"/>
                <w:sz w:val="18"/>
                <w:szCs w:val="18"/>
                <w:lang w:bidi="th-TH"/>
              </w:rPr>
              <w:t>307,6</w:t>
            </w:r>
            <w:r w:rsidR="00625012">
              <w:rPr>
                <w:rFonts w:eastAsia="Arial Unicode MS" w:cs="Arial"/>
                <w:sz w:val="18"/>
                <w:szCs w:val="18"/>
                <w:lang w:bidi="th-TH"/>
              </w:rPr>
              <w:t>11</w:t>
            </w:r>
            <w:r w:rsidRPr="00683BEA">
              <w:rPr>
                <w:rFonts w:eastAsia="Arial Unicode MS" w:cs="Arial"/>
                <w:sz w:val="18"/>
                <w:szCs w:val="18"/>
                <w:lang w:bidi="th-TH"/>
              </w:rPr>
              <w:t>.</w:t>
            </w:r>
            <w:r w:rsidR="00625012">
              <w:rPr>
                <w:rFonts w:eastAsia="Arial Unicode MS" w:cs="Arial"/>
                <w:sz w:val="18"/>
                <w:szCs w:val="18"/>
                <w:lang w:bidi="th-TH"/>
              </w:rPr>
              <w:t>37</w:t>
            </w:r>
          </w:p>
        </w:tc>
        <w:tc>
          <w:tcPr>
            <w:tcW w:w="1440" w:type="dxa"/>
            <w:shd w:val="clear" w:color="auto" w:fill="auto"/>
            <w:vAlign w:val="bottom"/>
          </w:tcPr>
          <w:p w14:paraId="426E02C6" w14:textId="00F6B997" w:rsidR="009B1EA0" w:rsidRPr="00683BEA" w:rsidRDefault="009B1EA0" w:rsidP="009B1EA0">
            <w:pPr>
              <w:spacing w:after="0" w:line="240" w:lineRule="auto"/>
              <w:ind w:right="-72"/>
              <w:jc w:val="right"/>
              <w:rPr>
                <w:rFonts w:eastAsia="Arial Unicode MS" w:cs="Arial"/>
                <w:sz w:val="18"/>
                <w:szCs w:val="18"/>
                <w:lang w:bidi="th-TH"/>
              </w:rPr>
            </w:pPr>
            <w:r w:rsidRPr="00683BEA">
              <w:rPr>
                <w:rFonts w:cs="Arial"/>
                <w:sz w:val="18"/>
                <w:szCs w:val="18"/>
              </w:rPr>
              <w:t>320,289.10</w:t>
            </w:r>
          </w:p>
        </w:tc>
      </w:tr>
      <w:tr w:rsidR="009B1EA0" w:rsidRPr="00683BEA" w14:paraId="0D3CAE3E" w14:textId="77777777" w:rsidTr="00FF5908">
        <w:tc>
          <w:tcPr>
            <w:tcW w:w="6570" w:type="dxa"/>
            <w:shd w:val="clear" w:color="auto" w:fill="auto"/>
            <w:vAlign w:val="bottom"/>
          </w:tcPr>
          <w:p w14:paraId="28AFA92B" w14:textId="77777777" w:rsidR="009B1EA0" w:rsidRPr="00683BEA" w:rsidRDefault="009B1EA0" w:rsidP="009B1EA0">
            <w:pPr>
              <w:spacing w:after="0" w:line="240" w:lineRule="auto"/>
              <w:ind w:left="-101"/>
              <w:rPr>
                <w:rFonts w:eastAsia="Arial Unicode MS" w:cs="Arial"/>
                <w:sz w:val="18"/>
                <w:szCs w:val="18"/>
                <w:lang w:bidi="th-TH"/>
              </w:rPr>
            </w:pPr>
            <w:r w:rsidRPr="00683BEA">
              <w:rPr>
                <w:rFonts w:eastAsia="Arial Unicode MS" w:cs="Arial"/>
                <w:sz w:val="18"/>
                <w:szCs w:val="18"/>
                <w:lang w:bidi="th-TH"/>
              </w:rPr>
              <w:t>TrueOnline</w:t>
            </w:r>
          </w:p>
        </w:tc>
        <w:tc>
          <w:tcPr>
            <w:tcW w:w="1440" w:type="dxa"/>
            <w:shd w:val="clear" w:color="auto" w:fill="FAFAFA"/>
            <w:vAlign w:val="bottom"/>
          </w:tcPr>
          <w:p w14:paraId="75F9A91D" w14:textId="546425C5" w:rsidR="009B1EA0" w:rsidRPr="00683BEA" w:rsidRDefault="0097161F" w:rsidP="00AA702E">
            <w:pPr>
              <w:spacing w:after="0" w:line="240" w:lineRule="auto"/>
              <w:ind w:right="-72"/>
              <w:jc w:val="right"/>
              <w:rPr>
                <w:rFonts w:eastAsia="Arial Unicode MS" w:cs="Arial"/>
                <w:sz w:val="18"/>
                <w:szCs w:val="18"/>
                <w:lang w:bidi="th-TH"/>
              </w:rPr>
            </w:pPr>
            <w:r w:rsidRPr="00683BEA">
              <w:rPr>
                <w:rFonts w:eastAsia="Arial Unicode MS" w:cs="Arial"/>
                <w:sz w:val="18"/>
                <w:szCs w:val="18"/>
                <w:lang w:bidi="th-TH"/>
              </w:rPr>
              <w:t>224,</w:t>
            </w:r>
            <w:r w:rsidR="00625012">
              <w:rPr>
                <w:rFonts w:eastAsia="Arial Unicode MS" w:cs="Arial"/>
                <w:sz w:val="18"/>
                <w:szCs w:val="18"/>
                <w:lang w:bidi="th-TH"/>
              </w:rPr>
              <w:t>193</w:t>
            </w:r>
            <w:r w:rsidR="00AA702E" w:rsidRPr="00683BEA">
              <w:rPr>
                <w:rFonts w:eastAsia="Arial Unicode MS" w:cs="Arial"/>
                <w:sz w:val="18"/>
                <w:szCs w:val="18"/>
                <w:lang w:bidi="th-TH"/>
              </w:rPr>
              <w:t>.</w:t>
            </w:r>
            <w:r w:rsidR="00625012">
              <w:rPr>
                <w:rFonts w:eastAsia="Arial Unicode MS" w:cs="Arial"/>
                <w:sz w:val="18"/>
                <w:szCs w:val="18"/>
                <w:lang w:bidi="th-TH"/>
              </w:rPr>
              <w:t>9</w:t>
            </w:r>
            <w:r w:rsidR="00C970A5">
              <w:rPr>
                <w:rFonts w:eastAsia="Arial Unicode MS" w:cs="Arial"/>
                <w:sz w:val="18"/>
                <w:szCs w:val="18"/>
                <w:lang w:bidi="th-TH"/>
              </w:rPr>
              <w:t>3</w:t>
            </w:r>
          </w:p>
        </w:tc>
        <w:tc>
          <w:tcPr>
            <w:tcW w:w="1440" w:type="dxa"/>
            <w:shd w:val="clear" w:color="auto" w:fill="auto"/>
            <w:vAlign w:val="bottom"/>
          </w:tcPr>
          <w:p w14:paraId="05D9BD38" w14:textId="143A8D61" w:rsidR="009B1EA0" w:rsidRPr="00683BEA" w:rsidRDefault="009B1EA0" w:rsidP="009B1EA0">
            <w:pPr>
              <w:spacing w:after="0" w:line="240" w:lineRule="auto"/>
              <w:ind w:right="-72"/>
              <w:jc w:val="right"/>
              <w:rPr>
                <w:rFonts w:eastAsia="Arial Unicode MS" w:cs="Arial"/>
                <w:sz w:val="18"/>
                <w:szCs w:val="18"/>
                <w:lang w:bidi="th-TH"/>
              </w:rPr>
            </w:pPr>
            <w:r w:rsidRPr="00683BEA">
              <w:rPr>
                <w:rFonts w:cs="Arial"/>
                <w:sz w:val="18"/>
                <w:szCs w:val="18"/>
              </w:rPr>
              <w:t>203,993.17</w:t>
            </w:r>
          </w:p>
        </w:tc>
      </w:tr>
      <w:tr w:rsidR="009B1EA0" w:rsidRPr="00683BEA" w14:paraId="27F47481" w14:textId="77777777" w:rsidTr="00FF5908">
        <w:tc>
          <w:tcPr>
            <w:tcW w:w="6570" w:type="dxa"/>
            <w:shd w:val="clear" w:color="auto" w:fill="auto"/>
            <w:vAlign w:val="bottom"/>
          </w:tcPr>
          <w:p w14:paraId="6BF52A08" w14:textId="77777777" w:rsidR="009B1EA0" w:rsidRPr="00683BEA" w:rsidRDefault="009B1EA0" w:rsidP="009B1EA0">
            <w:pPr>
              <w:spacing w:after="0" w:line="240" w:lineRule="auto"/>
              <w:ind w:left="-101"/>
              <w:rPr>
                <w:rFonts w:eastAsia="Arial Unicode MS" w:cs="Arial"/>
                <w:sz w:val="18"/>
                <w:szCs w:val="18"/>
                <w:lang w:bidi="th-TH"/>
              </w:rPr>
            </w:pPr>
            <w:r w:rsidRPr="00683BEA">
              <w:rPr>
                <w:rFonts w:eastAsia="Arial Unicode MS" w:cs="Arial"/>
                <w:sz w:val="18"/>
                <w:szCs w:val="18"/>
                <w:lang w:bidi="th-TH"/>
              </w:rPr>
              <w:t>TrueVisions</w:t>
            </w:r>
          </w:p>
        </w:tc>
        <w:tc>
          <w:tcPr>
            <w:tcW w:w="1440" w:type="dxa"/>
            <w:tcBorders>
              <w:bottom w:val="single" w:sz="4" w:space="0" w:color="auto"/>
            </w:tcBorders>
            <w:shd w:val="clear" w:color="auto" w:fill="FAFAFA"/>
            <w:vAlign w:val="bottom"/>
          </w:tcPr>
          <w:p w14:paraId="375A66DF" w14:textId="35F3CAD6" w:rsidR="009B1EA0" w:rsidRPr="00683BEA" w:rsidRDefault="0097161F" w:rsidP="00AA702E">
            <w:pPr>
              <w:spacing w:after="0" w:line="240" w:lineRule="auto"/>
              <w:ind w:right="-72"/>
              <w:jc w:val="right"/>
              <w:rPr>
                <w:rFonts w:eastAsia="Arial Unicode MS" w:cs="Arial"/>
                <w:sz w:val="18"/>
                <w:szCs w:val="18"/>
                <w:lang w:bidi="th-TH"/>
              </w:rPr>
            </w:pPr>
            <w:r w:rsidRPr="00683BEA">
              <w:rPr>
                <w:rFonts w:eastAsia="Arial Unicode MS" w:cs="Arial"/>
                <w:sz w:val="18"/>
                <w:szCs w:val="18"/>
                <w:lang w:bidi="th-TH"/>
              </w:rPr>
              <w:t>8,13</w:t>
            </w:r>
            <w:r w:rsidR="00AE14AC" w:rsidRPr="00683BEA">
              <w:rPr>
                <w:rFonts w:eastAsia="Arial Unicode MS" w:cs="Arial"/>
                <w:sz w:val="18"/>
                <w:szCs w:val="18"/>
                <w:lang w:bidi="th-TH"/>
              </w:rPr>
              <w:t>5</w:t>
            </w:r>
            <w:r w:rsidRPr="00683BEA">
              <w:rPr>
                <w:rFonts w:eastAsia="Arial Unicode MS" w:cs="Arial"/>
                <w:sz w:val="18"/>
                <w:szCs w:val="18"/>
                <w:lang w:bidi="th-TH"/>
              </w:rPr>
              <w:t>.</w:t>
            </w:r>
            <w:r w:rsidR="00AA702E" w:rsidRPr="00683BEA">
              <w:rPr>
                <w:rFonts w:eastAsia="Arial Unicode MS" w:cs="Arial"/>
                <w:sz w:val="18"/>
                <w:szCs w:val="18"/>
                <w:lang w:bidi="th-TH"/>
              </w:rPr>
              <w:t>7</w:t>
            </w:r>
            <w:r w:rsidR="002375FE" w:rsidRPr="00683BEA">
              <w:rPr>
                <w:rFonts w:eastAsia="Arial Unicode MS" w:cs="Arial"/>
                <w:sz w:val="18"/>
                <w:szCs w:val="18"/>
                <w:lang w:bidi="th-TH"/>
              </w:rPr>
              <w:t>1</w:t>
            </w:r>
          </w:p>
        </w:tc>
        <w:tc>
          <w:tcPr>
            <w:tcW w:w="1440" w:type="dxa"/>
            <w:tcBorders>
              <w:top w:val="nil"/>
              <w:left w:val="nil"/>
              <w:bottom w:val="single" w:sz="4" w:space="0" w:color="auto"/>
              <w:right w:val="nil"/>
            </w:tcBorders>
            <w:shd w:val="clear" w:color="auto" w:fill="auto"/>
            <w:vAlign w:val="bottom"/>
          </w:tcPr>
          <w:p w14:paraId="22295D7E" w14:textId="254E8C92" w:rsidR="009B1EA0" w:rsidRPr="00683BEA" w:rsidRDefault="009B1EA0" w:rsidP="009B1EA0">
            <w:pPr>
              <w:spacing w:after="0" w:line="240" w:lineRule="auto"/>
              <w:ind w:right="-72"/>
              <w:jc w:val="right"/>
              <w:rPr>
                <w:rFonts w:eastAsia="Arial Unicode MS" w:cs="Arial"/>
                <w:sz w:val="18"/>
                <w:szCs w:val="18"/>
                <w:lang w:bidi="th-TH"/>
              </w:rPr>
            </w:pPr>
            <w:r w:rsidRPr="00683BEA">
              <w:rPr>
                <w:rFonts w:cs="Arial"/>
                <w:sz w:val="18"/>
                <w:szCs w:val="18"/>
              </w:rPr>
              <w:t>7,648.50</w:t>
            </w:r>
          </w:p>
        </w:tc>
      </w:tr>
      <w:tr w:rsidR="009B1EA0" w:rsidRPr="00683BEA" w14:paraId="295ADD8B" w14:textId="77777777" w:rsidTr="00FF5908">
        <w:tc>
          <w:tcPr>
            <w:tcW w:w="6570" w:type="dxa"/>
            <w:shd w:val="clear" w:color="auto" w:fill="auto"/>
            <w:vAlign w:val="bottom"/>
          </w:tcPr>
          <w:p w14:paraId="68264883" w14:textId="77777777" w:rsidR="009B1EA0" w:rsidRPr="00683BEA" w:rsidRDefault="009B1EA0" w:rsidP="009B1EA0">
            <w:pPr>
              <w:spacing w:after="0" w:line="240" w:lineRule="auto"/>
              <w:ind w:left="-101"/>
              <w:rPr>
                <w:rFonts w:eastAsia="Arial Unicode MS" w:cs="Arial"/>
                <w:sz w:val="18"/>
                <w:szCs w:val="18"/>
                <w:cs/>
                <w:lang w:bidi="th-TH"/>
              </w:rPr>
            </w:pPr>
          </w:p>
        </w:tc>
        <w:tc>
          <w:tcPr>
            <w:tcW w:w="1440" w:type="dxa"/>
            <w:tcBorders>
              <w:top w:val="single" w:sz="4" w:space="0" w:color="auto"/>
            </w:tcBorders>
            <w:shd w:val="clear" w:color="auto" w:fill="FAFAFA"/>
            <w:vAlign w:val="bottom"/>
          </w:tcPr>
          <w:p w14:paraId="1FB8A6A7" w14:textId="77777777" w:rsidR="009B1EA0" w:rsidRPr="00683BEA" w:rsidRDefault="009B1EA0" w:rsidP="009B1EA0">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vAlign w:val="bottom"/>
          </w:tcPr>
          <w:p w14:paraId="09DE1F13" w14:textId="77777777" w:rsidR="009B1EA0" w:rsidRPr="00683BEA" w:rsidRDefault="009B1EA0" w:rsidP="009B1EA0">
            <w:pPr>
              <w:spacing w:after="0" w:line="240" w:lineRule="auto"/>
              <w:ind w:right="-72"/>
              <w:jc w:val="right"/>
              <w:rPr>
                <w:rFonts w:eastAsia="Arial Unicode MS" w:cs="Arial"/>
                <w:sz w:val="18"/>
                <w:szCs w:val="18"/>
                <w:lang w:bidi="th-TH"/>
              </w:rPr>
            </w:pPr>
          </w:p>
        </w:tc>
      </w:tr>
      <w:tr w:rsidR="009B1EA0" w:rsidRPr="00CF34B1" w14:paraId="0646A4A2" w14:textId="77777777" w:rsidTr="00FF5908">
        <w:tc>
          <w:tcPr>
            <w:tcW w:w="6570" w:type="dxa"/>
            <w:shd w:val="clear" w:color="auto" w:fill="auto"/>
            <w:vAlign w:val="bottom"/>
          </w:tcPr>
          <w:p w14:paraId="1DF1D578" w14:textId="77777777" w:rsidR="009B1EA0" w:rsidRPr="00683BEA" w:rsidRDefault="009B1EA0" w:rsidP="009B1EA0">
            <w:pPr>
              <w:spacing w:after="0" w:line="240" w:lineRule="auto"/>
              <w:ind w:left="-101"/>
              <w:rPr>
                <w:rFonts w:eastAsia="Arial Unicode MS" w:cs="Arial"/>
                <w:sz w:val="18"/>
                <w:szCs w:val="18"/>
                <w:lang w:bidi="th-TH"/>
              </w:rPr>
            </w:pPr>
            <w:r w:rsidRPr="00683BEA">
              <w:rPr>
                <w:rFonts w:eastAsia="Arial Unicode MS" w:cs="Arial"/>
                <w:sz w:val="18"/>
                <w:szCs w:val="18"/>
                <w:lang w:bidi="th-TH"/>
              </w:rPr>
              <w:t>Total</w:t>
            </w:r>
          </w:p>
        </w:tc>
        <w:tc>
          <w:tcPr>
            <w:tcW w:w="1440" w:type="dxa"/>
            <w:tcBorders>
              <w:bottom w:val="single" w:sz="4" w:space="0" w:color="auto"/>
            </w:tcBorders>
            <w:shd w:val="clear" w:color="auto" w:fill="FAFAFA"/>
            <w:vAlign w:val="bottom"/>
          </w:tcPr>
          <w:p w14:paraId="61972A5E" w14:textId="22815927" w:rsidR="009B1EA0" w:rsidRPr="00683BEA" w:rsidRDefault="00AA702E" w:rsidP="00AE14AC">
            <w:pPr>
              <w:spacing w:after="0" w:line="240" w:lineRule="auto"/>
              <w:ind w:right="-72"/>
              <w:jc w:val="right"/>
              <w:rPr>
                <w:rFonts w:eastAsia="Arial Unicode MS" w:cs="Arial"/>
                <w:sz w:val="18"/>
                <w:szCs w:val="18"/>
                <w:lang w:bidi="th-TH"/>
              </w:rPr>
            </w:pPr>
            <w:r w:rsidRPr="00683BEA">
              <w:rPr>
                <w:rFonts w:eastAsia="Arial Unicode MS" w:cs="Arial"/>
                <w:sz w:val="18"/>
                <w:szCs w:val="18"/>
                <w:lang w:bidi="th-TH"/>
              </w:rPr>
              <w:t>539,9</w:t>
            </w:r>
            <w:r w:rsidR="00625012">
              <w:rPr>
                <w:rFonts w:eastAsia="Arial Unicode MS" w:cs="Arial"/>
                <w:sz w:val="18"/>
                <w:szCs w:val="18"/>
                <w:lang w:bidi="th-TH"/>
              </w:rPr>
              <w:t>41</w:t>
            </w:r>
            <w:r w:rsidRPr="00683BEA">
              <w:rPr>
                <w:rFonts w:eastAsia="Arial Unicode MS" w:cs="Arial"/>
                <w:sz w:val="18"/>
                <w:szCs w:val="18"/>
                <w:lang w:bidi="th-TH"/>
              </w:rPr>
              <w:t>.</w:t>
            </w:r>
            <w:r w:rsidR="00625012">
              <w:rPr>
                <w:rFonts w:eastAsia="Arial Unicode MS" w:cs="Arial"/>
                <w:sz w:val="18"/>
                <w:szCs w:val="18"/>
                <w:lang w:bidi="th-TH"/>
              </w:rPr>
              <w:t>01</w:t>
            </w:r>
          </w:p>
        </w:tc>
        <w:tc>
          <w:tcPr>
            <w:tcW w:w="1440" w:type="dxa"/>
            <w:tcBorders>
              <w:top w:val="nil"/>
              <w:left w:val="nil"/>
              <w:bottom w:val="single" w:sz="4" w:space="0" w:color="auto"/>
              <w:right w:val="nil"/>
            </w:tcBorders>
            <w:shd w:val="clear" w:color="auto" w:fill="auto"/>
            <w:vAlign w:val="bottom"/>
          </w:tcPr>
          <w:p w14:paraId="7F4146D0" w14:textId="51738335" w:rsidR="009B1EA0" w:rsidRPr="00CF34B1" w:rsidRDefault="009B1EA0" w:rsidP="009B1EA0">
            <w:pPr>
              <w:spacing w:after="0" w:line="240" w:lineRule="auto"/>
              <w:ind w:right="-72"/>
              <w:jc w:val="right"/>
              <w:rPr>
                <w:rFonts w:eastAsia="Arial Unicode MS" w:cs="Arial"/>
                <w:sz w:val="18"/>
                <w:szCs w:val="18"/>
                <w:lang w:bidi="th-TH"/>
              </w:rPr>
            </w:pPr>
            <w:r w:rsidRPr="00683BEA">
              <w:rPr>
                <w:rFonts w:cs="Arial"/>
                <w:sz w:val="18"/>
                <w:szCs w:val="18"/>
              </w:rPr>
              <w:t>531,930.77</w:t>
            </w:r>
          </w:p>
        </w:tc>
      </w:tr>
    </w:tbl>
    <w:p w14:paraId="65E6F5E9" w14:textId="77777777" w:rsidR="00694D91" w:rsidRPr="00CF34B1" w:rsidRDefault="00B82027" w:rsidP="00DA79F9">
      <w:pPr>
        <w:spacing w:after="0" w:line="240" w:lineRule="auto"/>
        <w:jc w:val="both"/>
        <w:rPr>
          <w:rFonts w:eastAsia="Arial Unicode MS" w:cs="Arial"/>
          <w:sz w:val="18"/>
          <w:szCs w:val="18"/>
          <w:lang w:bidi="th-TH"/>
        </w:rPr>
      </w:pPr>
      <w:r w:rsidRPr="00CF34B1">
        <w:rPr>
          <w:rFonts w:eastAsia="Arial Unicode MS" w:cs="Arial"/>
          <w:sz w:val="18"/>
          <w:szCs w:val="18"/>
          <w:lang w:bidi="th-TH"/>
        </w:rPr>
        <w:br w:type="page"/>
      </w:r>
    </w:p>
    <w:p w14:paraId="6874C9D4" w14:textId="77777777" w:rsidR="008D4318" w:rsidRPr="00CF34B1" w:rsidRDefault="008D4318" w:rsidP="008D4318">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CF34B1" w14:paraId="4EC824E4" w14:textId="77777777">
        <w:trPr>
          <w:trHeight w:val="386"/>
        </w:trPr>
        <w:tc>
          <w:tcPr>
            <w:tcW w:w="9461" w:type="dxa"/>
            <w:shd w:val="clear" w:color="auto" w:fill="FFA543"/>
            <w:vAlign w:val="center"/>
          </w:tcPr>
          <w:p w14:paraId="636FB037" w14:textId="6818EFAD" w:rsidR="00030F22" w:rsidRPr="00CF34B1" w:rsidRDefault="00490F40"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7</w:t>
            </w:r>
            <w:r w:rsidR="00030F22" w:rsidRPr="00CF34B1">
              <w:rPr>
                <w:rFonts w:eastAsia="Arial Unicode MS" w:cs="Arial"/>
                <w:b/>
                <w:bCs/>
                <w:color w:val="FFFFFF"/>
                <w:sz w:val="18"/>
                <w:szCs w:val="18"/>
                <w:lang w:val="en-GB" w:bidi="th-TH"/>
              </w:rPr>
              <w:tab/>
              <w:t>Finance costs</w:t>
            </w:r>
          </w:p>
        </w:tc>
      </w:tr>
    </w:tbl>
    <w:p w14:paraId="6F3C22C8" w14:textId="77777777" w:rsidR="00701A3F" w:rsidRPr="00CF34B1" w:rsidRDefault="00701A3F" w:rsidP="00DA79F9">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E6938" w:rsidRPr="00CF34B1" w14:paraId="4ED15D89" w14:textId="77777777" w:rsidTr="00705002">
        <w:tc>
          <w:tcPr>
            <w:tcW w:w="3989" w:type="dxa"/>
            <w:tcBorders>
              <w:top w:val="nil"/>
              <w:left w:val="nil"/>
              <w:bottom w:val="nil"/>
              <w:right w:val="nil"/>
            </w:tcBorders>
            <w:shd w:val="clear" w:color="auto" w:fill="auto"/>
          </w:tcPr>
          <w:p w14:paraId="1791499B" w14:textId="77777777" w:rsidR="007E6938" w:rsidRPr="00CF34B1" w:rsidRDefault="007E6938" w:rsidP="00705002">
            <w:pPr>
              <w:spacing w:after="0" w:line="240" w:lineRule="auto"/>
              <w:ind w:left="-101"/>
              <w:jc w:val="both"/>
              <w:rPr>
                <w:rFonts w:cs="Arial"/>
                <w:sz w:val="18"/>
                <w:szCs w:val="18"/>
                <w:highlight w:val="yellow"/>
              </w:rPr>
            </w:pPr>
          </w:p>
        </w:tc>
        <w:tc>
          <w:tcPr>
            <w:tcW w:w="2736" w:type="dxa"/>
            <w:gridSpan w:val="2"/>
            <w:tcBorders>
              <w:top w:val="single" w:sz="4" w:space="0" w:color="auto"/>
              <w:left w:val="nil"/>
              <w:bottom w:val="single" w:sz="4" w:space="0" w:color="auto"/>
              <w:right w:val="nil"/>
            </w:tcBorders>
            <w:shd w:val="clear" w:color="auto" w:fill="auto"/>
          </w:tcPr>
          <w:p w14:paraId="3BC18A04"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Consolidated</w:t>
            </w:r>
          </w:p>
          <w:p w14:paraId="0AD880F9"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2ED87B05"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Separate</w:t>
            </w:r>
          </w:p>
          <w:p w14:paraId="41F428E3"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financial information</w:t>
            </w:r>
          </w:p>
        </w:tc>
      </w:tr>
      <w:tr w:rsidR="007E6938" w:rsidRPr="00CF34B1" w14:paraId="21E7FA4B" w14:textId="77777777" w:rsidTr="00705002">
        <w:trPr>
          <w:trHeight w:val="307"/>
        </w:trPr>
        <w:tc>
          <w:tcPr>
            <w:tcW w:w="3989" w:type="dxa"/>
            <w:tcBorders>
              <w:top w:val="nil"/>
              <w:left w:val="nil"/>
              <w:bottom w:val="nil"/>
              <w:right w:val="nil"/>
            </w:tcBorders>
            <w:shd w:val="clear" w:color="auto" w:fill="auto"/>
          </w:tcPr>
          <w:p w14:paraId="50FE3F23" w14:textId="77777777" w:rsidR="007E6938" w:rsidRPr="00CF34B1" w:rsidRDefault="007E6938" w:rsidP="007E6938">
            <w:pPr>
              <w:spacing w:after="0" w:line="240" w:lineRule="auto"/>
              <w:ind w:left="-101"/>
              <w:jc w:val="both"/>
              <w:rPr>
                <w:rFonts w:cs="Arial"/>
                <w:b/>
                <w:bCs/>
                <w:sz w:val="18"/>
                <w:szCs w:val="18"/>
                <w:highlight w:val="yellow"/>
              </w:rPr>
            </w:pPr>
            <w:r w:rsidRPr="00CF34B1">
              <w:rPr>
                <w:rFonts w:cs="Arial"/>
                <w:b/>
                <w:bCs/>
                <w:sz w:val="18"/>
                <w:szCs w:val="18"/>
              </w:rPr>
              <w:t>For the three-month periods ended</w:t>
            </w:r>
          </w:p>
        </w:tc>
        <w:tc>
          <w:tcPr>
            <w:tcW w:w="1367" w:type="dxa"/>
            <w:tcBorders>
              <w:top w:val="single" w:sz="4" w:space="0" w:color="auto"/>
              <w:left w:val="nil"/>
              <w:bottom w:val="nil"/>
              <w:right w:val="nil"/>
            </w:tcBorders>
            <w:shd w:val="clear" w:color="auto" w:fill="auto"/>
          </w:tcPr>
          <w:p w14:paraId="44C910E9" w14:textId="2D171E83" w:rsidR="007E6938" w:rsidRPr="00CF34B1" w:rsidRDefault="00315FC5" w:rsidP="007E6938">
            <w:pPr>
              <w:spacing w:after="0" w:line="240" w:lineRule="auto"/>
              <w:ind w:left="-40" w:right="-72"/>
              <w:jc w:val="center"/>
              <w:rPr>
                <w:rFonts w:cs="Arial"/>
                <w:b/>
                <w:bCs/>
                <w:sz w:val="18"/>
                <w:szCs w:val="18"/>
              </w:rPr>
            </w:pPr>
            <w:r>
              <w:rPr>
                <w:rFonts w:cs="Arial"/>
                <w:b/>
                <w:bCs/>
                <w:sz w:val="18"/>
                <w:szCs w:val="18"/>
                <w:lang w:val="en-GB"/>
              </w:rPr>
              <w:t>30 September</w:t>
            </w:r>
          </w:p>
          <w:p w14:paraId="709A8366" w14:textId="1CCA4457"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9" w:type="dxa"/>
            <w:tcBorders>
              <w:top w:val="single" w:sz="4" w:space="0" w:color="auto"/>
              <w:left w:val="nil"/>
              <w:bottom w:val="nil"/>
              <w:right w:val="nil"/>
            </w:tcBorders>
            <w:shd w:val="clear" w:color="auto" w:fill="auto"/>
          </w:tcPr>
          <w:p w14:paraId="72AFC834" w14:textId="2039A480" w:rsidR="007E6938" w:rsidRPr="00CF34B1" w:rsidRDefault="00315FC5" w:rsidP="007E6938">
            <w:pPr>
              <w:spacing w:after="0" w:line="240" w:lineRule="auto"/>
              <w:ind w:left="-40" w:right="-72"/>
              <w:jc w:val="center"/>
              <w:rPr>
                <w:rFonts w:cs="Arial"/>
                <w:b/>
                <w:bCs/>
                <w:sz w:val="18"/>
                <w:szCs w:val="18"/>
              </w:rPr>
            </w:pPr>
            <w:r>
              <w:rPr>
                <w:rFonts w:cs="Arial"/>
                <w:b/>
                <w:bCs/>
                <w:sz w:val="18"/>
                <w:szCs w:val="18"/>
                <w:lang w:val="en-GB"/>
              </w:rPr>
              <w:t>30 September</w:t>
            </w:r>
          </w:p>
          <w:p w14:paraId="5CA05F4F" w14:textId="0BC02E1F"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46F33C17" w14:textId="6B4029EF" w:rsidR="007E6938" w:rsidRPr="00CF34B1" w:rsidRDefault="00315FC5" w:rsidP="007E6938">
            <w:pPr>
              <w:spacing w:after="0" w:line="240" w:lineRule="auto"/>
              <w:ind w:left="-40" w:right="-72"/>
              <w:jc w:val="center"/>
              <w:rPr>
                <w:rFonts w:cs="Arial"/>
                <w:b/>
                <w:bCs/>
                <w:sz w:val="18"/>
                <w:szCs w:val="18"/>
              </w:rPr>
            </w:pPr>
            <w:r>
              <w:rPr>
                <w:rFonts w:cs="Arial"/>
                <w:b/>
                <w:bCs/>
                <w:sz w:val="18"/>
                <w:szCs w:val="18"/>
                <w:lang w:val="en-GB"/>
              </w:rPr>
              <w:t>30 September</w:t>
            </w:r>
          </w:p>
          <w:p w14:paraId="23154F75" w14:textId="7C550E00"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39673527" w14:textId="642D4B08" w:rsidR="007E6938" w:rsidRPr="00CF34B1" w:rsidRDefault="00315FC5" w:rsidP="007E6938">
            <w:pPr>
              <w:spacing w:after="0" w:line="240" w:lineRule="auto"/>
              <w:ind w:left="-40" w:right="-72"/>
              <w:jc w:val="center"/>
              <w:rPr>
                <w:rFonts w:cs="Arial"/>
                <w:b/>
                <w:bCs/>
                <w:sz w:val="18"/>
                <w:szCs w:val="18"/>
              </w:rPr>
            </w:pPr>
            <w:r>
              <w:rPr>
                <w:rFonts w:cs="Arial"/>
                <w:b/>
                <w:bCs/>
                <w:sz w:val="18"/>
                <w:szCs w:val="18"/>
                <w:lang w:val="en-GB"/>
              </w:rPr>
              <w:t>30 September</w:t>
            </w:r>
          </w:p>
          <w:p w14:paraId="2A0F2415" w14:textId="476EE8BE" w:rsidR="007E6938" w:rsidRPr="00CF34B1" w:rsidRDefault="007E6938" w:rsidP="007E6938">
            <w:pPr>
              <w:spacing w:after="0" w:line="240" w:lineRule="auto"/>
              <w:ind w:left="-40" w:right="-72"/>
              <w:jc w:val="center"/>
              <w:rPr>
                <w:rFonts w:cs="Arial"/>
                <w:b/>
                <w:bCs/>
                <w:sz w:val="18"/>
                <w:szCs w:val="18"/>
              </w:rPr>
            </w:pPr>
            <w:r w:rsidRPr="00CF34B1">
              <w:rPr>
                <w:rFonts w:cs="Arial"/>
                <w:b/>
                <w:bCs/>
                <w:sz w:val="18"/>
                <w:szCs w:val="18"/>
                <w:lang w:val="en-GB"/>
              </w:rPr>
              <w:t>2020</w:t>
            </w:r>
          </w:p>
        </w:tc>
      </w:tr>
      <w:tr w:rsidR="007E6938" w:rsidRPr="00CF34B1" w14:paraId="3D6A3B11" w14:textId="77777777" w:rsidTr="00705002">
        <w:tc>
          <w:tcPr>
            <w:tcW w:w="3989" w:type="dxa"/>
            <w:tcBorders>
              <w:top w:val="nil"/>
              <w:left w:val="nil"/>
              <w:bottom w:val="nil"/>
              <w:right w:val="nil"/>
            </w:tcBorders>
            <w:shd w:val="clear" w:color="auto" w:fill="auto"/>
          </w:tcPr>
          <w:p w14:paraId="5B79DFB8" w14:textId="77777777" w:rsidR="007E6938" w:rsidRPr="00CF34B1" w:rsidRDefault="007E6938" w:rsidP="00705002">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6D8872D4"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26AA18D1"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686CFAF"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CDA4A88" w14:textId="77777777" w:rsidR="007E6938" w:rsidRPr="00CF34B1" w:rsidRDefault="007E6938" w:rsidP="00705002">
            <w:pPr>
              <w:spacing w:after="0" w:line="240" w:lineRule="auto"/>
              <w:ind w:left="-40" w:right="-72"/>
              <w:jc w:val="center"/>
              <w:rPr>
                <w:rFonts w:cs="Arial"/>
                <w:b/>
                <w:bCs/>
                <w:sz w:val="18"/>
                <w:szCs w:val="18"/>
              </w:rPr>
            </w:pPr>
            <w:r w:rsidRPr="00CF34B1">
              <w:rPr>
                <w:rFonts w:cs="Arial"/>
                <w:b/>
                <w:bCs/>
                <w:sz w:val="18"/>
                <w:szCs w:val="18"/>
              </w:rPr>
              <w:t>Baht Million</w:t>
            </w:r>
          </w:p>
        </w:tc>
      </w:tr>
      <w:tr w:rsidR="007E6938" w:rsidRPr="00CF34B1" w14:paraId="22F0D0E0" w14:textId="77777777" w:rsidTr="00705002">
        <w:tc>
          <w:tcPr>
            <w:tcW w:w="3989" w:type="dxa"/>
            <w:tcBorders>
              <w:top w:val="nil"/>
              <w:left w:val="nil"/>
              <w:bottom w:val="nil"/>
              <w:right w:val="nil"/>
            </w:tcBorders>
          </w:tcPr>
          <w:p w14:paraId="2F68D817" w14:textId="77777777" w:rsidR="007E6938" w:rsidRPr="00CF34B1" w:rsidRDefault="007E6938" w:rsidP="00705002">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6436A6D2" w14:textId="77777777" w:rsidR="007E6938" w:rsidRPr="00CF34B1" w:rsidRDefault="007E6938" w:rsidP="00705002">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1FAAB689" w14:textId="77777777" w:rsidR="007E6938" w:rsidRPr="00CF34B1" w:rsidRDefault="007E6938" w:rsidP="0070500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3295CFD" w14:textId="77777777" w:rsidR="007E6938" w:rsidRPr="00CF34B1" w:rsidRDefault="007E6938" w:rsidP="0070500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14E15118" w14:textId="77777777" w:rsidR="007E6938" w:rsidRPr="00CF34B1" w:rsidRDefault="007E6938" w:rsidP="00705002">
            <w:pPr>
              <w:spacing w:after="0" w:line="240" w:lineRule="auto"/>
              <w:ind w:left="-40" w:right="-72"/>
              <w:jc w:val="right"/>
              <w:rPr>
                <w:rFonts w:cs="Arial"/>
                <w:b/>
                <w:bCs/>
                <w:sz w:val="18"/>
                <w:szCs w:val="18"/>
              </w:rPr>
            </w:pPr>
          </w:p>
        </w:tc>
      </w:tr>
      <w:tr w:rsidR="007E6938" w:rsidRPr="00CF34B1" w14:paraId="2864EEF0" w14:textId="77777777" w:rsidTr="00705002">
        <w:tc>
          <w:tcPr>
            <w:tcW w:w="3989" w:type="dxa"/>
            <w:tcBorders>
              <w:top w:val="nil"/>
              <w:left w:val="nil"/>
              <w:bottom w:val="nil"/>
              <w:right w:val="nil"/>
            </w:tcBorders>
          </w:tcPr>
          <w:p w14:paraId="0B89DBF9" w14:textId="77777777" w:rsidR="007E6938" w:rsidRPr="00CF34B1" w:rsidRDefault="007E6938" w:rsidP="00705002">
            <w:pPr>
              <w:spacing w:after="0" w:line="240" w:lineRule="auto"/>
              <w:ind w:left="-101"/>
              <w:jc w:val="both"/>
              <w:rPr>
                <w:rFonts w:cs="Arial"/>
                <w:sz w:val="18"/>
                <w:szCs w:val="18"/>
              </w:rPr>
            </w:pPr>
            <w:r w:rsidRPr="00CF34B1">
              <w:rPr>
                <w:rFonts w:cs="Arial"/>
                <w:sz w:val="18"/>
                <w:szCs w:val="18"/>
              </w:rPr>
              <w:t>Interest</w:t>
            </w:r>
          </w:p>
        </w:tc>
        <w:tc>
          <w:tcPr>
            <w:tcW w:w="1367" w:type="dxa"/>
            <w:tcBorders>
              <w:top w:val="nil"/>
              <w:left w:val="nil"/>
              <w:bottom w:val="nil"/>
              <w:right w:val="nil"/>
            </w:tcBorders>
            <w:shd w:val="clear" w:color="auto" w:fill="FAFAFA"/>
          </w:tcPr>
          <w:p w14:paraId="42C89495" w14:textId="77777777" w:rsidR="007E6938" w:rsidRPr="00CF34B1" w:rsidRDefault="007E6938" w:rsidP="00705002">
            <w:pPr>
              <w:spacing w:after="0" w:line="240" w:lineRule="auto"/>
              <w:ind w:left="-40" w:right="-72"/>
              <w:jc w:val="right"/>
              <w:rPr>
                <w:rFonts w:cs="Arial"/>
                <w:sz w:val="18"/>
                <w:szCs w:val="18"/>
              </w:rPr>
            </w:pPr>
          </w:p>
        </w:tc>
        <w:tc>
          <w:tcPr>
            <w:tcW w:w="1369" w:type="dxa"/>
            <w:tcBorders>
              <w:top w:val="nil"/>
              <w:left w:val="nil"/>
              <w:bottom w:val="nil"/>
              <w:right w:val="nil"/>
            </w:tcBorders>
          </w:tcPr>
          <w:p w14:paraId="23F8E9A7" w14:textId="77777777" w:rsidR="007E6938" w:rsidRPr="00CF34B1" w:rsidRDefault="007E6938" w:rsidP="00705002">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1F287720" w14:textId="77777777" w:rsidR="007E6938" w:rsidRPr="00CF34B1" w:rsidRDefault="007E6938" w:rsidP="00705002">
            <w:pPr>
              <w:spacing w:after="0" w:line="240" w:lineRule="auto"/>
              <w:ind w:left="-40" w:right="-72"/>
              <w:jc w:val="right"/>
              <w:rPr>
                <w:rFonts w:cs="Arial"/>
                <w:sz w:val="18"/>
                <w:szCs w:val="18"/>
              </w:rPr>
            </w:pPr>
          </w:p>
        </w:tc>
        <w:tc>
          <w:tcPr>
            <w:tcW w:w="1368" w:type="dxa"/>
            <w:tcBorders>
              <w:top w:val="nil"/>
              <w:left w:val="nil"/>
              <w:bottom w:val="nil"/>
              <w:right w:val="nil"/>
            </w:tcBorders>
          </w:tcPr>
          <w:p w14:paraId="6E6EB6BA" w14:textId="77777777" w:rsidR="007E6938" w:rsidRPr="00CF34B1" w:rsidRDefault="007E6938" w:rsidP="00705002">
            <w:pPr>
              <w:spacing w:after="0" w:line="240" w:lineRule="auto"/>
              <w:ind w:left="-40" w:right="-72"/>
              <w:jc w:val="right"/>
              <w:rPr>
                <w:rFonts w:cs="Arial"/>
                <w:sz w:val="18"/>
                <w:szCs w:val="18"/>
                <w:lang w:val="en-GB"/>
              </w:rPr>
            </w:pPr>
          </w:p>
        </w:tc>
      </w:tr>
      <w:tr w:rsidR="00150D12" w:rsidRPr="00D51D05" w14:paraId="621854E7" w14:textId="77777777" w:rsidTr="00705002">
        <w:tc>
          <w:tcPr>
            <w:tcW w:w="3989" w:type="dxa"/>
            <w:tcBorders>
              <w:top w:val="nil"/>
              <w:left w:val="nil"/>
              <w:bottom w:val="nil"/>
              <w:right w:val="nil"/>
            </w:tcBorders>
          </w:tcPr>
          <w:p w14:paraId="432F4048" w14:textId="1AEAEE7B" w:rsidR="00150D12" w:rsidRPr="00D51D05" w:rsidRDefault="00F6413A" w:rsidP="00F6413A">
            <w:pPr>
              <w:spacing w:after="0" w:line="240" w:lineRule="auto"/>
              <w:ind w:left="-101"/>
              <w:jc w:val="both"/>
              <w:rPr>
                <w:rFonts w:cs="Arial"/>
                <w:sz w:val="18"/>
                <w:szCs w:val="18"/>
              </w:rPr>
            </w:pPr>
            <w:r>
              <w:rPr>
                <w:rFonts w:cs="Arial"/>
                <w:sz w:val="18"/>
                <w:szCs w:val="18"/>
              </w:rPr>
              <w:t xml:space="preserve">   </w:t>
            </w:r>
            <w:r w:rsidR="00150D12" w:rsidRPr="00D51D05">
              <w:rPr>
                <w:rFonts w:cs="Arial"/>
                <w:sz w:val="18"/>
                <w:szCs w:val="18"/>
              </w:rPr>
              <w:t>-   borrowings</w:t>
            </w:r>
          </w:p>
        </w:tc>
        <w:tc>
          <w:tcPr>
            <w:tcW w:w="1367" w:type="dxa"/>
            <w:tcBorders>
              <w:top w:val="nil"/>
              <w:left w:val="nil"/>
              <w:bottom w:val="nil"/>
              <w:right w:val="nil"/>
            </w:tcBorders>
            <w:shd w:val="clear" w:color="auto" w:fill="FAFAFA"/>
          </w:tcPr>
          <w:p w14:paraId="06C1F4DC" w14:textId="637653A0" w:rsidR="00150D12" w:rsidRPr="00D51D05" w:rsidRDefault="00AF6129" w:rsidP="00F43148">
            <w:pPr>
              <w:spacing w:after="0" w:line="240" w:lineRule="auto"/>
              <w:ind w:left="-40" w:right="-72"/>
              <w:jc w:val="right"/>
              <w:rPr>
                <w:rFonts w:cs="Arial"/>
                <w:sz w:val="18"/>
                <w:szCs w:val="18"/>
              </w:rPr>
            </w:pPr>
            <w:r w:rsidRPr="00D51D05">
              <w:rPr>
                <w:rFonts w:cs="Arial"/>
                <w:sz w:val="18"/>
                <w:szCs w:val="18"/>
              </w:rPr>
              <w:t>2,529.2</w:t>
            </w:r>
            <w:r w:rsidR="00F43148" w:rsidRPr="00D51D05">
              <w:rPr>
                <w:rFonts w:cs="Arial"/>
                <w:sz w:val="18"/>
                <w:szCs w:val="18"/>
              </w:rPr>
              <w:t>6</w:t>
            </w:r>
          </w:p>
        </w:tc>
        <w:tc>
          <w:tcPr>
            <w:tcW w:w="1369" w:type="dxa"/>
            <w:tcBorders>
              <w:top w:val="nil"/>
              <w:left w:val="nil"/>
              <w:bottom w:val="nil"/>
              <w:right w:val="nil"/>
            </w:tcBorders>
          </w:tcPr>
          <w:p w14:paraId="59DB4236" w14:textId="50050F9A" w:rsidR="00150D12" w:rsidRPr="00D51D05" w:rsidRDefault="00150D12" w:rsidP="00150D12">
            <w:pPr>
              <w:spacing w:after="0" w:line="240" w:lineRule="auto"/>
              <w:ind w:left="-40" w:right="-72"/>
              <w:jc w:val="right"/>
              <w:rPr>
                <w:rFonts w:cs="Arial"/>
                <w:sz w:val="18"/>
                <w:szCs w:val="18"/>
              </w:rPr>
            </w:pPr>
            <w:r w:rsidRPr="00D51D05">
              <w:rPr>
                <w:rFonts w:cs="Arial"/>
                <w:sz w:val="18"/>
                <w:szCs w:val="18"/>
              </w:rPr>
              <w:t>2,389.15</w:t>
            </w:r>
          </w:p>
        </w:tc>
        <w:tc>
          <w:tcPr>
            <w:tcW w:w="1368" w:type="dxa"/>
            <w:tcBorders>
              <w:top w:val="nil"/>
              <w:left w:val="nil"/>
              <w:bottom w:val="nil"/>
              <w:right w:val="nil"/>
            </w:tcBorders>
            <w:shd w:val="clear" w:color="auto" w:fill="FAFAFA"/>
          </w:tcPr>
          <w:p w14:paraId="4B87E47D" w14:textId="5488D623" w:rsidR="00150D12" w:rsidRPr="00D51D05" w:rsidRDefault="0046029B" w:rsidP="00F43148">
            <w:pPr>
              <w:spacing w:after="0" w:line="240" w:lineRule="auto"/>
              <w:ind w:left="-40" w:right="-72"/>
              <w:jc w:val="right"/>
              <w:rPr>
                <w:rFonts w:cs="Arial"/>
                <w:sz w:val="18"/>
                <w:szCs w:val="18"/>
              </w:rPr>
            </w:pPr>
            <w:r w:rsidRPr="00D51D05">
              <w:rPr>
                <w:rFonts w:cs="Arial"/>
                <w:sz w:val="18"/>
                <w:szCs w:val="18"/>
              </w:rPr>
              <w:t>1,</w:t>
            </w:r>
            <w:r w:rsidR="00AF6129" w:rsidRPr="00D51D05">
              <w:rPr>
                <w:rFonts w:cs="Arial"/>
                <w:sz w:val="18"/>
                <w:szCs w:val="18"/>
              </w:rPr>
              <w:t>292.7</w:t>
            </w:r>
            <w:r w:rsidR="00F43148" w:rsidRPr="00D51D05">
              <w:rPr>
                <w:rFonts w:cs="Arial"/>
                <w:sz w:val="18"/>
                <w:szCs w:val="18"/>
              </w:rPr>
              <w:t>5</w:t>
            </w:r>
          </w:p>
        </w:tc>
        <w:tc>
          <w:tcPr>
            <w:tcW w:w="1368" w:type="dxa"/>
            <w:tcBorders>
              <w:top w:val="nil"/>
              <w:left w:val="nil"/>
              <w:bottom w:val="nil"/>
              <w:right w:val="nil"/>
            </w:tcBorders>
          </w:tcPr>
          <w:p w14:paraId="37556534" w14:textId="0F2F5CA6" w:rsidR="00150D12" w:rsidRPr="00D51D05" w:rsidRDefault="00150D12" w:rsidP="00150D12">
            <w:pPr>
              <w:spacing w:after="0" w:line="240" w:lineRule="auto"/>
              <w:ind w:left="-40" w:right="-72"/>
              <w:jc w:val="right"/>
              <w:rPr>
                <w:rFonts w:cs="Arial"/>
                <w:sz w:val="18"/>
                <w:szCs w:val="18"/>
              </w:rPr>
            </w:pPr>
            <w:r w:rsidRPr="00D51D05">
              <w:rPr>
                <w:rFonts w:cs="Arial"/>
                <w:sz w:val="18"/>
                <w:szCs w:val="18"/>
              </w:rPr>
              <w:t>1,064.62</w:t>
            </w:r>
          </w:p>
        </w:tc>
      </w:tr>
      <w:tr w:rsidR="00150D12" w:rsidRPr="00D51D05" w14:paraId="4A1E15CF" w14:textId="77777777" w:rsidTr="00601666">
        <w:tc>
          <w:tcPr>
            <w:tcW w:w="3989" w:type="dxa"/>
            <w:tcBorders>
              <w:top w:val="nil"/>
              <w:left w:val="nil"/>
              <w:bottom w:val="nil"/>
              <w:right w:val="nil"/>
            </w:tcBorders>
          </w:tcPr>
          <w:p w14:paraId="5A7E1A07" w14:textId="77777777" w:rsidR="00150D12" w:rsidRPr="00D51D05" w:rsidRDefault="00150D12" w:rsidP="00150D12">
            <w:pPr>
              <w:spacing w:after="0" w:line="240" w:lineRule="auto"/>
              <w:ind w:left="-101"/>
              <w:jc w:val="both"/>
              <w:rPr>
                <w:rFonts w:cs="Arial"/>
                <w:sz w:val="18"/>
                <w:szCs w:val="18"/>
              </w:rPr>
            </w:pPr>
            <w:r w:rsidRPr="00D51D05">
              <w:rPr>
                <w:rFonts w:cs="Arial"/>
                <w:sz w:val="18"/>
                <w:szCs w:val="18"/>
              </w:rPr>
              <w:t xml:space="preserve">   -   lease liabilities</w:t>
            </w:r>
          </w:p>
        </w:tc>
        <w:tc>
          <w:tcPr>
            <w:tcW w:w="1367" w:type="dxa"/>
            <w:tcBorders>
              <w:top w:val="nil"/>
              <w:left w:val="nil"/>
              <w:bottom w:val="nil"/>
              <w:right w:val="nil"/>
            </w:tcBorders>
            <w:shd w:val="clear" w:color="auto" w:fill="FAFAFA"/>
            <w:vAlign w:val="center"/>
          </w:tcPr>
          <w:p w14:paraId="32B95EE7" w14:textId="583C5C19" w:rsidR="00150D12" w:rsidRPr="00D51D05" w:rsidRDefault="00AF6129" w:rsidP="00F43148">
            <w:pPr>
              <w:spacing w:after="0" w:line="240" w:lineRule="auto"/>
              <w:ind w:left="-40" w:right="-72"/>
              <w:jc w:val="right"/>
              <w:rPr>
                <w:rFonts w:cs="Arial"/>
                <w:sz w:val="18"/>
                <w:szCs w:val="18"/>
              </w:rPr>
            </w:pPr>
            <w:r w:rsidRPr="00D51D05">
              <w:rPr>
                <w:rFonts w:cs="Arial"/>
                <w:sz w:val="18"/>
                <w:szCs w:val="18"/>
              </w:rPr>
              <w:t>1,49</w:t>
            </w:r>
            <w:r w:rsidR="00F43148" w:rsidRPr="00D51D05">
              <w:rPr>
                <w:rFonts w:cs="Arial"/>
                <w:sz w:val="18"/>
                <w:szCs w:val="18"/>
              </w:rPr>
              <w:t>6</w:t>
            </w:r>
            <w:r w:rsidRPr="00D51D05">
              <w:rPr>
                <w:rFonts w:cs="Arial"/>
                <w:sz w:val="18"/>
                <w:szCs w:val="18"/>
              </w:rPr>
              <w:t>.</w:t>
            </w:r>
            <w:r w:rsidR="00F43148" w:rsidRPr="00D51D05">
              <w:rPr>
                <w:rFonts w:cs="Arial"/>
                <w:sz w:val="18"/>
                <w:szCs w:val="18"/>
              </w:rPr>
              <w:t>22</w:t>
            </w:r>
          </w:p>
        </w:tc>
        <w:tc>
          <w:tcPr>
            <w:tcW w:w="1369" w:type="dxa"/>
            <w:tcBorders>
              <w:top w:val="nil"/>
              <w:left w:val="nil"/>
              <w:bottom w:val="nil"/>
              <w:right w:val="nil"/>
            </w:tcBorders>
            <w:vAlign w:val="center"/>
          </w:tcPr>
          <w:p w14:paraId="0C7A8E07" w14:textId="27020CD2" w:rsidR="00150D12" w:rsidRPr="00D51D05" w:rsidRDefault="00150D12" w:rsidP="00150D12">
            <w:pPr>
              <w:spacing w:after="0" w:line="240" w:lineRule="auto"/>
              <w:ind w:left="-40" w:right="-72"/>
              <w:jc w:val="right"/>
              <w:rPr>
                <w:rFonts w:cs="Arial"/>
                <w:sz w:val="18"/>
                <w:szCs w:val="18"/>
                <w:lang w:val="en-GB"/>
              </w:rPr>
            </w:pPr>
            <w:r w:rsidRPr="00D51D05">
              <w:rPr>
                <w:rFonts w:cs="Arial"/>
                <w:sz w:val="18"/>
                <w:szCs w:val="18"/>
              </w:rPr>
              <w:t>1,604.81</w:t>
            </w:r>
          </w:p>
        </w:tc>
        <w:tc>
          <w:tcPr>
            <w:tcW w:w="1368" w:type="dxa"/>
            <w:tcBorders>
              <w:top w:val="nil"/>
              <w:left w:val="nil"/>
              <w:bottom w:val="nil"/>
              <w:right w:val="nil"/>
            </w:tcBorders>
            <w:shd w:val="clear" w:color="auto" w:fill="FAFAFA"/>
            <w:vAlign w:val="center"/>
          </w:tcPr>
          <w:p w14:paraId="54A7484E" w14:textId="3044B7CD" w:rsidR="00150D12" w:rsidRPr="00D51D05" w:rsidRDefault="00AF6129" w:rsidP="00F43148">
            <w:pPr>
              <w:spacing w:after="0" w:line="240" w:lineRule="auto"/>
              <w:ind w:left="-40" w:right="-72"/>
              <w:jc w:val="right"/>
              <w:rPr>
                <w:rFonts w:cs="Arial"/>
                <w:sz w:val="18"/>
                <w:szCs w:val="18"/>
              </w:rPr>
            </w:pPr>
            <w:r w:rsidRPr="00D51D05">
              <w:rPr>
                <w:rFonts w:cs="Arial"/>
                <w:sz w:val="18"/>
                <w:szCs w:val="18"/>
              </w:rPr>
              <w:t>6.</w:t>
            </w:r>
            <w:r w:rsidR="00F43148" w:rsidRPr="00D51D05">
              <w:rPr>
                <w:rFonts w:cs="Arial"/>
                <w:sz w:val="18"/>
                <w:szCs w:val="18"/>
              </w:rPr>
              <w:t>59</w:t>
            </w:r>
          </w:p>
        </w:tc>
        <w:tc>
          <w:tcPr>
            <w:tcW w:w="1368" w:type="dxa"/>
            <w:tcBorders>
              <w:top w:val="nil"/>
              <w:left w:val="nil"/>
              <w:bottom w:val="nil"/>
              <w:right w:val="nil"/>
            </w:tcBorders>
            <w:vAlign w:val="bottom"/>
          </w:tcPr>
          <w:p w14:paraId="308DC728" w14:textId="225101E2" w:rsidR="00150D12" w:rsidRPr="00D51D05" w:rsidRDefault="00150D12" w:rsidP="00150D12">
            <w:pPr>
              <w:spacing w:after="0" w:line="240" w:lineRule="auto"/>
              <w:ind w:left="-40" w:right="-72"/>
              <w:jc w:val="right"/>
              <w:rPr>
                <w:rFonts w:cs="Arial"/>
                <w:sz w:val="18"/>
                <w:szCs w:val="18"/>
                <w:lang w:val="en-GB"/>
              </w:rPr>
            </w:pPr>
            <w:r w:rsidRPr="00D51D05">
              <w:rPr>
                <w:rFonts w:cs="Arial"/>
                <w:sz w:val="18"/>
                <w:szCs w:val="18"/>
              </w:rPr>
              <w:t>11.81</w:t>
            </w:r>
          </w:p>
        </w:tc>
      </w:tr>
      <w:tr w:rsidR="00150D12" w:rsidRPr="00D51D05" w14:paraId="7430D090" w14:textId="77777777" w:rsidTr="00705002">
        <w:tc>
          <w:tcPr>
            <w:tcW w:w="3989" w:type="dxa"/>
            <w:tcBorders>
              <w:top w:val="nil"/>
              <w:left w:val="nil"/>
              <w:bottom w:val="nil"/>
              <w:right w:val="nil"/>
            </w:tcBorders>
          </w:tcPr>
          <w:p w14:paraId="7F377C97" w14:textId="033A8609" w:rsidR="00150D12" w:rsidRPr="00D51D05" w:rsidRDefault="00150D12" w:rsidP="00150D12">
            <w:pPr>
              <w:spacing w:after="0" w:line="240" w:lineRule="auto"/>
              <w:ind w:left="-101"/>
              <w:jc w:val="both"/>
              <w:rPr>
                <w:rFonts w:cs="Arial"/>
                <w:sz w:val="18"/>
                <w:szCs w:val="18"/>
              </w:rPr>
            </w:pPr>
            <w:r w:rsidRPr="00D51D05">
              <w:rPr>
                <w:rFonts w:cs="Arial"/>
                <w:sz w:val="18"/>
                <w:szCs w:val="18"/>
              </w:rPr>
              <w:t>Foreign exchange loss</w:t>
            </w:r>
          </w:p>
        </w:tc>
        <w:tc>
          <w:tcPr>
            <w:tcW w:w="1367" w:type="dxa"/>
            <w:tcBorders>
              <w:top w:val="nil"/>
              <w:left w:val="nil"/>
              <w:bottom w:val="nil"/>
              <w:right w:val="nil"/>
            </w:tcBorders>
            <w:shd w:val="clear" w:color="auto" w:fill="FAFAFA"/>
          </w:tcPr>
          <w:p w14:paraId="0EB39742" w14:textId="489D67DF" w:rsidR="00150D12" w:rsidRPr="00D51D05" w:rsidRDefault="00E663DD" w:rsidP="00150D12">
            <w:pPr>
              <w:spacing w:after="0" w:line="240" w:lineRule="auto"/>
              <w:ind w:left="-40" w:right="-72"/>
              <w:jc w:val="right"/>
              <w:rPr>
                <w:rFonts w:cs="Arial"/>
                <w:sz w:val="18"/>
                <w:szCs w:val="18"/>
              </w:rPr>
            </w:pPr>
            <w:r w:rsidRPr="00D51D05">
              <w:rPr>
                <w:rFonts w:cs="Arial"/>
                <w:sz w:val="18"/>
                <w:szCs w:val="18"/>
              </w:rPr>
              <w:t>76.07</w:t>
            </w:r>
          </w:p>
        </w:tc>
        <w:tc>
          <w:tcPr>
            <w:tcW w:w="1369" w:type="dxa"/>
            <w:tcBorders>
              <w:top w:val="nil"/>
              <w:left w:val="nil"/>
              <w:bottom w:val="nil"/>
              <w:right w:val="nil"/>
            </w:tcBorders>
          </w:tcPr>
          <w:p w14:paraId="1ABE6FC2" w14:textId="18C1FDCA" w:rsidR="00150D12" w:rsidRPr="00D51D05" w:rsidRDefault="00150D12" w:rsidP="00150D12">
            <w:pPr>
              <w:spacing w:after="0" w:line="240" w:lineRule="auto"/>
              <w:ind w:left="-40" w:right="-72"/>
              <w:jc w:val="right"/>
              <w:rPr>
                <w:rFonts w:cs="Arial"/>
                <w:sz w:val="18"/>
                <w:szCs w:val="18"/>
              </w:rPr>
            </w:pPr>
            <w:r w:rsidRPr="00D51D05">
              <w:rPr>
                <w:rFonts w:cs="Arial"/>
                <w:sz w:val="18"/>
                <w:szCs w:val="18"/>
              </w:rPr>
              <w:t>53.19</w:t>
            </w:r>
          </w:p>
        </w:tc>
        <w:tc>
          <w:tcPr>
            <w:tcW w:w="1368" w:type="dxa"/>
            <w:tcBorders>
              <w:top w:val="nil"/>
              <w:left w:val="nil"/>
              <w:bottom w:val="nil"/>
              <w:right w:val="nil"/>
            </w:tcBorders>
            <w:shd w:val="clear" w:color="auto" w:fill="FAFAFA"/>
          </w:tcPr>
          <w:p w14:paraId="16D22279" w14:textId="34EC7241" w:rsidR="00150D12" w:rsidRPr="00D51D05" w:rsidRDefault="00E663DD" w:rsidP="00150D12">
            <w:pPr>
              <w:spacing w:after="0" w:line="240" w:lineRule="auto"/>
              <w:ind w:left="-40" w:right="-72"/>
              <w:jc w:val="center"/>
              <w:rPr>
                <w:rFonts w:cs="Arial"/>
                <w:sz w:val="18"/>
                <w:szCs w:val="18"/>
              </w:rPr>
            </w:pPr>
            <w:r w:rsidRPr="00D51D05">
              <w:rPr>
                <w:rFonts w:cs="Arial"/>
                <w:sz w:val="18"/>
                <w:szCs w:val="18"/>
              </w:rPr>
              <w:t>-</w:t>
            </w:r>
          </w:p>
        </w:tc>
        <w:tc>
          <w:tcPr>
            <w:tcW w:w="1368" w:type="dxa"/>
            <w:tcBorders>
              <w:top w:val="nil"/>
              <w:left w:val="nil"/>
              <w:bottom w:val="nil"/>
              <w:right w:val="nil"/>
            </w:tcBorders>
          </w:tcPr>
          <w:p w14:paraId="168129E4" w14:textId="497E1AE2" w:rsidR="00150D12" w:rsidRPr="00D51D05" w:rsidRDefault="00150D12" w:rsidP="00150D12">
            <w:pPr>
              <w:spacing w:after="0" w:line="240" w:lineRule="auto"/>
              <w:ind w:left="-40" w:right="-72"/>
              <w:jc w:val="center"/>
              <w:rPr>
                <w:rFonts w:cs="Arial"/>
                <w:sz w:val="18"/>
                <w:szCs w:val="18"/>
              </w:rPr>
            </w:pPr>
            <w:r w:rsidRPr="00D51D05">
              <w:rPr>
                <w:rFonts w:cs="Arial"/>
                <w:sz w:val="18"/>
                <w:szCs w:val="18"/>
              </w:rPr>
              <w:t>-</w:t>
            </w:r>
          </w:p>
        </w:tc>
      </w:tr>
      <w:tr w:rsidR="00150D12" w:rsidRPr="00D51D05" w14:paraId="62C52D92" w14:textId="77777777" w:rsidTr="00705002">
        <w:tc>
          <w:tcPr>
            <w:tcW w:w="3989" w:type="dxa"/>
            <w:tcBorders>
              <w:top w:val="nil"/>
              <w:left w:val="nil"/>
              <w:bottom w:val="nil"/>
              <w:right w:val="nil"/>
            </w:tcBorders>
          </w:tcPr>
          <w:p w14:paraId="0FBE221F" w14:textId="77777777" w:rsidR="00150D12" w:rsidRPr="00D51D05" w:rsidRDefault="00150D12" w:rsidP="00150D12">
            <w:pPr>
              <w:spacing w:after="0" w:line="240" w:lineRule="auto"/>
              <w:ind w:left="-101"/>
              <w:jc w:val="both"/>
              <w:rPr>
                <w:rFonts w:cs="Arial"/>
                <w:sz w:val="18"/>
                <w:szCs w:val="18"/>
              </w:rPr>
            </w:pPr>
            <w:r w:rsidRPr="00D51D05">
              <w:rPr>
                <w:rFonts w:cs="Arial"/>
                <w:sz w:val="18"/>
                <w:szCs w:val="18"/>
              </w:rPr>
              <w:t xml:space="preserve">Finance cost related to licences </w:t>
            </w:r>
          </w:p>
        </w:tc>
        <w:tc>
          <w:tcPr>
            <w:tcW w:w="1367" w:type="dxa"/>
            <w:tcBorders>
              <w:top w:val="nil"/>
              <w:left w:val="nil"/>
              <w:bottom w:val="nil"/>
              <w:right w:val="nil"/>
            </w:tcBorders>
            <w:shd w:val="clear" w:color="auto" w:fill="FAFAFA"/>
          </w:tcPr>
          <w:p w14:paraId="0C2FB1D8" w14:textId="09FE0824" w:rsidR="00150D12" w:rsidRPr="00D51D05" w:rsidRDefault="0046029B" w:rsidP="005D27BE">
            <w:pPr>
              <w:spacing w:after="0" w:line="240" w:lineRule="auto"/>
              <w:ind w:left="-40" w:right="-72"/>
              <w:jc w:val="right"/>
              <w:rPr>
                <w:rFonts w:cs="Arial"/>
                <w:sz w:val="18"/>
                <w:szCs w:val="18"/>
              </w:rPr>
            </w:pPr>
            <w:r w:rsidRPr="00D51D05">
              <w:rPr>
                <w:rFonts w:cs="Arial"/>
                <w:sz w:val="18"/>
                <w:szCs w:val="18"/>
              </w:rPr>
              <w:t>5</w:t>
            </w:r>
            <w:r w:rsidR="005D27BE" w:rsidRPr="00D51D05">
              <w:rPr>
                <w:rFonts w:cs="Arial"/>
                <w:sz w:val="18"/>
                <w:szCs w:val="18"/>
              </w:rPr>
              <w:t>88.26</w:t>
            </w:r>
          </w:p>
        </w:tc>
        <w:tc>
          <w:tcPr>
            <w:tcW w:w="1369" w:type="dxa"/>
            <w:tcBorders>
              <w:top w:val="nil"/>
              <w:left w:val="nil"/>
              <w:bottom w:val="nil"/>
              <w:right w:val="nil"/>
            </w:tcBorders>
          </w:tcPr>
          <w:p w14:paraId="1CC64FE3" w14:textId="05DA1DA8" w:rsidR="00150D12" w:rsidRPr="00D51D05" w:rsidRDefault="00150D12" w:rsidP="00150D12">
            <w:pPr>
              <w:spacing w:after="0" w:line="240" w:lineRule="auto"/>
              <w:ind w:left="-40" w:right="-72"/>
              <w:jc w:val="right"/>
              <w:rPr>
                <w:rFonts w:cs="Arial"/>
                <w:sz w:val="18"/>
                <w:szCs w:val="18"/>
              </w:rPr>
            </w:pPr>
            <w:r w:rsidRPr="00D51D05">
              <w:rPr>
                <w:rFonts w:cs="Arial"/>
                <w:sz w:val="18"/>
                <w:szCs w:val="18"/>
              </w:rPr>
              <w:t>473.18</w:t>
            </w:r>
          </w:p>
        </w:tc>
        <w:tc>
          <w:tcPr>
            <w:tcW w:w="1368" w:type="dxa"/>
            <w:tcBorders>
              <w:top w:val="nil"/>
              <w:left w:val="nil"/>
              <w:bottom w:val="nil"/>
              <w:right w:val="nil"/>
            </w:tcBorders>
            <w:shd w:val="clear" w:color="auto" w:fill="FAFAFA"/>
          </w:tcPr>
          <w:p w14:paraId="7EF37594" w14:textId="6DE7EF3E" w:rsidR="00150D12" w:rsidRPr="00D51D05" w:rsidRDefault="00E663DD" w:rsidP="00150D12">
            <w:pPr>
              <w:spacing w:after="0" w:line="240" w:lineRule="auto"/>
              <w:ind w:left="-40" w:right="-72"/>
              <w:jc w:val="center"/>
              <w:rPr>
                <w:rFonts w:cs="Arial"/>
                <w:sz w:val="18"/>
                <w:szCs w:val="18"/>
              </w:rPr>
            </w:pPr>
            <w:r w:rsidRPr="00D51D05">
              <w:rPr>
                <w:rFonts w:cs="Arial"/>
                <w:sz w:val="18"/>
                <w:szCs w:val="18"/>
              </w:rPr>
              <w:t>-</w:t>
            </w:r>
          </w:p>
        </w:tc>
        <w:tc>
          <w:tcPr>
            <w:tcW w:w="1368" w:type="dxa"/>
            <w:tcBorders>
              <w:top w:val="nil"/>
              <w:left w:val="nil"/>
              <w:bottom w:val="nil"/>
              <w:right w:val="nil"/>
            </w:tcBorders>
          </w:tcPr>
          <w:p w14:paraId="5CF29EDB" w14:textId="59C99207" w:rsidR="00150D12" w:rsidRPr="00D51D05" w:rsidRDefault="00150D12" w:rsidP="00150D12">
            <w:pPr>
              <w:spacing w:after="0" w:line="240" w:lineRule="auto"/>
              <w:ind w:left="-40" w:right="-72"/>
              <w:jc w:val="center"/>
              <w:rPr>
                <w:rFonts w:cs="Arial"/>
                <w:sz w:val="18"/>
                <w:szCs w:val="18"/>
              </w:rPr>
            </w:pPr>
            <w:r w:rsidRPr="00D51D05">
              <w:rPr>
                <w:rFonts w:cs="Arial"/>
                <w:sz w:val="18"/>
                <w:szCs w:val="18"/>
              </w:rPr>
              <w:t>-</w:t>
            </w:r>
          </w:p>
        </w:tc>
      </w:tr>
      <w:tr w:rsidR="00150D12" w:rsidRPr="00D51D05" w14:paraId="07ACD549" w14:textId="77777777" w:rsidTr="00705002">
        <w:tc>
          <w:tcPr>
            <w:tcW w:w="3989" w:type="dxa"/>
            <w:tcBorders>
              <w:top w:val="nil"/>
              <w:left w:val="nil"/>
              <w:bottom w:val="nil"/>
              <w:right w:val="nil"/>
            </w:tcBorders>
          </w:tcPr>
          <w:p w14:paraId="4172171A" w14:textId="77777777" w:rsidR="00150D12" w:rsidRPr="00D51D05" w:rsidRDefault="00150D12" w:rsidP="00150D12">
            <w:pPr>
              <w:spacing w:after="0" w:line="240" w:lineRule="auto"/>
              <w:ind w:left="-101"/>
              <w:jc w:val="both"/>
              <w:rPr>
                <w:rFonts w:cs="Arial"/>
                <w:sz w:val="18"/>
                <w:szCs w:val="18"/>
              </w:rPr>
            </w:pPr>
            <w:r w:rsidRPr="00D51D05">
              <w:rPr>
                <w:rFonts w:cs="Arial"/>
                <w:sz w:val="18"/>
                <w:szCs w:val="18"/>
              </w:rPr>
              <w:t>Other financial fees</w:t>
            </w:r>
          </w:p>
        </w:tc>
        <w:tc>
          <w:tcPr>
            <w:tcW w:w="1367" w:type="dxa"/>
            <w:tcBorders>
              <w:top w:val="nil"/>
              <w:left w:val="nil"/>
              <w:bottom w:val="single" w:sz="4" w:space="0" w:color="auto"/>
              <w:right w:val="nil"/>
            </w:tcBorders>
            <w:shd w:val="clear" w:color="auto" w:fill="FAFAFA"/>
          </w:tcPr>
          <w:p w14:paraId="50ED0AD9" w14:textId="09172A98" w:rsidR="00150D12" w:rsidRPr="00D51D05" w:rsidRDefault="006E1FD9" w:rsidP="005D27BE">
            <w:pPr>
              <w:spacing w:after="0" w:line="240" w:lineRule="auto"/>
              <w:ind w:left="-40" w:right="-72"/>
              <w:jc w:val="right"/>
              <w:rPr>
                <w:rFonts w:cs="Arial"/>
                <w:sz w:val="18"/>
                <w:cs/>
                <w:lang w:bidi="th-TH"/>
              </w:rPr>
            </w:pPr>
            <w:r w:rsidRPr="00D51D05">
              <w:rPr>
                <w:rFonts w:cs="Arial"/>
                <w:sz w:val="18"/>
                <w:lang w:bidi="th-TH"/>
              </w:rPr>
              <w:t>2</w:t>
            </w:r>
            <w:r w:rsidR="005D27BE" w:rsidRPr="00D51D05">
              <w:rPr>
                <w:rFonts w:cs="Arial"/>
                <w:sz w:val="18"/>
                <w:lang w:bidi="th-TH"/>
              </w:rPr>
              <w:t>04.05</w:t>
            </w:r>
          </w:p>
        </w:tc>
        <w:tc>
          <w:tcPr>
            <w:tcW w:w="1369" w:type="dxa"/>
            <w:tcBorders>
              <w:top w:val="nil"/>
              <w:left w:val="nil"/>
              <w:bottom w:val="single" w:sz="4" w:space="0" w:color="auto"/>
              <w:right w:val="nil"/>
            </w:tcBorders>
          </w:tcPr>
          <w:p w14:paraId="30C60ED5" w14:textId="24F3F40E" w:rsidR="00150D12" w:rsidRPr="00D51D05" w:rsidRDefault="00150D12" w:rsidP="00150D12">
            <w:pPr>
              <w:spacing w:after="0" w:line="240" w:lineRule="auto"/>
              <w:ind w:left="-40" w:right="-72"/>
              <w:jc w:val="right"/>
              <w:rPr>
                <w:rFonts w:cs="Arial"/>
                <w:sz w:val="18"/>
                <w:szCs w:val="18"/>
              </w:rPr>
            </w:pPr>
            <w:r w:rsidRPr="00D51D05">
              <w:rPr>
                <w:rFonts w:cs="Arial"/>
                <w:sz w:val="18"/>
                <w:szCs w:val="18"/>
              </w:rPr>
              <w:t>224.83</w:t>
            </w:r>
          </w:p>
        </w:tc>
        <w:tc>
          <w:tcPr>
            <w:tcW w:w="1368" w:type="dxa"/>
            <w:tcBorders>
              <w:top w:val="nil"/>
              <w:left w:val="nil"/>
              <w:bottom w:val="single" w:sz="4" w:space="0" w:color="auto"/>
              <w:right w:val="nil"/>
            </w:tcBorders>
            <w:shd w:val="clear" w:color="auto" w:fill="FAFAFA"/>
          </w:tcPr>
          <w:p w14:paraId="3933DFB7" w14:textId="75D2103C" w:rsidR="00150D12" w:rsidRPr="00D51D05" w:rsidRDefault="00E663DD" w:rsidP="00150D12">
            <w:pPr>
              <w:spacing w:after="0" w:line="240" w:lineRule="auto"/>
              <w:ind w:left="-40" w:right="-72"/>
              <w:jc w:val="right"/>
              <w:rPr>
                <w:rFonts w:cs="Arial"/>
                <w:sz w:val="18"/>
                <w:szCs w:val="18"/>
              </w:rPr>
            </w:pPr>
            <w:r w:rsidRPr="00D51D05">
              <w:rPr>
                <w:rFonts w:cs="Arial"/>
                <w:sz w:val="18"/>
                <w:szCs w:val="18"/>
              </w:rPr>
              <w:t>58.67</w:t>
            </w:r>
          </w:p>
        </w:tc>
        <w:tc>
          <w:tcPr>
            <w:tcW w:w="1368" w:type="dxa"/>
            <w:tcBorders>
              <w:top w:val="nil"/>
              <w:left w:val="nil"/>
              <w:bottom w:val="single" w:sz="4" w:space="0" w:color="auto"/>
              <w:right w:val="nil"/>
            </w:tcBorders>
          </w:tcPr>
          <w:p w14:paraId="161A3D42" w14:textId="506CE876" w:rsidR="00150D12" w:rsidRPr="00D51D05" w:rsidRDefault="00150D12" w:rsidP="00150D12">
            <w:pPr>
              <w:spacing w:after="0" w:line="240" w:lineRule="auto"/>
              <w:ind w:left="-40" w:right="-72"/>
              <w:jc w:val="right"/>
              <w:rPr>
                <w:rFonts w:cs="Arial"/>
                <w:sz w:val="18"/>
                <w:szCs w:val="18"/>
              </w:rPr>
            </w:pPr>
            <w:r w:rsidRPr="00D51D05">
              <w:rPr>
                <w:rFonts w:cs="Arial"/>
                <w:sz w:val="18"/>
                <w:szCs w:val="18"/>
              </w:rPr>
              <w:t>56.01</w:t>
            </w:r>
          </w:p>
        </w:tc>
      </w:tr>
      <w:tr w:rsidR="00150D12" w:rsidRPr="00D51D05" w14:paraId="5E95FA9F" w14:textId="77777777" w:rsidTr="00705002">
        <w:tc>
          <w:tcPr>
            <w:tcW w:w="3989" w:type="dxa"/>
            <w:tcBorders>
              <w:top w:val="nil"/>
              <w:left w:val="nil"/>
              <w:bottom w:val="nil"/>
              <w:right w:val="nil"/>
            </w:tcBorders>
          </w:tcPr>
          <w:p w14:paraId="0C7F0FDD" w14:textId="77777777" w:rsidR="00150D12" w:rsidRPr="00D51D05" w:rsidRDefault="00150D12" w:rsidP="00150D12">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14:paraId="0190498F" w14:textId="77777777" w:rsidR="00150D12" w:rsidRPr="00D51D05" w:rsidRDefault="00150D12" w:rsidP="00150D12">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1762B63D" w14:textId="77777777" w:rsidR="00150D12" w:rsidRPr="00D51D05" w:rsidRDefault="00150D12" w:rsidP="00150D1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0F5F9FC" w14:textId="77777777" w:rsidR="00150D12" w:rsidRPr="00D51D05" w:rsidRDefault="00150D12" w:rsidP="00150D1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378403E3" w14:textId="77777777" w:rsidR="00150D12" w:rsidRPr="00D51D05" w:rsidRDefault="00150D12" w:rsidP="00150D12">
            <w:pPr>
              <w:spacing w:after="0" w:line="240" w:lineRule="auto"/>
              <w:ind w:left="-40" w:right="-72"/>
              <w:jc w:val="right"/>
              <w:rPr>
                <w:rFonts w:cs="Arial"/>
                <w:b/>
                <w:bCs/>
                <w:sz w:val="18"/>
                <w:szCs w:val="18"/>
              </w:rPr>
            </w:pPr>
          </w:p>
        </w:tc>
      </w:tr>
      <w:tr w:rsidR="00150D12" w:rsidRPr="00D51D05" w14:paraId="6A5511B8" w14:textId="77777777" w:rsidTr="00705002">
        <w:tc>
          <w:tcPr>
            <w:tcW w:w="3989" w:type="dxa"/>
            <w:tcBorders>
              <w:top w:val="nil"/>
              <w:left w:val="nil"/>
              <w:bottom w:val="nil"/>
              <w:right w:val="nil"/>
            </w:tcBorders>
          </w:tcPr>
          <w:p w14:paraId="3ABC99D4" w14:textId="77777777" w:rsidR="00150D12" w:rsidRPr="00D51D05" w:rsidRDefault="00150D12" w:rsidP="00150D12">
            <w:pPr>
              <w:spacing w:after="0" w:line="240" w:lineRule="auto"/>
              <w:ind w:left="-101"/>
              <w:jc w:val="both"/>
              <w:rPr>
                <w:rFonts w:cs="Arial"/>
                <w:sz w:val="18"/>
                <w:szCs w:val="18"/>
              </w:rPr>
            </w:pPr>
            <w:r w:rsidRPr="00D51D05">
              <w:rPr>
                <w:rFonts w:cs="Arial"/>
                <w:sz w:val="18"/>
                <w:szCs w:val="18"/>
              </w:rPr>
              <w:t>Total</w:t>
            </w:r>
          </w:p>
        </w:tc>
        <w:tc>
          <w:tcPr>
            <w:tcW w:w="1367" w:type="dxa"/>
            <w:tcBorders>
              <w:top w:val="nil"/>
              <w:left w:val="nil"/>
              <w:bottom w:val="single" w:sz="4" w:space="0" w:color="auto"/>
              <w:right w:val="nil"/>
            </w:tcBorders>
            <w:shd w:val="clear" w:color="auto" w:fill="FAFAFA"/>
          </w:tcPr>
          <w:p w14:paraId="70661B5A" w14:textId="4DFFEA63" w:rsidR="00150D12" w:rsidRPr="00D51D05" w:rsidRDefault="00E663DD" w:rsidP="00F43148">
            <w:pPr>
              <w:spacing w:after="0" w:line="240" w:lineRule="auto"/>
              <w:ind w:left="-40" w:right="-72"/>
              <w:jc w:val="right"/>
              <w:rPr>
                <w:rFonts w:cs="Arial"/>
                <w:sz w:val="18"/>
                <w:szCs w:val="18"/>
              </w:rPr>
            </w:pPr>
            <w:r w:rsidRPr="00D51D05">
              <w:rPr>
                <w:rFonts w:cs="Arial"/>
                <w:sz w:val="18"/>
                <w:szCs w:val="18"/>
              </w:rPr>
              <w:t>4,</w:t>
            </w:r>
            <w:r w:rsidR="0046029B" w:rsidRPr="00D51D05">
              <w:rPr>
                <w:rFonts w:cs="Arial"/>
                <w:sz w:val="18"/>
                <w:szCs w:val="18"/>
              </w:rPr>
              <w:t>89</w:t>
            </w:r>
            <w:r w:rsidR="00481049" w:rsidRPr="00D51D05">
              <w:rPr>
                <w:rFonts w:cs="Arial"/>
                <w:sz w:val="18"/>
                <w:szCs w:val="18"/>
              </w:rPr>
              <w:t>3</w:t>
            </w:r>
            <w:r w:rsidR="0046029B" w:rsidRPr="00D51D05">
              <w:rPr>
                <w:rFonts w:cs="Arial"/>
                <w:sz w:val="18"/>
                <w:szCs w:val="18"/>
              </w:rPr>
              <w:t>.</w:t>
            </w:r>
            <w:r w:rsidR="00F43148" w:rsidRPr="00D51D05">
              <w:rPr>
                <w:rFonts w:cs="Arial"/>
                <w:sz w:val="18"/>
                <w:szCs w:val="18"/>
              </w:rPr>
              <w:t>86</w:t>
            </w:r>
          </w:p>
        </w:tc>
        <w:tc>
          <w:tcPr>
            <w:tcW w:w="1369" w:type="dxa"/>
            <w:tcBorders>
              <w:top w:val="nil"/>
              <w:left w:val="nil"/>
              <w:bottom w:val="single" w:sz="4" w:space="0" w:color="auto"/>
              <w:right w:val="nil"/>
            </w:tcBorders>
            <w:shd w:val="clear" w:color="auto" w:fill="auto"/>
          </w:tcPr>
          <w:p w14:paraId="18343486" w14:textId="7D1ED772" w:rsidR="00150D12" w:rsidRPr="00D51D05" w:rsidRDefault="00150D12" w:rsidP="00150D12">
            <w:pPr>
              <w:spacing w:after="0" w:line="240" w:lineRule="auto"/>
              <w:ind w:left="-40" w:right="-72"/>
              <w:jc w:val="right"/>
              <w:rPr>
                <w:rFonts w:cs="Arial"/>
                <w:sz w:val="18"/>
                <w:szCs w:val="18"/>
              </w:rPr>
            </w:pPr>
            <w:r w:rsidRPr="00D51D05">
              <w:rPr>
                <w:rFonts w:cs="Arial"/>
                <w:sz w:val="18"/>
                <w:szCs w:val="18"/>
              </w:rPr>
              <w:t>4,745.16</w:t>
            </w:r>
          </w:p>
        </w:tc>
        <w:tc>
          <w:tcPr>
            <w:tcW w:w="1368" w:type="dxa"/>
            <w:tcBorders>
              <w:top w:val="nil"/>
              <w:left w:val="nil"/>
              <w:bottom w:val="single" w:sz="4" w:space="0" w:color="auto"/>
              <w:right w:val="nil"/>
            </w:tcBorders>
            <w:shd w:val="clear" w:color="auto" w:fill="FAFAFA"/>
          </w:tcPr>
          <w:p w14:paraId="25CFB0A7" w14:textId="4174AA49" w:rsidR="00150D12" w:rsidRPr="00D51D05" w:rsidRDefault="00E663DD" w:rsidP="00F43148">
            <w:pPr>
              <w:spacing w:after="0" w:line="240" w:lineRule="auto"/>
              <w:ind w:left="-40" w:right="-72"/>
              <w:jc w:val="right"/>
              <w:rPr>
                <w:rFonts w:cs="Arial"/>
                <w:sz w:val="18"/>
                <w:szCs w:val="18"/>
                <w:lang w:bidi="th-TH"/>
              </w:rPr>
            </w:pPr>
            <w:r w:rsidRPr="00D51D05">
              <w:rPr>
                <w:rFonts w:cs="Arial"/>
                <w:sz w:val="18"/>
                <w:szCs w:val="18"/>
                <w:lang w:bidi="th-TH"/>
              </w:rPr>
              <w:t>1,35</w:t>
            </w:r>
            <w:r w:rsidR="00F43148" w:rsidRPr="00D51D05">
              <w:rPr>
                <w:rFonts w:cs="Arial"/>
                <w:sz w:val="18"/>
                <w:szCs w:val="18"/>
                <w:lang w:bidi="th-TH"/>
              </w:rPr>
              <w:t>8</w:t>
            </w:r>
            <w:r w:rsidR="0046029B" w:rsidRPr="00D51D05">
              <w:rPr>
                <w:rFonts w:cs="Arial"/>
                <w:sz w:val="18"/>
                <w:szCs w:val="18"/>
                <w:lang w:bidi="th-TH"/>
              </w:rPr>
              <w:t>.</w:t>
            </w:r>
            <w:r w:rsidR="00F43148" w:rsidRPr="00D51D05">
              <w:rPr>
                <w:rFonts w:cs="Arial"/>
                <w:sz w:val="18"/>
                <w:szCs w:val="18"/>
                <w:lang w:bidi="th-TH"/>
              </w:rPr>
              <w:t>01</w:t>
            </w:r>
          </w:p>
        </w:tc>
        <w:tc>
          <w:tcPr>
            <w:tcW w:w="1368" w:type="dxa"/>
            <w:tcBorders>
              <w:top w:val="nil"/>
              <w:left w:val="nil"/>
              <w:bottom w:val="single" w:sz="4" w:space="0" w:color="auto"/>
              <w:right w:val="nil"/>
            </w:tcBorders>
          </w:tcPr>
          <w:p w14:paraId="2BB8C472" w14:textId="57E84625" w:rsidR="00150D12" w:rsidRPr="00D51D05" w:rsidRDefault="00150D12" w:rsidP="00150D12">
            <w:pPr>
              <w:spacing w:after="0" w:line="240" w:lineRule="auto"/>
              <w:ind w:left="-40" w:right="-72"/>
              <w:jc w:val="right"/>
              <w:rPr>
                <w:rFonts w:cs="Arial"/>
                <w:sz w:val="18"/>
                <w:szCs w:val="18"/>
              </w:rPr>
            </w:pPr>
            <w:r w:rsidRPr="00D51D05">
              <w:rPr>
                <w:rFonts w:cs="Arial"/>
                <w:sz w:val="18"/>
                <w:szCs w:val="18"/>
                <w:lang w:bidi="th-TH"/>
              </w:rPr>
              <w:t>1,132.44</w:t>
            </w:r>
          </w:p>
        </w:tc>
      </w:tr>
    </w:tbl>
    <w:p w14:paraId="5C95A48C" w14:textId="77777777" w:rsidR="007E6938" w:rsidRPr="00F6413A" w:rsidRDefault="007E6938" w:rsidP="007E6938">
      <w:pPr>
        <w:spacing w:after="0" w:line="240" w:lineRule="auto"/>
        <w:jc w:val="both"/>
        <w:rPr>
          <w:rFonts w:eastAsia="Arial Unicode MS" w:cs="Arial"/>
          <w:sz w:val="18"/>
          <w:szCs w:val="18"/>
          <w:cs/>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E6938" w:rsidRPr="00D51D05" w14:paraId="4C91B123" w14:textId="77777777" w:rsidTr="00705002">
        <w:tc>
          <w:tcPr>
            <w:tcW w:w="3989" w:type="dxa"/>
            <w:tcBorders>
              <w:top w:val="nil"/>
              <w:left w:val="nil"/>
              <w:bottom w:val="nil"/>
              <w:right w:val="nil"/>
            </w:tcBorders>
            <w:shd w:val="clear" w:color="auto" w:fill="auto"/>
          </w:tcPr>
          <w:p w14:paraId="73D66D7E" w14:textId="77777777" w:rsidR="007E6938" w:rsidRPr="00D51D05" w:rsidRDefault="007E6938" w:rsidP="00705002">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433646D" w14:textId="77777777" w:rsidR="007E6938" w:rsidRPr="00D51D05" w:rsidRDefault="007E6938" w:rsidP="00705002">
            <w:pPr>
              <w:spacing w:after="0" w:line="240" w:lineRule="auto"/>
              <w:ind w:left="-40" w:right="-72"/>
              <w:jc w:val="center"/>
              <w:rPr>
                <w:rFonts w:cs="Arial"/>
                <w:b/>
                <w:bCs/>
                <w:sz w:val="18"/>
                <w:szCs w:val="18"/>
              </w:rPr>
            </w:pPr>
            <w:r w:rsidRPr="00D51D05">
              <w:rPr>
                <w:rFonts w:cs="Arial"/>
                <w:b/>
                <w:bCs/>
                <w:sz w:val="18"/>
                <w:szCs w:val="18"/>
              </w:rPr>
              <w:t>Consolidated</w:t>
            </w:r>
          </w:p>
          <w:p w14:paraId="42A06192" w14:textId="77777777" w:rsidR="007E6938" w:rsidRPr="00D51D05" w:rsidRDefault="007E6938" w:rsidP="00705002">
            <w:pPr>
              <w:spacing w:after="0" w:line="240" w:lineRule="auto"/>
              <w:ind w:left="-40" w:right="-72"/>
              <w:jc w:val="center"/>
              <w:rPr>
                <w:rFonts w:cs="Arial"/>
                <w:b/>
                <w:bCs/>
                <w:sz w:val="18"/>
                <w:szCs w:val="18"/>
              </w:rPr>
            </w:pPr>
            <w:r w:rsidRPr="00D51D05">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1DCBEBD1" w14:textId="77777777" w:rsidR="007E6938" w:rsidRPr="00D51D05" w:rsidRDefault="007E6938" w:rsidP="00705002">
            <w:pPr>
              <w:spacing w:after="0" w:line="240" w:lineRule="auto"/>
              <w:ind w:left="-40" w:right="-72"/>
              <w:jc w:val="center"/>
              <w:rPr>
                <w:rFonts w:cs="Arial"/>
                <w:b/>
                <w:bCs/>
                <w:sz w:val="18"/>
                <w:szCs w:val="18"/>
              </w:rPr>
            </w:pPr>
            <w:r w:rsidRPr="00D51D05">
              <w:rPr>
                <w:rFonts w:cs="Arial"/>
                <w:b/>
                <w:bCs/>
                <w:sz w:val="18"/>
                <w:szCs w:val="18"/>
              </w:rPr>
              <w:t>Separate</w:t>
            </w:r>
          </w:p>
          <w:p w14:paraId="3322793C" w14:textId="77777777" w:rsidR="007E6938" w:rsidRPr="00D51D05" w:rsidRDefault="007E6938" w:rsidP="00705002">
            <w:pPr>
              <w:spacing w:after="0" w:line="240" w:lineRule="auto"/>
              <w:ind w:left="-40" w:right="-72"/>
              <w:jc w:val="center"/>
              <w:rPr>
                <w:rFonts w:cs="Arial"/>
                <w:b/>
                <w:bCs/>
                <w:sz w:val="18"/>
                <w:szCs w:val="18"/>
              </w:rPr>
            </w:pPr>
            <w:r w:rsidRPr="00D51D05">
              <w:rPr>
                <w:rFonts w:cs="Arial"/>
                <w:b/>
                <w:bCs/>
                <w:sz w:val="18"/>
                <w:szCs w:val="18"/>
              </w:rPr>
              <w:t>financial information</w:t>
            </w:r>
          </w:p>
        </w:tc>
      </w:tr>
      <w:tr w:rsidR="007E6938" w:rsidRPr="00D51D05" w14:paraId="41EC2D51" w14:textId="77777777" w:rsidTr="00705002">
        <w:trPr>
          <w:trHeight w:val="307"/>
        </w:trPr>
        <w:tc>
          <w:tcPr>
            <w:tcW w:w="3989" w:type="dxa"/>
            <w:tcBorders>
              <w:top w:val="nil"/>
              <w:left w:val="nil"/>
              <w:bottom w:val="nil"/>
              <w:right w:val="nil"/>
            </w:tcBorders>
            <w:shd w:val="clear" w:color="auto" w:fill="auto"/>
          </w:tcPr>
          <w:p w14:paraId="0C456A5A" w14:textId="02B661E3" w:rsidR="007E6938" w:rsidRPr="00D51D05" w:rsidRDefault="007E6938" w:rsidP="007E6938">
            <w:pPr>
              <w:spacing w:after="0" w:line="240" w:lineRule="auto"/>
              <w:ind w:left="-101"/>
              <w:jc w:val="both"/>
              <w:rPr>
                <w:rFonts w:cs="Arial"/>
                <w:b/>
                <w:bCs/>
                <w:sz w:val="18"/>
                <w:szCs w:val="18"/>
              </w:rPr>
            </w:pPr>
            <w:r w:rsidRPr="00D51D05">
              <w:rPr>
                <w:rFonts w:cs="Arial"/>
                <w:b/>
                <w:bCs/>
                <w:sz w:val="18"/>
                <w:szCs w:val="18"/>
              </w:rPr>
              <w:t xml:space="preserve">For the </w:t>
            </w:r>
            <w:r w:rsidR="00315FC5" w:rsidRPr="00D51D05">
              <w:rPr>
                <w:rFonts w:cs="Arial"/>
                <w:b/>
                <w:bCs/>
                <w:sz w:val="18"/>
                <w:szCs w:val="18"/>
              </w:rPr>
              <w:t>nine-month</w:t>
            </w:r>
            <w:r w:rsidRPr="00D51D05">
              <w:rPr>
                <w:rFonts w:cs="Arial"/>
                <w:b/>
                <w:bCs/>
                <w:sz w:val="18"/>
                <w:szCs w:val="18"/>
              </w:rPr>
              <w:t xml:space="preserve"> periods ended</w:t>
            </w:r>
          </w:p>
        </w:tc>
        <w:tc>
          <w:tcPr>
            <w:tcW w:w="1367" w:type="dxa"/>
            <w:tcBorders>
              <w:top w:val="single" w:sz="4" w:space="0" w:color="auto"/>
              <w:left w:val="nil"/>
              <w:bottom w:val="nil"/>
              <w:right w:val="nil"/>
            </w:tcBorders>
            <w:shd w:val="clear" w:color="auto" w:fill="auto"/>
          </w:tcPr>
          <w:p w14:paraId="67E40952" w14:textId="145EF484" w:rsidR="007E6938" w:rsidRPr="00D51D05" w:rsidRDefault="00315FC5" w:rsidP="007E6938">
            <w:pPr>
              <w:spacing w:after="0" w:line="240" w:lineRule="auto"/>
              <w:ind w:left="-40" w:right="-72"/>
              <w:jc w:val="center"/>
              <w:rPr>
                <w:rFonts w:cs="Arial"/>
                <w:b/>
                <w:bCs/>
                <w:sz w:val="18"/>
                <w:szCs w:val="18"/>
              </w:rPr>
            </w:pPr>
            <w:r w:rsidRPr="00D51D05">
              <w:rPr>
                <w:rFonts w:cs="Arial"/>
                <w:b/>
                <w:bCs/>
                <w:sz w:val="18"/>
                <w:szCs w:val="18"/>
                <w:lang w:val="en-GB"/>
              </w:rPr>
              <w:t>30 September</w:t>
            </w:r>
          </w:p>
          <w:p w14:paraId="50D7985E" w14:textId="32468CD2" w:rsidR="007E6938" w:rsidRPr="00D51D05" w:rsidRDefault="007E6938" w:rsidP="007E6938">
            <w:pPr>
              <w:spacing w:after="0" w:line="240" w:lineRule="auto"/>
              <w:ind w:left="-40" w:right="-72"/>
              <w:jc w:val="center"/>
              <w:rPr>
                <w:rFonts w:cs="Arial"/>
                <w:b/>
                <w:bCs/>
                <w:sz w:val="18"/>
                <w:szCs w:val="18"/>
              </w:rPr>
            </w:pPr>
            <w:r w:rsidRPr="00D51D05">
              <w:rPr>
                <w:rFonts w:cs="Arial"/>
                <w:b/>
                <w:bCs/>
                <w:sz w:val="18"/>
                <w:szCs w:val="18"/>
                <w:lang w:val="en-GB"/>
              </w:rPr>
              <w:t>2021</w:t>
            </w:r>
          </w:p>
        </w:tc>
        <w:tc>
          <w:tcPr>
            <w:tcW w:w="1369" w:type="dxa"/>
            <w:tcBorders>
              <w:top w:val="single" w:sz="4" w:space="0" w:color="auto"/>
              <w:left w:val="nil"/>
              <w:bottom w:val="nil"/>
              <w:right w:val="nil"/>
            </w:tcBorders>
            <w:shd w:val="clear" w:color="auto" w:fill="auto"/>
          </w:tcPr>
          <w:p w14:paraId="0E54597A" w14:textId="6D7BA984" w:rsidR="007E6938" w:rsidRPr="00D51D05" w:rsidRDefault="00315FC5" w:rsidP="007E6938">
            <w:pPr>
              <w:spacing w:after="0" w:line="240" w:lineRule="auto"/>
              <w:ind w:left="-40" w:right="-72"/>
              <w:jc w:val="center"/>
              <w:rPr>
                <w:rFonts w:cs="Arial"/>
                <w:b/>
                <w:bCs/>
                <w:sz w:val="18"/>
                <w:szCs w:val="18"/>
              </w:rPr>
            </w:pPr>
            <w:r w:rsidRPr="00D51D05">
              <w:rPr>
                <w:rFonts w:cs="Arial"/>
                <w:b/>
                <w:bCs/>
                <w:sz w:val="18"/>
                <w:szCs w:val="18"/>
                <w:lang w:val="en-GB"/>
              </w:rPr>
              <w:t>30 September</w:t>
            </w:r>
          </w:p>
          <w:p w14:paraId="01CE313F" w14:textId="54F960AE" w:rsidR="007E6938" w:rsidRPr="00D51D05" w:rsidRDefault="007E6938" w:rsidP="007E6938">
            <w:pPr>
              <w:spacing w:after="0" w:line="240" w:lineRule="auto"/>
              <w:ind w:left="-40" w:right="-72"/>
              <w:jc w:val="center"/>
              <w:rPr>
                <w:rFonts w:cs="Arial"/>
                <w:b/>
                <w:bCs/>
                <w:sz w:val="18"/>
                <w:szCs w:val="18"/>
              </w:rPr>
            </w:pPr>
            <w:r w:rsidRPr="00D51D05">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34BF49DE" w14:textId="2CFE03E7" w:rsidR="007E6938" w:rsidRPr="00D51D05" w:rsidRDefault="00315FC5" w:rsidP="007E6938">
            <w:pPr>
              <w:spacing w:after="0" w:line="240" w:lineRule="auto"/>
              <w:ind w:left="-40" w:right="-72"/>
              <w:jc w:val="center"/>
              <w:rPr>
                <w:rFonts w:cs="Arial"/>
                <w:b/>
                <w:bCs/>
                <w:sz w:val="18"/>
                <w:szCs w:val="18"/>
              </w:rPr>
            </w:pPr>
            <w:r w:rsidRPr="00D51D05">
              <w:rPr>
                <w:rFonts w:cs="Arial"/>
                <w:b/>
                <w:bCs/>
                <w:sz w:val="18"/>
                <w:szCs w:val="18"/>
                <w:lang w:val="en-GB"/>
              </w:rPr>
              <w:t>30 September</w:t>
            </w:r>
          </w:p>
          <w:p w14:paraId="71163CDE" w14:textId="29819AA6" w:rsidR="007E6938" w:rsidRPr="00D51D05" w:rsidRDefault="007E6938" w:rsidP="007E6938">
            <w:pPr>
              <w:spacing w:after="0" w:line="240" w:lineRule="auto"/>
              <w:ind w:left="-40" w:right="-72"/>
              <w:jc w:val="center"/>
              <w:rPr>
                <w:rFonts w:cs="Arial"/>
                <w:b/>
                <w:bCs/>
                <w:sz w:val="18"/>
                <w:szCs w:val="18"/>
              </w:rPr>
            </w:pPr>
            <w:r w:rsidRPr="00D51D05">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391F63EC" w14:textId="1D5535B2" w:rsidR="007E6938" w:rsidRPr="00D51D05" w:rsidRDefault="00315FC5" w:rsidP="007E6938">
            <w:pPr>
              <w:spacing w:after="0" w:line="240" w:lineRule="auto"/>
              <w:ind w:left="-40" w:right="-72"/>
              <w:jc w:val="center"/>
              <w:rPr>
                <w:rFonts w:cs="Arial"/>
                <w:b/>
                <w:bCs/>
                <w:sz w:val="18"/>
                <w:szCs w:val="18"/>
              </w:rPr>
            </w:pPr>
            <w:r w:rsidRPr="00D51D05">
              <w:rPr>
                <w:rFonts w:cs="Arial"/>
                <w:b/>
                <w:bCs/>
                <w:sz w:val="18"/>
                <w:szCs w:val="18"/>
                <w:lang w:val="en-GB"/>
              </w:rPr>
              <w:t>30 September</w:t>
            </w:r>
          </w:p>
          <w:p w14:paraId="51B5AE4A" w14:textId="04491D32" w:rsidR="007E6938" w:rsidRPr="00D51D05" w:rsidRDefault="007E6938" w:rsidP="007E6938">
            <w:pPr>
              <w:spacing w:after="0" w:line="240" w:lineRule="auto"/>
              <w:ind w:left="-40" w:right="-72"/>
              <w:jc w:val="center"/>
              <w:rPr>
                <w:rFonts w:cs="Arial"/>
                <w:b/>
                <w:bCs/>
                <w:sz w:val="18"/>
                <w:szCs w:val="18"/>
              </w:rPr>
            </w:pPr>
            <w:r w:rsidRPr="00D51D05">
              <w:rPr>
                <w:rFonts w:cs="Arial"/>
                <w:b/>
                <w:bCs/>
                <w:sz w:val="18"/>
                <w:szCs w:val="18"/>
                <w:lang w:val="en-GB"/>
              </w:rPr>
              <w:t>2020</w:t>
            </w:r>
          </w:p>
        </w:tc>
      </w:tr>
      <w:tr w:rsidR="007E6938" w:rsidRPr="00D51D05" w14:paraId="54982DE7" w14:textId="77777777" w:rsidTr="00705002">
        <w:tc>
          <w:tcPr>
            <w:tcW w:w="3989" w:type="dxa"/>
            <w:tcBorders>
              <w:top w:val="nil"/>
              <w:left w:val="nil"/>
              <w:bottom w:val="nil"/>
              <w:right w:val="nil"/>
            </w:tcBorders>
            <w:shd w:val="clear" w:color="auto" w:fill="auto"/>
          </w:tcPr>
          <w:p w14:paraId="1C934D80" w14:textId="77777777" w:rsidR="007E6938" w:rsidRPr="00D51D05" w:rsidRDefault="007E6938" w:rsidP="00705002">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5A10EF81" w14:textId="77777777" w:rsidR="007E6938" w:rsidRPr="00D51D05" w:rsidRDefault="007E6938" w:rsidP="00705002">
            <w:pPr>
              <w:spacing w:after="0" w:line="240" w:lineRule="auto"/>
              <w:ind w:left="-40" w:right="-72"/>
              <w:jc w:val="center"/>
              <w:rPr>
                <w:rFonts w:cs="Arial"/>
                <w:b/>
                <w:bCs/>
                <w:sz w:val="18"/>
                <w:szCs w:val="18"/>
              </w:rPr>
            </w:pPr>
            <w:r w:rsidRPr="00D51D05">
              <w:rPr>
                <w:rFonts w:cs="Arial"/>
                <w:b/>
                <w:bCs/>
                <w:sz w:val="18"/>
                <w:szCs w:val="18"/>
              </w:rPr>
              <w:t>Baht Million</w:t>
            </w:r>
          </w:p>
        </w:tc>
        <w:tc>
          <w:tcPr>
            <w:tcW w:w="1369" w:type="dxa"/>
            <w:tcBorders>
              <w:top w:val="nil"/>
              <w:left w:val="nil"/>
              <w:bottom w:val="single" w:sz="4" w:space="0" w:color="auto"/>
              <w:right w:val="nil"/>
            </w:tcBorders>
            <w:shd w:val="clear" w:color="auto" w:fill="auto"/>
          </w:tcPr>
          <w:p w14:paraId="56C1170E" w14:textId="77777777" w:rsidR="007E6938" w:rsidRPr="00D51D05" w:rsidRDefault="007E6938" w:rsidP="00705002">
            <w:pPr>
              <w:spacing w:after="0" w:line="240" w:lineRule="auto"/>
              <w:ind w:left="-40" w:right="-72"/>
              <w:jc w:val="center"/>
              <w:rPr>
                <w:rFonts w:cs="Arial"/>
                <w:b/>
                <w:bCs/>
                <w:sz w:val="18"/>
                <w:szCs w:val="18"/>
              </w:rPr>
            </w:pPr>
            <w:r w:rsidRPr="00D51D05">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89E6334" w14:textId="77777777" w:rsidR="007E6938" w:rsidRPr="00D51D05" w:rsidRDefault="007E6938" w:rsidP="00705002">
            <w:pPr>
              <w:spacing w:after="0" w:line="240" w:lineRule="auto"/>
              <w:ind w:left="-40" w:right="-72"/>
              <w:jc w:val="center"/>
              <w:rPr>
                <w:rFonts w:cs="Arial"/>
                <w:b/>
                <w:bCs/>
                <w:sz w:val="18"/>
                <w:szCs w:val="18"/>
              </w:rPr>
            </w:pPr>
            <w:r w:rsidRPr="00D51D05">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F50AA0A" w14:textId="77777777" w:rsidR="007E6938" w:rsidRPr="00D51D05" w:rsidRDefault="007E6938" w:rsidP="00705002">
            <w:pPr>
              <w:spacing w:after="0" w:line="240" w:lineRule="auto"/>
              <w:ind w:left="-40" w:right="-72"/>
              <w:jc w:val="center"/>
              <w:rPr>
                <w:rFonts w:cs="Arial"/>
                <w:b/>
                <w:bCs/>
                <w:sz w:val="18"/>
                <w:szCs w:val="18"/>
              </w:rPr>
            </w:pPr>
            <w:r w:rsidRPr="00D51D05">
              <w:rPr>
                <w:rFonts w:cs="Arial"/>
                <w:b/>
                <w:bCs/>
                <w:sz w:val="18"/>
                <w:szCs w:val="18"/>
              </w:rPr>
              <w:t>Baht Million</w:t>
            </w:r>
          </w:p>
        </w:tc>
      </w:tr>
      <w:tr w:rsidR="007E6938" w:rsidRPr="00D51D05" w14:paraId="4533EFF7" w14:textId="77777777" w:rsidTr="00705002">
        <w:tc>
          <w:tcPr>
            <w:tcW w:w="3989" w:type="dxa"/>
            <w:tcBorders>
              <w:top w:val="nil"/>
              <w:left w:val="nil"/>
              <w:bottom w:val="nil"/>
              <w:right w:val="nil"/>
            </w:tcBorders>
          </w:tcPr>
          <w:p w14:paraId="6D25E2E3" w14:textId="77777777" w:rsidR="007E6938" w:rsidRPr="00D51D05" w:rsidRDefault="007E6938" w:rsidP="00705002">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617E14DA" w14:textId="77777777" w:rsidR="007E6938" w:rsidRPr="00D51D05" w:rsidRDefault="007E6938" w:rsidP="00705002">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3CF2C8BC" w14:textId="77777777" w:rsidR="007E6938" w:rsidRPr="00D51D05" w:rsidRDefault="007E6938" w:rsidP="0070500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90BB075" w14:textId="77777777" w:rsidR="007E6938" w:rsidRPr="00D51D05" w:rsidRDefault="007E6938" w:rsidP="0070500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607D6260" w14:textId="77777777" w:rsidR="007E6938" w:rsidRPr="00D51D05" w:rsidRDefault="007E6938" w:rsidP="00705002">
            <w:pPr>
              <w:spacing w:after="0" w:line="240" w:lineRule="auto"/>
              <w:ind w:left="-40" w:right="-72"/>
              <w:jc w:val="right"/>
              <w:rPr>
                <w:rFonts w:cs="Arial"/>
                <w:b/>
                <w:bCs/>
                <w:sz w:val="18"/>
                <w:szCs w:val="18"/>
              </w:rPr>
            </w:pPr>
          </w:p>
        </w:tc>
      </w:tr>
      <w:tr w:rsidR="007E6938" w:rsidRPr="00D51D05" w14:paraId="7A544492" w14:textId="77777777" w:rsidTr="00705002">
        <w:tc>
          <w:tcPr>
            <w:tcW w:w="3989" w:type="dxa"/>
            <w:tcBorders>
              <w:top w:val="nil"/>
              <w:left w:val="nil"/>
              <w:bottom w:val="nil"/>
              <w:right w:val="nil"/>
            </w:tcBorders>
          </w:tcPr>
          <w:p w14:paraId="7489B091" w14:textId="77777777" w:rsidR="007E6938" w:rsidRPr="00D51D05" w:rsidRDefault="007E6938" w:rsidP="00705002">
            <w:pPr>
              <w:spacing w:after="0" w:line="240" w:lineRule="auto"/>
              <w:ind w:left="-101"/>
              <w:jc w:val="both"/>
              <w:rPr>
                <w:rFonts w:cs="Arial"/>
                <w:sz w:val="18"/>
                <w:szCs w:val="18"/>
              </w:rPr>
            </w:pPr>
            <w:r w:rsidRPr="00D51D05">
              <w:rPr>
                <w:rFonts w:cs="Arial"/>
                <w:sz w:val="18"/>
                <w:szCs w:val="18"/>
              </w:rPr>
              <w:t>Interest</w:t>
            </w:r>
          </w:p>
        </w:tc>
        <w:tc>
          <w:tcPr>
            <w:tcW w:w="1367" w:type="dxa"/>
            <w:tcBorders>
              <w:top w:val="nil"/>
              <w:left w:val="nil"/>
              <w:bottom w:val="nil"/>
              <w:right w:val="nil"/>
            </w:tcBorders>
            <w:shd w:val="clear" w:color="auto" w:fill="FAFAFA"/>
          </w:tcPr>
          <w:p w14:paraId="6147A2B6" w14:textId="77777777" w:rsidR="007E6938" w:rsidRPr="00D51D05" w:rsidRDefault="007E6938" w:rsidP="00705002">
            <w:pPr>
              <w:spacing w:after="0" w:line="240" w:lineRule="auto"/>
              <w:ind w:left="-40" w:right="-72"/>
              <w:jc w:val="right"/>
              <w:rPr>
                <w:rFonts w:cs="Arial"/>
                <w:sz w:val="18"/>
                <w:szCs w:val="18"/>
              </w:rPr>
            </w:pPr>
          </w:p>
        </w:tc>
        <w:tc>
          <w:tcPr>
            <w:tcW w:w="1369" w:type="dxa"/>
            <w:tcBorders>
              <w:top w:val="nil"/>
              <w:left w:val="nil"/>
              <w:bottom w:val="nil"/>
              <w:right w:val="nil"/>
            </w:tcBorders>
          </w:tcPr>
          <w:p w14:paraId="1439F9A9" w14:textId="77777777" w:rsidR="007E6938" w:rsidRPr="00D51D05" w:rsidRDefault="007E6938" w:rsidP="00705002">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0F2B7E32" w14:textId="77777777" w:rsidR="007E6938" w:rsidRPr="00D51D05" w:rsidRDefault="007E6938" w:rsidP="00705002">
            <w:pPr>
              <w:spacing w:after="0" w:line="240" w:lineRule="auto"/>
              <w:ind w:left="-40" w:right="-72"/>
              <w:jc w:val="right"/>
              <w:rPr>
                <w:rFonts w:cs="Arial"/>
                <w:sz w:val="18"/>
                <w:szCs w:val="18"/>
              </w:rPr>
            </w:pPr>
          </w:p>
        </w:tc>
        <w:tc>
          <w:tcPr>
            <w:tcW w:w="1368" w:type="dxa"/>
            <w:tcBorders>
              <w:top w:val="nil"/>
              <w:left w:val="nil"/>
              <w:bottom w:val="nil"/>
              <w:right w:val="nil"/>
            </w:tcBorders>
          </w:tcPr>
          <w:p w14:paraId="129507AD" w14:textId="77777777" w:rsidR="007E6938" w:rsidRPr="00D51D05" w:rsidRDefault="007E6938" w:rsidP="00705002">
            <w:pPr>
              <w:spacing w:after="0" w:line="240" w:lineRule="auto"/>
              <w:ind w:left="-40" w:right="-72"/>
              <w:jc w:val="right"/>
              <w:rPr>
                <w:rFonts w:cs="Arial"/>
                <w:sz w:val="18"/>
                <w:szCs w:val="18"/>
                <w:lang w:val="en-GB"/>
              </w:rPr>
            </w:pPr>
          </w:p>
        </w:tc>
      </w:tr>
      <w:tr w:rsidR="00F6413A" w:rsidRPr="00D51D05" w14:paraId="34525EA5" w14:textId="77777777" w:rsidTr="00705002">
        <w:tc>
          <w:tcPr>
            <w:tcW w:w="3989" w:type="dxa"/>
            <w:tcBorders>
              <w:top w:val="nil"/>
              <w:left w:val="nil"/>
              <w:bottom w:val="nil"/>
              <w:right w:val="nil"/>
            </w:tcBorders>
          </w:tcPr>
          <w:p w14:paraId="0DD7953F" w14:textId="55105E22" w:rsidR="00F6413A" w:rsidRPr="00D51D05" w:rsidRDefault="00F6413A" w:rsidP="00F6413A">
            <w:pPr>
              <w:spacing w:after="0" w:line="240" w:lineRule="auto"/>
              <w:ind w:left="-101"/>
              <w:jc w:val="both"/>
              <w:rPr>
                <w:rFonts w:cs="Arial"/>
                <w:sz w:val="18"/>
                <w:szCs w:val="18"/>
              </w:rPr>
            </w:pPr>
            <w:r>
              <w:rPr>
                <w:rFonts w:cs="Arial"/>
                <w:sz w:val="18"/>
                <w:szCs w:val="18"/>
              </w:rPr>
              <w:t xml:space="preserve">   </w:t>
            </w:r>
            <w:r w:rsidRPr="00D51D05">
              <w:rPr>
                <w:rFonts w:cs="Arial"/>
                <w:sz w:val="18"/>
                <w:szCs w:val="18"/>
              </w:rPr>
              <w:t>-   borrowings</w:t>
            </w:r>
          </w:p>
        </w:tc>
        <w:tc>
          <w:tcPr>
            <w:tcW w:w="1367" w:type="dxa"/>
            <w:tcBorders>
              <w:top w:val="nil"/>
              <w:left w:val="nil"/>
              <w:bottom w:val="nil"/>
              <w:right w:val="nil"/>
            </w:tcBorders>
            <w:shd w:val="clear" w:color="auto" w:fill="FAFAFA"/>
          </w:tcPr>
          <w:p w14:paraId="22853D46" w14:textId="79E20154" w:rsidR="00F6413A" w:rsidRPr="00D51D05" w:rsidRDefault="00F6413A" w:rsidP="00F6413A">
            <w:pPr>
              <w:spacing w:after="0" w:line="240" w:lineRule="auto"/>
              <w:ind w:left="-40" w:right="-72"/>
              <w:jc w:val="right"/>
              <w:rPr>
                <w:rFonts w:cs="Arial"/>
                <w:sz w:val="18"/>
                <w:szCs w:val="18"/>
              </w:rPr>
            </w:pPr>
            <w:r w:rsidRPr="00D51D05">
              <w:rPr>
                <w:rFonts w:cs="Arial"/>
                <w:sz w:val="18"/>
                <w:szCs w:val="18"/>
              </w:rPr>
              <w:t>7,424.15</w:t>
            </w:r>
          </w:p>
        </w:tc>
        <w:tc>
          <w:tcPr>
            <w:tcW w:w="1369" w:type="dxa"/>
            <w:tcBorders>
              <w:top w:val="nil"/>
              <w:left w:val="nil"/>
              <w:bottom w:val="nil"/>
              <w:right w:val="nil"/>
            </w:tcBorders>
          </w:tcPr>
          <w:p w14:paraId="6C8C606C" w14:textId="48F26AB5" w:rsidR="00F6413A" w:rsidRPr="00D51D05" w:rsidRDefault="00F6413A" w:rsidP="00F6413A">
            <w:pPr>
              <w:spacing w:after="0" w:line="240" w:lineRule="auto"/>
              <w:ind w:left="-40" w:right="-72"/>
              <w:jc w:val="right"/>
              <w:rPr>
                <w:rFonts w:cs="Arial"/>
                <w:sz w:val="18"/>
                <w:szCs w:val="18"/>
              </w:rPr>
            </w:pPr>
            <w:r w:rsidRPr="00D51D05">
              <w:rPr>
                <w:rFonts w:cs="Arial"/>
                <w:sz w:val="18"/>
                <w:szCs w:val="18"/>
              </w:rPr>
              <w:t>6,818.40</w:t>
            </w:r>
          </w:p>
        </w:tc>
        <w:tc>
          <w:tcPr>
            <w:tcW w:w="1368" w:type="dxa"/>
            <w:tcBorders>
              <w:top w:val="nil"/>
              <w:left w:val="nil"/>
              <w:bottom w:val="nil"/>
              <w:right w:val="nil"/>
            </w:tcBorders>
            <w:shd w:val="clear" w:color="auto" w:fill="FAFAFA"/>
          </w:tcPr>
          <w:p w14:paraId="605BFFB3" w14:textId="2779655B" w:rsidR="00F6413A" w:rsidRPr="00D51D05" w:rsidRDefault="00F6413A" w:rsidP="00F6413A">
            <w:pPr>
              <w:spacing w:after="0" w:line="240" w:lineRule="auto"/>
              <w:ind w:left="-40" w:right="-72"/>
              <w:jc w:val="right"/>
              <w:rPr>
                <w:rFonts w:cs="Arial"/>
                <w:sz w:val="18"/>
                <w:szCs w:val="18"/>
              </w:rPr>
            </w:pPr>
            <w:r w:rsidRPr="00D51D05">
              <w:rPr>
                <w:rFonts w:cs="Arial"/>
                <w:sz w:val="18"/>
                <w:szCs w:val="18"/>
              </w:rPr>
              <w:t>3,693.79</w:t>
            </w:r>
          </w:p>
        </w:tc>
        <w:tc>
          <w:tcPr>
            <w:tcW w:w="1368" w:type="dxa"/>
            <w:tcBorders>
              <w:top w:val="nil"/>
              <w:left w:val="nil"/>
              <w:bottom w:val="nil"/>
              <w:right w:val="nil"/>
            </w:tcBorders>
          </w:tcPr>
          <w:p w14:paraId="446D6898" w14:textId="3F21A644" w:rsidR="00F6413A" w:rsidRPr="00D51D05" w:rsidRDefault="00F6413A" w:rsidP="00F6413A">
            <w:pPr>
              <w:spacing w:after="0" w:line="240" w:lineRule="auto"/>
              <w:ind w:left="-40" w:right="-72"/>
              <w:jc w:val="right"/>
              <w:rPr>
                <w:rFonts w:cs="Arial"/>
                <w:sz w:val="18"/>
                <w:szCs w:val="18"/>
              </w:rPr>
            </w:pPr>
            <w:r w:rsidRPr="00D51D05">
              <w:rPr>
                <w:rFonts w:cs="Arial"/>
                <w:sz w:val="18"/>
                <w:szCs w:val="18"/>
              </w:rPr>
              <w:t>2,768.12</w:t>
            </w:r>
          </w:p>
        </w:tc>
      </w:tr>
      <w:tr w:rsidR="00150D12" w:rsidRPr="00D51D05" w14:paraId="71C22550" w14:textId="77777777" w:rsidTr="00705002">
        <w:tc>
          <w:tcPr>
            <w:tcW w:w="3989" w:type="dxa"/>
            <w:tcBorders>
              <w:top w:val="nil"/>
              <w:left w:val="nil"/>
              <w:bottom w:val="nil"/>
              <w:right w:val="nil"/>
            </w:tcBorders>
          </w:tcPr>
          <w:p w14:paraId="5705A819" w14:textId="7A091BCA" w:rsidR="00150D12" w:rsidRPr="00D51D05" w:rsidRDefault="00150D12" w:rsidP="00150D12">
            <w:pPr>
              <w:spacing w:after="0" w:line="240" w:lineRule="auto"/>
              <w:ind w:left="-101"/>
              <w:jc w:val="both"/>
              <w:rPr>
                <w:rFonts w:cs="Arial"/>
                <w:sz w:val="18"/>
                <w:szCs w:val="18"/>
              </w:rPr>
            </w:pPr>
            <w:r w:rsidRPr="00D51D05">
              <w:rPr>
                <w:rFonts w:cs="Arial"/>
                <w:sz w:val="18"/>
                <w:szCs w:val="18"/>
              </w:rPr>
              <w:t xml:space="preserve">   -   lease liabilities (Note 15)</w:t>
            </w:r>
          </w:p>
        </w:tc>
        <w:tc>
          <w:tcPr>
            <w:tcW w:w="1367" w:type="dxa"/>
            <w:tcBorders>
              <w:top w:val="nil"/>
              <w:left w:val="nil"/>
              <w:bottom w:val="nil"/>
              <w:right w:val="nil"/>
            </w:tcBorders>
            <w:shd w:val="clear" w:color="auto" w:fill="FAFAFA"/>
            <w:vAlign w:val="bottom"/>
          </w:tcPr>
          <w:p w14:paraId="0F0E9DDA" w14:textId="642C9D43" w:rsidR="00150D12" w:rsidRPr="00D51D05" w:rsidRDefault="00CF390E" w:rsidP="00F74A60">
            <w:pPr>
              <w:spacing w:after="0" w:line="240" w:lineRule="auto"/>
              <w:ind w:left="-40" w:right="-72"/>
              <w:jc w:val="right"/>
              <w:rPr>
                <w:rFonts w:cs="Arial"/>
                <w:sz w:val="18"/>
                <w:szCs w:val="18"/>
              </w:rPr>
            </w:pPr>
            <w:r w:rsidRPr="00D51D05">
              <w:rPr>
                <w:rFonts w:cs="Arial"/>
                <w:sz w:val="18"/>
                <w:szCs w:val="18"/>
              </w:rPr>
              <w:t>4,57</w:t>
            </w:r>
            <w:r w:rsidR="00F74A60" w:rsidRPr="00D51D05">
              <w:rPr>
                <w:rFonts w:cs="Arial"/>
                <w:sz w:val="18"/>
                <w:szCs w:val="18"/>
              </w:rPr>
              <w:t>7.07</w:t>
            </w:r>
          </w:p>
        </w:tc>
        <w:tc>
          <w:tcPr>
            <w:tcW w:w="1369" w:type="dxa"/>
            <w:tcBorders>
              <w:top w:val="nil"/>
              <w:left w:val="nil"/>
              <w:bottom w:val="nil"/>
              <w:right w:val="nil"/>
            </w:tcBorders>
            <w:vAlign w:val="bottom"/>
          </w:tcPr>
          <w:p w14:paraId="3ECA74B5" w14:textId="08F45ACB" w:rsidR="00150D12" w:rsidRPr="00D51D05" w:rsidRDefault="00150D12" w:rsidP="00150D12">
            <w:pPr>
              <w:spacing w:after="0" w:line="240" w:lineRule="auto"/>
              <w:ind w:left="-40" w:right="-72"/>
              <w:jc w:val="right"/>
              <w:rPr>
                <w:rFonts w:cs="Arial"/>
                <w:sz w:val="18"/>
                <w:szCs w:val="18"/>
                <w:lang w:val="en-GB"/>
              </w:rPr>
            </w:pPr>
            <w:r w:rsidRPr="00D51D05">
              <w:rPr>
                <w:rFonts w:cs="Arial"/>
                <w:sz w:val="18"/>
                <w:szCs w:val="18"/>
              </w:rPr>
              <w:t>4,861.44</w:t>
            </w:r>
          </w:p>
        </w:tc>
        <w:tc>
          <w:tcPr>
            <w:tcW w:w="1368" w:type="dxa"/>
            <w:tcBorders>
              <w:top w:val="nil"/>
              <w:left w:val="nil"/>
              <w:bottom w:val="nil"/>
              <w:right w:val="nil"/>
            </w:tcBorders>
            <w:shd w:val="clear" w:color="auto" w:fill="FAFAFA"/>
            <w:vAlign w:val="bottom"/>
          </w:tcPr>
          <w:p w14:paraId="77EC2CA7" w14:textId="2538B84C" w:rsidR="00150D12" w:rsidRPr="00D51D05" w:rsidRDefault="00CF390E" w:rsidP="00F74A60">
            <w:pPr>
              <w:spacing w:after="0" w:line="240" w:lineRule="auto"/>
              <w:ind w:left="-40" w:right="-72"/>
              <w:jc w:val="right"/>
              <w:rPr>
                <w:rFonts w:cstheme="minorBidi"/>
                <w:sz w:val="18"/>
                <w:szCs w:val="18"/>
                <w:cs/>
                <w:lang w:bidi="th-TH"/>
              </w:rPr>
            </w:pPr>
            <w:r w:rsidRPr="00D51D05">
              <w:rPr>
                <w:rFonts w:cstheme="minorBidi"/>
                <w:sz w:val="18"/>
                <w:szCs w:val="18"/>
                <w:lang w:bidi="th-TH"/>
              </w:rPr>
              <w:t>2</w:t>
            </w:r>
            <w:r w:rsidR="00F74A60" w:rsidRPr="00D51D05">
              <w:rPr>
                <w:rFonts w:cstheme="minorBidi"/>
                <w:sz w:val="18"/>
                <w:szCs w:val="18"/>
                <w:lang w:bidi="th-TH"/>
              </w:rPr>
              <w:t>4</w:t>
            </w:r>
            <w:r w:rsidRPr="00D51D05">
              <w:rPr>
                <w:rFonts w:cstheme="minorBidi"/>
                <w:sz w:val="18"/>
                <w:szCs w:val="18"/>
                <w:lang w:bidi="th-TH"/>
              </w:rPr>
              <w:t>.</w:t>
            </w:r>
            <w:r w:rsidR="00F74A60" w:rsidRPr="00D51D05">
              <w:rPr>
                <w:rFonts w:cstheme="minorBidi"/>
                <w:sz w:val="18"/>
                <w:szCs w:val="18"/>
                <w:lang w:bidi="th-TH"/>
              </w:rPr>
              <w:t>12</w:t>
            </w:r>
          </w:p>
        </w:tc>
        <w:tc>
          <w:tcPr>
            <w:tcW w:w="1368" w:type="dxa"/>
            <w:tcBorders>
              <w:top w:val="nil"/>
              <w:left w:val="nil"/>
              <w:bottom w:val="nil"/>
              <w:right w:val="nil"/>
            </w:tcBorders>
            <w:vAlign w:val="bottom"/>
          </w:tcPr>
          <w:p w14:paraId="3A79E7E6" w14:textId="760219BA" w:rsidR="00150D12" w:rsidRPr="00D51D05" w:rsidRDefault="00150D12" w:rsidP="00150D12">
            <w:pPr>
              <w:spacing w:after="0" w:line="240" w:lineRule="auto"/>
              <w:ind w:left="-40" w:right="-72"/>
              <w:jc w:val="right"/>
              <w:rPr>
                <w:rFonts w:cs="Arial"/>
                <w:sz w:val="18"/>
                <w:szCs w:val="18"/>
                <w:lang w:val="en-GB"/>
              </w:rPr>
            </w:pPr>
            <w:r w:rsidRPr="00D51D05">
              <w:rPr>
                <w:rFonts w:cs="Arial"/>
                <w:sz w:val="18"/>
                <w:szCs w:val="18"/>
                <w:lang w:bidi="th-TH"/>
              </w:rPr>
              <w:t>52.83</w:t>
            </w:r>
          </w:p>
        </w:tc>
      </w:tr>
      <w:tr w:rsidR="00150D12" w:rsidRPr="00D51D05" w14:paraId="6DA07D46" w14:textId="77777777" w:rsidTr="00705002">
        <w:tc>
          <w:tcPr>
            <w:tcW w:w="3989" w:type="dxa"/>
            <w:tcBorders>
              <w:top w:val="nil"/>
              <w:left w:val="nil"/>
              <w:bottom w:val="nil"/>
              <w:right w:val="nil"/>
            </w:tcBorders>
          </w:tcPr>
          <w:p w14:paraId="401E6832" w14:textId="07F63AA1" w:rsidR="00150D12" w:rsidRPr="00D51D05" w:rsidRDefault="00150D12" w:rsidP="00150D12">
            <w:pPr>
              <w:spacing w:after="0" w:line="240" w:lineRule="auto"/>
              <w:ind w:left="-101"/>
              <w:jc w:val="both"/>
              <w:rPr>
                <w:rFonts w:cs="Arial"/>
                <w:sz w:val="18"/>
                <w:szCs w:val="18"/>
              </w:rPr>
            </w:pPr>
            <w:r w:rsidRPr="00D51D05">
              <w:rPr>
                <w:rFonts w:cs="Arial"/>
                <w:sz w:val="18"/>
                <w:szCs w:val="18"/>
              </w:rPr>
              <w:t>Foreign exchange gain</w:t>
            </w:r>
          </w:p>
        </w:tc>
        <w:tc>
          <w:tcPr>
            <w:tcW w:w="1367" w:type="dxa"/>
            <w:tcBorders>
              <w:top w:val="nil"/>
              <w:left w:val="nil"/>
              <w:bottom w:val="nil"/>
              <w:right w:val="nil"/>
            </w:tcBorders>
            <w:shd w:val="clear" w:color="auto" w:fill="FAFAFA"/>
          </w:tcPr>
          <w:p w14:paraId="699022FF" w14:textId="0244D9A8" w:rsidR="00150D12" w:rsidRPr="00D51D05" w:rsidRDefault="00E663DD" w:rsidP="00150D12">
            <w:pPr>
              <w:spacing w:after="0" w:line="240" w:lineRule="auto"/>
              <w:ind w:left="-40" w:right="-72"/>
              <w:jc w:val="right"/>
              <w:rPr>
                <w:rFonts w:cs="Arial"/>
                <w:sz w:val="18"/>
                <w:szCs w:val="18"/>
              </w:rPr>
            </w:pPr>
            <w:r w:rsidRPr="00D51D05">
              <w:rPr>
                <w:rFonts w:cs="Arial"/>
                <w:sz w:val="18"/>
                <w:szCs w:val="18"/>
              </w:rPr>
              <w:t>(62.16)</w:t>
            </w:r>
          </w:p>
        </w:tc>
        <w:tc>
          <w:tcPr>
            <w:tcW w:w="1369" w:type="dxa"/>
            <w:tcBorders>
              <w:top w:val="nil"/>
              <w:left w:val="nil"/>
              <w:bottom w:val="nil"/>
              <w:right w:val="nil"/>
            </w:tcBorders>
          </w:tcPr>
          <w:p w14:paraId="599B92DC" w14:textId="49A1F466" w:rsidR="00150D12" w:rsidRPr="00D51D05" w:rsidRDefault="00150D12" w:rsidP="00150D12">
            <w:pPr>
              <w:spacing w:after="0" w:line="240" w:lineRule="auto"/>
              <w:ind w:left="-40" w:right="-72"/>
              <w:jc w:val="right"/>
              <w:rPr>
                <w:rFonts w:cs="Arial"/>
                <w:sz w:val="18"/>
                <w:szCs w:val="18"/>
              </w:rPr>
            </w:pPr>
            <w:r w:rsidRPr="00D51D05">
              <w:rPr>
                <w:rFonts w:cs="Arial"/>
                <w:sz w:val="18"/>
                <w:szCs w:val="18"/>
              </w:rPr>
              <w:t>(19.99)</w:t>
            </w:r>
          </w:p>
        </w:tc>
        <w:tc>
          <w:tcPr>
            <w:tcW w:w="1368" w:type="dxa"/>
            <w:tcBorders>
              <w:top w:val="nil"/>
              <w:left w:val="nil"/>
              <w:bottom w:val="nil"/>
              <w:right w:val="nil"/>
            </w:tcBorders>
            <w:shd w:val="clear" w:color="auto" w:fill="FAFAFA"/>
          </w:tcPr>
          <w:p w14:paraId="405DF649" w14:textId="50C13FDE" w:rsidR="00150D12" w:rsidRPr="00D51D05" w:rsidRDefault="00E663DD" w:rsidP="00150D12">
            <w:pPr>
              <w:spacing w:after="0" w:line="240" w:lineRule="auto"/>
              <w:ind w:left="-40" w:right="-72"/>
              <w:jc w:val="center"/>
              <w:rPr>
                <w:rFonts w:cs="Arial"/>
                <w:sz w:val="18"/>
                <w:szCs w:val="18"/>
              </w:rPr>
            </w:pPr>
            <w:r w:rsidRPr="00D51D05">
              <w:rPr>
                <w:rFonts w:cs="Arial"/>
                <w:sz w:val="18"/>
                <w:szCs w:val="18"/>
              </w:rPr>
              <w:t>-</w:t>
            </w:r>
          </w:p>
        </w:tc>
        <w:tc>
          <w:tcPr>
            <w:tcW w:w="1368" w:type="dxa"/>
            <w:tcBorders>
              <w:top w:val="nil"/>
              <w:left w:val="nil"/>
              <w:bottom w:val="nil"/>
              <w:right w:val="nil"/>
            </w:tcBorders>
          </w:tcPr>
          <w:p w14:paraId="6FBE2BBA" w14:textId="0E1398A0" w:rsidR="00150D12" w:rsidRPr="00D51D05" w:rsidRDefault="00150D12" w:rsidP="00150D12">
            <w:pPr>
              <w:spacing w:after="0" w:line="240" w:lineRule="auto"/>
              <w:ind w:left="-40" w:right="-72"/>
              <w:jc w:val="center"/>
              <w:rPr>
                <w:rFonts w:cs="Arial"/>
                <w:sz w:val="18"/>
                <w:szCs w:val="18"/>
              </w:rPr>
            </w:pPr>
            <w:r w:rsidRPr="00D51D05">
              <w:rPr>
                <w:rFonts w:cs="Arial"/>
                <w:sz w:val="18"/>
                <w:szCs w:val="18"/>
              </w:rPr>
              <w:t>-</w:t>
            </w:r>
          </w:p>
        </w:tc>
      </w:tr>
      <w:tr w:rsidR="00150D12" w:rsidRPr="00D51D05" w14:paraId="1DC660C5" w14:textId="77777777" w:rsidTr="00705002">
        <w:tc>
          <w:tcPr>
            <w:tcW w:w="3989" w:type="dxa"/>
            <w:tcBorders>
              <w:top w:val="nil"/>
              <w:left w:val="nil"/>
              <w:bottom w:val="nil"/>
              <w:right w:val="nil"/>
            </w:tcBorders>
          </w:tcPr>
          <w:p w14:paraId="40F2C643" w14:textId="16FA7B8D" w:rsidR="00150D12" w:rsidRPr="00D51D05" w:rsidRDefault="00150D12" w:rsidP="00150D12">
            <w:pPr>
              <w:spacing w:after="0" w:line="240" w:lineRule="auto"/>
              <w:ind w:left="-101"/>
              <w:jc w:val="both"/>
              <w:rPr>
                <w:rFonts w:cs="Arial"/>
                <w:sz w:val="18"/>
                <w:szCs w:val="18"/>
              </w:rPr>
            </w:pPr>
            <w:r w:rsidRPr="00D51D05">
              <w:rPr>
                <w:rFonts w:cs="Arial"/>
                <w:sz w:val="18"/>
                <w:szCs w:val="18"/>
              </w:rPr>
              <w:t>Finance cost related to licences (Note 16)</w:t>
            </w:r>
          </w:p>
        </w:tc>
        <w:tc>
          <w:tcPr>
            <w:tcW w:w="1367" w:type="dxa"/>
            <w:tcBorders>
              <w:top w:val="nil"/>
              <w:left w:val="nil"/>
              <w:bottom w:val="nil"/>
              <w:right w:val="nil"/>
            </w:tcBorders>
            <w:shd w:val="clear" w:color="auto" w:fill="FAFAFA"/>
          </w:tcPr>
          <w:p w14:paraId="3CACDE78" w14:textId="35BB1B8D" w:rsidR="00150D12" w:rsidRPr="00D51D05" w:rsidRDefault="0046029B" w:rsidP="005D27BE">
            <w:pPr>
              <w:spacing w:after="0" w:line="240" w:lineRule="auto"/>
              <w:ind w:left="-40" w:right="-72"/>
              <w:jc w:val="right"/>
              <w:rPr>
                <w:rFonts w:cs="Arial"/>
                <w:sz w:val="18"/>
                <w:szCs w:val="18"/>
              </w:rPr>
            </w:pPr>
            <w:r w:rsidRPr="00D51D05">
              <w:rPr>
                <w:rFonts w:cs="Arial"/>
                <w:sz w:val="18"/>
                <w:szCs w:val="18"/>
              </w:rPr>
              <w:t>1,</w:t>
            </w:r>
            <w:r w:rsidR="005D27BE" w:rsidRPr="00D51D05">
              <w:rPr>
                <w:rFonts w:cs="Arial"/>
                <w:sz w:val="18"/>
                <w:szCs w:val="18"/>
              </w:rPr>
              <w:t>814.47</w:t>
            </w:r>
          </w:p>
        </w:tc>
        <w:tc>
          <w:tcPr>
            <w:tcW w:w="1369" w:type="dxa"/>
            <w:tcBorders>
              <w:top w:val="nil"/>
              <w:left w:val="nil"/>
              <w:bottom w:val="nil"/>
              <w:right w:val="nil"/>
            </w:tcBorders>
          </w:tcPr>
          <w:p w14:paraId="4EDF6B2C" w14:textId="20D2F63D" w:rsidR="00150D12" w:rsidRPr="00D51D05" w:rsidRDefault="00150D12" w:rsidP="00150D12">
            <w:pPr>
              <w:spacing w:after="0" w:line="240" w:lineRule="auto"/>
              <w:ind w:left="-40" w:right="-72"/>
              <w:jc w:val="right"/>
              <w:rPr>
                <w:rFonts w:cs="Arial"/>
                <w:sz w:val="18"/>
                <w:szCs w:val="18"/>
              </w:rPr>
            </w:pPr>
            <w:r w:rsidRPr="00D51D05">
              <w:rPr>
                <w:rFonts w:cs="Arial"/>
                <w:sz w:val="18"/>
                <w:szCs w:val="18"/>
              </w:rPr>
              <w:t>1,416.20</w:t>
            </w:r>
          </w:p>
        </w:tc>
        <w:tc>
          <w:tcPr>
            <w:tcW w:w="1368" w:type="dxa"/>
            <w:tcBorders>
              <w:top w:val="nil"/>
              <w:left w:val="nil"/>
              <w:bottom w:val="nil"/>
              <w:right w:val="nil"/>
            </w:tcBorders>
            <w:shd w:val="clear" w:color="auto" w:fill="FAFAFA"/>
          </w:tcPr>
          <w:p w14:paraId="6C1F5F0F" w14:textId="20BC15B8" w:rsidR="00150D12" w:rsidRPr="00D51D05" w:rsidRDefault="00E663DD" w:rsidP="00150D12">
            <w:pPr>
              <w:spacing w:after="0" w:line="240" w:lineRule="auto"/>
              <w:ind w:left="-40" w:right="-72"/>
              <w:jc w:val="center"/>
              <w:rPr>
                <w:rFonts w:cs="Arial"/>
                <w:sz w:val="18"/>
                <w:szCs w:val="18"/>
              </w:rPr>
            </w:pPr>
            <w:r w:rsidRPr="00D51D05">
              <w:rPr>
                <w:rFonts w:cs="Arial"/>
                <w:sz w:val="18"/>
                <w:szCs w:val="18"/>
              </w:rPr>
              <w:t>-</w:t>
            </w:r>
          </w:p>
        </w:tc>
        <w:tc>
          <w:tcPr>
            <w:tcW w:w="1368" w:type="dxa"/>
            <w:tcBorders>
              <w:top w:val="nil"/>
              <w:left w:val="nil"/>
              <w:bottom w:val="nil"/>
              <w:right w:val="nil"/>
            </w:tcBorders>
          </w:tcPr>
          <w:p w14:paraId="0A8EA7C1" w14:textId="3FE35884" w:rsidR="00150D12" w:rsidRPr="00D51D05" w:rsidRDefault="00150D12" w:rsidP="00150D12">
            <w:pPr>
              <w:spacing w:after="0" w:line="240" w:lineRule="auto"/>
              <w:ind w:left="-40" w:right="-72"/>
              <w:jc w:val="center"/>
              <w:rPr>
                <w:rFonts w:cs="Arial"/>
                <w:sz w:val="18"/>
                <w:szCs w:val="18"/>
              </w:rPr>
            </w:pPr>
            <w:r w:rsidRPr="00D51D05">
              <w:rPr>
                <w:rFonts w:cs="Arial"/>
                <w:sz w:val="18"/>
                <w:szCs w:val="18"/>
              </w:rPr>
              <w:t>-</w:t>
            </w:r>
          </w:p>
        </w:tc>
      </w:tr>
      <w:tr w:rsidR="00150D12" w:rsidRPr="00D51D05" w14:paraId="153C2EB7" w14:textId="77777777" w:rsidTr="00705002">
        <w:tc>
          <w:tcPr>
            <w:tcW w:w="3989" w:type="dxa"/>
            <w:tcBorders>
              <w:top w:val="nil"/>
              <w:left w:val="nil"/>
              <w:bottom w:val="nil"/>
              <w:right w:val="nil"/>
            </w:tcBorders>
          </w:tcPr>
          <w:p w14:paraId="5E7B2E3F" w14:textId="77777777" w:rsidR="00150D12" w:rsidRPr="00D51D05" w:rsidRDefault="00150D12" w:rsidP="00150D12">
            <w:pPr>
              <w:spacing w:after="0" w:line="240" w:lineRule="auto"/>
              <w:ind w:left="-101"/>
              <w:jc w:val="both"/>
              <w:rPr>
                <w:rFonts w:cs="Arial"/>
                <w:sz w:val="18"/>
                <w:szCs w:val="18"/>
              </w:rPr>
            </w:pPr>
            <w:r w:rsidRPr="00D51D05">
              <w:rPr>
                <w:rFonts w:cs="Arial"/>
                <w:sz w:val="18"/>
                <w:szCs w:val="18"/>
              </w:rPr>
              <w:t>Other financial fees</w:t>
            </w:r>
          </w:p>
        </w:tc>
        <w:tc>
          <w:tcPr>
            <w:tcW w:w="1367" w:type="dxa"/>
            <w:tcBorders>
              <w:top w:val="nil"/>
              <w:left w:val="nil"/>
              <w:bottom w:val="single" w:sz="4" w:space="0" w:color="auto"/>
              <w:right w:val="nil"/>
            </w:tcBorders>
            <w:shd w:val="clear" w:color="auto" w:fill="FAFAFA"/>
          </w:tcPr>
          <w:p w14:paraId="36AA0812" w14:textId="01050219" w:rsidR="00150D12" w:rsidRPr="00D51D05" w:rsidRDefault="005D27BE" w:rsidP="00150D12">
            <w:pPr>
              <w:spacing w:after="0" w:line="240" w:lineRule="auto"/>
              <w:ind w:left="-40" w:right="-72"/>
              <w:jc w:val="right"/>
              <w:rPr>
                <w:rFonts w:cs="Arial"/>
                <w:sz w:val="18"/>
                <w:szCs w:val="18"/>
              </w:rPr>
            </w:pPr>
            <w:r w:rsidRPr="00D51D05">
              <w:rPr>
                <w:rFonts w:cs="Arial"/>
                <w:sz w:val="18"/>
                <w:szCs w:val="18"/>
              </w:rPr>
              <w:t>637.44</w:t>
            </w:r>
          </w:p>
        </w:tc>
        <w:tc>
          <w:tcPr>
            <w:tcW w:w="1369" w:type="dxa"/>
            <w:tcBorders>
              <w:top w:val="nil"/>
              <w:left w:val="nil"/>
              <w:bottom w:val="single" w:sz="4" w:space="0" w:color="auto"/>
              <w:right w:val="nil"/>
            </w:tcBorders>
          </w:tcPr>
          <w:p w14:paraId="34046492" w14:textId="0FC794A0" w:rsidR="00150D12" w:rsidRPr="00D51D05" w:rsidRDefault="00150D12" w:rsidP="00150D12">
            <w:pPr>
              <w:spacing w:after="0" w:line="240" w:lineRule="auto"/>
              <w:ind w:left="-40" w:right="-72"/>
              <w:jc w:val="right"/>
              <w:rPr>
                <w:rFonts w:cs="Arial"/>
                <w:sz w:val="18"/>
                <w:szCs w:val="18"/>
              </w:rPr>
            </w:pPr>
            <w:r w:rsidRPr="00D51D05">
              <w:rPr>
                <w:rFonts w:cs="Arial"/>
                <w:sz w:val="18"/>
                <w:szCs w:val="18"/>
              </w:rPr>
              <w:t>571.63</w:t>
            </w:r>
          </w:p>
        </w:tc>
        <w:tc>
          <w:tcPr>
            <w:tcW w:w="1368" w:type="dxa"/>
            <w:tcBorders>
              <w:top w:val="nil"/>
              <w:left w:val="nil"/>
              <w:bottom w:val="single" w:sz="4" w:space="0" w:color="auto"/>
              <w:right w:val="nil"/>
            </w:tcBorders>
            <w:shd w:val="clear" w:color="auto" w:fill="FAFAFA"/>
          </w:tcPr>
          <w:p w14:paraId="2792FA33" w14:textId="6A9A0729" w:rsidR="00150D12" w:rsidRPr="00D51D05" w:rsidRDefault="00E663DD" w:rsidP="00150D12">
            <w:pPr>
              <w:spacing w:after="0" w:line="240" w:lineRule="auto"/>
              <w:ind w:left="-40" w:right="-72"/>
              <w:jc w:val="right"/>
              <w:rPr>
                <w:rFonts w:cs="Arial"/>
                <w:sz w:val="18"/>
                <w:szCs w:val="18"/>
              </w:rPr>
            </w:pPr>
            <w:r w:rsidRPr="00D51D05">
              <w:rPr>
                <w:rFonts w:cs="Arial"/>
                <w:sz w:val="18"/>
                <w:szCs w:val="18"/>
              </w:rPr>
              <w:t>171.38</w:t>
            </w:r>
          </w:p>
        </w:tc>
        <w:tc>
          <w:tcPr>
            <w:tcW w:w="1368" w:type="dxa"/>
            <w:tcBorders>
              <w:top w:val="nil"/>
              <w:left w:val="nil"/>
              <w:bottom w:val="single" w:sz="4" w:space="0" w:color="auto"/>
              <w:right w:val="nil"/>
            </w:tcBorders>
          </w:tcPr>
          <w:p w14:paraId="4C95431B" w14:textId="1291A1CF" w:rsidR="00150D12" w:rsidRPr="00D51D05" w:rsidRDefault="00150D12" w:rsidP="00150D12">
            <w:pPr>
              <w:spacing w:after="0" w:line="240" w:lineRule="auto"/>
              <w:ind w:left="-40" w:right="-72"/>
              <w:jc w:val="right"/>
              <w:rPr>
                <w:rFonts w:cs="Arial"/>
                <w:sz w:val="18"/>
                <w:szCs w:val="18"/>
              </w:rPr>
            </w:pPr>
            <w:r w:rsidRPr="00D51D05">
              <w:rPr>
                <w:rFonts w:cs="Arial"/>
                <w:sz w:val="18"/>
                <w:szCs w:val="18"/>
              </w:rPr>
              <w:t>158.37</w:t>
            </w:r>
          </w:p>
        </w:tc>
      </w:tr>
      <w:tr w:rsidR="00150D12" w:rsidRPr="00D51D05" w14:paraId="0D2637BB" w14:textId="77777777" w:rsidTr="00705002">
        <w:tc>
          <w:tcPr>
            <w:tcW w:w="3989" w:type="dxa"/>
            <w:tcBorders>
              <w:top w:val="nil"/>
              <w:left w:val="nil"/>
              <w:bottom w:val="nil"/>
              <w:right w:val="nil"/>
            </w:tcBorders>
          </w:tcPr>
          <w:p w14:paraId="40D8D608" w14:textId="77777777" w:rsidR="00150D12" w:rsidRPr="00D51D05" w:rsidRDefault="00150D12" w:rsidP="00150D12">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14:paraId="5997C98C" w14:textId="77777777" w:rsidR="00150D12" w:rsidRPr="00D51D05" w:rsidRDefault="00150D12" w:rsidP="00150D12">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F1BD521" w14:textId="77777777" w:rsidR="00150D12" w:rsidRPr="00D51D05" w:rsidRDefault="00150D12" w:rsidP="00150D1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59CC2196" w14:textId="77777777" w:rsidR="00150D12" w:rsidRPr="00D51D05" w:rsidRDefault="00150D12" w:rsidP="00150D1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tcPr>
          <w:p w14:paraId="07316617" w14:textId="77777777" w:rsidR="00150D12" w:rsidRPr="00D51D05" w:rsidRDefault="00150D12" w:rsidP="00150D12">
            <w:pPr>
              <w:spacing w:after="0" w:line="240" w:lineRule="auto"/>
              <w:ind w:left="-40" w:right="-72"/>
              <w:jc w:val="right"/>
              <w:rPr>
                <w:rFonts w:cs="Arial"/>
                <w:b/>
                <w:bCs/>
                <w:sz w:val="18"/>
                <w:szCs w:val="18"/>
              </w:rPr>
            </w:pPr>
          </w:p>
        </w:tc>
      </w:tr>
      <w:tr w:rsidR="00150D12" w:rsidRPr="00CF34B1" w14:paraId="288B303B" w14:textId="77777777" w:rsidTr="00705002">
        <w:tc>
          <w:tcPr>
            <w:tcW w:w="3989" w:type="dxa"/>
            <w:tcBorders>
              <w:top w:val="nil"/>
              <w:left w:val="nil"/>
              <w:bottom w:val="nil"/>
              <w:right w:val="nil"/>
            </w:tcBorders>
          </w:tcPr>
          <w:p w14:paraId="0E34BD54" w14:textId="77777777" w:rsidR="00150D12" w:rsidRPr="00D51D05" w:rsidRDefault="00150D12" w:rsidP="00150D12">
            <w:pPr>
              <w:spacing w:after="0" w:line="240" w:lineRule="auto"/>
              <w:ind w:left="-101"/>
              <w:jc w:val="both"/>
              <w:rPr>
                <w:rFonts w:cs="Arial"/>
                <w:sz w:val="18"/>
                <w:szCs w:val="18"/>
              </w:rPr>
            </w:pPr>
            <w:r w:rsidRPr="00D51D05">
              <w:rPr>
                <w:rFonts w:cs="Arial"/>
                <w:sz w:val="18"/>
                <w:szCs w:val="18"/>
              </w:rPr>
              <w:t>Total</w:t>
            </w:r>
          </w:p>
        </w:tc>
        <w:tc>
          <w:tcPr>
            <w:tcW w:w="1367" w:type="dxa"/>
            <w:tcBorders>
              <w:top w:val="nil"/>
              <w:left w:val="nil"/>
              <w:bottom w:val="single" w:sz="4" w:space="0" w:color="auto"/>
              <w:right w:val="nil"/>
            </w:tcBorders>
            <w:shd w:val="clear" w:color="auto" w:fill="FAFAFA"/>
          </w:tcPr>
          <w:p w14:paraId="1850026E" w14:textId="51CADD86" w:rsidR="00150D12" w:rsidRPr="00D51D05" w:rsidRDefault="00E663DD" w:rsidP="00F74A60">
            <w:pPr>
              <w:spacing w:after="0" w:line="240" w:lineRule="auto"/>
              <w:ind w:left="-40" w:right="-72"/>
              <w:jc w:val="right"/>
              <w:rPr>
                <w:rFonts w:cs="Arial"/>
                <w:sz w:val="18"/>
                <w:szCs w:val="18"/>
              </w:rPr>
            </w:pPr>
            <w:r w:rsidRPr="00D51D05">
              <w:rPr>
                <w:rFonts w:cs="Arial"/>
                <w:sz w:val="18"/>
                <w:szCs w:val="18"/>
              </w:rPr>
              <w:t>14,3</w:t>
            </w:r>
            <w:r w:rsidR="00481049" w:rsidRPr="00D51D05">
              <w:rPr>
                <w:rFonts w:cs="Arial"/>
                <w:sz w:val="18"/>
                <w:szCs w:val="18"/>
              </w:rPr>
              <w:t>90.</w:t>
            </w:r>
            <w:r w:rsidR="00F74A60" w:rsidRPr="00D51D05">
              <w:rPr>
                <w:rFonts w:cs="Arial"/>
                <w:sz w:val="18"/>
                <w:szCs w:val="18"/>
              </w:rPr>
              <w:t>97</w:t>
            </w:r>
          </w:p>
        </w:tc>
        <w:tc>
          <w:tcPr>
            <w:tcW w:w="1369" w:type="dxa"/>
            <w:tcBorders>
              <w:top w:val="nil"/>
              <w:left w:val="nil"/>
              <w:bottom w:val="single" w:sz="4" w:space="0" w:color="auto"/>
              <w:right w:val="nil"/>
            </w:tcBorders>
          </w:tcPr>
          <w:p w14:paraId="5079F14E" w14:textId="77F93692" w:rsidR="00150D12" w:rsidRPr="00D51D05" w:rsidRDefault="00150D12" w:rsidP="00150D12">
            <w:pPr>
              <w:spacing w:after="0" w:line="240" w:lineRule="auto"/>
              <w:ind w:left="-40" w:right="-72"/>
              <w:jc w:val="right"/>
              <w:rPr>
                <w:rFonts w:cs="Arial"/>
                <w:sz w:val="18"/>
                <w:szCs w:val="18"/>
              </w:rPr>
            </w:pPr>
            <w:r w:rsidRPr="00D51D05">
              <w:rPr>
                <w:rFonts w:cs="Arial"/>
                <w:sz w:val="18"/>
                <w:szCs w:val="18"/>
              </w:rPr>
              <w:t>13,647.68</w:t>
            </w:r>
          </w:p>
        </w:tc>
        <w:tc>
          <w:tcPr>
            <w:tcW w:w="1368" w:type="dxa"/>
            <w:tcBorders>
              <w:top w:val="nil"/>
              <w:left w:val="nil"/>
              <w:bottom w:val="single" w:sz="4" w:space="0" w:color="auto"/>
              <w:right w:val="nil"/>
            </w:tcBorders>
            <w:shd w:val="clear" w:color="auto" w:fill="FAFAFA"/>
          </w:tcPr>
          <w:p w14:paraId="712B11C7" w14:textId="14F9FA92" w:rsidR="00150D12" w:rsidRPr="00D51D05" w:rsidRDefault="00E663DD" w:rsidP="00F74A60">
            <w:pPr>
              <w:spacing w:after="0" w:line="240" w:lineRule="auto"/>
              <w:ind w:left="-40" w:right="-72"/>
              <w:jc w:val="right"/>
              <w:rPr>
                <w:rFonts w:cs="Arial"/>
                <w:sz w:val="18"/>
                <w:szCs w:val="18"/>
                <w:lang w:bidi="th-TH"/>
              </w:rPr>
            </w:pPr>
            <w:r w:rsidRPr="00D51D05">
              <w:rPr>
                <w:rFonts w:cs="Arial"/>
                <w:sz w:val="18"/>
                <w:szCs w:val="18"/>
                <w:lang w:bidi="th-TH"/>
              </w:rPr>
              <w:t>3,8</w:t>
            </w:r>
            <w:r w:rsidR="0046029B" w:rsidRPr="00D51D05">
              <w:rPr>
                <w:rFonts w:cs="Arial"/>
                <w:sz w:val="18"/>
                <w:szCs w:val="18"/>
                <w:lang w:bidi="th-TH"/>
              </w:rPr>
              <w:t>8</w:t>
            </w:r>
            <w:r w:rsidR="00481049" w:rsidRPr="00D51D05">
              <w:rPr>
                <w:rFonts w:cs="Arial"/>
                <w:sz w:val="18"/>
                <w:szCs w:val="18"/>
                <w:lang w:bidi="th-TH"/>
              </w:rPr>
              <w:t>9.</w:t>
            </w:r>
            <w:r w:rsidR="00F74A60" w:rsidRPr="00D51D05">
              <w:rPr>
                <w:rFonts w:cs="Arial"/>
                <w:sz w:val="18"/>
                <w:szCs w:val="18"/>
                <w:lang w:bidi="th-TH"/>
              </w:rPr>
              <w:t>29</w:t>
            </w:r>
          </w:p>
        </w:tc>
        <w:tc>
          <w:tcPr>
            <w:tcW w:w="1368" w:type="dxa"/>
            <w:tcBorders>
              <w:top w:val="nil"/>
              <w:left w:val="nil"/>
              <w:bottom w:val="single" w:sz="4" w:space="0" w:color="auto"/>
              <w:right w:val="nil"/>
            </w:tcBorders>
          </w:tcPr>
          <w:p w14:paraId="1C55F455" w14:textId="1D80618C" w:rsidR="00150D12" w:rsidRPr="00CF34B1" w:rsidRDefault="00150D12" w:rsidP="00150D12">
            <w:pPr>
              <w:spacing w:after="0" w:line="240" w:lineRule="auto"/>
              <w:ind w:left="-40" w:right="-72"/>
              <w:jc w:val="right"/>
              <w:rPr>
                <w:rFonts w:cs="Arial"/>
                <w:sz w:val="18"/>
                <w:szCs w:val="18"/>
              </w:rPr>
            </w:pPr>
            <w:r w:rsidRPr="00D51D05">
              <w:rPr>
                <w:rFonts w:cs="Arial"/>
                <w:sz w:val="18"/>
                <w:szCs w:val="18"/>
                <w:lang w:bidi="th-TH"/>
              </w:rPr>
              <w:t>2,979.32</w:t>
            </w:r>
          </w:p>
        </w:tc>
      </w:tr>
    </w:tbl>
    <w:p w14:paraId="7EC6089E" w14:textId="77777777" w:rsidR="007E6938" w:rsidRPr="00CF34B1" w:rsidRDefault="007E6938" w:rsidP="007E6938">
      <w:pPr>
        <w:spacing w:after="0" w:line="240" w:lineRule="auto"/>
        <w:jc w:val="both"/>
        <w:rPr>
          <w:rFonts w:eastAsia="Arial Unicode MS" w:cs="Arial"/>
          <w:sz w:val="18"/>
          <w:szCs w:val="18"/>
          <w:lang w:bidi="th-TH"/>
        </w:rPr>
      </w:pPr>
    </w:p>
    <w:p w14:paraId="1591ADCB" w14:textId="18C70D16" w:rsidR="00071606" w:rsidRPr="00CF34B1" w:rsidRDefault="00071606" w:rsidP="002A2B67">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CF34B1" w14:paraId="670A142D" w14:textId="77777777">
        <w:trPr>
          <w:trHeight w:val="386"/>
        </w:trPr>
        <w:tc>
          <w:tcPr>
            <w:tcW w:w="9461" w:type="dxa"/>
            <w:shd w:val="clear" w:color="auto" w:fill="FFA543"/>
            <w:vAlign w:val="center"/>
          </w:tcPr>
          <w:p w14:paraId="643F2F65" w14:textId="1BC0CE17" w:rsidR="00030F22" w:rsidRPr="00CF34B1" w:rsidRDefault="00490F40"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8</w:t>
            </w:r>
            <w:r w:rsidR="00030F22" w:rsidRPr="00CF34B1">
              <w:rPr>
                <w:rFonts w:eastAsia="Arial Unicode MS" w:cs="Arial"/>
                <w:b/>
                <w:bCs/>
                <w:color w:val="FFFFFF"/>
                <w:sz w:val="18"/>
                <w:szCs w:val="18"/>
                <w:lang w:val="en-GB" w:bidi="th-TH"/>
              </w:rPr>
              <w:tab/>
              <w:t xml:space="preserve">Trade </w:t>
            </w:r>
            <w:r w:rsidR="00AE351C" w:rsidRPr="00CF34B1">
              <w:rPr>
                <w:rFonts w:eastAsia="Arial Unicode MS" w:cs="Arial"/>
                <w:b/>
                <w:bCs/>
                <w:color w:val="FFFFFF"/>
                <w:sz w:val="18"/>
                <w:szCs w:val="18"/>
                <w:lang w:val="en-GB" w:bidi="th-TH"/>
              </w:rPr>
              <w:t xml:space="preserve">and other </w:t>
            </w:r>
            <w:r w:rsidR="00030F22" w:rsidRPr="00CF34B1">
              <w:rPr>
                <w:rFonts w:eastAsia="Arial Unicode MS" w:cs="Arial"/>
                <w:b/>
                <w:bCs/>
                <w:color w:val="FFFFFF"/>
                <w:sz w:val="18"/>
                <w:szCs w:val="18"/>
                <w:lang w:val="en-GB" w:bidi="th-TH"/>
              </w:rPr>
              <w:t>receivables</w:t>
            </w:r>
          </w:p>
        </w:tc>
      </w:tr>
    </w:tbl>
    <w:p w14:paraId="08B4DE10" w14:textId="77777777" w:rsidR="00796EAC" w:rsidRPr="00CF34B1" w:rsidRDefault="00796EAC"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D5A0E" w:rsidRPr="00CF34B1" w14:paraId="45CEE376" w14:textId="77777777" w:rsidTr="00315FC5">
        <w:tc>
          <w:tcPr>
            <w:tcW w:w="3989" w:type="dxa"/>
            <w:tcBorders>
              <w:top w:val="nil"/>
              <w:left w:val="nil"/>
              <w:bottom w:val="nil"/>
              <w:right w:val="nil"/>
            </w:tcBorders>
            <w:shd w:val="clear" w:color="auto" w:fill="auto"/>
          </w:tcPr>
          <w:p w14:paraId="66E638E3" w14:textId="77777777" w:rsidR="009D5A0E" w:rsidRPr="00CF34B1" w:rsidRDefault="009D5A0E" w:rsidP="00315FC5">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9215600" w14:textId="77777777" w:rsidR="009D5A0E" w:rsidRPr="00CF34B1" w:rsidRDefault="009D5A0E" w:rsidP="00315FC5">
            <w:pPr>
              <w:spacing w:after="0" w:line="240" w:lineRule="auto"/>
              <w:ind w:left="-40" w:right="-72"/>
              <w:jc w:val="center"/>
              <w:rPr>
                <w:rFonts w:cs="Arial"/>
                <w:b/>
                <w:bCs/>
                <w:sz w:val="18"/>
                <w:szCs w:val="18"/>
              </w:rPr>
            </w:pPr>
            <w:r w:rsidRPr="00CF34B1">
              <w:rPr>
                <w:rFonts w:cs="Arial"/>
                <w:b/>
                <w:bCs/>
                <w:sz w:val="18"/>
                <w:szCs w:val="18"/>
              </w:rPr>
              <w:t>Consolidated</w:t>
            </w:r>
          </w:p>
          <w:p w14:paraId="7EED094D" w14:textId="77777777" w:rsidR="009D5A0E" w:rsidRPr="00CF34B1" w:rsidRDefault="009D5A0E" w:rsidP="00315FC5">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68ABDDD" w14:textId="77777777" w:rsidR="009D5A0E" w:rsidRPr="00CF34B1" w:rsidRDefault="009D5A0E" w:rsidP="00315FC5">
            <w:pPr>
              <w:spacing w:after="0" w:line="240" w:lineRule="auto"/>
              <w:ind w:left="-40" w:right="-72"/>
              <w:jc w:val="center"/>
              <w:rPr>
                <w:rFonts w:cs="Arial"/>
                <w:b/>
                <w:bCs/>
                <w:sz w:val="18"/>
                <w:szCs w:val="18"/>
              </w:rPr>
            </w:pPr>
            <w:r w:rsidRPr="00CF34B1">
              <w:rPr>
                <w:rFonts w:cs="Arial"/>
                <w:b/>
                <w:bCs/>
                <w:sz w:val="18"/>
                <w:szCs w:val="18"/>
              </w:rPr>
              <w:t>Separate</w:t>
            </w:r>
          </w:p>
          <w:p w14:paraId="73A2C0E4" w14:textId="77777777" w:rsidR="009D5A0E" w:rsidRPr="00CF34B1" w:rsidRDefault="009D5A0E" w:rsidP="00315FC5">
            <w:pPr>
              <w:spacing w:after="0" w:line="240" w:lineRule="auto"/>
              <w:ind w:left="-40" w:right="-72"/>
              <w:jc w:val="center"/>
              <w:rPr>
                <w:rFonts w:cs="Arial"/>
                <w:b/>
                <w:bCs/>
                <w:sz w:val="18"/>
                <w:szCs w:val="18"/>
              </w:rPr>
            </w:pPr>
            <w:r w:rsidRPr="00CF34B1">
              <w:rPr>
                <w:rFonts w:cs="Arial"/>
                <w:b/>
                <w:bCs/>
                <w:sz w:val="18"/>
                <w:szCs w:val="18"/>
              </w:rPr>
              <w:t>financial information</w:t>
            </w:r>
          </w:p>
        </w:tc>
      </w:tr>
      <w:tr w:rsidR="009D5A0E" w:rsidRPr="00CF34B1" w14:paraId="512D0127" w14:textId="77777777" w:rsidTr="00315FC5">
        <w:tc>
          <w:tcPr>
            <w:tcW w:w="3989" w:type="dxa"/>
            <w:tcBorders>
              <w:top w:val="nil"/>
              <w:left w:val="nil"/>
              <w:bottom w:val="nil"/>
              <w:right w:val="nil"/>
            </w:tcBorders>
            <w:shd w:val="clear" w:color="auto" w:fill="auto"/>
          </w:tcPr>
          <w:p w14:paraId="2CF910CB" w14:textId="77777777" w:rsidR="009D5A0E" w:rsidRPr="008707F9" w:rsidRDefault="009D5A0E" w:rsidP="00315FC5">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6A05F6F0" w14:textId="50A6DA33" w:rsidR="009D5A0E" w:rsidRPr="008707F9" w:rsidRDefault="00315FC5" w:rsidP="00315FC5">
            <w:pPr>
              <w:spacing w:after="0" w:line="240" w:lineRule="auto"/>
              <w:ind w:left="-40" w:right="-72"/>
              <w:jc w:val="center"/>
              <w:rPr>
                <w:rFonts w:cs="Arial"/>
                <w:b/>
                <w:bCs/>
                <w:sz w:val="18"/>
                <w:szCs w:val="18"/>
              </w:rPr>
            </w:pPr>
            <w:r w:rsidRPr="008707F9">
              <w:rPr>
                <w:rFonts w:cs="Arial"/>
                <w:b/>
                <w:bCs/>
                <w:sz w:val="18"/>
                <w:szCs w:val="18"/>
                <w:lang w:val="en-GB"/>
              </w:rPr>
              <w:t>30 September</w:t>
            </w:r>
          </w:p>
          <w:p w14:paraId="01DF4210" w14:textId="77777777" w:rsidR="009D5A0E" w:rsidRPr="008707F9" w:rsidRDefault="009D5A0E" w:rsidP="00315FC5">
            <w:pPr>
              <w:spacing w:after="0" w:line="240" w:lineRule="auto"/>
              <w:ind w:left="-40" w:right="-72"/>
              <w:jc w:val="center"/>
              <w:rPr>
                <w:rFonts w:cs="Arial"/>
                <w:b/>
                <w:bCs/>
                <w:sz w:val="18"/>
                <w:szCs w:val="18"/>
              </w:rPr>
            </w:pPr>
            <w:r w:rsidRPr="008707F9">
              <w:rPr>
                <w:rFonts w:cs="Arial"/>
                <w:b/>
                <w:bCs/>
                <w:sz w:val="18"/>
                <w:szCs w:val="18"/>
                <w:lang w:val="en-GB"/>
              </w:rPr>
              <w:t>2021</w:t>
            </w:r>
          </w:p>
        </w:tc>
        <w:tc>
          <w:tcPr>
            <w:tcW w:w="1369" w:type="dxa"/>
            <w:tcBorders>
              <w:top w:val="single" w:sz="4" w:space="0" w:color="auto"/>
              <w:left w:val="nil"/>
              <w:bottom w:val="nil"/>
              <w:right w:val="nil"/>
            </w:tcBorders>
            <w:shd w:val="clear" w:color="auto" w:fill="auto"/>
          </w:tcPr>
          <w:p w14:paraId="6CF6105D" w14:textId="77777777" w:rsidR="009D5A0E" w:rsidRPr="008707F9" w:rsidRDefault="009D5A0E" w:rsidP="00315FC5">
            <w:pPr>
              <w:spacing w:after="0" w:line="240" w:lineRule="auto"/>
              <w:ind w:left="-40" w:right="-72"/>
              <w:jc w:val="center"/>
              <w:rPr>
                <w:rFonts w:cs="Arial"/>
                <w:b/>
                <w:bCs/>
                <w:sz w:val="18"/>
                <w:szCs w:val="18"/>
              </w:rPr>
            </w:pPr>
            <w:r w:rsidRPr="008707F9">
              <w:rPr>
                <w:rFonts w:cs="Arial"/>
                <w:b/>
                <w:bCs/>
                <w:sz w:val="18"/>
                <w:szCs w:val="18"/>
                <w:lang w:val="en-GB"/>
              </w:rPr>
              <w:t>31 December</w:t>
            </w:r>
            <w:r w:rsidRPr="008707F9">
              <w:rPr>
                <w:rFonts w:cs="Arial"/>
                <w:b/>
                <w:bCs/>
                <w:sz w:val="18"/>
                <w:szCs w:val="18"/>
              </w:rPr>
              <w:t xml:space="preserve"> </w:t>
            </w:r>
            <w:r w:rsidRPr="008707F9">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36DEB49A" w14:textId="2544EB89" w:rsidR="009D5A0E" w:rsidRPr="008707F9" w:rsidRDefault="00315FC5" w:rsidP="00315FC5">
            <w:pPr>
              <w:spacing w:after="0" w:line="240" w:lineRule="auto"/>
              <w:ind w:left="-40" w:right="-72"/>
              <w:jc w:val="center"/>
              <w:rPr>
                <w:rFonts w:cs="Arial"/>
                <w:b/>
                <w:bCs/>
                <w:sz w:val="18"/>
                <w:szCs w:val="18"/>
              </w:rPr>
            </w:pPr>
            <w:r w:rsidRPr="008707F9">
              <w:rPr>
                <w:rFonts w:cs="Arial"/>
                <w:b/>
                <w:bCs/>
                <w:sz w:val="18"/>
                <w:szCs w:val="18"/>
                <w:lang w:val="en-GB"/>
              </w:rPr>
              <w:t>30 September</w:t>
            </w:r>
          </w:p>
          <w:p w14:paraId="18C3493F" w14:textId="77777777" w:rsidR="009D5A0E" w:rsidRPr="008707F9" w:rsidRDefault="009D5A0E" w:rsidP="00315FC5">
            <w:pPr>
              <w:spacing w:after="0" w:line="240" w:lineRule="auto"/>
              <w:ind w:left="-40" w:right="-72"/>
              <w:jc w:val="center"/>
              <w:rPr>
                <w:rFonts w:cs="Arial"/>
                <w:b/>
                <w:bCs/>
                <w:sz w:val="18"/>
                <w:szCs w:val="18"/>
              </w:rPr>
            </w:pPr>
            <w:r w:rsidRPr="008707F9">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16DDAC70" w14:textId="77777777" w:rsidR="009D5A0E" w:rsidRPr="008707F9" w:rsidRDefault="009D5A0E" w:rsidP="00315FC5">
            <w:pPr>
              <w:spacing w:after="0" w:line="240" w:lineRule="auto"/>
              <w:ind w:left="-40" w:right="-72"/>
              <w:jc w:val="center"/>
              <w:rPr>
                <w:rFonts w:cs="Arial"/>
                <w:b/>
                <w:bCs/>
                <w:sz w:val="18"/>
                <w:szCs w:val="18"/>
              </w:rPr>
            </w:pPr>
            <w:r w:rsidRPr="008707F9">
              <w:rPr>
                <w:rFonts w:cs="Arial"/>
                <w:b/>
                <w:bCs/>
                <w:sz w:val="18"/>
                <w:szCs w:val="18"/>
                <w:lang w:val="en-GB"/>
              </w:rPr>
              <w:t>31 December</w:t>
            </w:r>
            <w:r w:rsidRPr="008707F9">
              <w:rPr>
                <w:rFonts w:cs="Arial"/>
                <w:b/>
                <w:bCs/>
                <w:sz w:val="18"/>
                <w:szCs w:val="18"/>
              </w:rPr>
              <w:t xml:space="preserve"> </w:t>
            </w:r>
            <w:r w:rsidRPr="008707F9">
              <w:rPr>
                <w:rFonts w:cs="Arial"/>
                <w:b/>
                <w:bCs/>
                <w:sz w:val="18"/>
                <w:szCs w:val="18"/>
                <w:lang w:val="en-GB"/>
              </w:rPr>
              <w:t>2020</w:t>
            </w:r>
          </w:p>
        </w:tc>
      </w:tr>
      <w:tr w:rsidR="009D5A0E" w:rsidRPr="00CF34B1" w14:paraId="3A6576E2" w14:textId="77777777" w:rsidTr="00315FC5">
        <w:tc>
          <w:tcPr>
            <w:tcW w:w="3989" w:type="dxa"/>
            <w:tcBorders>
              <w:top w:val="nil"/>
              <w:left w:val="nil"/>
              <w:bottom w:val="nil"/>
              <w:right w:val="nil"/>
            </w:tcBorders>
            <w:shd w:val="clear" w:color="auto" w:fill="auto"/>
          </w:tcPr>
          <w:p w14:paraId="46922569" w14:textId="77777777" w:rsidR="009D5A0E" w:rsidRPr="008707F9" w:rsidRDefault="009D5A0E" w:rsidP="00315FC5">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6FB20ABA" w14:textId="77777777" w:rsidR="009D5A0E" w:rsidRPr="008707F9" w:rsidRDefault="009D5A0E" w:rsidP="00315FC5">
            <w:pPr>
              <w:spacing w:after="0" w:line="240" w:lineRule="auto"/>
              <w:ind w:left="-40" w:right="-72"/>
              <w:jc w:val="center"/>
              <w:rPr>
                <w:rFonts w:cs="Arial"/>
                <w:b/>
                <w:bCs/>
                <w:sz w:val="18"/>
                <w:szCs w:val="18"/>
              </w:rPr>
            </w:pPr>
            <w:r w:rsidRPr="008707F9">
              <w:rPr>
                <w:rFonts w:cs="Arial"/>
                <w:b/>
                <w:bCs/>
                <w:sz w:val="18"/>
                <w:szCs w:val="18"/>
              </w:rPr>
              <w:t>Baht Million</w:t>
            </w:r>
          </w:p>
        </w:tc>
        <w:tc>
          <w:tcPr>
            <w:tcW w:w="1369" w:type="dxa"/>
            <w:tcBorders>
              <w:top w:val="nil"/>
              <w:left w:val="nil"/>
              <w:bottom w:val="single" w:sz="4" w:space="0" w:color="auto"/>
              <w:right w:val="nil"/>
            </w:tcBorders>
            <w:shd w:val="clear" w:color="auto" w:fill="auto"/>
          </w:tcPr>
          <w:p w14:paraId="1C527CC1" w14:textId="77777777" w:rsidR="009D5A0E" w:rsidRPr="008707F9" w:rsidRDefault="009D5A0E" w:rsidP="00315FC5">
            <w:pPr>
              <w:spacing w:after="0" w:line="240" w:lineRule="auto"/>
              <w:ind w:left="-40" w:right="-72"/>
              <w:jc w:val="center"/>
              <w:rPr>
                <w:rFonts w:cs="Arial"/>
                <w:b/>
                <w:bCs/>
                <w:sz w:val="18"/>
                <w:szCs w:val="18"/>
              </w:rPr>
            </w:pPr>
            <w:r w:rsidRPr="008707F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388C345" w14:textId="77777777" w:rsidR="009D5A0E" w:rsidRPr="008707F9" w:rsidRDefault="009D5A0E" w:rsidP="00315FC5">
            <w:pPr>
              <w:spacing w:after="0" w:line="240" w:lineRule="auto"/>
              <w:ind w:left="-40" w:right="-72"/>
              <w:jc w:val="center"/>
              <w:rPr>
                <w:rFonts w:cs="Arial"/>
                <w:b/>
                <w:bCs/>
                <w:sz w:val="18"/>
                <w:szCs w:val="18"/>
              </w:rPr>
            </w:pPr>
            <w:r w:rsidRPr="008707F9">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0B7E8A9" w14:textId="77777777" w:rsidR="009D5A0E" w:rsidRPr="008707F9" w:rsidRDefault="009D5A0E" w:rsidP="00315FC5">
            <w:pPr>
              <w:spacing w:after="0" w:line="240" w:lineRule="auto"/>
              <w:ind w:left="-40" w:right="-72"/>
              <w:jc w:val="center"/>
              <w:rPr>
                <w:rFonts w:cs="Arial"/>
                <w:b/>
                <w:bCs/>
                <w:sz w:val="18"/>
                <w:szCs w:val="18"/>
              </w:rPr>
            </w:pPr>
            <w:r w:rsidRPr="008707F9">
              <w:rPr>
                <w:rFonts w:cs="Arial"/>
                <w:b/>
                <w:bCs/>
                <w:sz w:val="18"/>
                <w:szCs w:val="18"/>
              </w:rPr>
              <w:t>Baht Million</w:t>
            </w:r>
          </w:p>
        </w:tc>
      </w:tr>
      <w:tr w:rsidR="009D5A0E" w:rsidRPr="00CF34B1" w14:paraId="1AF39E60" w14:textId="77777777" w:rsidTr="00315FC5">
        <w:tc>
          <w:tcPr>
            <w:tcW w:w="3989" w:type="dxa"/>
            <w:tcBorders>
              <w:top w:val="nil"/>
              <w:left w:val="nil"/>
              <w:bottom w:val="nil"/>
              <w:right w:val="nil"/>
            </w:tcBorders>
          </w:tcPr>
          <w:p w14:paraId="618E8D9F" w14:textId="77777777" w:rsidR="009D5A0E" w:rsidRPr="008707F9" w:rsidRDefault="009D5A0E" w:rsidP="00315FC5">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34DBFE94" w14:textId="77777777" w:rsidR="009D5A0E" w:rsidRPr="008707F9" w:rsidRDefault="009D5A0E" w:rsidP="00315FC5">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76C24A3B" w14:textId="77777777" w:rsidR="009D5A0E" w:rsidRPr="008707F9" w:rsidRDefault="009D5A0E" w:rsidP="00315FC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16A6AACE" w14:textId="77777777" w:rsidR="009D5A0E" w:rsidRPr="008707F9" w:rsidRDefault="009D5A0E" w:rsidP="00315FC5">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12F34D92" w14:textId="77777777" w:rsidR="009D5A0E" w:rsidRPr="008707F9" w:rsidRDefault="009D5A0E" w:rsidP="00315FC5">
            <w:pPr>
              <w:spacing w:after="0" w:line="240" w:lineRule="auto"/>
              <w:ind w:left="-40" w:right="-72"/>
              <w:jc w:val="right"/>
              <w:rPr>
                <w:rFonts w:cs="Arial"/>
                <w:b/>
                <w:bCs/>
                <w:sz w:val="18"/>
                <w:szCs w:val="18"/>
              </w:rPr>
            </w:pPr>
          </w:p>
        </w:tc>
      </w:tr>
      <w:tr w:rsidR="009D5A0E" w:rsidRPr="00CF34B1" w14:paraId="1367FCE4" w14:textId="77777777" w:rsidTr="00EC6F88">
        <w:trPr>
          <w:trHeight w:val="185"/>
        </w:trPr>
        <w:tc>
          <w:tcPr>
            <w:tcW w:w="3989" w:type="dxa"/>
            <w:tcBorders>
              <w:top w:val="nil"/>
              <w:left w:val="nil"/>
              <w:bottom w:val="nil"/>
              <w:right w:val="nil"/>
            </w:tcBorders>
          </w:tcPr>
          <w:p w14:paraId="185516B8" w14:textId="77777777" w:rsidR="004A60BB" w:rsidRDefault="009D5A0E" w:rsidP="00315FC5">
            <w:pPr>
              <w:pStyle w:val="Header"/>
              <w:tabs>
                <w:tab w:val="left" w:pos="1985"/>
              </w:tabs>
              <w:ind w:left="-109"/>
              <w:rPr>
                <w:rFonts w:cs="Browallia New"/>
                <w:sz w:val="18"/>
                <w:lang w:val="en-GB" w:bidi="th-TH"/>
              </w:rPr>
            </w:pPr>
            <w:r w:rsidRPr="008707F9">
              <w:rPr>
                <w:rFonts w:cs="Arial"/>
                <w:sz w:val="18"/>
                <w:szCs w:val="18"/>
              </w:rPr>
              <w:t>Receivable from</w:t>
            </w:r>
            <w:r w:rsidR="00D51D05" w:rsidRPr="008707F9">
              <w:rPr>
                <w:rFonts w:cs="Arial"/>
                <w:sz w:val="18"/>
                <w:szCs w:val="18"/>
              </w:rPr>
              <w:t xml:space="preserve"> N</w:t>
            </w:r>
            <w:r w:rsidR="004A60BB">
              <w:rPr>
                <w:rFonts w:cs="Browallia New"/>
                <w:sz w:val="18"/>
                <w:lang w:val="en-GB" w:bidi="th-TH"/>
              </w:rPr>
              <w:t xml:space="preserve">ational Telecom Public </w:t>
            </w:r>
          </w:p>
          <w:p w14:paraId="0F0F9588" w14:textId="21F31AAB" w:rsidR="009D5A0E" w:rsidRPr="008707F9" w:rsidRDefault="004A60BB" w:rsidP="00315FC5">
            <w:pPr>
              <w:pStyle w:val="Header"/>
              <w:tabs>
                <w:tab w:val="left" w:pos="1985"/>
              </w:tabs>
              <w:ind w:left="-109"/>
              <w:rPr>
                <w:rFonts w:cs="Arial"/>
                <w:sz w:val="18"/>
                <w:szCs w:val="18"/>
              </w:rPr>
            </w:pPr>
            <w:r>
              <w:rPr>
                <w:rFonts w:cs="Browallia New"/>
                <w:sz w:val="18"/>
                <w:lang w:val="en-GB" w:bidi="th-TH"/>
              </w:rPr>
              <w:t xml:space="preserve">   Company Limited (“NT”)</w:t>
            </w:r>
            <w:r w:rsidR="009D5A0E" w:rsidRPr="008707F9">
              <w:rPr>
                <w:rFonts w:cs="Arial"/>
                <w:sz w:val="18"/>
                <w:szCs w:val="18"/>
              </w:rPr>
              <w:t xml:space="preserve"> </w:t>
            </w:r>
          </w:p>
        </w:tc>
        <w:tc>
          <w:tcPr>
            <w:tcW w:w="1367" w:type="dxa"/>
            <w:tcBorders>
              <w:top w:val="nil"/>
              <w:left w:val="nil"/>
              <w:bottom w:val="nil"/>
              <w:right w:val="nil"/>
            </w:tcBorders>
            <w:shd w:val="clear" w:color="auto" w:fill="FAFAFA"/>
            <w:vAlign w:val="bottom"/>
          </w:tcPr>
          <w:p w14:paraId="63E82EE9" w14:textId="0CE4DC81" w:rsidR="009D5A0E" w:rsidRPr="008707F9" w:rsidRDefault="00CB6A70" w:rsidP="00EC6F88">
            <w:pPr>
              <w:pStyle w:val="Header"/>
              <w:tabs>
                <w:tab w:val="left" w:pos="1985"/>
              </w:tabs>
              <w:ind w:right="-72"/>
              <w:jc w:val="center"/>
              <w:rPr>
                <w:rFonts w:cs="Arial"/>
                <w:sz w:val="18"/>
                <w:szCs w:val="18"/>
                <w:cs/>
                <w:lang w:bidi="th-TH"/>
              </w:rPr>
            </w:pPr>
            <w:r w:rsidRPr="008707F9">
              <w:rPr>
                <w:rFonts w:cs="Arial"/>
                <w:sz w:val="18"/>
                <w:szCs w:val="18"/>
                <w:lang w:bidi="th-TH"/>
              </w:rPr>
              <w:t>-</w:t>
            </w:r>
          </w:p>
        </w:tc>
        <w:tc>
          <w:tcPr>
            <w:tcW w:w="1369" w:type="dxa"/>
            <w:tcBorders>
              <w:top w:val="nil"/>
              <w:left w:val="nil"/>
              <w:bottom w:val="nil"/>
              <w:right w:val="nil"/>
            </w:tcBorders>
            <w:shd w:val="clear" w:color="auto" w:fill="auto"/>
            <w:vAlign w:val="bottom"/>
          </w:tcPr>
          <w:p w14:paraId="5D5C9CCD" w14:textId="77777777" w:rsidR="009D5A0E" w:rsidRPr="008707F9" w:rsidRDefault="009D5A0E" w:rsidP="00EC6F88">
            <w:pPr>
              <w:pStyle w:val="Header"/>
              <w:tabs>
                <w:tab w:val="left" w:pos="1985"/>
              </w:tabs>
              <w:ind w:right="-72"/>
              <w:jc w:val="right"/>
              <w:rPr>
                <w:rFonts w:cs="Arial"/>
                <w:sz w:val="18"/>
                <w:szCs w:val="18"/>
              </w:rPr>
            </w:pPr>
            <w:r w:rsidRPr="008707F9">
              <w:rPr>
                <w:rFonts w:cs="Arial"/>
                <w:sz w:val="18"/>
                <w:szCs w:val="18"/>
              </w:rPr>
              <w:t>360.41</w:t>
            </w:r>
          </w:p>
        </w:tc>
        <w:tc>
          <w:tcPr>
            <w:tcW w:w="1368" w:type="dxa"/>
            <w:tcBorders>
              <w:top w:val="nil"/>
              <w:left w:val="nil"/>
              <w:bottom w:val="nil"/>
              <w:right w:val="nil"/>
            </w:tcBorders>
            <w:shd w:val="clear" w:color="auto" w:fill="FAFAFA"/>
            <w:vAlign w:val="bottom"/>
          </w:tcPr>
          <w:p w14:paraId="44F83D7D" w14:textId="5FA42EB5" w:rsidR="009D5A0E" w:rsidRPr="008707F9" w:rsidRDefault="00481049" w:rsidP="00EC6F88">
            <w:pPr>
              <w:pStyle w:val="Header"/>
              <w:tabs>
                <w:tab w:val="left" w:pos="1985"/>
              </w:tabs>
              <w:ind w:right="-72"/>
              <w:jc w:val="center"/>
              <w:rPr>
                <w:rFonts w:cs="Arial"/>
                <w:sz w:val="18"/>
                <w:szCs w:val="18"/>
              </w:rPr>
            </w:pPr>
            <w:r w:rsidRPr="008707F9">
              <w:rPr>
                <w:rFonts w:cs="Arial"/>
                <w:sz w:val="18"/>
                <w:szCs w:val="18"/>
              </w:rPr>
              <w:t>-</w:t>
            </w:r>
          </w:p>
        </w:tc>
        <w:tc>
          <w:tcPr>
            <w:tcW w:w="1368" w:type="dxa"/>
            <w:tcBorders>
              <w:top w:val="nil"/>
              <w:left w:val="nil"/>
              <w:bottom w:val="nil"/>
              <w:right w:val="nil"/>
            </w:tcBorders>
            <w:shd w:val="clear" w:color="auto" w:fill="auto"/>
            <w:vAlign w:val="bottom"/>
          </w:tcPr>
          <w:p w14:paraId="025BB629" w14:textId="77777777" w:rsidR="009D5A0E" w:rsidRPr="008707F9" w:rsidRDefault="009D5A0E" w:rsidP="00EC6F88">
            <w:pPr>
              <w:pStyle w:val="Header"/>
              <w:tabs>
                <w:tab w:val="left" w:pos="1985"/>
              </w:tabs>
              <w:ind w:right="-72"/>
              <w:jc w:val="right"/>
              <w:rPr>
                <w:rFonts w:cs="Arial"/>
                <w:sz w:val="18"/>
                <w:szCs w:val="18"/>
              </w:rPr>
            </w:pPr>
            <w:r w:rsidRPr="008707F9">
              <w:rPr>
                <w:rFonts w:cs="Arial"/>
                <w:sz w:val="18"/>
                <w:szCs w:val="18"/>
              </w:rPr>
              <w:t>360.41</w:t>
            </w:r>
          </w:p>
        </w:tc>
      </w:tr>
      <w:tr w:rsidR="009D5A0E" w:rsidRPr="00CF34B1" w14:paraId="5FFEAF06" w14:textId="77777777" w:rsidTr="00315FC5">
        <w:tc>
          <w:tcPr>
            <w:tcW w:w="3989" w:type="dxa"/>
            <w:tcBorders>
              <w:top w:val="nil"/>
              <w:left w:val="nil"/>
              <w:bottom w:val="nil"/>
              <w:right w:val="nil"/>
            </w:tcBorders>
          </w:tcPr>
          <w:p w14:paraId="175D80F0" w14:textId="77777777" w:rsidR="009D5A0E" w:rsidRPr="008707F9" w:rsidRDefault="009D5A0E" w:rsidP="00315FC5">
            <w:pPr>
              <w:pStyle w:val="Header"/>
              <w:tabs>
                <w:tab w:val="left" w:pos="1985"/>
              </w:tabs>
              <w:ind w:left="-109"/>
              <w:rPr>
                <w:rFonts w:cs="Arial"/>
                <w:sz w:val="18"/>
                <w:szCs w:val="18"/>
              </w:rPr>
            </w:pPr>
            <w:r w:rsidRPr="008707F9">
              <w:rPr>
                <w:rFonts w:cs="Arial"/>
                <w:sz w:val="18"/>
                <w:szCs w:val="18"/>
              </w:rPr>
              <w:t>Billed customers</w:t>
            </w:r>
          </w:p>
        </w:tc>
        <w:tc>
          <w:tcPr>
            <w:tcW w:w="1367" w:type="dxa"/>
            <w:tcBorders>
              <w:top w:val="nil"/>
              <w:left w:val="nil"/>
              <w:bottom w:val="nil"/>
              <w:right w:val="nil"/>
            </w:tcBorders>
            <w:shd w:val="clear" w:color="auto" w:fill="FAFAFA"/>
          </w:tcPr>
          <w:p w14:paraId="792833F4" w14:textId="29A14AF0" w:rsidR="009D5A0E" w:rsidRPr="008707F9" w:rsidRDefault="00D22765" w:rsidP="00D22765">
            <w:pPr>
              <w:pStyle w:val="Header"/>
              <w:tabs>
                <w:tab w:val="left" w:pos="1985"/>
              </w:tabs>
              <w:ind w:right="-72"/>
              <w:jc w:val="right"/>
              <w:rPr>
                <w:rFonts w:cs="Arial"/>
                <w:sz w:val="18"/>
                <w:szCs w:val="18"/>
              </w:rPr>
            </w:pPr>
            <w:r w:rsidRPr="008707F9">
              <w:rPr>
                <w:rFonts w:cs="Arial"/>
                <w:sz w:val="18"/>
                <w:szCs w:val="18"/>
              </w:rPr>
              <w:t>27,378.32</w:t>
            </w:r>
          </w:p>
        </w:tc>
        <w:tc>
          <w:tcPr>
            <w:tcW w:w="1369" w:type="dxa"/>
            <w:tcBorders>
              <w:top w:val="nil"/>
              <w:left w:val="nil"/>
              <w:bottom w:val="nil"/>
              <w:right w:val="nil"/>
            </w:tcBorders>
            <w:shd w:val="clear" w:color="auto" w:fill="auto"/>
          </w:tcPr>
          <w:p w14:paraId="165DFD65"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23,994.49</w:t>
            </w:r>
          </w:p>
        </w:tc>
        <w:tc>
          <w:tcPr>
            <w:tcW w:w="1368" w:type="dxa"/>
            <w:tcBorders>
              <w:top w:val="nil"/>
              <w:left w:val="nil"/>
              <w:bottom w:val="nil"/>
              <w:right w:val="nil"/>
            </w:tcBorders>
            <w:shd w:val="clear" w:color="auto" w:fill="FAFAFA"/>
          </w:tcPr>
          <w:p w14:paraId="2ECED8F2" w14:textId="38A0BC2F" w:rsidR="009D5A0E" w:rsidRPr="008707F9" w:rsidRDefault="00481049" w:rsidP="00315FC5">
            <w:pPr>
              <w:pStyle w:val="Header"/>
              <w:tabs>
                <w:tab w:val="left" w:pos="1985"/>
              </w:tabs>
              <w:ind w:right="-72"/>
              <w:jc w:val="right"/>
              <w:rPr>
                <w:rFonts w:cs="Arial"/>
                <w:sz w:val="18"/>
                <w:szCs w:val="18"/>
              </w:rPr>
            </w:pPr>
            <w:r w:rsidRPr="008707F9">
              <w:rPr>
                <w:rFonts w:cs="Arial"/>
                <w:sz w:val="18"/>
                <w:szCs w:val="18"/>
              </w:rPr>
              <w:t>671.25</w:t>
            </w:r>
          </w:p>
        </w:tc>
        <w:tc>
          <w:tcPr>
            <w:tcW w:w="1368" w:type="dxa"/>
            <w:tcBorders>
              <w:top w:val="nil"/>
              <w:left w:val="nil"/>
              <w:bottom w:val="nil"/>
              <w:right w:val="nil"/>
            </w:tcBorders>
            <w:shd w:val="clear" w:color="auto" w:fill="auto"/>
          </w:tcPr>
          <w:p w14:paraId="506579CE"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822.37</w:t>
            </w:r>
          </w:p>
        </w:tc>
      </w:tr>
      <w:tr w:rsidR="009D5A0E" w:rsidRPr="00CF34B1" w14:paraId="13B1E4B4" w14:textId="77777777" w:rsidTr="00315FC5">
        <w:tc>
          <w:tcPr>
            <w:tcW w:w="3989" w:type="dxa"/>
            <w:tcBorders>
              <w:top w:val="nil"/>
              <w:left w:val="nil"/>
              <w:bottom w:val="nil"/>
              <w:right w:val="nil"/>
            </w:tcBorders>
          </w:tcPr>
          <w:p w14:paraId="488D5531" w14:textId="77777777" w:rsidR="009D5A0E" w:rsidRPr="008707F9" w:rsidRDefault="009D5A0E" w:rsidP="00315FC5">
            <w:pPr>
              <w:pStyle w:val="Header"/>
              <w:tabs>
                <w:tab w:val="left" w:pos="1985"/>
              </w:tabs>
              <w:ind w:left="-109"/>
              <w:rPr>
                <w:rFonts w:cs="Arial"/>
                <w:sz w:val="18"/>
                <w:szCs w:val="18"/>
              </w:rPr>
            </w:pPr>
            <w:r w:rsidRPr="008707F9">
              <w:rPr>
                <w:rFonts w:cs="Arial"/>
                <w:sz w:val="18"/>
                <w:szCs w:val="18"/>
              </w:rPr>
              <w:t xml:space="preserve">Receivables and accrued income </w:t>
            </w:r>
          </w:p>
        </w:tc>
        <w:tc>
          <w:tcPr>
            <w:tcW w:w="1367" w:type="dxa"/>
            <w:tcBorders>
              <w:top w:val="nil"/>
              <w:left w:val="nil"/>
              <w:bottom w:val="nil"/>
              <w:right w:val="nil"/>
            </w:tcBorders>
            <w:shd w:val="clear" w:color="auto" w:fill="FAFAFA"/>
            <w:vAlign w:val="bottom"/>
          </w:tcPr>
          <w:p w14:paraId="710A14BC" w14:textId="77777777" w:rsidR="009D5A0E" w:rsidRPr="008707F9" w:rsidRDefault="009D5A0E" w:rsidP="00315FC5">
            <w:pPr>
              <w:pStyle w:val="Header"/>
              <w:tabs>
                <w:tab w:val="left" w:pos="1985"/>
              </w:tabs>
              <w:ind w:right="-72"/>
              <w:jc w:val="right"/>
              <w:rPr>
                <w:rFonts w:cs="Arial"/>
                <w:sz w:val="18"/>
                <w:szCs w:val="18"/>
              </w:rPr>
            </w:pPr>
          </w:p>
        </w:tc>
        <w:tc>
          <w:tcPr>
            <w:tcW w:w="1369" w:type="dxa"/>
            <w:tcBorders>
              <w:top w:val="nil"/>
              <w:left w:val="nil"/>
              <w:bottom w:val="nil"/>
              <w:right w:val="nil"/>
            </w:tcBorders>
            <w:shd w:val="clear" w:color="auto" w:fill="auto"/>
            <w:vAlign w:val="bottom"/>
          </w:tcPr>
          <w:p w14:paraId="2ACA6BA1" w14:textId="77777777" w:rsidR="009D5A0E" w:rsidRPr="008707F9" w:rsidRDefault="009D5A0E" w:rsidP="00315FC5">
            <w:pPr>
              <w:pStyle w:val="Header"/>
              <w:tabs>
                <w:tab w:val="left" w:pos="1985"/>
              </w:tabs>
              <w:ind w:right="-72"/>
              <w:jc w:val="center"/>
              <w:rPr>
                <w:rFonts w:cs="Arial"/>
                <w:sz w:val="18"/>
                <w:szCs w:val="18"/>
              </w:rPr>
            </w:pPr>
          </w:p>
        </w:tc>
        <w:tc>
          <w:tcPr>
            <w:tcW w:w="1368" w:type="dxa"/>
            <w:tcBorders>
              <w:top w:val="nil"/>
              <w:left w:val="nil"/>
              <w:bottom w:val="nil"/>
              <w:right w:val="nil"/>
            </w:tcBorders>
            <w:shd w:val="clear" w:color="auto" w:fill="FAFAFA"/>
            <w:vAlign w:val="bottom"/>
          </w:tcPr>
          <w:p w14:paraId="328FD8BB" w14:textId="77777777" w:rsidR="009D5A0E" w:rsidRPr="008707F9" w:rsidRDefault="009D5A0E" w:rsidP="00315FC5">
            <w:pPr>
              <w:pStyle w:val="Header"/>
              <w:tabs>
                <w:tab w:val="left" w:pos="1985"/>
              </w:tabs>
              <w:ind w:right="-72"/>
              <w:jc w:val="center"/>
              <w:rPr>
                <w:rFonts w:cs="Arial"/>
                <w:sz w:val="18"/>
                <w:szCs w:val="18"/>
              </w:rPr>
            </w:pPr>
          </w:p>
        </w:tc>
        <w:tc>
          <w:tcPr>
            <w:tcW w:w="1368" w:type="dxa"/>
            <w:tcBorders>
              <w:top w:val="nil"/>
              <w:left w:val="nil"/>
              <w:bottom w:val="nil"/>
              <w:right w:val="nil"/>
            </w:tcBorders>
            <w:shd w:val="clear" w:color="auto" w:fill="auto"/>
          </w:tcPr>
          <w:p w14:paraId="537A3E39" w14:textId="77777777" w:rsidR="009D5A0E" w:rsidRPr="008707F9" w:rsidRDefault="009D5A0E" w:rsidP="00315FC5">
            <w:pPr>
              <w:pStyle w:val="Header"/>
              <w:tabs>
                <w:tab w:val="left" w:pos="1985"/>
              </w:tabs>
              <w:ind w:right="-72"/>
              <w:jc w:val="right"/>
              <w:rPr>
                <w:rFonts w:cs="Arial"/>
                <w:sz w:val="18"/>
                <w:szCs w:val="18"/>
              </w:rPr>
            </w:pPr>
          </w:p>
        </w:tc>
      </w:tr>
      <w:tr w:rsidR="009D5A0E" w:rsidRPr="00CF34B1" w14:paraId="112E23DF" w14:textId="77777777" w:rsidTr="00315FC5">
        <w:tc>
          <w:tcPr>
            <w:tcW w:w="3989" w:type="dxa"/>
            <w:tcBorders>
              <w:top w:val="nil"/>
              <w:left w:val="nil"/>
              <w:bottom w:val="nil"/>
              <w:right w:val="nil"/>
            </w:tcBorders>
          </w:tcPr>
          <w:p w14:paraId="2A9F989F" w14:textId="77777777" w:rsidR="009D5A0E" w:rsidRPr="008707F9" w:rsidRDefault="009D5A0E" w:rsidP="00315FC5">
            <w:pPr>
              <w:pStyle w:val="Header"/>
              <w:tabs>
                <w:tab w:val="left" w:pos="1985"/>
              </w:tabs>
              <w:ind w:left="-109"/>
              <w:rPr>
                <w:rFonts w:cs="Arial"/>
                <w:sz w:val="18"/>
                <w:szCs w:val="18"/>
              </w:rPr>
            </w:pPr>
            <w:r w:rsidRPr="008707F9">
              <w:rPr>
                <w:rFonts w:cs="Arial"/>
                <w:sz w:val="18"/>
                <w:szCs w:val="18"/>
              </w:rPr>
              <w:t xml:space="preserve">   from related parties (Note 20)</w:t>
            </w:r>
          </w:p>
        </w:tc>
        <w:tc>
          <w:tcPr>
            <w:tcW w:w="1367" w:type="dxa"/>
            <w:tcBorders>
              <w:top w:val="nil"/>
              <w:left w:val="nil"/>
              <w:bottom w:val="single" w:sz="4" w:space="0" w:color="auto"/>
              <w:right w:val="nil"/>
            </w:tcBorders>
            <w:shd w:val="clear" w:color="auto" w:fill="FAFAFA"/>
          </w:tcPr>
          <w:p w14:paraId="47AECD53" w14:textId="7973D29A" w:rsidR="009D5A0E" w:rsidRPr="008707F9" w:rsidRDefault="00D22765" w:rsidP="00315FC5">
            <w:pPr>
              <w:pStyle w:val="Header"/>
              <w:tabs>
                <w:tab w:val="left" w:pos="1985"/>
              </w:tabs>
              <w:ind w:right="-72"/>
              <w:jc w:val="right"/>
              <w:rPr>
                <w:rFonts w:cs="Arial"/>
                <w:sz w:val="18"/>
                <w:szCs w:val="18"/>
              </w:rPr>
            </w:pPr>
            <w:r w:rsidRPr="008707F9">
              <w:rPr>
                <w:rFonts w:cs="Arial"/>
                <w:sz w:val="18"/>
                <w:szCs w:val="18"/>
              </w:rPr>
              <w:t>14,838.12</w:t>
            </w:r>
          </w:p>
        </w:tc>
        <w:tc>
          <w:tcPr>
            <w:tcW w:w="1369" w:type="dxa"/>
            <w:tcBorders>
              <w:top w:val="nil"/>
              <w:left w:val="nil"/>
              <w:bottom w:val="single" w:sz="4" w:space="0" w:color="auto"/>
              <w:right w:val="nil"/>
            </w:tcBorders>
            <w:shd w:val="clear" w:color="auto" w:fill="auto"/>
          </w:tcPr>
          <w:p w14:paraId="1807C086"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14,169.50</w:t>
            </w:r>
          </w:p>
        </w:tc>
        <w:tc>
          <w:tcPr>
            <w:tcW w:w="1368" w:type="dxa"/>
            <w:tcBorders>
              <w:top w:val="nil"/>
              <w:left w:val="nil"/>
              <w:bottom w:val="single" w:sz="4" w:space="0" w:color="auto"/>
              <w:right w:val="nil"/>
            </w:tcBorders>
            <w:shd w:val="clear" w:color="auto" w:fill="FAFAFA"/>
          </w:tcPr>
          <w:p w14:paraId="7C718036" w14:textId="0960162B" w:rsidR="009D5A0E" w:rsidRPr="008707F9" w:rsidRDefault="00481049" w:rsidP="00315FC5">
            <w:pPr>
              <w:pStyle w:val="Header"/>
              <w:tabs>
                <w:tab w:val="left" w:pos="1985"/>
              </w:tabs>
              <w:ind w:right="-72"/>
              <w:jc w:val="right"/>
              <w:rPr>
                <w:rFonts w:cs="Arial"/>
                <w:sz w:val="18"/>
                <w:szCs w:val="18"/>
              </w:rPr>
            </w:pPr>
            <w:r w:rsidRPr="008707F9">
              <w:rPr>
                <w:rFonts w:cs="Arial"/>
                <w:sz w:val="18"/>
                <w:szCs w:val="18"/>
              </w:rPr>
              <w:t>22,740.99</w:t>
            </w:r>
          </w:p>
        </w:tc>
        <w:tc>
          <w:tcPr>
            <w:tcW w:w="1368" w:type="dxa"/>
            <w:tcBorders>
              <w:top w:val="nil"/>
              <w:left w:val="nil"/>
              <w:bottom w:val="single" w:sz="4" w:space="0" w:color="auto"/>
              <w:right w:val="nil"/>
            </w:tcBorders>
            <w:shd w:val="clear" w:color="auto" w:fill="auto"/>
          </w:tcPr>
          <w:p w14:paraId="295085EA"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18,675.66</w:t>
            </w:r>
          </w:p>
        </w:tc>
      </w:tr>
      <w:tr w:rsidR="009D5A0E" w:rsidRPr="00CF34B1" w14:paraId="157D3B20" w14:textId="77777777" w:rsidTr="00315FC5">
        <w:tc>
          <w:tcPr>
            <w:tcW w:w="3989" w:type="dxa"/>
            <w:tcBorders>
              <w:top w:val="nil"/>
              <w:left w:val="nil"/>
              <w:bottom w:val="nil"/>
              <w:right w:val="nil"/>
            </w:tcBorders>
          </w:tcPr>
          <w:p w14:paraId="3222EEE4" w14:textId="77777777" w:rsidR="009D5A0E" w:rsidRPr="008707F9" w:rsidRDefault="009D5A0E" w:rsidP="00315FC5">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0133623F" w14:textId="77777777" w:rsidR="009D5A0E" w:rsidRPr="008707F9" w:rsidRDefault="009D5A0E" w:rsidP="00315FC5">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shd w:val="clear" w:color="auto" w:fill="auto"/>
          </w:tcPr>
          <w:p w14:paraId="2B4CADF4" w14:textId="77777777" w:rsidR="009D5A0E" w:rsidRPr="008707F9" w:rsidRDefault="009D5A0E" w:rsidP="00315FC5">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37BA43C8" w14:textId="77777777" w:rsidR="009D5A0E" w:rsidRPr="008707F9" w:rsidRDefault="009D5A0E" w:rsidP="00315FC5">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auto"/>
          </w:tcPr>
          <w:p w14:paraId="7FC72256" w14:textId="77777777" w:rsidR="009D5A0E" w:rsidRPr="008707F9" w:rsidRDefault="009D5A0E" w:rsidP="00315FC5">
            <w:pPr>
              <w:pStyle w:val="Header"/>
              <w:tabs>
                <w:tab w:val="left" w:pos="1985"/>
              </w:tabs>
              <w:ind w:right="-72"/>
              <w:jc w:val="right"/>
              <w:rPr>
                <w:rFonts w:cs="Arial"/>
                <w:sz w:val="18"/>
                <w:szCs w:val="18"/>
              </w:rPr>
            </w:pPr>
          </w:p>
        </w:tc>
      </w:tr>
      <w:tr w:rsidR="009D5A0E" w:rsidRPr="00CF34B1" w14:paraId="1880CE9A" w14:textId="77777777" w:rsidTr="00315FC5">
        <w:tc>
          <w:tcPr>
            <w:tcW w:w="3989" w:type="dxa"/>
            <w:tcBorders>
              <w:top w:val="nil"/>
              <w:left w:val="nil"/>
              <w:bottom w:val="nil"/>
              <w:right w:val="nil"/>
            </w:tcBorders>
          </w:tcPr>
          <w:p w14:paraId="0051F419" w14:textId="77777777" w:rsidR="009D5A0E" w:rsidRPr="008707F9" w:rsidRDefault="009D5A0E" w:rsidP="00315FC5">
            <w:pPr>
              <w:pStyle w:val="Header"/>
              <w:tabs>
                <w:tab w:val="left" w:pos="1985"/>
              </w:tabs>
              <w:ind w:left="-109"/>
              <w:rPr>
                <w:rFonts w:cs="Arial"/>
                <w:sz w:val="18"/>
                <w:szCs w:val="18"/>
              </w:rPr>
            </w:pPr>
            <w:r w:rsidRPr="008707F9">
              <w:rPr>
                <w:rFonts w:cs="Arial"/>
                <w:sz w:val="18"/>
                <w:szCs w:val="18"/>
              </w:rPr>
              <w:t>Trade accounts receivable</w:t>
            </w:r>
          </w:p>
        </w:tc>
        <w:tc>
          <w:tcPr>
            <w:tcW w:w="1367" w:type="dxa"/>
            <w:tcBorders>
              <w:top w:val="nil"/>
              <w:left w:val="nil"/>
              <w:bottom w:val="nil"/>
              <w:right w:val="nil"/>
            </w:tcBorders>
            <w:shd w:val="clear" w:color="auto" w:fill="FAFAFA"/>
          </w:tcPr>
          <w:p w14:paraId="630E22C5" w14:textId="2A414EE7" w:rsidR="009D5A0E" w:rsidRPr="008707F9" w:rsidRDefault="00D22765" w:rsidP="00503CA6">
            <w:pPr>
              <w:pStyle w:val="Header"/>
              <w:tabs>
                <w:tab w:val="left" w:pos="1985"/>
              </w:tabs>
              <w:ind w:right="-72"/>
              <w:jc w:val="right"/>
              <w:rPr>
                <w:rFonts w:cs="Arial"/>
                <w:sz w:val="18"/>
                <w:szCs w:val="18"/>
              </w:rPr>
            </w:pPr>
            <w:r w:rsidRPr="008707F9">
              <w:rPr>
                <w:rFonts w:cs="Arial"/>
                <w:sz w:val="18"/>
                <w:szCs w:val="18"/>
              </w:rPr>
              <w:t>42,216.4</w:t>
            </w:r>
            <w:r w:rsidR="00503CA6" w:rsidRPr="008707F9">
              <w:rPr>
                <w:rFonts w:cs="Arial"/>
                <w:sz w:val="18"/>
                <w:szCs w:val="18"/>
              </w:rPr>
              <w:t>4</w:t>
            </w:r>
          </w:p>
        </w:tc>
        <w:tc>
          <w:tcPr>
            <w:tcW w:w="1369" w:type="dxa"/>
            <w:tcBorders>
              <w:top w:val="nil"/>
              <w:left w:val="nil"/>
              <w:bottom w:val="nil"/>
              <w:right w:val="nil"/>
            </w:tcBorders>
            <w:shd w:val="clear" w:color="auto" w:fill="auto"/>
          </w:tcPr>
          <w:p w14:paraId="3058C88B"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38,524.40</w:t>
            </w:r>
          </w:p>
        </w:tc>
        <w:tc>
          <w:tcPr>
            <w:tcW w:w="1368" w:type="dxa"/>
            <w:tcBorders>
              <w:top w:val="nil"/>
              <w:left w:val="nil"/>
              <w:bottom w:val="nil"/>
              <w:right w:val="nil"/>
            </w:tcBorders>
            <w:shd w:val="clear" w:color="auto" w:fill="FAFAFA"/>
          </w:tcPr>
          <w:p w14:paraId="591250B7" w14:textId="463F20D9" w:rsidR="009D5A0E" w:rsidRPr="008707F9" w:rsidRDefault="00481049" w:rsidP="00315FC5">
            <w:pPr>
              <w:pStyle w:val="Header"/>
              <w:tabs>
                <w:tab w:val="left" w:pos="1985"/>
              </w:tabs>
              <w:ind w:right="-72"/>
              <w:jc w:val="right"/>
              <w:rPr>
                <w:rFonts w:cs="Arial"/>
                <w:sz w:val="18"/>
                <w:szCs w:val="18"/>
              </w:rPr>
            </w:pPr>
            <w:r w:rsidRPr="008707F9">
              <w:rPr>
                <w:rFonts w:cs="Arial"/>
                <w:sz w:val="18"/>
                <w:szCs w:val="18"/>
              </w:rPr>
              <w:t>23,412.24</w:t>
            </w:r>
          </w:p>
        </w:tc>
        <w:tc>
          <w:tcPr>
            <w:tcW w:w="1368" w:type="dxa"/>
            <w:tcBorders>
              <w:top w:val="nil"/>
              <w:left w:val="nil"/>
              <w:bottom w:val="nil"/>
              <w:right w:val="nil"/>
            </w:tcBorders>
            <w:shd w:val="clear" w:color="auto" w:fill="auto"/>
          </w:tcPr>
          <w:p w14:paraId="2EAF5C9D"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19,858.44</w:t>
            </w:r>
          </w:p>
        </w:tc>
      </w:tr>
      <w:tr w:rsidR="009D5A0E" w:rsidRPr="00CF34B1" w14:paraId="361A4DAD" w14:textId="77777777" w:rsidTr="00315FC5">
        <w:tc>
          <w:tcPr>
            <w:tcW w:w="3989" w:type="dxa"/>
            <w:tcBorders>
              <w:top w:val="nil"/>
              <w:left w:val="nil"/>
              <w:bottom w:val="nil"/>
              <w:right w:val="nil"/>
            </w:tcBorders>
          </w:tcPr>
          <w:p w14:paraId="20829C13" w14:textId="77777777" w:rsidR="009D5A0E" w:rsidRPr="008707F9" w:rsidRDefault="009D5A0E" w:rsidP="00315FC5">
            <w:pPr>
              <w:pStyle w:val="Header"/>
              <w:tabs>
                <w:tab w:val="left" w:pos="1985"/>
              </w:tabs>
              <w:ind w:left="-109"/>
              <w:rPr>
                <w:rFonts w:cs="Arial"/>
                <w:sz w:val="18"/>
                <w:szCs w:val="18"/>
              </w:rPr>
            </w:pPr>
            <w:r w:rsidRPr="008707F9">
              <w:rPr>
                <w:rFonts w:cs="Arial"/>
                <w:sz w:val="18"/>
                <w:szCs w:val="18"/>
              </w:rPr>
              <w:t>Accrued income</w:t>
            </w:r>
          </w:p>
        </w:tc>
        <w:tc>
          <w:tcPr>
            <w:tcW w:w="1367" w:type="dxa"/>
            <w:tcBorders>
              <w:top w:val="nil"/>
              <w:left w:val="nil"/>
              <w:bottom w:val="nil"/>
              <w:right w:val="nil"/>
            </w:tcBorders>
            <w:shd w:val="clear" w:color="auto" w:fill="FAFAFA"/>
          </w:tcPr>
          <w:p w14:paraId="4DAA4C3C" w14:textId="29676C70" w:rsidR="009D5A0E" w:rsidRPr="008707F9" w:rsidRDefault="00CB6A70" w:rsidP="00315FC5">
            <w:pPr>
              <w:pStyle w:val="Header"/>
              <w:tabs>
                <w:tab w:val="left" w:pos="1985"/>
              </w:tabs>
              <w:ind w:right="-72"/>
              <w:jc w:val="right"/>
              <w:rPr>
                <w:rFonts w:cs="Arial"/>
                <w:sz w:val="18"/>
                <w:szCs w:val="18"/>
              </w:rPr>
            </w:pPr>
            <w:r w:rsidRPr="008707F9">
              <w:rPr>
                <w:rFonts w:cs="Arial"/>
                <w:sz w:val="18"/>
                <w:szCs w:val="18"/>
              </w:rPr>
              <w:t>11,245.80</w:t>
            </w:r>
          </w:p>
        </w:tc>
        <w:tc>
          <w:tcPr>
            <w:tcW w:w="1369" w:type="dxa"/>
            <w:tcBorders>
              <w:top w:val="nil"/>
              <w:left w:val="nil"/>
              <w:bottom w:val="single" w:sz="4" w:space="0" w:color="auto"/>
              <w:right w:val="nil"/>
            </w:tcBorders>
            <w:shd w:val="clear" w:color="auto" w:fill="auto"/>
          </w:tcPr>
          <w:p w14:paraId="193B70A4"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11,658.49</w:t>
            </w:r>
          </w:p>
        </w:tc>
        <w:tc>
          <w:tcPr>
            <w:tcW w:w="1368" w:type="dxa"/>
            <w:tcBorders>
              <w:top w:val="nil"/>
              <w:left w:val="nil"/>
              <w:bottom w:val="nil"/>
              <w:right w:val="nil"/>
            </w:tcBorders>
            <w:shd w:val="clear" w:color="auto" w:fill="FAFAFA"/>
          </w:tcPr>
          <w:p w14:paraId="185D0B10" w14:textId="3F7E0D15" w:rsidR="009D5A0E" w:rsidRPr="008707F9" w:rsidRDefault="00481049" w:rsidP="00481049">
            <w:pPr>
              <w:pStyle w:val="Header"/>
              <w:tabs>
                <w:tab w:val="left" w:pos="1985"/>
              </w:tabs>
              <w:ind w:right="-72"/>
              <w:jc w:val="right"/>
              <w:rPr>
                <w:rFonts w:cs="Arial"/>
                <w:sz w:val="18"/>
                <w:szCs w:val="18"/>
              </w:rPr>
            </w:pPr>
            <w:r w:rsidRPr="008707F9">
              <w:rPr>
                <w:rFonts w:cs="Arial"/>
                <w:sz w:val="18"/>
                <w:szCs w:val="18"/>
              </w:rPr>
              <w:t>403.52</w:t>
            </w:r>
          </w:p>
        </w:tc>
        <w:tc>
          <w:tcPr>
            <w:tcW w:w="1368" w:type="dxa"/>
            <w:tcBorders>
              <w:top w:val="nil"/>
              <w:left w:val="nil"/>
              <w:bottom w:val="single" w:sz="4" w:space="0" w:color="auto"/>
              <w:right w:val="nil"/>
            </w:tcBorders>
            <w:shd w:val="clear" w:color="auto" w:fill="auto"/>
          </w:tcPr>
          <w:p w14:paraId="447E233A"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2,273.31</w:t>
            </w:r>
          </w:p>
        </w:tc>
      </w:tr>
      <w:tr w:rsidR="009D5A0E" w:rsidRPr="00CF34B1" w14:paraId="2FB7A053" w14:textId="77777777" w:rsidTr="00315FC5">
        <w:tc>
          <w:tcPr>
            <w:tcW w:w="3989" w:type="dxa"/>
            <w:tcBorders>
              <w:top w:val="nil"/>
              <w:left w:val="nil"/>
              <w:bottom w:val="nil"/>
              <w:right w:val="nil"/>
            </w:tcBorders>
          </w:tcPr>
          <w:p w14:paraId="2A22A504" w14:textId="77777777" w:rsidR="009D5A0E" w:rsidRPr="008707F9" w:rsidRDefault="009D5A0E" w:rsidP="00315FC5">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0E2142A7" w14:textId="77777777" w:rsidR="009D5A0E" w:rsidRPr="008707F9" w:rsidRDefault="009D5A0E" w:rsidP="00315FC5">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shd w:val="clear" w:color="auto" w:fill="auto"/>
          </w:tcPr>
          <w:p w14:paraId="2D06BCFD" w14:textId="77777777" w:rsidR="009D5A0E" w:rsidRPr="008707F9" w:rsidRDefault="009D5A0E" w:rsidP="00315FC5">
            <w:pPr>
              <w:pStyle w:val="Header"/>
              <w:tabs>
                <w:tab w:val="left" w:pos="1985"/>
              </w:tabs>
              <w:ind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68CF1DA" w14:textId="77777777" w:rsidR="009D5A0E" w:rsidRPr="008707F9" w:rsidRDefault="009D5A0E" w:rsidP="00315FC5">
            <w:pPr>
              <w:pStyle w:val="Header"/>
              <w:tabs>
                <w:tab w:val="left" w:pos="1985"/>
              </w:tabs>
              <w:ind w:right="-72"/>
              <w:jc w:val="right"/>
              <w:rPr>
                <w:rFonts w:cs="Arial"/>
                <w:sz w:val="18"/>
                <w:szCs w:val="18"/>
              </w:rPr>
            </w:pPr>
          </w:p>
        </w:tc>
        <w:tc>
          <w:tcPr>
            <w:tcW w:w="1368" w:type="dxa"/>
            <w:tcBorders>
              <w:top w:val="single" w:sz="4" w:space="0" w:color="auto"/>
              <w:left w:val="nil"/>
              <w:bottom w:val="nil"/>
              <w:right w:val="nil"/>
            </w:tcBorders>
            <w:shd w:val="clear" w:color="auto" w:fill="auto"/>
          </w:tcPr>
          <w:p w14:paraId="18271E07" w14:textId="77777777" w:rsidR="009D5A0E" w:rsidRPr="008707F9" w:rsidRDefault="009D5A0E" w:rsidP="00315FC5">
            <w:pPr>
              <w:pStyle w:val="Header"/>
              <w:tabs>
                <w:tab w:val="left" w:pos="1985"/>
              </w:tabs>
              <w:ind w:right="-72"/>
              <w:jc w:val="right"/>
              <w:rPr>
                <w:rFonts w:cs="Arial"/>
                <w:sz w:val="18"/>
                <w:szCs w:val="18"/>
              </w:rPr>
            </w:pPr>
          </w:p>
        </w:tc>
      </w:tr>
      <w:tr w:rsidR="009D5A0E" w:rsidRPr="00CF34B1" w14:paraId="3E1642FF" w14:textId="77777777" w:rsidTr="00315FC5">
        <w:tc>
          <w:tcPr>
            <w:tcW w:w="3989" w:type="dxa"/>
            <w:tcBorders>
              <w:top w:val="nil"/>
              <w:left w:val="nil"/>
              <w:bottom w:val="nil"/>
              <w:right w:val="nil"/>
            </w:tcBorders>
          </w:tcPr>
          <w:p w14:paraId="328E6951" w14:textId="77777777" w:rsidR="009D5A0E" w:rsidRPr="008707F9" w:rsidRDefault="009D5A0E" w:rsidP="00315FC5">
            <w:pPr>
              <w:pStyle w:val="Header"/>
              <w:tabs>
                <w:tab w:val="left" w:pos="1985"/>
              </w:tabs>
              <w:ind w:left="-109"/>
              <w:rPr>
                <w:rFonts w:cs="Arial"/>
                <w:sz w:val="18"/>
                <w:lang w:bidi="th-TH"/>
              </w:rPr>
            </w:pPr>
            <w:r w:rsidRPr="008707F9">
              <w:rPr>
                <w:rFonts w:cs="Arial"/>
                <w:sz w:val="18"/>
                <w:szCs w:val="18"/>
              </w:rPr>
              <w:t>Total trade accounts receivable</w:t>
            </w:r>
          </w:p>
        </w:tc>
        <w:tc>
          <w:tcPr>
            <w:tcW w:w="1367" w:type="dxa"/>
            <w:tcBorders>
              <w:top w:val="nil"/>
              <w:left w:val="nil"/>
              <w:bottom w:val="nil"/>
              <w:right w:val="nil"/>
            </w:tcBorders>
            <w:shd w:val="clear" w:color="auto" w:fill="FAFAFA"/>
          </w:tcPr>
          <w:p w14:paraId="1C6B281D" w14:textId="21E776A5" w:rsidR="009D5A0E" w:rsidRPr="008707F9" w:rsidRDefault="00BE496A" w:rsidP="00051FB9">
            <w:pPr>
              <w:pStyle w:val="Header"/>
              <w:tabs>
                <w:tab w:val="left" w:pos="1985"/>
              </w:tabs>
              <w:ind w:right="-72"/>
              <w:jc w:val="right"/>
              <w:rPr>
                <w:rFonts w:cs="Arial"/>
                <w:sz w:val="18"/>
                <w:szCs w:val="18"/>
              </w:rPr>
            </w:pPr>
            <w:r w:rsidRPr="008707F9">
              <w:rPr>
                <w:rFonts w:cs="Arial"/>
                <w:sz w:val="18"/>
                <w:szCs w:val="18"/>
              </w:rPr>
              <w:t>53,4</w:t>
            </w:r>
            <w:r w:rsidR="00051FB9" w:rsidRPr="008707F9">
              <w:rPr>
                <w:rFonts w:cs="Arial"/>
                <w:sz w:val="18"/>
                <w:szCs w:val="18"/>
              </w:rPr>
              <w:t>62.24</w:t>
            </w:r>
          </w:p>
        </w:tc>
        <w:tc>
          <w:tcPr>
            <w:tcW w:w="1369" w:type="dxa"/>
            <w:tcBorders>
              <w:top w:val="nil"/>
              <w:left w:val="nil"/>
              <w:bottom w:val="nil"/>
              <w:right w:val="nil"/>
            </w:tcBorders>
            <w:shd w:val="clear" w:color="auto" w:fill="auto"/>
          </w:tcPr>
          <w:p w14:paraId="55EE9249"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50,182.89</w:t>
            </w:r>
          </w:p>
        </w:tc>
        <w:tc>
          <w:tcPr>
            <w:tcW w:w="1368" w:type="dxa"/>
            <w:tcBorders>
              <w:top w:val="nil"/>
              <w:left w:val="nil"/>
              <w:bottom w:val="nil"/>
              <w:right w:val="nil"/>
            </w:tcBorders>
            <w:shd w:val="clear" w:color="auto" w:fill="FAFAFA"/>
          </w:tcPr>
          <w:p w14:paraId="3C6EEBBD" w14:textId="01D55F8B" w:rsidR="009D5A0E" w:rsidRPr="008707F9" w:rsidRDefault="0046029B" w:rsidP="0046029B">
            <w:pPr>
              <w:pStyle w:val="Header"/>
              <w:tabs>
                <w:tab w:val="left" w:pos="1985"/>
              </w:tabs>
              <w:ind w:right="-72"/>
              <w:jc w:val="right"/>
              <w:rPr>
                <w:rFonts w:cs="Arial"/>
                <w:sz w:val="18"/>
                <w:szCs w:val="18"/>
              </w:rPr>
            </w:pPr>
            <w:r w:rsidRPr="008707F9">
              <w:rPr>
                <w:rFonts w:cs="Arial"/>
                <w:sz w:val="18"/>
                <w:szCs w:val="18"/>
              </w:rPr>
              <w:t>23,815.76</w:t>
            </w:r>
          </w:p>
        </w:tc>
        <w:tc>
          <w:tcPr>
            <w:tcW w:w="1368" w:type="dxa"/>
            <w:tcBorders>
              <w:top w:val="nil"/>
              <w:left w:val="nil"/>
              <w:bottom w:val="nil"/>
              <w:right w:val="nil"/>
            </w:tcBorders>
            <w:shd w:val="clear" w:color="auto" w:fill="auto"/>
          </w:tcPr>
          <w:p w14:paraId="065676BF"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22,131.75</w:t>
            </w:r>
          </w:p>
        </w:tc>
      </w:tr>
      <w:tr w:rsidR="009D5A0E" w:rsidRPr="00CF34B1" w14:paraId="0DB2BD4E" w14:textId="77777777" w:rsidTr="00315FC5">
        <w:tc>
          <w:tcPr>
            <w:tcW w:w="3989" w:type="dxa"/>
            <w:tcBorders>
              <w:top w:val="nil"/>
              <w:left w:val="nil"/>
              <w:bottom w:val="nil"/>
              <w:right w:val="nil"/>
            </w:tcBorders>
          </w:tcPr>
          <w:p w14:paraId="771500A8" w14:textId="1A497AA5" w:rsidR="009D5A0E" w:rsidRPr="008707F9" w:rsidRDefault="009D5A0E" w:rsidP="00315FC5">
            <w:pPr>
              <w:pStyle w:val="Header"/>
              <w:tabs>
                <w:tab w:val="left" w:pos="1985"/>
              </w:tabs>
              <w:ind w:left="-109"/>
              <w:rPr>
                <w:rFonts w:cs="Arial"/>
                <w:sz w:val="18"/>
                <w:szCs w:val="18"/>
              </w:rPr>
            </w:pPr>
            <w:r w:rsidRPr="008707F9">
              <w:rPr>
                <w:rFonts w:cs="Arial"/>
                <w:sz w:val="18"/>
                <w:szCs w:val="18"/>
                <w:u w:val="single"/>
              </w:rPr>
              <w:t>Less</w:t>
            </w:r>
            <w:r w:rsidRPr="008707F9">
              <w:rPr>
                <w:rFonts w:cs="Arial"/>
                <w:sz w:val="18"/>
                <w:szCs w:val="18"/>
              </w:rPr>
              <w:t xml:space="preserve">  Expected credit loss</w:t>
            </w:r>
            <w:r w:rsidR="006D62B5">
              <w:rPr>
                <w:rFonts w:cs="Arial"/>
                <w:sz w:val="18"/>
                <w:szCs w:val="18"/>
              </w:rPr>
              <w:t xml:space="preserve"> (</w:t>
            </w:r>
            <w:r w:rsidR="006D62B5" w:rsidRPr="008707F9">
              <w:rPr>
                <w:rFonts w:cs="Arial"/>
                <w:sz w:val="18"/>
                <w:szCs w:val="18"/>
              </w:rPr>
              <w:t>Note 20)</w:t>
            </w:r>
          </w:p>
        </w:tc>
        <w:tc>
          <w:tcPr>
            <w:tcW w:w="1367" w:type="dxa"/>
            <w:tcBorders>
              <w:top w:val="nil"/>
              <w:left w:val="nil"/>
              <w:bottom w:val="single" w:sz="4" w:space="0" w:color="auto"/>
              <w:right w:val="nil"/>
            </w:tcBorders>
            <w:shd w:val="clear" w:color="auto" w:fill="FAFAFA"/>
          </w:tcPr>
          <w:p w14:paraId="7BC72CEE" w14:textId="1C2B4FB7" w:rsidR="009D5A0E" w:rsidRPr="008707F9" w:rsidRDefault="00083747" w:rsidP="00315FC5">
            <w:pPr>
              <w:pStyle w:val="Header"/>
              <w:tabs>
                <w:tab w:val="left" w:pos="1985"/>
              </w:tabs>
              <w:ind w:right="-72"/>
              <w:jc w:val="right"/>
              <w:rPr>
                <w:rFonts w:cs="Arial"/>
                <w:sz w:val="18"/>
                <w:szCs w:val="18"/>
              </w:rPr>
            </w:pPr>
            <w:r w:rsidRPr="008707F9">
              <w:rPr>
                <w:rFonts w:cs="Arial"/>
                <w:sz w:val="18"/>
                <w:szCs w:val="18"/>
              </w:rPr>
              <w:t>(7,</w:t>
            </w:r>
            <w:r w:rsidR="000A5DE3">
              <w:rPr>
                <w:rFonts w:cs="Arial"/>
                <w:sz w:val="18"/>
                <w:szCs w:val="18"/>
              </w:rPr>
              <w:t>845</w:t>
            </w:r>
            <w:r w:rsidRPr="008707F9">
              <w:rPr>
                <w:rFonts w:cs="Arial"/>
                <w:sz w:val="18"/>
                <w:szCs w:val="18"/>
              </w:rPr>
              <w:t>.</w:t>
            </w:r>
            <w:r w:rsidR="000A5DE3">
              <w:rPr>
                <w:rFonts w:cs="Arial"/>
                <w:sz w:val="18"/>
                <w:szCs w:val="18"/>
              </w:rPr>
              <w:t>33</w:t>
            </w:r>
            <w:r w:rsidRPr="008707F9">
              <w:rPr>
                <w:rFonts w:cs="Arial"/>
                <w:sz w:val="18"/>
                <w:szCs w:val="18"/>
              </w:rPr>
              <w:t>)</w:t>
            </w:r>
          </w:p>
        </w:tc>
        <w:tc>
          <w:tcPr>
            <w:tcW w:w="1369" w:type="dxa"/>
            <w:tcBorders>
              <w:top w:val="nil"/>
              <w:left w:val="nil"/>
              <w:bottom w:val="single" w:sz="4" w:space="0" w:color="auto"/>
              <w:right w:val="nil"/>
            </w:tcBorders>
            <w:shd w:val="clear" w:color="auto" w:fill="auto"/>
          </w:tcPr>
          <w:p w14:paraId="2313A910"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(7,908.51)</w:t>
            </w:r>
          </w:p>
        </w:tc>
        <w:tc>
          <w:tcPr>
            <w:tcW w:w="1368" w:type="dxa"/>
            <w:tcBorders>
              <w:top w:val="nil"/>
              <w:left w:val="nil"/>
              <w:bottom w:val="single" w:sz="4" w:space="0" w:color="auto"/>
              <w:right w:val="nil"/>
            </w:tcBorders>
            <w:shd w:val="clear" w:color="auto" w:fill="FAFAFA"/>
          </w:tcPr>
          <w:p w14:paraId="4449955E" w14:textId="1AB13DA9" w:rsidR="009D5A0E" w:rsidRPr="008707F9" w:rsidRDefault="00263ADD" w:rsidP="00315FC5">
            <w:pPr>
              <w:pStyle w:val="Header"/>
              <w:tabs>
                <w:tab w:val="left" w:pos="1985"/>
              </w:tabs>
              <w:ind w:right="-72"/>
              <w:jc w:val="right"/>
              <w:rPr>
                <w:rFonts w:cs="Arial"/>
                <w:sz w:val="18"/>
                <w:szCs w:val="18"/>
              </w:rPr>
            </w:pPr>
            <w:r w:rsidRPr="008707F9">
              <w:rPr>
                <w:rFonts w:cs="Arial"/>
                <w:sz w:val="18"/>
                <w:szCs w:val="18"/>
              </w:rPr>
              <w:t>(1,055.60)</w:t>
            </w:r>
          </w:p>
        </w:tc>
        <w:tc>
          <w:tcPr>
            <w:tcW w:w="1368" w:type="dxa"/>
            <w:tcBorders>
              <w:top w:val="nil"/>
              <w:left w:val="nil"/>
              <w:bottom w:val="single" w:sz="4" w:space="0" w:color="auto"/>
              <w:right w:val="nil"/>
            </w:tcBorders>
            <w:shd w:val="clear" w:color="auto" w:fill="auto"/>
          </w:tcPr>
          <w:p w14:paraId="55F406B9"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(2,947.21)</w:t>
            </w:r>
          </w:p>
        </w:tc>
      </w:tr>
      <w:tr w:rsidR="009D5A0E" w:rsidRPr="00CF34B1" w14:paraId="10501AB3" w14:textId="77777777" w:rsidTr="00315FC5">
        <w:tc>
          <w:tcPr>
            <w:tcW w:w="3989" w:type="dxa"/>
            <w:tcBorders>
              <w:top w:val="nil"/>
              <w:left w:val="nil"/>
              <w:bottom w:val="nil"/>
              <w:right w:val="nil"/>
            </w:tcBorders>
          </w:tcPr>
          <w:p w14:paraId="1D150180" w14:textId="77777777" w:rsidR="009D5A0E" w:rsidRPr="008707F9" w:rsidRDefault="009D5A0E" w:rsidP="00315FC5">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49E74CC3" w14:textId="77777777" w:rsidR="009D5A0E" w:rsidRPr="008707F9" w:rsidRDefault="009D5A0E" w:rsidP="00315FC5">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shd w:val="clear" w:color="auto" w:fill="auto"/>
          </w:tcPr>
          <w:p w14:paraId="4978B6B2" w14:textId="77777777" w:rsidR="009D5A0E" w:rsidRPr="008707F9" w:rsidRDefault="009D5A0E" w:rsidP="00315FC5">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3705AD0C" w14:textId="77777777" w:rsidR="009D5A0E" w:rsidRPr="008707F9" w:rsidRDefault="009D5A0E" w:rsidP="00315FC5">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auto"/>
          </w:tcPr>
          <w:p w14:paraId="6FCC6BCA" w14:textId="77777777" w:rsidR="009D5A0E" w:rsidRPr="008707F9" w:rsidRDefault="009D5A0E" w:rsidP="00315FC5">
            <w:pPr>
              <w:pStyle w:val="Header"/>
              <w:tabs>
                <w:tab w:val="left" w:pos="1985"/>
              </w:tabs>
              <w:ind w:right="-72"/>
              <w:jc w:val="right"/>
              <w:rPr>
                <w:rFonts w:cs="Arial"/>
                <w:sz w:val="18"/>
                <w:szCs w:val="18"/>
              </w:rPr>
            </w:pPr>
          </w:p>
        </w:tc>
      </w:tr>
      <w:tr w:rsidR="009D5A0E" w:rsidRPr="00CF34B1" w14:paraId="439A49D1" w14:textId="77777777" w:rsidTr="00315FC5">
        <w:tc>
          <w:tcPr>
            <w:tcW w:w="3989" w:type="dxa"/>
            <w:tcBorders>
              <w:top w:val="nil"/>
              <w:left w:val="nil"/>
              <w:bottom w:val="nil"/>
              <w:right w:val="nil"/>
            </w:tcBorders>
          </w:tcPr>
          <w:p w14:paraId="6C1CF14F" w14:textId="77777777" w:rsidR="009D5A0E" w:rsidRPr="008707F9" w:rsidRDefault="009D5A0E" w:rsidP="00315FC5">
            <w:pPr>
              <w:pStyle w:val="Header"/>
              <w:tabs>
                <w:tab w:val="left" w:pos="1985"/>
              </w:tabs>
              <w:ind w:left="-109"/>
              <w:rPr>
                <w:rFonts w:cs="Arial"/>
                <w:sz w:val="18"/>
                <w:szCs w:val="18"/>
              </w:rPr>
            </w:pPr>
            <w:r w:rsidRPr="008707F9">
              <w:rPr>
                <w:rFonts w:cs="Arial"/>
                <w:sz w:val="18"/>
                <w:szCs w:val="18"/>
              </w:rPr>
              <w:t>Trade accounts receivable, net</w:t>
            </w:r>
          </w:p>
        </w:tc>
        <w:tc>
          <w:tcPr>
            <w:tcW w:w="1367" w:type="dxa"/>
            <w:tcBorders>
              <w:top w:val="nil"/>
              <w:left w:val="nil"/>
              <w:bottom w:val="nil"/>
              <w:right w:val="nil"/>
            </w:tcBorders>
            <w:shd w:val="clear" w:color="auto" w:fill="FAFAFA"/>
          </w:tcPr>
          <w:p w14:paraId="2D624AF4" w14:textId="76903245" w:rsidR="009D5A0E" w:rsidRPr="008707F9" w:rsidRDefault="00BE496A" w:rsidP="00051FB9">
            <w:pPr>
              <w:pStyle w:val="Header"/>
              <w:tabs>
                <w:tab w:val="left" w:pos="1985"/>
              </w:tabs>
              <w:ind w:right="-72"/>
              <w:jc w:val="right"/>
              <w:rPr>
                <w:rFonts w:cs="Arial"/>
                <w:sz w:val="18"/>
                <w:szCs w:val="18"/>
              </w:rPr>
            </w:pPr>
            <w:r w:rsidRPr="008707F9">
              <w:rPr>
                <w:rFonts w:cs="Arial"/>
                <w:sz w:val="18"/>
                <w:szCs w:val="18"/>
              </w:rPr>
              <w:t>45,</w:t>
            </w:r>
            <w:r w:rsidR="000A5DE3">
              <w:rPr>
                <w:rFonts w:cs="Arial"/>
                <w:sz w:val="18"/>
                <w:szCs w:val="18"/>
              </w:rPr>
              <w:t>616</w:t>
            </w:r>
            <w:r w:rsidR="00D22765" w:rsidRPr="008707F9">
              <w:rPr>
                <w:rFonts w:cs="Arial"/>
                <w:sz w:val="18"/>
                <w:szCs w:val="18"/>
              </w:rPr>
              <w:t>.</w:t>
            </w:r>
            <w:r w:rsidR="000A5DE3">
              <w:rPr>
                <w:rFonts w:cs="Arial"/>
                <w:sz w:val="18"/>
                <w:szCs w:val="18"/>
              </w:rPr>
              <w:t>91</w:t>
            </w:r>
          </w:p>
        </w:tc>
        <w:tc>
          <w:tcPr>
            <w:tcW w:w="1369" w:type="dxa"/>
            <w:tcBorders>
              <w:top w:val="nil"/>
              <w:left w:val="nil"/>
              <w:bottom w:val="nil"/>
              <w:right w:val="nil"/>
            </w:tcBorders>
            <w:shd w:val="clear" w:color="auto" w:fill="auto"/>
          </w:tcPr>
          <w:p w14:paraId="2EE231CE"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42,274.38</w:t>
            </w:r>
          </w:p>
        </w:tc>
        <w:tc>
          <w:tcPr>
            <w:tcW w:w="1368" w:type="dxa"/>
            <w:tcBorders>
              <w:top w:val="nil"/>
              <w:left w:val="nil"/>
              <w:bottom w:val="nil"/>
              <w:right w:val="nil"/>
            </w:tcBorders>
            <w:shd w:val="clear" w:color="auto" w:fill="FAFAFA"/>
          </w:tcPr>
          <w:p w14:paraId="369D8A65" w14:textId="6D16F8F8" w:rsidR="009D5A0E" w:rsidRPr="008707F9" w:rsidRDefault="0046029B" w:rsidP="00BE496A">
            <w:pPr>
              <w:pStyle w:val="Header"/>
              <w:tabs>
                <w:tab w:val="left" w:pos="1985"/>
              </w:tabs>
              <w:ind w:right="-72"/>
              <w:jc w:val="right"/>
              <w:rPr>
                <w:rFonts w:cs="Arial"/>
                <w:sz w:val="18"/>
                <w:szCs w:val="18"/>
              </w:rPr>
            </w:pPr>
            <w:r w:rsidRPr="008707F9">
              <w:rPr>
                <w:rFonts w:cs="Arial"/>
                <w:sz w:val="18"/>
                <w:szCs w:val="18"/>
              </w:rPr>
              <w:t>22,760.1</w:t>
            </w:r>
            <w:r w:rsidR="00BE496A" w:rsidRPr="008707F9">
              <w:rPr>
                <w:rFonts w:cs="Arial"/>
                <w:sz w:val="18"/>
                <w:szCs w:val="18"/>
              </w:rPr>
              <w:t>6</w:t>
            </w:r>
          </w:p>
        </w:tc>
        <w:tc>
          <w:tcPr>
            <w:tcW w:w="1368" w:type="dxa"/>
            <w:tcBorders>
              <w:top w:val="nil"/>
              <w:left w:val="nil"/>
              <w:bottom w:val="nil"/>
              <w:right w:val="nil"/>
            </w:tcBorders>
            <w:shd w:val="clear" w:color="auto" w:fill="auto"/>
          </w:tcPr>
          <w:p w14:paraId="54D3275F"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19,184.54</w:t>
            </w:r>
          </w:p>
        </w:tc>
      </w:tr>
      <w:tr w:rsidR="009D5A0E" w:rsidRPr="00CF34B1" w14:paraId="092DC562" w14:textId="77777777" w:rsidTr="00315FC5">
        <w:tc>
          <w:tcPr>
            <w:tcW w:w="3989" w:type="dxa"/>
            <w:tcBorders>
              <w:top w:val="nil"/>
              <w:left w:val="nil"/>
              <w:bottom w:val="nil"/>
              <w:right w:val="nil"/>
            </w:tcBorders>
          </w:tcPr>
          <w:p w14:paraId="110EBCC2" w14:textId="77777777" w:rsidR="009D5A0E" w:rsidRPr="008707F9" w:rsidRDefault="009D5A0E" w:rsidP="00315FC5">
            <w:pPr>
              <w:pStyle w:val="Header"/>
              <w:tabs>
                <w:tab w:val="left" w:pos="1985"/>
              </w:tabs>
              <w:ind w:left="-109"/>
              <w:rPr>
                <w:rFonts w:cs="Arial"/>
                <w:sz w:val="18"/>
                <w:szCs w:val="18"/>
              </w:rPr>
            </w:pPr>
            <w:r w:rsidRPr="008707F9">
              <w:rPr>
                <w:rFonts w:cs="Arial"/>
                <w:sz w:val="18"/>
                <w:szCs w:val="18"/>
              </w:rPr>
              <w:t>Prepaid expenses</w:t>
            </w:r>
          </w:p>
        </w:tc>
        <w:tc>
          <w:tcPr>
            <w:tcW w:w="1367" w:type="dxa"/>
            <w:tcBorders>
              <w:top w:val="nil"/>
              <w:left w:val="nil"/>
              <w:bottom w:val="nil"/>
              <w:right w:val="nil"/>
            </w:tcBorders>
            <w:shd w:val="clear" w:color="auto" w:fill="FAFAFA"/>
          </w:tcPr>
          <w:p w14:paraId="7D6C0C2E" w14:textId="245A4800" w:rsidR="009D5A0E" w:rsidRPr="008707F9" w:rsidRDefault="00083747" w:rsidP="00315FC5">
            <w:pPr>
              <w:pStyle w:val="Header"/>
              <w:tabs>
                <w:tab w:val="left" w:pos="1985"/>
              </w:tabs>
              <w:ind w:right="-72"/>
              <w:jc w:val="right"/>
              <w:rPr>
                <w:rFonts w:cs="Arial"/>
                <w:sz w:val="18"/>
                <w:szCs w:val="18"/>
              </w:rPr>
            </w:pPr>
            <w:r w:rsidRPr="008707F9">
              <w:rPr>
                <w:rFonts w:cs="Arial"/>
                <w:sz w:val="18"/>
                <w:szCs w:val="18"/>
              </w:rPr>
              <w:t>1,917.77</w:t>
            </w:r>
          </w:p>
        </w:tc>
        <w:tc>
          <w:tcPr>
            <w:tcW w:w="1369" w:type="dxa"/>
            <w:tcBorders>
              <w:top w:val="nil"/>
              <w:left w:val="nil"/>
              <w:bottom w:val="nil"/>
              <w:right w:val="nil"/>
            </w:tcBorders>
            <w:shd w:val="clear" w:color="auto" w:fill="auto"/>
          </w:tcPr>
          <w:p w14:paraId="351C3946"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1,357.97</w:t>
            </w:r>
          </w:p>
        </w:tc>
        <w:tc>
          <w:tcPr>
            <w:tcW w:w="1368" w:type="dxa"/>
            <w:tcBorders>
              <w:top w:val="nil"/>
              <w:left w:val="nil"/>
              <w:bottom w:val="nil"/>
              <w:right w:val="nil"/>
            </w:tcBorders>
            <w:shd w:val="clear" w:color="auto" w:fill="FAFAFA"/>
          </w:tcPr>
          <w:p w14:paraId="16CDEFF3" w14:textId="6E9B951D" w:rsidR="009D5A0E" w:rsidRPr="008707F9" w:rsidRDefault="00263ADD" w:rsidP="00315FC5">
            <w:pPr>
              <w:pStyle w:val="Header"/>
              <w:tabs>
                <w:tab w:val="left" w:pos="1985"/>
              </w:tabs>
              <w:ind w:right="-72"/>
              <w:jc w:val="right"/>
              <w:rPr>
                <w:rFonts w:cs="Arial"/>
                <w:sz w:val="18"/>
                <w:szCs w:val="18"/>
              </w:rPr>
            </w:pPr>
            <w:r w:rsidRPr="008707F9">
              <w:rPr>
                <w:rFonts w:cs="Arial"/>
                <w:sz w:val="18"/>
                <w:szCs w:val="18"/>
              </w:rPr>
              <w:t>45.94</w:t>
            </w:r>
          </w:p>
        </w:tc>
        <w:tc>
          <w:tcPr>
            <w:tcW w:w="1368" w:type="dxa"/>
            <w:tcBorders>
              <w:top w:val="nil"/>
              <w:left w:val="nil"/>
              <w:bottom w:val="nil"/>
              <w:right w:val="nil"/>
            </w:tcBorders>
            <w:shd w:val="clear" w:color="auto" w:fill="auto"/>
          </w:tcPr>
          <w:p w14:paraId="757AF59F"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24.61</w:t>
            </w:r>
          </w:p>
        </w:tc>
      </w:tr>
      <w:tr w:rsidR="009D5A0E" w:rsidRPr="00CF34B1" w14:paraId="7C791109" w14:textId="77777777" w:rsidTr="00315FC5">
        <w:tc>
          <w:tcPr>
            <w:tcW w:w="3989" w:type="dxa"/>
            <w:tcBorders>
              <w:top w:val="nil"/>
              <w:left w:val="nil"/>
              <w:bottom w:val="nil"/>
              <w:right w:val="nil"/>
            </w:tcBorders>
          </w:tcPr>
          <w:p w14:paraId="3BF9F461" w14:textId="77777777" w:rsidR="009D5A0E" w:rsidRPr="008707F9" w:rsidRDefault="009D5A0E" w:rsidP="00315FC5">
            <w:pPr>
              <w:pStyle w:val="Header"/>
              <w:tabs>
                <w:tab w:val="left" w:pos="1985"/>
              </w:tabs>
              <w:ind w:left="-109"/>
              <w:rPr>
                <w:rFonts w:cs="Arial"/>
                <w:sz w:val="18"/>
                <w:szCs w:val="18"/>
              </w:rPr>
            </w:pPr>
            <w:r w:rsidRPr="008707F9">
              <w:rPr>
                <w:rFonts w:cs="Arial"/>
                <w:sz w:val="18"/>
                <w:szCs w:val="18"/>
              </w:rPr>
              <w:t>Other receivable</w:t>
            </w:r>
          </w:p>
        </w:tc>
        <w:tc>
          <w:tcPr>
            <w:tcW w:w="1367" w:type="dxa"/>
            <w:tcBorders>
              <w:top w:val="nil"/>
              <w:left w:val="nil"/>
              <w:bottom w:val="nil"/>
              <w:right w:val="nil"/>
            </w:tcBorders>
            <w:shd w:val="clear" w:color="auto" w:fill="FAFAFA"/>
          </w:tcPr>
          <w:p w14:paraId="7F20F46B" w14:textId="3688E897" w:rsidR="009D5A0E" w:rsidRPr="008707F9" w:rsidRDefault="00083747" w:rsidP="00315FC5">
            <w:pPr>
              <w:pStyle w:val="Header"/>
              <w:tabs>
                <w:tab w:val="left" w:pos="1985"/>
              </w:tabs>
              <w:ind w:right="-72"/>
              <w:jc w:val="right"/>
              <w:rPr>
                <w:rFonts w:cs="Arial"/>
                <w:sz w:val="18"/>
                <w:szCs w:val="18"/>
              </w:rPr>
            </w:pPr>
            <w:r w:rsidRPr="008707F9">
              <w:rPr>
                <w:rFonts w:cs="Arial"/>
                <w:sz w:val="18"/>
                <w:szCs w:val="18"/>
              </w:rPr>
              <w:t>1,442.19</w:t>
            </w:r>
          </w:p>
        </w:tc>
        <w:tc>
          <w:tcPr>
            <w:tcW w:w="1369" w:type="dxa"/>
            <w:tcBorders>
              <w:top w:val="nil"/>
              <w:left w:val="nil"/>
              <w:bottom w:val="nil"/>
              <w:right w:val="nil"/>
            </w:tcBorders>
            <w:shd w:val="clear" w:color="auto" w:fill="auto"/>
          </w:tcPr>
          <w:p w14:paraId="2E4D9C24"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1,284.86</w:t>
            </w:r>
          </w:p>
        </w:tc>
        <w:tc>
          <w:tcPr>
            <w:tcW w:w="1368" w:type="dxa"/>
            <w:tcBorders>
              <w:top w:val="nil"/>
              <w:left w:val="nil"/>
              <w:bottom w:val="nil"/>
              <w:right w:val="nil"/>
            </w:tcBorders>
            <w:shd w:val="clear" w:color="auto" w:fill="FAFAFA"/>
          </w:tcPr>
          <w:p w14:paraId="726BE0E0" w14:textId="61B4668E" w:rsidR="009D5A0E" w:rsidRPr="008707F9" w:rsidRDefault="00263ADD" w:rsidP="00315FC5">
            <w:pPr>
              <w:pStyle w:val="Header"/>
              <w:tabs>
                <w:tab w:val="left" w:pos="1985"/>
              </w:tabs>
              <w:ind w:right="-72"/>
              <w:jc w:val="right"/>
              <w:rPr>
                <w:rFonts w:cs="Arial"/>
                <w:sz w:val="18"/>
                <w:szCs w:val="18"/>
              </w:rPr>
            </w:pPr>
            <w:r w:rsidRPr="008707F9">
              <w:rPr>
                <w:rFonts w:cs="Arial"/>
                <w:sz w:val="18"/>
                <w:szCs w:val="18"/>
              </w:rPr>
              <w:t>97.37</w:t>
            </w:r>
          </w:p>
        </w:tc>
        <w:tc>
          <w:tcPr>
            <w:tcW w:w="1368" w:type="dxa"/>
            <w:tcBorders>
              <w:top w:val="nil"/>
              <w:left w:val="nil"/>
              <w:bottom w:val="nil"/>
              <w:right w:val="nil"/>
            </w:tcBorders>
            <w:shd w:val="clear" w:color="auto" w:fill="auto"/>
          </w:tcPr>
          <w:p w14:paraId="2F9EDC60"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2.41</w:t>
            </w:r>
          </w:p>
        </w:tc>
      </w:tr>
      <w:tr w:rsidR="009D5A0E" w:rsidRPr="00CF34B1" w14:paraId="5F770FEA" w14:textId="77777777" w:rsidTr="00315FC5">
        <w:tc>
          <w:tcPr>
            <w:tcW w:w="3989" w:type="dxa"/>
            <w:tcBorders>
              <w:top w:val="nil"/>
              <w:left w:val="nil"/>
              <w:bottom w:val="nil"/>
              <w:right w:val="nil"/>
            </w:tcBorders>
          </w:tcPr>
          <w:p w14:paraId="4B8F6F05" w14:textId="77777777" w:rsidR="009D5A0E" w:rsidRPr="008707F9" w:rsidRDefault="009D5A0E" w:rsidP="00315FC5">
            <w:pPr>
              <w:pStyle w:val="Header"/>
              <w:tabs>
                <w:tab w:val="left" w:pos="1985"/>
              </w:tabs>
              <w:ind w:left="-109"/>
              <w:rPr>
                <w:rFonts w:cs="Arial"/>
                <w:sz w:val="18"/>
                <w:szCs w:val="18"/>
              </w:rPr>
            </w:pPr>
            <w:r w:rsidRPr="008707F9">
              <w:rPr>
                <w:rFonts w:cs="Arial"/>
                <w:sz w:val="18"/>
                <w:szCs w:val="18"/>
              </w:rPr>
              <w:t>Interest receivable</w:t>
            </w:r>
          </w:p>
        </w:tc>
        <w:tc>
          <w:tcPr>
            <w:tcW w:w="1367" w:type="dxa"/>
            <w:tcBorders>
              <w:top w:val="nil"/>
              <w:left w:val="nil"/>
              <w:bottom w:val="single" w:sz="4" w:space="0" w:color="auto"/>
              <w:right w:val="nil"/>
            </w:tcBorders>
            <w:shd w:val="clear" w:color="auto" w:fill="FAFAFA"/>
          </w:tcPr>
          <w:p w14:paraId="58A2EA42" w14:textId="3D4FB25C" w:rsidR="009D5A0E" w:rsidRPr="008707F9" w:rsidRDefault="00083747" w:rsidP="00315FC5">
            <w:pPr>
              <w:pStyle w:val="Header"/>
              <w:tabs>
                <w:tab w:val="left" w:pos="1985"/>
              </w:tabs>
              <w:ind w:right="-72"/>
              <w:jc w:val="right"/>
              <w:rPr>
                <w:rFonts w:cs="Arial"/>
                <w:sz w:val="18"/>
                <w:szCs w:val="18"/>
              </w:rPr>
            </w:pPr>
            <w:r w:rsidRPr="008707F9">
              <w:rPr>
                <w:rFonts w:cs="Arial"/>
                <w:sz w:val="18"/>
                <w:szCs w:val="18"/>
              </w:rPr>
              <w:t>12.19</w:t>
            </w:r>
          </w:p>
        </w:tc>
        <w:tc>
          <w:tcPr>
            <w:tcW w:w="1369" w:type="dxa"/>
            <w:tcBorders>
              <w:top w:val="nil"/>
              <w:left w:val="nil"/>
              <w:bottom w:val="single" w:sz="4" w:space="0" w:color="auto"/>
              <w:right w:val="nil"/>
            </w:tcBorders>
            <w:shd w:val="clear" w:color="auto" w:fill="auto"/>
          </w:tcPr>
          <w:p w14:paraId="7D01BED7"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1.40</w:t>
            </w:r>
          </w:p>
        </w:tc>
        <w:tc>
          <w:tcPr>
            <w:tcW w:w="1368" w:type="dxa"/>
            <w:tcBorders>
              <w:top w:val="nil"/>
              <w:left w:val="nil"/>
              <w:bottom w:val="single" w:sz="4" w:space="0" w:color="auto"/>
              <w:right w:val="nil"/>
            </w:tcBorders>
            <w:shd w:val="clear" w:color="auto" w:fill="FAFAFA"/>
          </w:tcPr>
          <w:p w14:paraId="47032847" w14:textId="60CF3A83" w:rsidR="009D5A0E" w:rsidRPr="008707F9" w:rsidRDefault="00263ADD" w:rsidP="00315FC5">
            <w:pPr>
              <w:pStyle w:val="Header"/>
              <w:tabs>
                <w:tab w:val="left" w:pos="1985"/>
              </w:tabs>
              <w:ind w:right="-72"/>
              <w:jc w:val="right"/>
              <w:rPr>
                <w:rFonts w:cs="Arial"/>
                <w:sz w:val="18"/>
                <w:szCs w:val="18"/>
              </w:rPr>
            </w:pPr>
            <w:r w:rsidRPr="008707F9">
              <w:rPr>
                <w:rFonts w:cs="Arial"/>
                <w:sz w:val="18"/>
                <w:szCs w:val="18"/>
              </w:rPr>
              <w:t>267.85</w:t>
            </w:r>
          </w:p>
        </w:tc>
        <w:tc>
          <w:tcPr>
            <w:tcW w:w="1368" w:type="dxa"/>
            <w:tcBorders>
              <w:top w:val="nil"/>
              <w:left w:val="nil"/>
              <w:bottom w:val="single" w:sz="4" w:space="0" w:color="auto"/>
              <w:right w:val="nil"/>
            </w:tcBorders>
            <w:shd w:val="clear" w:color="auto" w:fill="auto"/>
          </w:tcPr>
          <w:p w14:paraId="5F2D1477"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122.57</w:t>
            </w:r>
          </w:p>
        </w:tc>
      </w:tr>
      <w:tr w:rsidR="009D5A0E" w:rsidRPr="00CF34B1" w14:paraId="651700F3" w14:textId="77777777" w:rsidTr="00315FC5">
        <w:tc>
          <w:tcPr>
            <w:tcW w:w="3989" w:type="dxa"/>
            <w:tcBorders>
              <w:top w:val="nil"/>
              <w:left w:val="nil"/>
              <w:bottom w:val="nil"/>
              <w:right w:val="nil"/>
            </w:tcBorders>
          </w:tcPr>
          <w:p w14:paraId="75AA796B" w14:textId="77777777" w:rsidR="009D5A0E" w:rsidRPr="008707F9" w:rsidRDefault="009D5A0E" w:rsidP="00315FC5">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2800EFEA" w14:textId="77777777" w:rsidR="009D5A0E" w:rsidRPr="008707F9" w:rsidRDefault="009D5A0E" w:rsidP="00315FC5">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shd w:val="clear" w:color="auto" w:fill="auto"/>
          </w:tcPr>
          <w:p w14:paraId="4700A92B" w14:textId="77777777" w:rsidR="009D5A0E" w:rsidRPr="008707F9" w:rsidRDefault="009D5A0E" w:rsidP="00315FC5">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7F66A332" w14:textId="77777777" w:rsidR="009D5A0E" w:rsidRPr="008707F9" w:rsidRDefault="009D5A0E" w:rsidP="00315FC5">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auto"/>
          </w:tcPr>
          <w:p w14:paraId="1F8FA76F" w14:textId="77777777" w:rsidR="009D5A0E" w:rsidRPr="008707F9" w:rsidRDefault="009D5A0E" w:rsidP="00315FC5">
            <w:pPr>
              <w:pStyle w:val="Header"/>
              <w:tabs>
                <w:tab w:val="left" w:pos="1985"/>
              </w:tabs>
              <w:ind w:right="-72"/>
              <w:jc w:val="right"/>
              <w:rPr>
                <w:rFonts w:cs="Arial"/>
                <w:sz w:val="18"/>
                <w:szCs w:val="18"/>
              </w:rPr>
            </w:pPr>
          </w:p>
        </w:tc>
      </w:tr>
      <w:tr w:rsidR="009D5A0E" w:rsidRPr="00CF34B1" w14:paraId="78632C92" w14:textId="77777777" w:rsidTr="00315FC5">
        <w:tc>
          <w:tcPr>
            <w:tcW w:w="3989" w:type="dxa"/>
            <w:tcBorders>
              <w:top w:val="nil"/>
              <w:left w:val="nil"/>
              <w:bottom w:val="nil"/>
              <w:right w:val="nil"/>
            </w:tcBorders>
          </w:tcPr>
          <w:p w14:paraId="3E8C49E3" w14:textId="77777777" w:rsidR="009D5A0E" w:rsidRPr="008707F9" w:rsidRDefault="009D5A0E" w:rsidP="00315FC5">
            <w:pPr>
              <w:pStyle w:val="Header"/>
              <w:tabs>
                <w:tab w:val="left" w:pos="1985"/>
              </w:tabs>
              <w:ind w:left="-109"/>
              <w:rPr>
                <w:rFonts w:cs="Arial"/>
                <w:sz w:val="18"/>
                <w:szCs w:val="18"/>
              </w:rPr>
            </w:pPr>
            <w:r w:rsidRPr="008707F9">
              <w:rPr>
                <w:rFonts w:cs="Arial"/>
                <w:sz w:val="18"/>
                <w:szCs w:val="18"/>
              </w:rPr>
              <w:t>Trade account and other receivables</w:t>
            </w:r>
          </w:p>
        </w:tc>
        <w:tc>
          <w:tcPr>
            <w:tcW w:w="1367" w:type="dxa"/>
            <w:tcBorders>
              <w:top w:val="nil"/>
              <w:left w:val="nil"/>
              <w:bottom w:val="single" w:sz="4" w:space="0" w:color="auto"/>
              <w:right w:val="nil"/>
            </w:tcBorders>
            <w:shd w:val="clear" w:color="auto" w:fill="FAFAFA"/>
          </w:tcPr>
          <w:p w14:paraId="26FB5A9D" w14:textId="5AB2EAEF" w:rsidR="009D5A0E" w:rsidRPr="008707F9" w:rsidRDefault="00BE496A" w:rsidP="00D22765">
            <w:pPr>
              <w:pStyle w:val="Header"/>
              <w:tabs>
                <w:tab w:val="left" w:pos="1985"/>
              </w:tabs>
              <w:ind w:right="-72"/>
              <w:jc w:val="right"/>
              <w:rPr>
                <w:rFonts w:cs="Arial"/>
                <w:sz w:val="18"/>
                <w:szCs w:val="18"/>
              </w:rPr>
            </w:pPr>
            <w:r w:rsidRPr="008707F9">
              <w:rPr>
                <w:rFonts w:cs="Arial"/>
                <w:sz w:val="18"/>
                <w:szCs w:val="18"/>
              </w:rPr>
              <w:t>4</w:t>
            </w:r>
            <w:r w:rsidR="000A5DE3">
              <w:rPr>
                <w:rFonts w:cs="Arial"/>
                <w:sz w:val="18"/>
                <w:szCs w:val="18"/>
              </w:rPr>
              <w:t>8</w:t>
            </w:r>
            <w:r w:rsidRPr="008707F9">
              <w:rPr>
                <w:rFonts w:cs="Arial"/>
                <w:sz w:val="18"/>
                <w:szCs w:val="18"/>
              </w:rPr>
              <w:t>,</w:t>
            </w:r>
            <w:r w:rsidR="000A5DE3">
              <w:rPr>
                <w:rFonts w:cs="Arial"/>
                <w:sz w:val="18"/>
                <w:szCs w:val="18"/>
              </w:rPr>
              <w:t>989</w:t>
            </w:r>
            <w:r w:rsidR="00D22765" w:rsidRPr="008707F9">
              <w:rPr>
                <w:rFonts w:cs="Arial"/>
                <w:sz w:val="18"/>
                <w:szCs w:val="18"/>
              </w:rPr>
              <w:t>.</w:t>
            </w:r>
            <w:r w:rsidR="000A5DE3">
              <w:rPr>
                <w:rFonts w:cs="Arial"/>
                <w:sz w:val="18"/>
                <w:szCs w:val="18"/>
              </w:rPr>
              <w:t>06</w:t>
            </w:r>
          </w:p>
        </w:tc>
        <w:tc>
          <w:tcPr>
            <w:tcW w:w="1369" w:type="dxa"/>
            <w:tcBorders>
              <w:top w:val="nil"/>
              <w:left w:val="nil"/>
              <w:bottom w:val="single" w:sz="4" w:space="0" w:color="auto"/>
              <w:right w:val="nil"/>
            </w:tcBorders>
            <w:shd w:val="clear" w:color="auto" w:fill="auto"/>
          </w:tcPr>
          <w:p w14:paraId="13D00803"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44,918.61</w:t>
            </w:r>
          </w:p>
        </w:tc>
        <w:tc>
          <w:tcPr>
            <w:tcW w:w="1368" w:type="dxa"/>
            <w:tcBorders>
              <w:top w:val="nil"/>
              <w:left w:val="nil"/>
              <w:bottom w:val="single" w:sz="4" w:space="0" w:color="auto"/>
              <w:right w:val="nil"/>
            </w:tcBorders>
            <w:shd w:val="clear" w:color="auto" w:fill="FAFAFA"/>
          </w:tcPr>
          <w:p w14:paraId="2ED01FCD" w14:textId="5AA927D7" w:rsidR="009D5A0E" w:rsidRPr="008707F9" w:rsidRDefault="00263ADD" w:rsidP="0046029B">
            <w:pPr>
              <w:pStyle w:val="Header"/>
              <w:tabs>
                <w:tab w:val="left" w:pos="1985"/>
              </w:tabs>
              <w:ind w:right="-72"/>
              <w:jc w:val="right"/>
              <w:rPr>
                <w:rFonts w:cs="Arial"/>
                <w:sz w:val="18"/>
                <w:szCs w:val="18"/>
              </w:rPr>
            </w:pPr>
            <w:r w:rsidRPr="008707F9">
              <w:rPr>
                <w:rFonts w:cs="Arial"/>
                <w:sz w:val="18"/>
                <w:szCs w:val="18"/>
              </w:rPr>
              <w:t>23,1</w:t>
            </w:r>
            <w:r w:rsidR="0046029B" w:rsidRPr="008707F9">
              <w:rPr>
                <w:rFonts w:cs="Arial"/>
                <w:sz w:val="18"/>
                <w:szCs w:val="18"/>
              </w:rPr>
              <w:t>71.32</w:t>
            </w:r>
          </w:p>
        </w:tc>
        <w:tc>
          <w:tcPr>
            <w:tcW w:w="1368" w:type="dxa"/>
            <w:tcBorders>
              <w:top w:val="nil"/>
              <w:left w:val="nil"/>
              <w:bottom w:val="single" w:sz="4" w:space="0" w:color="auto"/>
              <w:right w:val="nil"/>
            </w:tcBorders>
            <w:shd w:val="clear" w:color="auto" w:fill="auto"/>
          </w:tcPr>
          <w:p w14:paraId="0160C49B" w14:textId="77777777" w:rsidR="009D5A0E" w:rsidRPr="008707F9" w:rsidRDefault="009D5A0E" w:rsidP="00315FC5">
            <w:pPr>
              <w:pStyle w:val="Header"/>
              <w:tabs>
                <w:tab w:val="left" w:pos="1985"/>
              </w:tabs>
              <w:ind w:right="-72"/>
              <w:jc w:val="right"/>
              <w:rPr>
                <w:rFonts w:cs="Arial"/>
                <w:sz w:val="18"/>
                <w:szCs w:val="18"/>
              </w:rPr>
            </w:pPr>
            <w:r w:rsidRPr="008707F9">
              <w:rPr>
                <w:rFonts w:cs="Arial"/>
                <w:sz w:val="18"/>
                <w:szCs w:val="18"/>
              </w:rPr>
              <w:t>19,334.13</w:t>
            </w:r>
          </w:p>
        </w:tc>
      </w:tr>
    </w:tbl>
    <w:p w14:paraId="14BAB411" w14:textId="77777777" w:rsidR="009E7D6A" w:rsidRDefault="009E7D6A" w:rsidP="009E7D6A">
      <w:pPr>
        <w:spacing w:after="0" w:line="240" w:lineRule="auto"/>
        <w:rPr>
          <w:rFonts w:eastAsia="Arial Unicode MS" w:cs="Arial"/>
          <w:spacing w:val="-2"/>
          <w:sz w:val="18"/>
          <w:szCs w:val="18"/>
          <w:lang w:bidi="th-TH"/>
        </w:rPr>
      </w:pPr>
    </w:p>
    <w:p w14:paraId="1BC5E7F1" w14:textId="1B69398D" w:rsidR="00811C78" w:rsidRDefault="00811C78">
      <w:pPr>
        <w:spacing w:after="0" w:line="240" w:lineRule="auto"/>
        <w:rPr>
          <w:rFonts w:eastAsia="Arial Unicode MS" w:cs="Arial"/>
          <w:spacing w:val="-2"/>
          <w:sz w:val="18"/>
          <w:szCs w:val="18"/>
          <w:cs/>
          <w:lang w:bidi="th-TH"/>
        </w:rPr>
      </w:pPr>
      <w:r>
        <w:rPr>
          <w:rFonts w:eastAsia="Arial Unicode MS"/>
          <w:spacing w:val="-2"/>
          <w:sz w:val="18"/>
          <w:szCs w:val="18"/>
          <w:cs/>
          <w:lang w:bidi="th-TH"/>
        </w:rPr>
        <w:br w:type="page"/>
      </w:r>
    </w:p>
    <w:p w14:paraId="010F274A" w14:textId="77777777" w:rsidR="00FC68DA" w:rsidRDefault="00FC68DA" w:rsidP="009E7D6A">
      <w:pPr>
        <w:spacing w:after="0" w:line="240" w:lineRule="auto"/>
        <w:rPr>
          <w:rFonts w:eastAsia="Arial Unicode MS" w:cs="Arial"/>
          <w:spacing w:val="-2"/>
          <w:sz w:val="18"/>
          <w:szCs w:val="18"/>
          <w:lang w:bidi="th-TH"/>
        </w:rPr>
      </w:pPr>
    </w:p>
    <w:p w14:paraId="1900B63F" w14:textId="583B96A5" w:rsidR="00A92B1B" w:rsidRPr="009E7D6A" w:rsidRDefault="00CE4682" w:rsidP="009E7D6A">
      <w:pPr>
        <w:spacing w:after="0" w:line="240" w:lineRule="auto"/>
        <w:rPr>
          <w:rFonts w:eastAsia="Arial Unicode MS" w:cs="Arial"/>
          <w:spacing w:val="-2"/>
          <w:sz w:val="18"/>
          <w:szCs w:val="18"/>
          <w:lang w:bidi="th-TH"/>
        </w:rPr>
      </w:pPr>
      <w:r w:rsidRPr="00CF34B1">
        <w:rPr>
          <w:rFonts w:eastAsia="Arial Unicode MS" w:cs="Arial"/>
          <w:spacing w:val="-2"/>
          <w:sz w:val="18"/>
          <w:szCs w:val="18"/>
          <w:lang w:bidi="th-TH"/>
        </w:rPr>
        <w:t>A</w:t>
      </w:r>
      <w:r w:rsidR="00A92B1B" w:rsidRPr="00CF34B1">
        <w:rPr>
          <w:rFonts w:eastAsia="Arial Unicode MS" w:cs="Arial"/>
          <w:spacing w:val="-2"/>
          <w:sz w:val="18"/>
          <w:szCs w:val="18"/>
          <w:lang w:bidi="th-TH"/>
        </w:rPr>
        <w:t xml:space="preserve">t </w:t>
      </w:r>
      <w:r w:rsidR="00315FC5">
        <w:rPr>
          <w:rFonts w:eastAsia="Arial Unicode MS" w:cs="Arial"/>
          <w:spacing w:val="-2"/>
          <w:sz w:val="18"/>
          <w:szCs w:val="18"/>
          <w:lang w:val="en-GB" w:bidi="th-TH"/>
        </w:rPr>
        <w:t>30 September</w:t>
      </w:r>
      <w:r w:rsidR="00DE1A39" w:rsidRPr="00CF34B1">
        <w:rPr>
          <w:rFonts w:eastAsia="Arial Unicode MS" w:cs="Arial"/>
          <w:spacing w:val="-2"/>
          <w:sz w:val="18"/>
          <w:szCs w:val="18"/>
          <w:lang w:val="en-GB" w:bidi="th-TH"/>
        </w:rPr>
        <w:t xml:space="preserve"> </w:t>
      </w:r>
      <w:r w:rsidR="0048612E" w:rsidRPr="00CF34B1">
        <w:rPr>
          <w:rFonts w:eastAsia="Arial Unicode MS" w:cs="Arial"/>
          <w:spacing w:val="-2"/>
          <w:sz w:val="18"/>
          <w:szCs w:val="18"/>
          <w:lang w:val="en-GB" w:bidi="th-TH"/>
        </w:rPr>
        <w:t>202</w:t>
      </w:r>
      <w:r w:rsidR="00DE1A39" w:rsidRPr="00CF34B1">
        <w:rPr>
          <w:rFonts w:eastAsia="Arial Unicode MS" w:cs="Arial"/>
          <w:spacing w:val="-2"/>
          <w:sz w:val="18"/>
          <w:szCs w:val="18"/>
          <w:lang w:val="en-GB" w:bidi="th-TH"/>
        </w:rPr>
        <w:t>1</w:t>
      </w:r>
      <w:r w:rsidR="00A92B1B" w:rsidRPr="00CF34B1">
        <w:rPr>
          <w:rFonts w:eastAsia="Arial Unicode MS" w:cs="Arial"/>
          <w:spacing w:val="-2"/>
          <w:sz w:val="18"/>
          <w:szCs w:val="18"/>
          <w:lang w:bidi="th-TH"/>
        </w:rPr>
        <w:t xml:space="preserve"> and </w:t>
      </w:r>
      <w:r w:rsidR="0048612E" w:rsidRPr="00CF34B1">
        <w:rPr>
          <w:rFonts w:eastAsia="Arial Unicode MS" w:cs="Arial"/>
          <w:spacing w:val="-2"/>
          <w:sz w:val="18"/>
          <w:szCs w:val="18"/>
          <w:lang w:val="en-GB" w:bidi="th-TH"/>
        </w:rPr>
        <w:t>31 December</w:t>
      </w:r>
      <w:r w:rsidR="00A92B1B" w:rsidRPr="00CF34B1">
        <w:rPr>
          <w:rFonts w:eastAsia="Arial Unicode MS" w:cs="Arial"/>
          <w:spacing w:val="-2"/>
          <w:sz w:val="18"/>
          <w:szCs w:val="18"/>
          <w:lang w:bidi="th-TH"/>
        </w:rPr>
        <w:t xml:space="preserve"> </w:t>
      </w:r>
      <w:r w:rsidR="0048612E" w:rsidRPr="00CF34B1">
        <w:rPr>
          <w:rFonts w:eastAsia="Arial Unicode MS" w:cs="Arial"/>
          <w:spacing w:val="-2"/>
          <w:sz w:val="18"/>
          <w:szCs w:val="18"/>
          <w:lang w:val="en-GB" w:bidi="th-TH"/>
        </w:rPr>
        <w:t>20</w:t>
      </w:r>
      <w:r w:rsidR="00DE1A39" w:rsidRPr="00CF34B1">
        <w:rPr>
          <w:rFonts w:eastAsia="Arial Unicode MS" w:cs="Arial"/>
          <w:spacing w:val="-2"/>
          <w:sz w:val="18"/>
          <w:szCs w:val="18"/>
          <w:lang w:val="en-GB" w:bidi="th-TH"/>
        </w:rPr>
        <w:t>20</w:t>
      </w:r>
      <w:r w:rsidR="00A92B1B" w:rsidRPr="00CF34B1">
        <w:rPr>
          <w:rFonts w:eastAsia="Arial Unicode MS" w:cs="Arial"/>
          <w:spacing w:val="-2"/>
          <w:sz w:val="18"/>
          <w:szCs w:val="18"/>
          <w:lang w:bidi="th-TH"/>
        </w:rPr>
        <w:t>, trade receivables, included in trade and other receivables in statements</w:t>
      </w:r>
      <w:r w:rsidR="00A92B1B" w:rsidRPr="00CF34B1">
        <w:rPr>
          <w:rFonts w:eastAsia="Arial Unicode MS" w:cs="Arial"/>
          <w:sz w:val="18"/>
          <w:szCs w:val="18"/>
          <w:lang w:bidi="th-TH"/>
        </w:rPr>
        <w:t xml:space="preserve"> of financial position, can analyse aging as follows:</w:t>
      </w:r>
    </w:p>
    <w:p w14:paraId="4B5C5F82" w14:textId="7BDBDB8B" w:rsidR="007A51BA" w:rsidRPr="00F6413A" w:rsidRDefault="007A51BA"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0"/>
        <w:gridCol w:w="1350"/>
        <w:gridCol w:w="1350"/>
        <w:gridCol w:w="1369"/>
      </w:tblGrid>
      <w:tr w:rsidR="009D5A0E" w:rsidRPr="00F6413A" w14:paraId="039BA082" w14:textId="77777777" w:rsidTr="00315FC5">
        <w:tc>
          <w:tcPr>
            <w:tcW w:w="4050" w:type="dxa"/>
            <w:tcBorders>
              <w:top w:val="nil"/>
              <w:left w:val="nil"/>
              <w:bottom w:val="nil"/>
              <w:right w:val="nil"/>
            </w:tcBorders>
            <w:shd w:val="clear" w:color="auto" w:fill="auto"/>
          </w:tcPr>
          <w:p w14:paraId="3F000974" w14:textId="77777777" w:rsidR="009D5A0E" w:rsidRPr="00F6413A" w:rsidRDefault="009D5A0E" w:rsidP="00315FC5">
            <w:pPr>
              <w:spacing w:after="0" w:line="240" w:lineRule="auto"/>
              <w:ind w:left="-101"/>
              <w:jc w:val="both"/>
              <w:rPr>
                <w:rFonts w:cs="Arial"/>
                <w:sz w:val="18"/>
                <w:szCs w:val="18"/>
              </w:rPr>
            </w:pPr>
          </w:p>
        </w:tc>
        <w:tc>
          <w:tcPr>
            <w:tcW w:w="2700" w:type="dxa"/>
            <w:gridSpan w:val="2"/>
            <w:tcBorders>
              <w:top w:val="single" w:sz="4" w:space="0" w:color="auto"/>
              <w:left w:val="nil"/>
              <w:bottom w:val="single" w:sz="4" w:space="0" w:color="auto"/>
              <w:right w:val="nil"/>
            </w:tcBorders>
            <w:shd w:val="clear" w:color="auto" w:fill="auto"/>
          </w:tcPr>
          <w:p w14:paraId="7F777330"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Consolidated</w:t>
            </w:r>
          </w:p>
          <w:p w14:paraId="248B06A7"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financial information</w:t>
            </w:r>
          </w:p>
        </w:tc>
        <w:tc>
          <w:tcPr>
            <w:tcW w:w="2719" w:type="dxa"/>
            <w:gridSpan w:val="2"/>
            <w:tcBorders>
              <w:top w:val="single" w:sz="4" w:space="0" w:color="auto"/>
              <w:left w:val="nil"/>
              <w:bottom w:val="single" w:sz="4" w:space="0" w:color="auto"/>
              <w:right w:val="nil"/>
            </w:tcBorders>
            <w:shd w:val="clear" w:color="auto" w:fill="auto"/>
          </w:tcPr>
          <w:p w14:paraId="048B0538"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Separate</w:t>
            </w:r>
          </w:p>
          <w:p w14:paraId="6453F2EF"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financial information</w:t>
            </w:r>
          </w:p>
        </w:tc>
      </w:tr>
      <w:tr w:rsidR="009D5A0E" w:rsidRPr="00F6413A" w14:paraId="4A0ED799" w14:textId="77777777" w:rsidTr="00315FC5">
        <w:tc>
          <w:tcPr>
            <w:tcW w:w="4050" w:type="dxa"/>
            <w:tcBorders>
              <w:top w:val="nil"/>
              <w:left w:val="nil"/>
              <w:bottom w:val="nil"/>
              <w:right w:val="nil"/>
            </w:tcBorders>
            <w:shd w:val="clear" w:color="auto" w:fill="auto"/>
          </w:tcPr>
          <w:p w14:paraId="04693B00" w14:textId="77777777" w:rsidR="009D5A0E" w:rsidRPr="00F6413A" w:rsidRDefault="009D5A0E" w:rsidP="00315FC5">
            <w:pPr>
              <w:spacing w:after="0" w:line="240" w:lineRule="auto"/>
              <w:ind w:left="-101"/>
              <w:jc w:val="both"/>
              <w:rPr>
                <w:rFonts w:cs="Arial"/>
                <w:sz w:val="18"/>
                <w:szCs w:val="18"/>
              </w:rPr>
            </w:pPr>
          </w:p>
        </w:tc>
        <w:tc>
          <w:tcPr>
            <w:tcW w:w="1350" w:type="dxa"/>
            <w:tcBorders>
              <w:top w:val="single" w:sz="4" w:space="0" w:color="auto"/>
              <w:left w:val="nil"/>
              <w:bottom w:val="nil"/>
              <w:right w:val="nil"/>
            </w:tcBorders>
            <w:shd w:val="clear" w:color="auto" w:fill="auto"/>
          </w:tcPr>
          <w:p w14:paraId="54092313" w14:textId="4F641824" w:rsidR="009D5A0E" w:rsidRPr="00F6413A" w:rsidRDefault="00315FC5" w:rsidP="00315FC5">
            <w:pPr>
              <w:spacing w:after="0" w:line="240" w:lineRule="auto"/>
              <w:ind w:left="-40" w:right="-72"/>
              <w:jc w:val="center"/>
              <w:rPr>
                <w:rFonts w:cs="Arial"/>
                <w:b/>
                <w:bCs/>
                <w:sz w:val="18"/>
                <w:szCs w:val="18"/>
              </w:rPr>
            </w:pPr>
            <w:r w:rsidRPr="00F6413A">
              <w:rPr>
                <w:rFonts w:cs="Arial"/>
                <w:b/>
                <w:bCs/>
                <w:sz w:val="18"/>
                <w:szCs w:val="18"/>
                <w:lang w:val="en-GB"/>
              </w:rPr>
              <w:t>30 September</w:t>
            </w:r>
          </w:p>
          <w:p w14:paraId="7D9372F4"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lang w:val="en-GB"/>
              </w:rPr>
              <w:t>2021</w:t>
            </w:r>
          </w:p>
        </w:tc>
        <w:tc>
          <w:tcPr>
            <w:tcW w:w="1350" w:type="dxa"/>
            <w:tcBorders>
              <w:top w:val="single" w:sz="4" w:space="0" w:color="auto"/>
              <w:left w:val="nil"/>
              <w:bottom w:val="nil"/>
              <w:right w:val="nil"/>
            </w:tcBorders>
            <w:shd w:val="clear" w:color="auto" w:fill="auto"/>
          </w:tcPr>
          <w:p w14:paraId="1CADFFCA"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lang w:val="en-GB"/>
              </w:rPr>
              <w:t>31 December</w:t>
            </w:r>
            <w:r w:rsidRPr="00F6413A">
              <w:rPr>
                <w:rFonts w:cs="Arial"/>
                <w:b/>
                <w:bCs/>
                <w:sz w:val="18"/>
                <w:szCs w:val="18"/>
              </w:rPr>
              <w:t xml:space="preserve"> </w:t>
            </w:r>
            <w:r w:rsidRPr="00F6413A">
              <w:rPr>
                <w:rFonts w:cs="Arial"/>
                <w:b/>
                <w:bCs/>
                <w:sz w:val="18"/>
                <w:szCs w:val="18"/>
                <w:lang w:val="en-GB"/>
              </w:rPr>
              <w:t>2020</w:t>
            </w:r>
          </w:p>
        </w:tc>
        <w:tc>
          <w:tcPr>
            <w:tcW w:w="1350" w:type="dxa"/>
            <w:tcBorders>
              <w:top w:val="single" w:sz="4" w:space="0" w:color="auto"/>
              <w:left w:val="nil"/>
              <w:bottom w:val="nil"/>
              <w:right w:val="nil"/>
            </w:tcBorders>
            <w:shd w:val="clear" w:color="auto" w:fill="auto"/>
          </w:tcPr>
          <w:p w14:paraId="5A3AB9AE" w14:textId="484DD2D0" w:rsidR="009D5A0E" w:rsidRPr="00F6413A" w:rsidRDefault="00315FC5" w:rsidP="00315FC5">
            <w:pPr>
              <w:spacing w:after="0" w:line="240" w:lineRule="auto"/>
              <w:ind w:left="-40" w:right="-72"/>
              <w:jc w:val="center"/>
              <w:rPr>
                <w:rFonts w:cs="Arial"/>
                <w:b/>
                <w:bCs/>
                <w:sz w:val="18"/>
                <w:szCs w:val="18"/>
              </w:rPr>
            </w:pPr>
            <w:r w:rsidRPr="00F6413A">
              <w:rPr>
                <w:rFonts w:cs="Arial"/>
                <w:b/>
                <w:bCs/>
                <w:sz w:val="18"/>
                <w:szCs w:val="18"/>
                <w:lang w:val="en-GB"/>
              </w:rPr>
              <w:t>30 September</w:t>
            </w:r>
          </w:p>
          <w:p w14:paraId="19F22520"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lang w:val="en-GB"/>
              </w:rPr>
              <w:t>2021</w:t>
            </w:r>
          </w:p>
        </w:tc>
        <w:tc>
          <w:tcPr>
            <w:tcW w:w="1369" w:type="dxa"/>
            <w:tcBorders>
              <w:top w:val="single" w:sz="4" w:space="0" w:color="auto"/>
              <w:left w:val="nil"/>
              <w:bottom w:val="nil"/>
              <w:right w:val="nil"/>
            </w:tcBorders>
            <w:shd w:val="clear" w:color="auto" w:fill="auto"/>
          </w:tcPr>
          <w:p w14:paraId="7986F917"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lang w:val="en-GB"/>
              </w:rPr>
              <w:t>31 December</w:t>
            </w:r>
            <w:r w:rsidRPr="00F6413A">
              <w:rPr>
                <w:rFonts w:cs="Arial"/>
                <w:b/>
                <w:bCs/>
                <w:sz w:val="18"/>
                <w:szCs w:val="18"/>
              </w:rPr>
              <w:t xml:space="preserve"> </w:t>
            </w:r>
            <w:r w:rsidRPr="00F6413A">
              <w:rPr>
                <w:rFonts w:cs="Arial"/>
                <w:b/>
                <w:bCs/>
                <w:sz w:val="18"/>
                <w:szCs w:val="18"/>
                <w:lang w:val="en-GB"/>
              </w:rPr>
              <w:t>2020</w:t>
            </w:r>
          </w:p>
        </w:tc>
      </w:tr>
      <w:tr w:rsidR="009D5A0E" w:rsidRPr="00F6413A" w14:paraId="6D3F7A1F" w14:textId="77777777" w:rsidTr="00315FC5">
        <w:tc>
          <w:tcPr>
            <w:tcW w:w="4050" w:type="dxa"/>
            <w:tcBorders>
              <w:top w:val="nil"/>
              <w:left w:val="nil"/>
              <w:bottom w:val="nil"/>
              <w:right w:val="nil"/>
            </w:tcBorders>
            <w:shd w:val="clear" w:color="auto" w:fill="auto"/>
          </w:tcPr>
          <w:p w14:paraId="3671E651" w14:textId="77777777" w:rsidR="009D5A0E" w:rsidRPr="00F6413A" w:rsidRDefault="009D5A0E" w:rsidP="00315FC5">
            <w:pPr>
              <w:spacing w:after="0" w:line="240" w:lineRule="auto"/>
              <w:ind w:left="-101"/>
              <w:jc w:val="both"/>
              <w:rPr>
                <w:rFonts w:cs="Arial"/>
                <w:sz w:val="18"/>
                <w:szCs w:val="18"/>
              </w:rPr>
            </w:pPr>
          </w:p>
        </w:tc>
        <w:tc>
          <w:tcPr>
            <w:tcW w:w="1350" w:type="dxa"/>
            <w:tcBorders>
              <w:top w:val="nil"/>
              <w:left w:val="nil"/>
              <w:bottom w:val="single" w:sz="4" w:space="0" w:color="auto"/>
              <w:right w:val="nil"/>
            </w:tcBorders>
            <w:shd w:val="clear" w:color="auto" w:fill="auto"/>
          </w:tcPr>
          <w:p w14:paraId="4A9D942E"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Baht Million</w:t>
            </w:r>
          </w:p>
        </w:tc>
        <w:tc>
          <w:tcPr>
            <w:tcW w:w="1350" w:type="dxa"/>
            <w:tcBorders>
              <w:top w:val="nil"/>
              <w:left w:val="nil"/>
              <w:bottom w:val="single" w:sz="4" w:space="0" w:color="auto"/>
              <w:right w:val="nil"/>
            </w:tcBorders>
            <w:shd w:val="clear" w:color="auto" w:fill="auto"/>
          </w:tcPr>
          <w:p w14:paraId="1A4A91FD"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Baht Million</w:t>
            </w:r>
          </w:p>
        </w:tc>
        <w:tc>
          <w:tcPr>
            <w:tcW w:w="1350" w:type="dxa"/>
            <w:tcBorders>
              <w:top w:val="nil"/>
              <w:left w:val="nil"/>
              <w:bottom w:val="single" w:sz="4" w:space="0" w:color="auto"/>
              <w:right w:val="nil"/>
            </w:tcBorders>
            <w:shd w:val="clear" w:color="auto" w:fill="auto"/>
          </w:tcPr>
          <w:p w14:paraId="39CF5241"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1935C0E" w14:textId="77777777" w:rsidR="009D5A0E" w:rsidRPr="00F6413A" w:rsidRDefault="009D5A0E" w:rsidP="00315FC5">
            <w:pPr>
              <w:spacing w:after="0" w:line="240" w:lineRule="auto"/>
              <w:ind w:left="-40" w:right="-72"/>
              <w:jc w:val="center"/>
              <w:rPr>
                <w:rFonts w:cs="Arial"/>
                <w:b/>
                <w:bCs/>
                <w:sz w:val="18"/>
                <w:szCs w:val="18"/>
              </w:rPr>
            </w:pPr>
            <w:r w:rsidRPr="00F6413A">
              <w:rPr>
                <w:rFonts w:cs="Arial"/>
                <w:b/>
                <w:bCs/>
                <w:sz w:val="18"/>
                <w:szCs w:val="18"/>
              </w:rPr>
              <w:t>Baht Million</w:t>
            </w:r>
          </w:p>
        </w:tc>
      </w:tr>
      <w:tr w:rsidR="009D5A0E" w:rsidRPr="00F6413A" w14:paraId="0E523855" w14:textId="77777777" w:rsidTr="00315FC5">
        <w:tc>
          <w:tcPr>
            <w:tcW w:w="4050" w:type="dxa"/>
            <w:tcBorders>
              <w:top w:val="nil"/>
              <w:left w:val="nil"/>
              <w:bottom w:val="nil"/>
              <w:right w:val="nil"/>
            </w:tcBorders>
          </w:tcPr>
          <w:p w14:paraId="373CECD3" w14:textId="77777777" w:rsidR="009D5A0E" w:rsidRPr="00F6413A" w:rsidRDefault="009D5A0E" w:rsidP="00315FC5">
            <w:pPr>
              <w:spacing w:after="0" w:line="240" w:lineRule="auto"/>
              <w:ind w:left="-101"/>
              <w:rPr>
                <w:rFonts w:cs="Arial"/>
                <w:sz w:val="18"/>
                <w:szCs w:val="18"/>
              </w:rPr>
            </w:pPr>
          </w:p>
        </w:tc>
        <w:tc>
          <w:tcPr>
            <w:tcW w:w="1350" w:type="dxa"/>
            <w:tcBorders>
              <w:top w:val="single" w:sz="4" w:space="0" w:color="auto"/>
              <w:left w:val="nil"/>
              <w:bottom w:val="nil"/>
              <w:right w:val="nil"/>
            </w:tcBorders>
            <w:shd w:val="clear" w:color="auto" w:fill="FAFAFA"/>
          </w:tcPr>
          <w:p w14:paraId="37563458" w14:textId="77777777" w:rsidR="009D5A0E" w:rsidRPr="00F6413A" w:rsidRDefault="009D5A0E" w:rsidP="00315FC5">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shd w:val="clear" w:color="auto" w:fill="auto"/>
          </w:tcPr>
          <w:p w14:paraId="0122D7B5" w14:textId="77777777" w:rsidR="009D5A0E" w:rsidRPr="00F6413A" w:rsidRDefault="009D5A0E" w:rsidP="00315FC5">
            <w:pPr>
              <w:spacing w:after="0" w:line="240" w:lineRule="auto"/>
              <w:ind w:left="-40" w:right="-72"/>
              <w:jc w:val="right"/>
              <w:rPr>
                <w:rFonts w:cs="Arial"/>
                <w:b/>
                <w:bCs/>
                <w:sz w:val="18"/>
                <w:szCs w:val="18"/>
              </w:rPr>
            </w:pPr>
          </w:p>
        </w:tc>
        <w:tc>
          <w:tcPr>
            <w:tcW w:w="1350" w:type="dxa"/>
            <w:tcBorders>
              <w:top w:val="single" w:sz="4" w:space="0" w:color="auto"/>
              <w:left w:val="nil"/>
              <w:bottom w:val="nil"/>
              <w:right w:val="nil"/>
            </w:tcBorders>
            <w:shd w:val="clear" w:color="auto" w:fill="FAFAFA"/>
          </w:tcPr>
          <w:p w14:paraId="30B9F606" w14:textId="77777777" w:rsidR="009D5A0E" w:rsidRPr="00F6413A" w:rsidRDefault="009D5A0E" w:rsidP="00315FC5">
            <w:pPr>
              <w:spacing w:after="0" w:line="240" w:lineRule="auto"/>
              <w:ind w:left="-40" w:right="-72"/>
              <w:rPr>
                <w:rFonts w:cs="Arial"/>
                <w:b/>
                <w:bCs/>
                <w:sz w:val="18"/>
                <w:szCs w:val="18"/>
              </w:rPr>
            </w:pPr>
          </w:p>
        </w:tc>
        <w:tc>
          <w:tcPr>
            <w:tcW w:w="1369" w:type="dxa"/>
            <w:tcBorders>
              <w:top w:val="single" w:sz="4" w:space="0" w:color="auto"/>
              <w:left w:val="nil"/>
              <w:bottom w:val="nil"/>
              <w:right w:val="nil"/>
            </w:tcBorders>
            <w:shd w:val="clear" w:color="auto" w:fill="auto"/>
          </w:tcPr>
          <w:p w14:paraId="692011A8" w14:textId="77777777" w:rsidR="009D5A0E" w:rsidRPr="00F6413A" w:rsidRDefault="009D5A0E" w:rsidP="00315FC5">
            <w:pPr>
              <w:spacing w:after="0" w:line="240" w:lineRule="auto"/>
              <w:ind w:left="-40" w:right="-72"/>
              <w:jc w:val="right"/>
              <w:rPr>
                <w:rFonts w:cs="Arial"/>
                <w:b/>
                <w:bCs/>
                <w:sz w:val="18"/>
                <w:szCs w:val="18"/>
              </w:rPr>
            </w:pPr>
          </w:p>
        </w:tc>
      </w:tr>
      <w:tr w:rsidR="009D5A0E" w:rsidRPr="00F6413A" w14:paraId="6F1779FD" w14:textId="77777777" w:rsidTr="00315FC5">
        <w:tc>
          <w:tcPr>
            <w:tcW w:w="4050" w:type="dxa"/>
            <w:tcBorders>
              <w:top w:val="nil"/>
              <w:left w:val="nil"/>
              <w:bottom w:val="nil"/>
              <w:right w:val="nil"/>
            </w:tcBorders>
          </w:tcPr>
          <w:p w14:paraId="0347CC08" w14:textId="77777777" w:rsidR="009D5A0E" w:rsidRPr="00F6413A" w:rsidRDefault="009D5A0E" w:rsidP="00315FC5">
            <w:pPr>
              <w:pStyle w:val="Header"/>
              <w:tabs>
                <w:tab w:val="left" w:pos="1985"/>
              </w:tabs>
              <w:ind w:left="-109"/>
              <w:rPr>
                <w:rFonts w:cs="Arial"/>
                <w:sz w:val="18"/>
                <w:szCs w:val="18"/>
              </w:rPr>
            </w:pPr>
            <w:r w:rsidRPr="00F6413A">
              <w:rPr>
                <w:rFonts w:cs="Arial"/>
                <w:sz w:val="18"/>
                <w:szCs w:val="18"/>
              </w:rPr>
              <w:t>Current</w:t>
            </w:r>
          </w:p>
        </w:tc>
        <w:tc>
          <w:tcPr>
            <w:tcW w:w="1350" w:type="dxa"/>
            <w:tcBorders>
              <w:top w:val="nil"/>
              <w:left w:val="nil"/>
              <w:bottom w:val="nil"/>
              <w:right w:val="nil"/>
            </w:tcBorders>
            <w:shd w:val="clear" w:color="auto" w:fill="FAFAFA"/>
          </w:tcPr>
          <w:p w14:paraId="746AF664" w14:textId="0F59EDDF" w:rsidR="009D5A0E" w:rsidRPr="00F6413A" w:rsidRDefault="00CB6A70" w:rsidP="00D22765">
            <w:pPr>
              <w:spacing w:after="0" w:line="240" w:lineRule="auto"/>
              <w:ind w:left="-40" w:right="-72"/>
              <w:jc w:val="right"/>
              <w:rPr>
                <w:rFonts w:cs="Arial"/>
                <w:sz w:val="18"/>
                <w:szCs w:val="18"/>
              </w:rPr>
            </w:pPr>
            <w:r w:rsidRPr="00F6413A">
              <w:rPr>
                <w:rFonts w:cs="Arial"/>
                <w:sz w:val="18"/>
                <w:szCs w:val="18"/>
              </w:rPr>
              <w:t>14,8</w:t>
            </w:r>
            <w:r w:rsidR="00D22765" w:rsidRPr="00F6413A">
              <w:rPr>
                <w:rFonts w:cs="Arial"/>
                <w:sz w:val="18"/>
                <w:szCs w:val="18"/>
              </w:rPr>
              <w:t>60.92</w:t>
            </w:r>
          </w:p>
        </w:tc>
        <w:tc>
          <w:tcPr>
            <w:tcW w:w="1350" w:type="dxa"/>
            <w:tcBorders>
              <w:top w:val="nil"/>
              <w:left w:val="nil"/>
              <w:bottom w:val="nil"/>
              <w:right w:val="nil"/>
            </w:tcBorders>
            <w:shd w:val="clear" w:color="auto" w:fill="auto"/>
            <w:vAlign w:val="bottom"/>
          </w:tcPr>
          <w:p w14:paraId="467B4FF8"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9,172.32</w:t>
            </w:r>
          </w:p>
        </w:tc>
        <w:tc>
          <w:tcPr>
            <w:tcW w:w="1350" w:type="dxa"/>
            <w:tcBorders>
              <w:top w:val="nil"/>
              <w:left w:val="nil"/>
              <w:bottom w:val="nil"/>
              <w:right w:val="nil"/>
            </w:tcBorders>
            <w:shd w:val="clear" w:color="auto" w:fill="FAFAFA"/>
          </w:tcPr>
          <w:p w14:paraId="03B7AE65" w14:textId="5E818C6F" w:rsidR="009D5A0E" w:rsidRPr="00F6413A" w:rsidRDefault="00503CA6" w:rsidP="00315FC5">
            <w:pPr>
              <w:pStyle w:val="Header"/>
              <w:tabs>
                <w:tab w:val="left" w:pos="1985"/>
              </w:tabs>
              <w:ind w:right="-72"/>
              <w:jc w:val="right"/>
              <w:rPr>
                <w:rFonts w:cs="Arial"/>
                <w:sz w:val="18"/>
                <w:szCs w:val="18"/>
              </w:rPr>
            </w:pPr>
            <w:r w:rsidRPr="00F6413A">
              <w:rPr>
                <w:rFonts w:cs="Arial"/>
                <w:sz w:val="18"/>
                <w:szCs w:val="18"/>
              </w:rPr>
              <w:t>1,333.42</w:t>
            </w:r>
          </w:p>
        </w:tc>
        <w:tc>
          <w:tcPr>
            <w:tcW w:w="1369" w:type="dxa"/>
            <w:tcBorders>
              <w:top w:val="nil"/>
              <w:left w:val="nil"/>
              <w:bottom w:val="nil"/>
              <w:right w:val="nil"/>
            </w:tcBorders>
            <w:shd w:val="clear" w:color="auto" w:fill="auto"/>
            <w:vAlign w:val="bottom"/>
          </w:tcPr>
          <w:p w14:paraId="38AA0F3D"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1,728.97</w:t>
            </w:r>
          </w:p>
        </w:tc>
      </w:tr>
      <w:tr w:rsidR="009D5A0E" w:rsidRPr="00F6413A" w14:paraId="08352E30" w14:textId="77777777" w:rsidTr="00315FC5">
        <w:tc>
          <w:tcPr>
            <w:tcW w:w="4050" w:type="dxa"/>
            <w:tcBorders>
              <w:top w:val="nil"/>
              <w:left w:val="nil"/>
              <w:bottom w:val="nil"/>
              <w:right w:val="nil"/>
            </w:tcBorders>
          </w:tcPr>
          <w:p w14:paraId="72AFCF26" w14:textId="77777777" w:rsidR="009D5A0E" w:rsidRPr="00F6413A" w:rsidRDefault="009D5A0E" w:rsidP="00315FC5">
            <w:pPr>
              <w:pStyle w:val="Header"/>
              <w:tabs>
                <w:tab w:val="left" w:pos="1985"/>
              </w:tabs>
              <w:ind w:left="-109"/>
              <w:rPr>
                <w:rFonts w:cs="Arial"/>
                <w:sz w:val="18"/>
                <w:szCs w:val="18"/>
              </w:rPr>
            </w:pPr>
            <w:r w:rsidRPr="00F6413A">
              <w:rPr>
                <w:rFonts w:cs="Arial"/>
                <w:sz w:val="18"/>
                <w:szCs w:val="18"/>
              </w:rPr>
              <w:t>Less than 3 months</w:t>
            </w:r>
          </w:p>
        </w:tc>
        <w:tc>
          <w:tcPr>
            <w:tcW w:w="1350" w:type="dxa"/>
            <w:tcBorders>
              <w:top w:val="nil"/>
              <w:left w:val="nil"/>
              <w:bottom w:val="nil"/>
              <w:right w:val="nil"/>
            </w:tcBorders>
            <w:shd w:val="clear" w:color="auto" w:fill="FAFAFA"/>
          </w:tcPr>
          <w:p w14:paraId="5DAAE8E7" w14:textId="5FD76B97" w:rsidR="009D5A0E" w:rsidRPr="00F6413A" w:rsidRDefault="00D22765" w:rsidP="00315FC5">
            <w:pPr>
              <w:spacing w:after="0" w:line="240" w:lineRule="auto"/>
              <w:ind w:left="-40" w:right="-72"/>
              <w:jc w:val="right"/>
              <w:rPr>
                <w:rFonts w:cs="Arial"/>
                <w:sz w:val="18"/>
                <w:szCs w:val="18"/>
              </w:rPr>
            </w:pPr>
            <w:r w:rsidRPr="00F6413A">
              <w:rPr>
                <w:rFonts w:cs="Arial"/>
                <w:sz w:val="18"/>
                <w:szCs w:val="18"/>
              </w:rPr>
              <w:t>8,044.74</w:t>
            </w:r>
          </w:p>
        </w:tc>
        <w:tc>
          <w:tcPr>
            <w:tcW w:w="1350" w:type="dxa"/>
            <w:tcBorders>
              <w:top w:val="nil"/>
              <w:left w:val="nil"/>
              <w:bottom w:val="nil"/>
              <w:right w:val="nil"/>
            </w:tcBorders>
            <w:shd w:val="clear" w:color="auto" w:fill="auto"/>
            <w:vAlign w:val="bottom"/>
          </w:tcPr>
          <w:p w14:paraId="00B5C8C1"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9,709.07</w:t>
            </w:r>
          </w:p>
        </w:tc>
        <w:tc>
          <w:tcPr>
            <w:tcW w:w="1350" w:type="dxa"/>
            <w:tcBorders>
              <w:top w:val="nil"/>
              <w:left w:val="nil"/>
              <w:bottom w:val="nil"/>
              <w:right w:val="nil"/>
            </w:tcBorders>
            <w:shd w:val="clear" w:color="auto" w:fill="FAFAFA"/>
          </w:tcPr>
          <w:p w14:paraId="58E337A1" w14:textId="69F73C87" w:rsidR="009D5A0E" w:rsidRPr="00F6413A" w:rsidRDefault="00503CA6" w:rsidP="00315FC5">
            <w:pPr>
              <w:pStyle w:val="Header"/>
              <w:tabs>
                <w:tab w:val="left" w:pos="1985"/>
              </w:tabs>
              <w:ind w:right="-72"/>
              <w:jc w:val="right"/>
              <w:rPr>
                <w:rFonts w:cs="Arial"/>
                <w:sz w:val="18"/>
                <w:szCs w:val="18"/>
              </w:rPr>
            </w:pPr>
            <w:r w:rsidRPr="00F6413A">
              <w:rPr>
                <w:rFonts w:cs="Arial"/>
                <w:sz w:val="18"/>
                <w:szCs w:val="18"/>
              </w:rPr>
              <w:t>1,538.22</w:t>
            </w:r>
          </w:p>
        </w:tc>
        <w:tc>
          <w:tcPr>
            <w:tcW w:w="1369" w:type="dxa"/>
            <w:tcBorders>
              <w:top w:val="nil"/>
              <w:left w:val="nil"/>
              <w:bottom w:val="nil"/>
              <w:right w:val="nil"/>
            </w:tcBorders>
            <w:shd w:val="clear" w:color="auto" w:fill="auto"/>
            <w:vAlign w:val="bottom"/>
          </w:tcPr>
          <w:p w14:paraId="1FD9F914"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2,979.00</w:t>
            </w:r>
          </w:p>
        </w:tc>
      </w:tr>
      <w:tr w:rsidR="009D5A0E" w:rsidRPr="00F6413A" w14:paraId="018F912E" w14:textId="77777777" w:rsidTr="00315FC5">
        <w:tc>
          <w:tcPr>
            <w:tcW w:w="4050" w:type="dxa"/>
            <w:tcBorders>
              <w:top w:val="nil"/>
              <w:left w:val="nil"/>
              <w:bottom w:val="nil"/>
              <w:right w:val="nil"/>
            </w:tcBorders>
          </w:tcPr>
          <w:p w14:paraId="7B39AA92" w14:textId="77777777" w:rsidR="009D5A0E" w:rsidRPr="00F6413A" w:rsidRDefault="009D5A0E" w:rsidP="00315FC5">
            <w:pPr>
              <w:pStyle w:val="Header"/>
              <w:tabs>
                <w:tab w:val="left" w:pos="1985"/>
              </w:tabs>
              <w:ind w:left="-109"/>
              <w:rPr>
                <w:rFonts w:cs="Arial"/>
                <w:sz w:val="18"/>
                <w:szCs w:val="18"/>
              </w:rPr>
            </w:pPr>
            <w:r w:rsidRPr="00F6413A">
              <w:rPr>
                <w:rFonts w:cs="Arial"/>
                <w:sz w:val="18"/>
                <w:szCs w:val="18"/>
              </w:rPr>
              <w:t>3 - 6 months</w:t>
            </w:r>
          </w:p>
        </w:tc>
        <w:tc>
          <w:tcPr>
            <w:tcW w:w="1350" w:type="dxa"/>
            <w:tcBorders>
              <w:top w:val="nil"/>
              <w:left w:val="nil"/>
              <w:bottom w:val="nil"/>
              <w:right w:val="nil"/>
            </w:tcBorders>
            <w:shd w:val="clear" w:color="auto" w:fill="FAFAFA"/>
          </w:tcPr>
          <w:p w14:paraId="6E5199A6" w14:textId="17C8A41B" w:rsidR="009D5A0E" w:rsidRPr="00F6413A" w:rsidRDefault="00D22765" w:rsidP="00315FC5">
            <w:pPr>
              <w:spacing w:after="0" w:line="240" w:lineRule="auto"/>
              <w:ind w:left="-40" w:right="-72"/>
              <w:jc w:val="right"/>
              <w:rPr>
                <w:rFonts w:cs="Arial"/>
                <w:sz w:val="18"/>
                <w:szCs w:val="18"/>
              </w:rPr>
            </w:pPr>
            <w:r w:rsidRPr="00F6413A">
              <w:rPr>
                <w:rFonts w:cs="Arial"/>
                <w:sz w:val="18"/>
                <w:szCs w:val="18"/>
              </w:rPr>
              <w:t>2,899.55</w:t>
            </w:r>
          </w:p>
        </w:tc>
        <w:tc>
          <w:tcPr>
            <w:tcW w:w="1350" w:type="dxa"/>
            <w:tcBorders>
              <w:top w:val="nil"/>
              <w:left w:val="nil"/>
              <w:bottom w:val="nil"/>
              <w:right w:val="nil"/>
            </w:tcBorders>
            <w:shd w:val="clear" w:color="auto" w:fill="auto"/>
            <w:vAlign w:val="bottom"/>
          </w:tcPr>
          <w:p w14:paraId="4B8063D3"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5,616.09</w:t>
            </w:r>
          </w:p>
        </w:tc>
        <w:tc>
          <w:tcPr>
            <w:tcW w:w="1350" w:type="dxa"/>
            <w:tcBorders>
              <w:top w:val="nil"/>
              <w:left w:val="nil"/>
              <w:bottom w:val="nil"/>
              <w:right w:val="nil"/>
            </w:tcBorders>
            <w:shd w:val="clear" w:color="auto" w:fill="FAFAFA"/>
          </w:tcPr>
          <w:p w14:paraId="17826C7F" w14:textId="7EF79387" w:rsidR="009D5A0E" w:rsidRPr="00F6413A" w:rsidRDefault="00503CA6" w:rsidP="00315FC5">
            <w:pPr>
              <w:pStyle w:val="Header"/>
              <w:tabs>
                <w:tab w:val="left" w:pos="1985"/>
              </w:tabs>
              <w:ind w:right="-72"/>
              <w:jc w:val="right"/>
              <w:rPr>
                <w:rFonts w:cs="Arial"/>
                <w:sz w:val="18"/>
                <w:szCs w:val="18"/>
              </w:rPr>
            </w:pPr>
            <w:r w:rsidRPr="00F6413A">
              <w:rPr>
                <w:rFonts w:cs="Arial"/>
                <w:sz w:val="18"/>
                <w:szCs w:val="18"/>
              </w:rPr>
              <w:t>2,892.82</w:t>
            </w:r>
          </w:p>
        </w:tc>
        <w:tc>
          <w:tcPr>
            <w:tcW w:w="1369" w:type="dxa"/>
            <w:tcBorders>
              <w:top w:val="nil"/>
              <w:left w:val="nil"/>
              <w:bottom w:val="nil"/>
              <w:right w:val="nil"/>
            </w:tcBorders>
            <w:shd w:val="clear" w:color="auto" w:fill="auto"/>
            <w:vAlign w:val="bottom"/>
          </w:tcPr>
          <w:p w14:paraId="01890B9F"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2,212.35</w:t>
            </w:r>
          </w:p>
        </w:tc>
      </w:tr>
      <w:tr w:rsidR="009D5A0E" w:rsidRPr="00F6413A" w14:paraId="420267BF" w14:textId="77777777" w:rsidTr="00315FC5">
        <w:tc>
          <w:tcPr>
            <w:tcW w:w="4050" w:type="dxa"/>
            <w:tcBorders>
              <w:top w:val="nil"/>
              <w:left w:val="nil"/>
              <w:bottom w:val="nil"/>
              <w:right w:val="nil"/>
            </w:tcBorders>
          </w:tcPr>
          <w:p w14:paraId="7BC150F3" w14:textId="77777777" w:rsidR="009D5A0E" w:rsidRPr="00F6413A" w:rsidRDefault="009D5A0E" w:rsidP="00315FC5">
            <w:pPr>
              <w:pStyle w:val="Header"/>
              <w:tabs>
                <w:tab w:val="left" w:pos="1985"/>
              </w:tabs>
              <w:ind w:left="-109"/>
              <w:rPr>
                <w:rFonts w:cs="Arial"/>
                <w:sz w:val="18"/>
                <w:szCs w:val="18"/>
              </w:rPr>
            </w:pPr>
            <w:r w:rsidRPr="00F6413A">
              <w:rPr>
                <w:rFonts w:cs="Arial"/>
                <w:sz w:val="18"/>
                <w:szCs w:val="18"/>
              </w:rPr>
              <w:t>6 - 12 months</w:t>
            </w:r>
          </w:p>
        </w:tc>
        <w:tc>
          <w:tcPr>
            <w:tcW w:w="1350" w:type="dxa"/>
            <w:tcBorders>
              <w:top w:val="nil"/>
              <w:left w:val="nil"/>
              <w:bottom w:val="nil"/>
              <w:right w:val="nil"/>
            </w:tcBorders>
            <w:shd w:val="clear" w:color="auto" w:fill="FAFAFA"/>
          </w:tcPr>
          <w:p w14:paraId="424B6B4E" w14:textId="17F7E1CB" w:rsidR="009D5A0E" w:rsidRPr="00F6413A" w:rsidRDefault="00D22765" w:rsidP="00315FC5">
            <w:pPr>
              <w:spacing w:after="0" w:line="240" w:lineRule="auto"/>
              <w:ind w:left="-40" w:right="-72"/>
              <w:jc w:val="right"/>
              <w:rPr>
                <w:rFonts w:cs="Arial"/>
                <w:sz w:val="18"/>
                <w:szCs w:val="18"/>
              </w:rPr>
            </w:pPr>
            <w:r w:rsidRPr="00F6413A">
              <w:rPr>
                <w:rFonts w:cs="Arial"/>
                <w:sz w:val="18"/>
                <w:szCs w:val="18"/>
              </w:rPr>
              <w:t>5,942.83</w:t>
            </w:r>
          </w:p>
        </w:tc>
        <w:tc>
          <w:tcPr>
            <w:tcW w:w="1350" w:type="dxa"/>
            <w:tcBorders>
              <w:top w:val="nil"/>
              <w:left w:val="nil"/>
              <w:bottom w:val="nil"/>
              <w:right w:val="nil"/>
            </w:tcBorders>
            <w:shd w:val="clear" w:color="auto" w:fill="auto"/>
            <w:vAlign w:val="bottom"/>
          </w:tcPr>
          <w:p w14:paraId="62606594"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7,315.36</w:t>
            </w:r>
          </w:p>
        </w:tc>
        <w:tc>
          <w:tcPr>
            <w:tcW w:w="1350" w:type="dxa"/>
            <w:tcBorders>
              <w:top w:val="nil"/>
              <w:left w:val="nil"/>
              <w:bottom w:val="nil"/>
              <w:right w:val="nil"/>
            </w:tcBorders>
            <w:shd w:val="clear" w:color="auto" w:fill="FAFAFA"/>
          </w:tcPr>
          <w:p w14:paraId="2725BB3B" w14:textId="078EF558" w:rsidR="009D5A0E" w:rsidRPr="00F6413A" w:rsidRDefault="00503CA6" w:rsidP="00315FC5">
            <w:pPr>
              <w:pStyle w:val="Header"/>
              <w:tabs>
                <w:tab w:val="left" w:pos="1985"/>
              </w:tabs>
              <w:ind w:right="-72"/>
              <w:jc w:val="right"/>
              <w:rPr>
                <w:rFonts w:cs="Arial"/>
                <w:sz w:val="18"/>
                <w:szCs w:val="18"/>
              </w:rPr>
            </w:pPr>
            <w:r w:rsidRPr="00F6413A">
              <w:rPr>
                <w:rFonts w:cs="Arial"/>
                <w:sz w:val="18"/>
                <w:szCs w:val="18"/>
              </w:rPr>
              <w:t>8,252.87</w:t>
            </w:r>
          </w:p>
        </w:tc>
        <w:tc>
          <w:tcPr>
            <w:tcW w:w="1369" w:type="dxa"/>
            <w:tcBorders>
              <w:top w:val="nil"/>
              <w:left w:val="nil"/>
              <w:bottom w:val="nil"/>
              <w:right w:val="nil"/>
            </w:tcBorders>
            <w:shd w:val="clear" w:color="auto" w:fill="auto"/>
            <w:vAlign w:val="bottom"/>
          </w:tcPr>
          <w:p w14:paraId="6D8C7F74"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4,804.98</w:t>
            </w:r>
          </w:p>
        </w:tc>
      </w:tr>
      <w:tr w:rsidR="009D5A0E" w:rsidRPr="00F6413A" w14:paraId="2EB5B13C" w14:textId="77777777" w:rsidTr="00315FC5">
        <w:tc>
          <w:tcPr>
            <w:tcW w:w="4050" w:type="dxa"/>
            <w:tcBorders>
              <w:top w:val="nil"/>
              <w:left w:val="nil"/>
              <w:bottom w:val="nil"/>
              <w:right w:val="nil"/>
            </w:tcBorders>
          </w:tcPr>
          <w:p w14:paraId="7152E5B9" w14:textId="77777777" w:rsidR="009D5A0E" w:rsidRPr="00F6413A" w:rsidRDefault="009D5A0E" w:rsidP="00315FC5">
            <w:pPr>
              <w:pStyle w:val="Header"/>
              <w:tabs>
                <w:tab w:val="left" w:pos="1985"/>
              </w:tabs>
              <w:ind w:left="-109"/>
              <w:rPr>
                <w:rFonts w:cs="Arial"/>
                <w:sz w:val="18"/>
                <w:szCs w:val="18"/>
              </w:rPr>
            </w:pPr>
            <w:r w:rsidRPr="00F6413A">
              <w:rPr>
                <w:rFonts w:cs="Arial"/>
                <w:sz w:val="18"/>
                <w:szCs w:val="18"/>
              </w:rPr>
              <w:t>More than 12 months</w:t>
            </w:r>
          </w:p>
        </w:tc>
        <w:tc>
          <w:tcPr>
            <w:tcW w:w="1350" w:type="dxa"/>
            <w:tcBorders>
              <w:top w:val="nil"/>
              <w:left w:val="nil"/>
              <w:bottom w:val="single" w:sz="4" w:space="0" w:color="auto"/>
              <w:right w:val="nil"/>
            </w:tcBorders>
            <w:shd w:val="clear" w:color="auto" w:fill="FAFAFA"/>
          </w:tcPr>
          <w:p w14:paraId="1443D429" w14:textId="5195DBDC" w:rsidR="009D5A0E" w:rsidRPr="00F6413A" w:rsidRDefault="00D22765" w:rsidP="00315FC5">
            <w:pPr>
              <w:spacing w:after="0" w:line="240" w:lineRule="auto"/>
              <w:ind w:left="-40" w:right="-72"/>
              <w:jc w:val="right"/>
              <w:rPr>
                <w:rFonts w:cs="Arial"/>
                <w:sz w:val="18"/>
                <w:szCs w:val="18"/>
              </w:rPr>
            </w:pPr>
            <w:r w:rsidRPr="00F6413A">
              <w:rPr>
                <w:rFonts w:cs="Arial"/>
                <w:sz w:val="18"/>
                <w:szCs w:val="18"/>
              </w:rPr>
              <w:t>10,468.40</w:t>
            </w:r>
          </w:p>
        </w:tc>
        <w:tc>
          <w:tcPr>
            <w:tcW w:w="1350" w:type="dxa"/>
            <w:tcBorders>
              <w:top w:val="nil"/>
              <w:left w:val="nil"/>
              <w:bottom w:val="single" w:sz="4" w:space="0" w:color="auto"/>
              <w:right w:val="nil"/>
            </w:tcBorders>
            <w:shd w:val="clear" w:color="auto" w:fill="auto"/>
            <w:vAlign w:val="bottom"/>
          </w:tcPr>
          <w:p w14:paraId="092ED661"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6,711.56</w:t>
            </w:r>
          </w:p>
        </w:tc>
        <w:tc>
          <w:tcPr>
            <w:tcW w:w="1350" w:type="dxa"/>
            <w:tcBorders>
              <w:top w:val="nil"/>
              <w:left w:val="nil"/>
              <w:bottom w:val="single" w:sz="4" w:space="0" w:color="auto"/>
              <w:right w:val="nil"/>
            </w:tcBorders>
            <w:shd w:val="clear" w:color="auto" w:fill="FAFAFA"/>
          </w:tcPr>
          <w:p w14:paraId="64E30487" w14:textId="23716BBC" w:rsidR="009D5A0E" w:rsidRPr="00F6413A" w:rsidRDefault="00503CA6" w:rsidP="00CB6A70">
            <w:pPr>
              <w:pStyle w:val="Header"/>
              <w:tabs>
                <w:tab w:val="left" w:pos="1985"/>
              </w:tabs>
              <w:ind w:right="-72"/>
              <w:jc w:val="right"/>
              <w:rPr>
                <w:rFonts w:cs="Arial"/>
                <w:sz w:val="18"/>
                <w:szCs w:val="18"/>
              </w:rPr>
            </w:pPr>
            <w:r w:rsidRPr="00F6413A">
              <w:rPr>
                <w:rFonts w:cs="Arial"/>
                <w:sz w:val="18"/>
                <w:szCs w:val="18"/>
              </w:rPr>
              <w:t>9,394.91</w:t>
            </w:r>
          </w:p>
        </w:tc>
        <w:tc>
          <w:tcPr>
            <w:tcW w:w="1369" w:type="dxa"/>
            <w:tcBorders>
              <w:top w:val="nil"/>
              <w:left w:val="nil"/>
              <w:bottom w:val="single" w:sz="4" w:space="0" w:color="auto"/>
              <w:right w:val="nil"/>
            </w:tcBorders>
            <w:shd w:val="clear" w:color="auto" w:fill="auto"/>
            <w:vAlign w:val="bottom"/>
          </w:tcPr>
          <w:p w14:paraId="74319F35"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8,133.14</w:t>
            </w:r>
          </w:p>
        </w:tc>
      </w:tr>
      <w:tr w:rsidR="009D5A0E" w:rsidRPr="00F6413A" w14:paraId="2E7D7109" w14:textId="77777777" w:rsidTr="00315FC5">
        <w:tc>
          <w:tcPr>
            <w:tcW w:w="4050" w:type="dxa"/>
            <w:tcBorders>
              <w:top w:val="nil"/>
              <w:left w:val="nil"/>
              <w:bottom w:val="nil"/>
              <w:right w:val="nil"/>
            </w:tcBorders>
          </w:tcPr>
          <w:p w14:paraId="0B5D23BE" w14:textId="77777777" w:rsidR="009D5A0E" w:rsidRPr="00F6413A" w:rsidRDefault="009D5A0E" w:rsidP="00315FC5">
            <w:pPr>
              <w:pStyle w:val="Header"/>
              <w:tabs>
                <w:tab w:val="left" w:pos="1985"/>
              </w:tabs>
              <w:ind w:left="-109"/>
              <w:rPr>
                <w:rFonts w:cs="Arial"/>
                <w:sz w:val="18"/>
                <w:szCs w:val="18"/>
              </w:rPr>
            </w:pPr>
          </w:p>
        </w:tc>
        <w:tc>
          <w:tcPr>
            <w:tcW w:w="1350" w:type="dxa"/>
            <w:tcBorders>
              <w:top w:val="single" w:sz="4" w:space="0" w:color="auto"/>
              <w:left w:val="nil"/>
              <w:bottom w:val="nil"/>
              <w:right w:val="nil"/>
            </w:tcBorders>
            <w:shd w:val="clear" w:color="auto" w:fill="FAFAFA"/>
          </w:tcPr>
          <w:p w14:paraId="0F30D471" w14:textId="77777777" w:rsidR="009D5A0E" w:rsidRPr="00F6413A" w:rsidRDefault="009D5A0E" w:rsidP="00315FC5">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shd w:val="clear" w:color="auto" w:fill="auto"/>
          </w:tcPr>
          <w:p w14:paraId="5F52B12A" w14:textId="77777777" w:rsidR="009D5A0E" w:rsidRPr="00F6413A" w:rsidRDefault="009D5A0E" w:rsidP="00315FC5">
            <w:pPr>
              <w:pStyle w:val="Header"/>
              <w:tabs>
                <w:tab w:val="left" w:pos="1985"/>
              </w:tabs>
              <w:ind w:left="72"/>
              <w:jc w:val="both"/>
              <w:rPr>
                <w:rFonts w:cs="Arial"/>
                <w:sz w:val="18"/>
                <w:szCs w:val="18"/>
              </w:rPr>
            </w:pPr>
          </w:p>
        </w:tc>
        <w:tc>
          <w:tcPr>
            <w:tcW w:w="1350" w:type="dxa"/>
            <w:tcBorders>
              <w:top w:val="single" w:sz="4" w:space="0" w:color="auto"/>
              <w:left w:val="nil"/>
              <w:bottom w:val="nil"/>
              <w:right w:val="nil"/>
            </w:tcBorders>
            <w:shd w:val="clear" w:color="auto" w:fill="FAFAFA"/>
          </w:tcPr>
          <w:p w14:paraId="0263885B" w14:textId="77777777" w:rsidR="009D5A0E" w:rsidRPr="00F6413A" w:rsidRDefault="009D5A0E" w:rsidP="00315FC5">
            <w:pPr>
              <w:pStyle w:val="Header"/>
              <w:tabs>
                <w:tab w:val="left" w:pos="1985"/>
              </w:tabs>
              <w:ind w:left="72"/>
              <w:jc w:val="both"/>
              <w:rPr>
                <w:rFonts w:cs="Arial"/>
                <w:sz w:val="18"/>
                <w:szCs w:val="18"/>
              </w:rPr>
            </w:pPr>
          </w:p>
        </w:tc>
        <w:tc>
          <w:tcPr>
            <w:tcW w:w="1369" w:type="dxa"/>
            <w:tcBorders>
              <w:top w:val="single" w:sz="4" w:space="0" w:color="auto"/>
              <w:left w:val="nil"/>
              <w:bottom w:val="nil"/>
              <w:right w:val="nil"/>
            </w:tcBorders>
            <w:shd w:val="clear" w:color="auto" w:fill="auto"/>
          </w:tcPr>
          <w:p w14:paraId="3F72B458" w14:textId="77777777" w:rsidR="009D5A0E" w:rsidRPr="00F6413A" w:rsidRDefault="009D5A0E" w:rsidP="00315FC5">
            <w:pPr>
              <w:pStyle w:val="Header"/>
              <w:tabs>
                <w:tab w:val="left" w:pos="1985"/>
              </w:tabs>
              <w:ind w:left="72"/>
              <w:jc w:val="both"/>
              <w:rPr>
                <w:rFonts w:cs="Arial"/>
                <w:sz w:val="18"/>
                <w:szCs w:val="18"/>
              </w:rPr>
            </w:pPr>
          </w:p>
        </w:tc>
      </w:tr>
      <w:tr w:rsidR="009D5A0E" w:rsidRPr="00F6413A" w14:paraId="7B814828" w14:textId="77777777" w:rsidTr="00315FC5">
        <w:tc>
          <w:tcPr>
            <w:tcW w:w="4050" w:type="dxa"/>
            <w:tcBorders>
              <w:top w:val="nil"/>
              <w:left w:val="nil"/>
              <w:bottom w:val="nil"/>
              <w:right w:val="nil"/>
            </w:tcBorders>
          </w:tcPr>
          <w:p w14:paraId="1D662151" w14:textId="77777777" w:rsidR="009D5A0E" w:rsidRPr="00F6413A" w:rsidRDefault="009D5A0E" w:rsidP="00315FC5">
            <w:pPr>
              <w:pStyle w:val="Header"/>
              <w:tabs>
                <w:tab w:val="left" w:pos="1985"/>
              </w:tabs>
              <w:ind w:left="-109"/>
              <w:rPr>
                <w:rFonts w:cs="Arial"/>
                <w:sz w:val="18"/>
                <w:szCs w:val="18"/>
              </w:rPr>
            </w:pPr>
            <w:r w:rsidRPr="00F6413A">
              <w:rPr>
                <w:rFonts w:cs="Arial"/>
                <w:sz w:val="18"/>
                <w:szCs w:val="18"/>
              </w:rPr>
              <w:t>Trade accounts receivable</w:t>
            </w:r>
          </w:p>
        </w:tc>
        <w:tc>
          <w:tcPr>
            <w:tcW w:w="1350" w:type="dxa"/>
            <w:tcBorders>
              <w:top w:val="nil"/>
              <w:left w:val="nil"/>
              <w:bottom w:val="nil"/>
              <w:right w:val="nil"/>
            </w:tcBorders>
            <w:shd w:val="clear" w:color="auto" w:fill="FAFAFA"/>
          </w:tcPr>
          <w:p w14:paraId="7218D8FE" w14:textId="6B527BB2" w:rsidR="009D5A0E" w:rsidRPr="00F6413A" w:rsidRDefault="00D22765" w:rsidP="00315FC5">
            <w:pPr>
              <w:spacing w:after="0" w:line="240" w:lineRule="auto"/>
              <w:ind w:left="-40" w:right="-72"/>
              <w:jc w:val="right"/>
              <w:rPr>
                <w:rFonts w:cs="Arial"/>
                <w:sz w:val="18"/>
                <w:szCs w:val="18"/>
              </w:rPr>
            </w:pPr>
            <w:r w:rsidRPr="00F6413A">
              <w:rPr>
                <w:rFonts w:cs="Arial"/>
                <w:sz w:val="18"/>
                <w:szCs w:val="18"/>
              </w:rPr>
              <w:t>42,216.44</w:t>
            </w:r>
          </w:p>
        </w:tc>
        <w:tc>
          <w:tcPr>
            <w:tcW w:w="1350" w:type="dxa"/>
            <w:tcBorders>
              <w:top w:val="nil"/>
              <w:left w:val="nil"/>
              <w:bottom w:val="nil"/>
              <w:right w:val="nil"/>
            </w:tcBorders>
            <w:shd w:val="clear" w:color="auto" w:fill="auto"/>
            <w:vAlign w:val="bottom"/>
          </w:tcPr>
          <w:p w14:paraId="3E498DCC"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38,524.40</w:t>
            </w:r>
          </w:p>
        </w:tc>
        <w:tc>
          <w:tcPr>
            <w:tcW w:w="1350" w:type="dxa"/>
            <w:tcBorders>
              <w:top w:val="nil"/>
              <w:left w:val="nil"/>
              <w:bottom w:val="nil"/>
              <w:right w:val="nil"/>
            </w:tcBorders>
            <w:shd w:val="clear" w:color="auto" w:fill="FAFAFA"/>
          </w:tcPr>
          <w:p w14:paraId="26D198F6" w14:textId="03BCA9D5" w:rsidR="009D5A0E" w:rsidRPr="00F6413A" w:rsidRDefault="00481049" w:rsidP="00315FC5">
            <w:pPr>
              <w:pStyle w:val="Header"/>
              <w:tabs>
                <w:tab w:val="left" w:pos="1985"/>
              </w:tabs>
              <w:ind w:right="-72"/>
              <w:jc w:val="right"/>
              <w:rPr>
                <w:rFonts w:cs="Arial"/>
                <w:sz w:val="18"/>
                <w:szCs w:val="18"/>
              </w:rPr>
            </w:pPr>
            <w:r w:rsidRPr="00F6413A">
              <w:rPr>
                <w:rFonts w:cs="Arial"/>
                <w:sz w:val="18"/>
                <w:szCs w:val="18"/>
              </w:rPr>
              <w:t>23,412.24</w:t>
            </w:r>
          </w:p>
        </w:tc>
        <w:tc>
          <w:tcPr>
            <w:tcW w:w="1369" w:type="dxa"/>
            <w:tcBorders>
              <w:top w:val="nil"/>
              <w:left w:val="nil"/>
              <w:bottom w:val="nil"/>
              <w:right w:val="nil"/>
            </w:tcBorders>
            <w:shd w:val="clear" w:color="auto" w:fill="auto"/>
            <w:vAlign w:val="bottom"/>
          </w:tcPr>
          <w:p w14:paraId="51E5E4A4"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19,858.44</w:t>
            </w:r>
          </w:p>
        </w:tc>
      </w:tr>
      <w:tr w:rsidR="009D5A0E" w:rsidRPr="00F6413A" w14:paraId="467BE999" w14:textId="77777777" w:rsidTr="00315FC5">
        <w:tc>
          <w:tcPr>
            <w:tcW w:w="4050" w:type="dxa"/>
            <w:tcBorders>
              <w:top w:val="nil"/>
              <w:left w:val="nil"/>
              <w:bottom w:val="nil"/>
              <w:right w:val="nil"/>
            </w:tcBorders>
          </w:tcPr>
          <w:p w14:paraId="29BA2BE8" w14:textId="77777777" w:rsidR="009D5A0E" w:rsidRPr="00F6413A" w:rsidRDefault="009D5A0E" w:rsidP="00315FC5">
            <w:pPr>
              <w:pStyle w:val="Header"/>
              <w:tabs>
                <w:tab w:val="left" w:pos="1985"/>
              </w:tabs>
              <w:ind w:left="-109"/>
              <w:rPr>
                <w:rFonts w:cs="Arial"/>
                <w:sz w:val="18"/>
                <w:szCs w:val="18"/>
              </w:rPr>
            </w:pPr>
            <w:r w:rsidRPr="00F6413A">
              <w:rPr>
                <w:rFonts w:cs="Arial"/>
                <w:sz w:val="18"/>
                <w:szCs w:val="18"/>
              </w:rPr>
              <w:t>Accrued income</w:t>
            </w:r>
          </w:p>
        </w:tc>
        <w:tc>
          <w:tcPr>
            <w:tcW w:w="1350" w:type="dxa"/>
            <w:tcBorders>
              <w:top w:val="nil"/>
              <w:left w:val="nil"/>
              <w:bottom w:val="single" w:sz="4" w:space="0" w:color="auto"/>
              <w:right w:val="nil"/>
            </w:tcBorders>
            <w:shd w:val="clear" w:color="auto" w:fill="FAFAFA"/>
          </w:tcPr>
          <w:p w14:paraId="6633230B" w14:textId="1D1ABF59" w:rsidR="009D5A0E" w:rsidRPr="00F6413A" w:rsidRDefault="00CB6A70" w:rsidP="00315FC5">
            <w:pPr>
              <w:spacing w:after="0" w:line="240" w:lineRule="auto"/>
              <w:ind w:left="-40" w:right="-72"/>
              <w:jc w:val="right"/>
              <w:rPr>
                <w:rFonts w:cs="Arial"/>
                <w:sz w:val="18"/>
                <w:szCs w:val="18"/>
              </w:rPr>
            </w:pPr>
            <w:r w:rsidRPr="00F6413A">
              <w:rPr>
                <w:rFonts w:cs="Arial"/>
                <w:sz w:val="18"/>
                <w:szCs w:val="18"/>
              </w:rPr>
              <w:t>11,245.80</w:t>
            </w:r>
          </w:p>
        </w:tc>
        <w:tc>
          <w:tcPr>
            <w:tcW w:w="1350" w:type="dxa"/>
            <w:tcBorders>
              <w:top w:val="nil"/>
              <w:left w:val="nil"/>
              <w:bottom w:val="single" w:sz="4" w:space="0" w:color="auto"/>
              <w:right w:val="nil"/>
            </w:tcBorders>
            <w:shd w:val="clear" w:color="auto" w:fill="auto"/>
            <w:vAlign w:val="bottom"/>
          </w:tcPr>
          <w:p w14:paraId="52D44CF0"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11,658.49</w:t>
            </w:r>
          </w:p>
        </w:tc>
        <w:tc>
          <w:tcPr>
            <w:tcW w:w="1350" w:type="dxa"/>
            <w:tcBorders>
              <w:top w:val="nil"/>
              <w:left w:val="nil"/>
              <w:bottom w:val="nil"/>
              <w:right w:val="nil"/>
            </w:tcBorders>
            <w:shd w:val="clear" w:color="auto" w:fill="FAFAFA"/>
          </w:tcPr>
          <w:p w14:paraId="35987B44" w14:textId="63D07194" w:rsidR="009D5A0E" w:rsidRPr="00F6413A" w:rsidRDefault="00CB6A70" w:rsidP="00315FC5">
            <w:pPr>
              <w:pStyle w:val="Header"/>
              <w:tabs>
                <w:tab w:val="left" w:pos="1985"/>
              </w:tabs>
              <w:ind w:right="-72"/>
              <w:jc w:val="right"/>
              <w:rPr>
                <w:rFonts w:cs="Arial"/>
                <w:sz w:val="18"/>
                <w:szCs w:val="18"/>
                <w:cs/>
                <w:lang w:bidi="th-TH"/>
              </w:rPr>
            </w:pPr>
            <w:r w:rsidRPr="00F6413A">
              <w:rPr>
                <w:rFonts w:cs="Arial"/>
                <w:sz w:val="18"/>
                <w:szCs w:val="18"/>
                <w:lang w:bidi="th-TH"/>
              </w:rPr>
              <w:t>403.52</w:t>
            </w:r>
          </w:p>
        </w:tc>
        <w:tc>
          <w:tcPr>
            <w:tcW w:w="1369" w:type="dxa"/>
            <w:tcBorders>
              <w:top w:val="nil"/>
              <w:left w:val="nil"/>
              <w:bottom w:val="single" w:sz="4" w:space="0" w:color="auto"/>
              <w:right w:val="nil"/>
            </w:tcBorders>
            <w:shd w:val="clear" w:color="auto" w:fill="auto"/>
            <w:vAlign w:val="bottom"/>
          </w:tcPr>
          <w:p w14:paraId="35BD9EA5"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2,273.31</w:t>
            </w:r>
          </w:p>
        </w:tc>
      </w:tr>
      <w:tr w:rsidR="009D5A0E" w:rsidRPr="00F6413A" w14:paraId="1446CB6B" w14:textId="77777777" w:rsidTr="00315FC5">
        <w:tc>
          <w:tcPr>
            <w:tcW w:w="4050" w:type="dxa"/>
            <w:tcBorders>
              <w:top w:val="nil"/>
              <w:left w:val="nil"/>
              <w:bottom w:val="nil"/>
              <w:right w:val="nil"/>
            </w:tcBorders>
          </w:tcPr>
          <w:p w14:paraId="1ABD5B44" w14:textId="77777777" w:rsidR="009D5A0E" w:rsidRPr="00F6413A" w:rsidRDefault="009D5A0E" w:rsidP="00315FC5">
            <w:pPr>
              <w:pStyle w:val="Header"/>
              <w:tabs>
                <w:tab w:val="left" w:pos="1985"/>
              </w:tabs>
              <w:ind w:left="-109"/>
              <w:rPr>
                <w:rFonts w:cs="Arial"/>
                <w:sz w:val="18"/>
                <w:szCs w:val="18"/>
              </w:rPr>
            </w:pPr>
          </w:p>
        </w:tc>
        <w:tc>
          <w:tcPr>
            <w:tcW w:w="1350" w:type="dxa"/>
            <w:tcBorders>
              <w:top w:val="single" w:sz="4" w:space="0" w:color="auto"/>
              <w:left w:val="nil"/>
              <w:bottom w:val="nil"/>
              <w:right w:val="nil"/>
            </w:tcBorders>
            <w:shd w:val="clear" w:color="auto" w:fill="FAFAFA"/>
          </w:tcPr>
          <w:p w14:paraId="6D62FA85" w14:textId="77777777" w:rsidR="009D5A0E" w:rsidRPr="00F6413A" w:rsidRDefault="009D5A0E" w:rsidP="00315FC5">
            <w:pPr>
              <w:spacing w:after="0" w:line="240" w:lineRule="auto"/>
              <w:ind w:left="-40" w:right="-72"/>
              <w:jc w:val="right"/>
              <w:rPr>
                <w:rFonts w:cs="Arial"/>
                <w:sz w:val="18"/>
                <w:szCs w:val="18"/>
              </w:rPr>
            </w:pPr>
          </w:p>
        </w:tc>
        <w:tc>
          <w:tcPr>
            <w:tcW w:w="1350" w:type="dxa"/>
            <w:tcBorders>
              <w:top w:val="single" w:sz="4" w:space="0" w:color="auto"/>
              <w:left w:val="nil"/>
              <w:bottom w:val="nil"/>
              <w:right w:val="nil"/>
            </w:tcBorders>
            <w:shd w:val="clear" w:color="auto" w:fill="auto"/>
          </w:tcPr>
          <w:p w14:paraId="0931B0B6" w14:textId="77777777" w:rsidR="009D5A0E" w:rsidRPr="00F6413A" w:rsidRDefault="009D5A0E" w:rsidP="00315FC5">
            <w:pPr>
              <w:pStyle w:val="Header"/>
              <w:tabs>
                <w:tab w:val="left" w:pos="1985"/>
              </w:tabs>
              <w:ind w:right="-72"/>
              <w:jc w:val="right"/>
              <w:rPr>
                <w:rFonts w:cs="Arial"/>
                <w:sz w:val="18"/>
                <w:szCs w:val="18"/>
              </w:rPr>
            </w:pPr>
          </w:p>
        </w:tc>
        <w:tc>
          <w:tcPr>
            <w:tcW w:w="1350" w:type="dxa"/>
            <w:tcBorders>
              <w:top w:val="single" w:sz="4" w:space="0" w:color="auto"/>
              <w:left w:val="nil"/>
              <w:bottom w:val="nil"/>
              <w:right w:val="nil"/>
            </w:tcBorders>
            <w:shd w:val="clear" w:color="auto" w:fill="FAFAFA"/>
          </w:tcPr>
          <w:p w14:paraId="5254FB46" w14:textId="77777777" w:rsidR="009D5A0E" w:rsidRPr="00F6413A" w:rsidRDefault="009D5A0E" w:rsidP="00315FC5">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shd w:val="clear" w:color="auto" w:fill="auto"/>
          </w:tcPr>
          <w:p w14:paraId="21389F5F" w14:textId="77777777" w:rsidR="009D5A0E" w:rsidRPr="00F6413A" w:rsidRDefault="009D5A0E" w:rsidP="00315FC5">
            <w:pPr>
              <w:pStyle w:val="Header"/>
              <w:tabs>
                <w:tab w:val="left" w:pos="1985"/>
              </w:tabs>
              <w:ind w:right="-72"/>
              <w:jc w:val="right"/>
              <w:rPr>
                <w:rFonts w:cs="Arial"/>
                <w:sz w:val="18"/>
                <w:szCs w:val="18"/>
              </w:rPr>
            </w:pPr>
          </w:p>
        </w:tc>
      </w:tr>
      <w:tr w:rsidR="009D5A0E" w:rsidRPr="00F6413A" w14:paraId="71521581" w14:textId="77777777" w:rsidTr="00315FC5">
        <w:tc>
          <w:tcPr>
            <w:tcW w:w="4050" w:type="dxa"/>
            <w:tcBorders>
              <w:top w:val="nil"/>
              <w:left w:val="nil"/>
              <w:bottom w:val="nil"/>
              <w:right w:val="nil"/>
            </w:tcBorders>
          </w:tcPr>
          <w:p w14:paraId="7AF67B6B" w14:textId="77777777" w:rsidR="009D5A0E" w:rsidRPr="00F6413A" w:rsidRDefault="009D5A0E" w:rsidP="00315FC5">
            <w:pPr>
              <w:pStyle w:val="Header"/>
              <w:tabs>
                <w:tab w:val="left" w:pos="1985"/>
              </w:tabs>
              <w:ind w:left="-109"/>
              <w:rPr>
                <w:rFonts w:cs="Arial"/>
                <w:sz w:val="18"/>
                <w:szCs w:val="18"/>
              </w:rPr>
            </w:pPr>
            <w:r w:rsidRPr="00F6413A">
              <w:rPr>
                <w:rFonts w:cs="Arial"/>
                <w:sz w:val="18"/>
                <w:szCs w:val="18"/>
              </w:rPr>
              <w:t>Total trade accounts receivable</w:t>
            </w:r>
          </w:p>
        </w:tc>
        <w:tc>
          <w:tcPr>
            <w:tcW w:w="1350" w:type="dxa"/>
            <w:tcBorders>
              <w:top w:val="nil"/>
              <w:left w:val="nil"/>
              <w:bottom w:val="nil"/>
              <w:right w:val="nil"/>
            </w:tcBorders>
            <w:shd w:val="clear" w:color="auto" w:fill="FAFAFA"/>
          </w:tcPr>
          <w:p w14:paraId="5CE9B6E0" w14:textId="64444182" w:rsidR="009D5A0E" w:rsidRPr="00F6413A" w:rsidRDefault="00CB6A70" w:rsidP="00D22765">
            <w:pPr>
              <w:pStyle w:val="Header"/>
              <w:tabs>
                <w:tab w:val="left" w:pos="1985"/>
              </w:tabs>
              <w:ind w:right="-72"/>
              <w:jc w:val="right"/>
              <w:rPr>
                <w:rFonts w:cs="Arial"/>
                <w:sz w:val="18"/>
                <w:szCs w:val="18"/>
              </w:rPr>
            </w:pPr>
            <w:r w:rsidRPr="00F6413A">
              <w:rPr>
                <w:rFonts w:cs="Arial"/>
                <w:sz w:val="18"/>
                <w:szCs w:val="18"/>
              </w:rPr>
              <w:t>53,4</w:t>
            </w:r>
            <w:r w:rsidR="00D22765" w:rsidRPr="00F6413A">
              <w:rPr>
                <w:rFonts w:cs="Arial"/>
                <w:sz w:val="18"/>
                <w:szCs w:val="18"/>
              </w:rPr>
              <w:t>62.24</w:t>
            </w:r>
          </w:p>
        </w:tc>
        <w:tc>
          <w:tcPr>
            <w:tcW w:w="1350" w:type="dxa"/>
            <w:tcBorders>
              <w:top w:val="nil"/>
              <w:left w:val="nil"/>
              <w:bottom w:val="nil"/>
              <w:right w:val="nil"/>
            </w:tcBorders>
            <w:shd w:val="clear" w:color="auto" w:fill="auto"/>
            <w:vAlign w:val="bottom"/>
          </w:tcPr>
          <w:p w14:paraId="0D1984B9"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50,182.89</w:t>
            </w:r>
          </w:p>
        </w:tc>
        <w:tc>
          <w:tcPr>
            <w:tcW w:w="1350" w:type="dxa"/>
            <w:tcBorders>
              <w:top w:val="nil"/>
              <w:left w:val="nil"/>
              <w:bottom w:val="nil"/>
              <w:right w:val="nil"/>
            </w:tcBorders>
            <w:shd w:val="clear" w:color="auto" w:fill="FAFAFA"/>
          </w:tcPr>
          <w:p w14:paraId="27055C6A" w14:textId="4EA2149B" w:rsidR="009D5A0E" w:rsidRPr="00F6413A" w:rsidRDefault="00CB6A70" w:rsidP="00315FC5">
            <w:pPr>
              <w:pStyle w:val="Header"/>
              <w:tabs>
                <w:tab w:val="left" w:pos="1985"/>
              </w:tabs>
              <w:ind w:right="-72"/>
              <w:jc w:val="right"/>
              <w:rPr>
                <w:rFonts w:cs="Arial"/>
                <w:sz w:val="18"/>
                <w:szCs w:val="18"/>
              </w:rPr>
            </w:pPr>
            <w:r w:rsidRPr="00F6413A">
              <w:rPr>
                <w:rFonts w:cs="Arial"/>
                <w:sz w:val="18"/>
                <w:szCs w:val="18"/>
              </w:rPr>
              <w:t>23,815.76</w:t>
            </w:r>
          </w:p>
        </w:tc>
        <w:tc>
          <w:tcPr>
            <w:tcW w:w="1369" w:type="dxa"/>
            <w:tcBorders>
              <w:top w:val="nil"/>
              <w:left w:val="nil"/>
              <w:bottom w:val="nil"/>
              <w:right w:val="nil"/>
            </w:tcBorders>
            <w:shd w:val="clear" w:color="auto" w:fill="auto"/>
            <w:vAlign w:val="bottom"/>
          </w:tcPr>
          <w:p w14:paraId="13B7129F"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22,131.75</w:t>
            </w:r>
          </w:p>
        </w:tc>
      </w:tr>
      <w:tr w:rsidR="009D5A0E" w:rsidRPr="00F6413A" w14:paraId="6ECFE3A9" w14:textId="77777777" w:rsidTr="00315FC5">
        <w:tc>
          <w:tcPr>
            <w:tcW w:w="4050" w:type="dxa"/>
            <w:tcBorders>
              <w:top w:val="nil"/>
              <w:left w:val="nil"/>
              <w:bottom w:val="nil"/>
              <w:right w:val="nil"/>
            </w:tcBorders>
          </w:tcPr>
          <w:p w14:paraId="750FFB75" w14:textId="221BD2DD" w:rsidR="009D5A0E" w:rsidRPr="00F6413A" w:rsidRDefault="009D5A0E" w:rsidP="00315FC5">
            <w:pPr>
              <w:pStyle w:val="Header"/>
              <w:tabs>
                <w:tab w:val="left" w:pos="1985"/>
              </w:tabs>
              <w:ind w:left="-109"/>
              <w:rPr>
                <w:rFonts w:cs="Arial"/>
                <w:sz w:val="18"/>
                <w:szCs w:val="18"/>
              </w:rPr>
            </w:pPr>
            <w:r w:rsidRPr="00F6413A">
              <w:rPr>
                <w:rFonts w:cs="Arial"/>
                <w:sz w:val="18"/>
                <w:szCs w:val="18"/>
                <w:u w:val="single"/>
              </w:rPr>
              <w:t>Less</w:t>
            </w:r>
            <w:r w:rsidRPr="00F6413A">
              <w:rPr>
                <w:rFonts w:cs="Arial"/>
                <w:sz w:val="18"/>
                <w:szCs w:val="18"/>
              </w:rPr>
              <w:t xml:space="preserve">  Expected credit loss</w:t>
            </w:r>
            <w:r w:rsidR="00EB6E52">
              <w:rPr>
                <w:rFonts w:cs="Arial"/>
                <w:sz w:val="18"/>
                <w:szCs w:val="18"/>
              </w:rPr>
              <w:t xml:space="preserve"> (</w:t>
            </w:r>
            <w:r w:rsidR="00EB6E52" w:rsidRPr="008707F9">
              <w:rPr>
                <w:rFonts w:cs="Arial"/>
                <w:sz w:val="18"/>
                <w:szCs w:val="18"/>
              </w:rPr>
              <w:t>Note 20)</w:t>
            </w:r>
          </w:p>
        </w:tc>
        <w:tc>
          <w:tcPr>
            <w:tcW w:w="1350" w:type="dxa"/>
            <w:tcBorders>
              <w:top w:val="nil"/>
              <w:left w:val="nil"/>
              <w:bottom w:val="single" w:sz="4" w:space="0" w:color="auto"/>
              <w:right w:val="nil"/>
            </w:tcBorders>
            <w:shd w:val="clear" w:color="auto" w:fill="FAFAFA"/>
          </w:tcPr>
          <w:p w14:paraId="012EB29E" w14:textId="340B8CFD" w:rsidR="009D5A0E" w:rsidRPr="00F6413A" w:rsidRDefault="00F12B89" w:rsidP="00315FC5">
            <w:pPr>
              <w:pStyle w:val="Header"/>
              <w:tabs>
                <w:tab w:val="left" w:pos="1985"/>
              </w:tabs>
              <w:ind w:right="-72"/>
              <w:jc w:val="right"/>
              <w:rPr>
                <w:rFonts w:cs="Arial"/>
                <w:sz w:val="18"/>
                <w:szCs w:val="18"/>
              </w:rPr>
            </w:pPr>
            <w:r w:rsidRPr="00F6413A">
              <w:rPr>
                <w:rFonts w:cs="Arial"/>
                <w:sz w:val="18"/>
                <w:szCs w:val="18"/>
              </w:rPr>
              <w:t>(7,845.33)</w:t>
            </w:r>
          </w:p>
        </w:tc>
        <w:tc>
          <w:tcPr>
            <w:tcW w:w="1350" w:type="dxa"/>
            <w:tcBorders>
              <w:top w:val="nil"/>
              <w:left w:val="nil"/>
              <w:bottom w:val="single" w:sz="4" w:space="0" w:color="auto"/>
              <w:right w:val="nil"/>
            </w:tcBorders>
            <w:shd w:val="clear" w:color="auto" w:fill="auto"/>
            <w:vAlign w:val="bottom"/>
          </w:tcPr>
          <w:p w14:paraId="7786F54B"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(7,908.51)</w:t>
            </w:r>
          </w:p>
        </w:tc>
        <w:tc>
          <w:tcPr>
            <w:tcW w:w="1350" w:type="dxa"/>
            <w:tcBorders>
              <w:top w:val="nil"/>
              <w:left w:val="nil"/>
              <w:bottom w:val="single" w:sz="4" w:space="0" w:color="auto"/>
              <w:right w:val="nil"/>
            </w:tcBorders>
            <w:shd w:val="clear" w:color="auto" w:fill="FAFAFA"/>
          </w:tcPr>
          <w:p w14:paraId="0F7D2A4C" w14:textId="3F31BAA1" w:rsidR="009D5A0E" w:rsidRPr="00F6413A" w:rsidRDefault="00CB6A70" w:rsidP="00315FC5">
            <w:pPr>
              <w:pStyle w:val="Header"/>
              <w:tabs>
                <w:tab w:val="left" w:pos="1985"/>
              </w:tabs>
              <w:ind w:right="-72"/>
              <w:jc w:val="right"/>
              <w:rPr>
                <w:rFonts w:cs="Arial"/>
                <w:sz w:val="18"/>
                <w:szCs w:val="18"/>
              </w:rPr>
            </w:pPr>
            <w:r w:rsidRPr="00F6413A">
              <w:rPr>
                <w:rFonts w:cs="Arial"/>
                <w:sz w:val="18"/>
                <w:szCs w:val="18"/>
              </w:rPr>
              <w:t>(1,055.60)</w:t>
            </w:r>
          </w:p>
        </w:tc>
        <w:tc>
          <w:tcPr>
            <w:tcW w:w="1369" w:type="dxa"/>
            <w:tcBorders>
              <w:top w:val="nil"/>
              <w:left w:val="nil"/>
              <w:bottom w:val="single" w:sz="4" w:space="0" w:color="auto"/>
              <w:right w:val="nil"/>
            </w:tcBorders>
            <w:shd w:val="clear" w:color="auto" w:fill="auto"/>
            <w:vAlign w:val="bottom"/>
          </w:tcPr>
          <w:p w14:paraId="4FCC61C7"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(2,947.21)</w:t>
            </w:r>
          </w:p>
        </w:tc>
      </w:tr>
      <w:tr w:rsidR="009D5A0E" w:rsidRPr="00F6413A" w14:paraId="0FEC78AA" w14:textId="77777777" w:rsidTr="00315FC5">
        <w:tc>
          <w:tcPr>
            <w:tcW w:w="4050" w:type="dxa"/>
            <w:tcBorders>
              <w:top w:val="nil"/>
              <w:left w:val="nil"/>
              <w:bottom w:val="nil"/>
              <w:right w:val="nil"/>
            </w:tcBorders>
          </w:tcPr>
          <w:p w14:paraId="385DB877" w14:textId="77777777" w:rsidR="009D5A0E" w:rsidRPr="00F6413A" w:rsidRDefault="009D5A0E" w:rsidP="00315FC5">
            <w:pPr>
              <w:pStyle w:val="Header"/>
              <w:tabs>
                <w:tab w:val="left" w:pos="1985"/>
              </w:tabs>
              <w:ind w:left="-109"/>
              <w:rPr>
                <w:rFonts w:cs="Arial"/>
                <w:sz w:val="18"/>
                <w:szCs w:val="18"/>
              </w:rPr>
            </w:pPr>
          </w:p>
        </w:tc>
        <w:tc>
          <w:tcPr>
            <w:tcW w:w="1350" w:type="dxa"/>
            <w:tcBorders>
              <w:top w:val="single" w:sz="4" w:space="0" w:color="auto"/>
              <w:left w:val="nil"/>
              <w:bottom w:val="nil"/>
              <w:right w:val="nil"/>
            </w:tcBorders>
            <w:shd w:val="clear" w:color="auto" w:fill="FAFAFA"/>
          </w:tcPr>
          <w:p w14:paraId="7E7A809F" w14:textId="77777777" w:rsidR="009D5A0E" w:rsidRPr="00F6413A" w:rsidRDefault="009D5A0E" w:rsidP="00315FC5">
            <w:pPr>
              <w:pStyle w:val="Header"/>
              <w:tabs>
                <w:tab w:val="left" w:pos="1985"/>
              </w:tabs>
              <w:ind w:right="-72"/>
              <w:jc w:val="right"/>
              <w:rPr>
                <w:rFonts w:cs="Arial"/>
                <w:sz w:val="18"/>
                <w:szCs w:val="18"/>
              </w:rPr>
            </w:pPr>
          </w:p>
        </w:tc>
        <w:tc>
          <w:tcPr>
            <w:tcW w:w="1350" w:type="dxa"/>
            <w:tcBorders>
              <w:top w:val="single" w:sz="4" w:space="0" w:color="auto"/>
              <w:left w:val="nil"/>
              <w:bottom w:val="nil"/>
              <w:right w:val="nil"/>
            </w:tcBorders>
            <w:shd w:val="clear" w:color="auto" w:fill="auto"/>
          </w:tcPr>
          <w:p w14:paraId="3CA55A55" w14:textId="77777777" w:rsidR="009D5A0E" w:rsidRPr="00F6413A" w:rsidRDefault="009D5A0E" w:rsidP="00315FC5">
            <w:pPr>
              <w:pStyle w:val="Header"/>
              <w:tabs>
                <w:tab w:val="left" w:pos="1985"/>
              </w:tabs>
              <w:ind w:left="72"/>
              <w:jc w:val="both"/>
              <w:rPr>
                <w:rFonts w:cs="Arial"/>
                <w:sz w:val="18"/>
                <w:szCs w:val="18"/>
              </w:rPr>
            </w:pPr>
          </w:p>
        </w:tc>
        <w:tc>
          <w:tcPr>
            <w:tcW w:w="1350" w:type="dxa"/>
            <w:tcBorders>
              <w:top w:val="single" w:sz="4" w:space="0" w:color="auto"/>
              <w:left w:val="nil"/>
              <w:bottom w:val="nil"/>
              <w:right w:val="nil"/>
            </w:tcBorders>
            <w:shd w:val="clear" w:color="auto" w:fill="FAFAFA"/>
          </w:tcPr>
          <w:p w14:paraId="2E875169" w14:textId="77777777" w:rsidR="009D5A0E" w:rsidRPr="00F6413A" w:rsidRDefault="009D5A0E" w:rsidP="00315FC5">
            <w:pPr>
              <w:pStyle w:val="Header"/>
              <w:tabs>
                <w:tab w:val="left" w:pos="1985"/>
              </w:tabs>
              <w:ind w:left="72"/>
              <w:jc w:val="both"/>
              <w:rPr>
                <w:rFonts w:cs="Arial"/>
                <w:sz w:val="18"/>
                <w:szCs w:val="18"/>
              </w:rPr>
            </w:pPr>
          </w:p>
        </w:tc>
        <w:tc>
          <w:tcPr>
            <w:tcW w:w="1369" w:type="dxa"/>
            <w:tcBorders>
              <w:top w:val="single" w:sz="4" w:space="0" w:color="auto"/>
              <w:left w:val="nil"/>
              <w:bottom w:val="nil"/>
              <w:right w:val="nil"/>
            </w:tcBorders>
            <w:shd w:val="clear" w:color="auto" w:fill="auto"/>
          </w:tcPr>
          <w:p w14:paraId="184AFD84" w14:textId="77777777" w:rsidR="009D5A0E" w:rsidRPr="00F6413A" w:rsidRDefault="009D5A0E" w:rsidP="00315FC5">
            <w:pPr>
              <w:pStyle w:val="Header"/>
              <w:tabs>
                <w:tab w:val="left" w:pos="1985"/>
              </w:tabs>
              <w:ind w:left="72"/>
              <w:jc w:val="both"/>
              <w:rPr>
                <w:rFonts w:cs="Arial"/>
                <w:sz w:val="18"/>
                <w:szCs w:val="18"/>
              </w:rPr>
            </w:pPr>
          </w:p>
        </w:tc>
      </w:tr>
      <w:tr w:rsidR="009D5A0E" w:rsidRPr="00F6413A" w14:paraId="73D730E4" w14:textId="77777777" w:rsidTr="00315FC5">
        <w:tc>
          <w:tcPr>
            <w:tcW w:w="4050" w:type="dxa"/>
            <w:tcBorders>
              <w:top w:val="nil"/>
              <w:left w:val="nil"/>
              <w:bottom w:val="nil"/>
              <w:right w:val="nil"/>
            </w:tcBorders>
          </w:tcPr>
          <w:p w14:paraId="7DDDBEB6" w14:textId="77777777" w:rsidR="009D5A0E" w:rsidRPr="00F6413A" w:rsidRDefault="009D5A0E" w:rsidP="00315FC5">
            <w:pPr>
              <w:pStyle w:val="Header"/>
              <w:tabs>
                <w:tab w:val="left" w:pos="1985"/>
              </w:tabs>
              <w:ind w:left="-109"/>
              <w:rPr>
                <w:rFonts w:cs="Arial"/>
                <w:sz w:val="18"/>
                <w:szCs w:val="18"/>
              </w:rPr>
            </w:pPr>
            <w:r w:rsidRPr="00F6413A">
              <w:rPr>
                <w:rFonts w:cs="Arial"/>
                <w:sz w:val="18"/>
                <w:szCs w:val="18"/>
              </w:rPr>
              <w:t>Trade accounts receivable, net</w:t>
            </w:r>
          </w:p>
        </w:tc>
        <w:tc>
          <w:tcPr>
            <w:tcW w:w="1350" w:type="dxa"/>
            <w:tcBorders>
              <w:top w:val="nil"/>
              <w:left w:val="nil"/>
              <w:bottom w:val="single" w:sz="4" w:space="0" w:color="auto"/>
              <w:right w:val="nil"/>
            </w:tcBorders>
            <w:shd w:val="clear" w:color="auto" w:fill="FAFAFA"/>
          </w:tcPr>
          <w:p w14:paraId="3EEA4BB8" w14:textId="6D95A631" w:rsidR="009D5A0E" w:rsidRPr="00F6413A" w:rsidRDefault="00F12B89" w:rsidP="00D22765">
            <w:pPr>
              <w:pStyle w:val="Header"/>
              <w:tabs>
                <w:tab w:val="left" w:pos="1985"/>
              </w:tabs>
              <w:ind w:right="-72"/>
              <w:jc w:val="right"/>
              <w:rPr>
                <w:rFonts w:cs="Arial"/>
                <w:sz w:val="18"/>
                <w:szCs w:val="18"/>
              </w:rPr>
            </w:pPr>
            <w:r w:rsidRPr="00F6413A">
              <w:rPr>
                <w:rFonts w:cs="Arial"/>
                <w:sz w:val="18"/>
                <w:szCs w:val="18"/>
              </w:rPr>
              <w:t>45,616.91</w:t>
            </w:r>
          </w:p>
        </w:tc>
        <w:tc>
          <w:tcPr>
            <w:tcW w:w="1350" w:type="dxa"/>
            <w:tcBorders>
              <w:top w:val="nil"/>
              <w:left w:val="nil"/>
              <w:bottom w:val="single" w:sz="4" w:space="0" w:color="auto"/>
              <w:right w:val="nil"/>
            </w:tcBorders>
            <w:shd w:val="clear" w:color="auto" w:fill="auto"/>
            <w:vAlign w:val="bottom"/>
          </w:tcPr>
          <w:p w14:paraId="3D67B892"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42,274.38</w:t>
            </w:r>
          </w:p>
        </w:tc>
        <w:tc>
          <w:tcPr>
            <w:tcW w:w="1350" w:type="dxa"/>
            <w:tcBorders>
              <w:top w:val="nil"/>
              <w:left w:val="nil"/>
              <w:bottom w:val="single" w:sz="4" w:space="0" w:color="auto"/>
              <w:right w:val="nil"/>
            </w:tcBorders>
            <w:shd w:val="clear" w:color="auto" w:fill="FAFAFA"/>
          </w:tcPr>
          <w:p w14:paraId="4F209400" w14:textId="71D17E3D" w:rsidR="009D5A0E" w:rsidRPr="00F6413A" w:rsidRDefault="00CB6A70" w:rsidP="00315FC5">
            <w:pPr>
              <w:pStyle w:val="Header"/>
              <w:tabs>
                <w:tab w:val="left" w:pos="1985"/>
              </w:tabs>
              <w:ind w:right="-72"/>
              <w:jc w:val="right"/>
              <w:rPr>
                <w:rFonts w:cs="Arial"/>
                <w:sz w:val="18"/>
                <w:szCs w:val="18"/>
              </w:rPr>
            </w:pPr>
            <w:r w:rsidRPr="00F6413A">
              <w:rPr>
                <w:rFonts w:cs="Arial"/>
                <w:sz w:val="18"/>
                <w:szCs w:val="18"/>
              </w:rPr>
              <w:t>22,760.16</w:t>
            </w:r>
          </w:p>
        </w:tc>
        <w:tc>
          <w:tcPr>
            <w:tcW w:w="1369" w:type="dxa"/>
            <w:tcBorders>
              <w:top w:val="nil"/>
              <w:left w:val="nil"/>
              <w:bottom w:val="single" w:sz="4" w:space="0" w:color="auto"/>
              <w:right w:val="nil"/>
            </w:tcBorders>
            <w:shd w:val="clear" w:color="auto" w:fill="auto"/>
            <w:vAlign w:val="bottom"/>
          </w:tcPr>
          <w:p w14:paraId="2FDAB179" w14:textId="77777777" w:rsidR="009D5A0E" w:rsidRPr="00F6413A" w:rsidRDefault="009D5A0E" w:rsidP="00315FC5">
            <w:pPr>
              <w:pStyle w:val="Header"/>
              <w:tabs>
                <w:tab w:val="left" w:pos="1985"/>
              </w:tabs>
              <w:ind w:right="-72"/>
              <w:jc w:val="right"/>
              <w:rPr>
                <w:rFonts w:cs="Arial"/>
                <w:sz w:val="18"/>
                <w:szCs w:val="18"/>
              </w:rPr>
            </w:pPr>
            <w:r w:rsidRPr="00F6413A">
              <w:rPr>
                <w:rFonts w:cs="Arial"/>
                <w:sz w:val="18"/>
                <w:szCs w:val="18"/>
              </w:rPr>
              <w:t>19,184.54</w:t>
            </w:r>
          </w:p>
        </w:tc>
      </w:tr>
    </w:tbl>
    <w:p w14:paraId="6C84D9DA" w14:textId="66D1A137" w:rsidR="009E7D6A" w:rsidRDefault="009E7D6A" w:rsidP="009E7D6A">
      <w:pPr>
        <w:spacing w:after="0" w:line="240" w:lineRule="auto"/>
        <w:jc w:val="thaiDistribute"/>
        <w:rPr>
          <w:rFonts w:cs="Arial"/>
          <w:sz w:val="18"/>
          <w:szCs w:val="18"/>
        </w:rPr>
      </w:pPr>
    </w:p>
    <w:p w14:paraId="1322A5E8" w14:textId="77777777" w:rsidR="00177F83" w:rsidRPr="00177F83" w:rsidRDefault="00177F83" w:rsidP="009E7D6A">
      <w:pPr>
        <w:spacing w:after="0"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0762E" w:rsidRPr="00CF34B1" w14:paraId="61FB36D8" w14:textId="77777777">
        <w:trPr>
          <w:trHeight w:val="386"/>
        </w:trPr>
        <w:tc>
          <w:tcPr>
            <w:tcW w:w="9461" w:type="dxa"/>
            <w:shd w:val="clear" w:color="auto" w:fill="FFA543"/>
            <w:vAlign w:val="center"/>
          </w:tcPr>
          <w:p w14:paraId="73DC3571" w14:textId="384586C3" w:rsidR="0000762E" w:rsidRPr="00CF34B1" w:rsidRDefault="00490F40"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9</w:t>
            </w:r>
            <w:r w:rsidR="0000762E" w:rsidRPr="00CF34B1">
              <w:rPr>
                <w:rFonts w:eastAsia="Arial Unicode MS" w:cs="Arial"/>
                <w:b/>
                <w:bCs/>
                <w:color w:val="FFFFFF"/>
                <w:sz w:val="18"/>
                <w:szCs w:val="18"/>
                <w:lang w:val="en-GB" w:bidi="th-TH"/>
              </w:rPr>
              <w:tab/>
              <w:t xml:space="preserve">Investment in </w:t>
            </w:r>
            <w:bookmarkStart w:id="2" w:name="_Hlk39764555"/>
            <w:r w:rsidR="0000762E" w:rsidRPr="00CF34B1">
              <w:rPr>
                <w:rFonts w:eastAsia="Arial Unicode MS" w:cs="Arial"/>
                <w:b/>
                <w:bCs/>
                <w:color w:val="FFFFFF"/>
                <w:sz w:val="18"/>
                <w:szCs w:val="18"/>
                <w:lang w:val="en-GB" w:bidi="th-TH"/>
              </w:rPr>
              <w:t>subsidiaries</w:t>
            </w:r>
            <w:bookmarkEnd w:id="2"/>
            <w:r w:rsidR="0000762E" w:rsidRPr="00CF34B1">
              <w:rPr>
                <w:rFonts w:eastAsia="Arial Unicode MS" w:cs="Arial"/>
                <w:b/>
                <w:bCs/>
                <w:color w:val="FFFFFF"/>
                <w:sz w:val="18"/>
                <w:szCs w:val="18"/>
                <w:lang w:val="en-GB" w:bidi="th-TH"/>
              </w:rPr>
              <w:t xml:space="preserve">, associates and </w:t>
            </w:r>
            <w:r w:rsidR="00E16F68" w:rsidRPr="00CF34B1">
              <w:rPr>
                <w:rFonts w:eastAsia="Arial Unicode MS" w:cs="Arial"/>
                <w:b/>
                <w:bCs/>
                <w:color w:val="FFFFFF"/>
                <w:sz w:val="18"/>
                <w:szCs w:val="18"/>
                <w:lang w:val="en-GB" w:bidi="th-TH"/>
              </w:rPr>
              <w:t>interest</w:t>
            </w:r>
            <w:r w:rsidR="001934ED" w:rsidRPr="00CF34B1">
              <w:rPr>
                <w:rFonts w:eastAsia="Arial Unicode MS" w:cs="Arial"/>
                <w:b/>
                <w:bCs/>
                <w:color w:val="FFFFFF"/>
                <w:sz w:val="18"/>
                <w:szCs w:val="18"/>
                <w:lang w:val="en-GB" w:bidi="th-TH"/>
              </w:rPr>
              <w:t>s</w:t>
            </w:r>
            <w:r w:rsidR="00E16F68" w:rsidRPr="00CF34B1">
              <w:rPr>
                <w:rFonts w:eastAsia="Arial Unicode MS" w:cs="Arial"/>
                <w:b/>
                <w:bCs/>
                <w:color w:val="FFFFFF"/>
                <w:sz w:val="18"/>
                <w:szCs w:val="18"/>
                <w:lang w:val="en-GB" w:bidi="th-TH"/>
              </w:rPr>
              <w:t xml:space="preserve"> in </w:t>
            </w:r>
            <w:r w:rsidR="0000762E" w:rsidRPr="00CF34B1">
              <w:rPr>
                <w:rFonts w:eastAsia="Arial Unicode MS" w:cs="Arial"/>
                <w:b/>
                <w:bCs/>
                <w:color w:val="FFFFFF"/>
                <w:sz w:val="18"/>
                <w:szCs w:val="18"/>
                <w:lang w:val="en-GB" w:bidi="th-TH"/>
              </w:rPr>
              <w:t>joint ventures</w:t>
            </w:r>
          </w:p>
        </w:tc>
      </w:tr>
    </w:tbl>
    <w:p w14:paraId="7D73F3FA" w14:textId="77777777" w:rsidR="00A41617" w:rsidRPr="00F6413A" w:rsidRDefault="00A41617" w:rsidP="008A785B">
      <w:pPr>
        <w:spacing w:after="0" w:line="240" w:lineRule="auto"/>
        <w:jc w:val="both"/>
        <w:rPr>
          <w:rFonts w:eastAsia="Arial Unicode MS" w:cs="Arial"/>
          <w:sz w:val="18"/>
          <w:szCs w:val="18"/>
          <w:lang w:bidi="th-TH"/>
        </w:rPr>
      </w:pPr>
      <w:bookmarkStart w:id="3" w:name="AssoJVSubs"/>
      <w:bookmarkEnd w:id="3"/>
    </w:p>
    <w:p w14:paraId="6463B328" w14:textId="6F055F40" w:rsidR="00244B45" w:rsidRPr="00F6413A" w:rsidRDefault="00F64D10" w:rsidP="00917E55">
      <w:pPr>
        <w:spacing w:after="0" w:line="240" w:lineRule="auto"/>
        <w:ind w:left="540" w:hanging="540"/>
        <w:jc w:val="both"/>
        <w:rPr>
          <w:rFonts w:eastAsia="Arial Unicode MS" w:cs="Arial"/>
          <w:b/>
          <w:bCs/>
          <w:color w:val="CF4A02"/>
          <w:sz w:val="18"/>
          <w:szCs w:val="18"/>
          <w:lang w:bidi="th-TH"/>
        </w:rPr>
      </w:pPr>
      <w:r w:rsidRPr="00F6413A">
        <w:rPr>
          <w:rFonts w:eastAsia="Arial Unicode MS" w:cs="Arial"/>
          <w:b/>
          <w:bCs/>
          <w:color w:val="CF4A02"/>
          <w:sz w:val="18"/>
          <w:szCs w:val="18"/>
          <w:lang w:bidi="th-TH"/>
        </w:rPr>
        <w:t>9.1</w:t>
      </w:r>
      <w:r w:rsidR="00917E55" w:rsidRPr="00F6413A">
        <w:rPr>
          <w:rFonts w:eastAsia="Arial Unicode MS" w:cs="Arial"/>
          <w:b/>
          <w:bCs/>
          <w:color w:val="CF4A02"/>
          <w:sz w:val="18"/>
          <w:szCs w:val="18"/>
          <w:lang w:bidi="th-TH"/>
        </w:rPr>
        <w:tab/>
      </w:r>
      <w:r w:rsidR="00ED7D44" w:rsidRPr="00F6413A">
        <w:rPr>
          <w:rFonts w:eastAsia="Arial Unicode MS" w:cs="Arial"/>
          <w:b/>
          <w:bCs/>
          <w:color w:val="CF4A02"/>
          <w:sz w:val="18"/>
          <w:szCs w:val="18"/>
          <w:lang w:bidi="th-TH"/>
        </w:rPr>
        <w:t xml:space="preserve">Movements of investments in subsidiaries </w:t>
      </w:r>
    </w:p>
    <w:p w14:paraId="012C2AEC" w14:textId="77777777" w:rsidR="00917E55" w:rsidRPr="00F6413A" w:rsidRDefault="00917E55" w:rsidP="00917E55">
      <w:pPr>
        <w:spacing w:after="0" w:line="240" w:lineRule="auto"/>
        <w:ind w:left="540"/>
        <w:jc w:val="both"/>
        <w:rPr>
          <w:rFonts w:eastAsia="Arial Unicode MS" w:cs="Arial"/>
          <w:b/>
          <w:bCs/>
          <w:sz w:val="18"/>
          <w:szCs w:val="18"/>
          <w:lang w:bidi="th-TH"/>
        </w:rPr>
      </w:pPr>
    </w:p>
    <w:p w14:paraId="553AC37E" w14:textId="038ADC25" w:rsidR="00F64D10" w:rsidRPr="00F6413A" w:rsidRDefault="00F64D10" w:rsidP="00917E55">
      <w:pPr>
        <w:spacing w:after="0" w:line="240" w:lineRule="auto"/>
        <w:ind w:left="540"/>
        <w:jc w:val="both"/>
        <w:rPr>
          <w:rFonts w:eastAsia="Arial Unicode MS" w:cs="Arial"/>
          <w:b/>
          <w:bCs/>
          <w:sz w:val="18"/>
          <w:szCs w:val="18"/>
          <w:lang w:bidi="th-TH"/>
        </w:rPr>
      </w:pPr>
      <w:r w:rsidRPr="00F6413A">
        <w:rPr>
          <w:rFonts w:eastAsia="Arial Unicode MS" w:cs="Arial"/>
          <w:b/>
          <w:bCs/>
          <w:sz w:val="18"/>
          <w:szCs w:val="18"/>
          <w:lang w:bidi="th-TH"/>
        </w:rPr>
        <w:t>Investments under the Group’s subsidiaries</w:t>
      </w:r>
    </w:p>
    <w:p w14:paraId="191A9B29" w14:textId="77777777" w:rsidR="00A43086" w:rsidRPr="00F6413A" w:rsidRDefault="00A43086" w:rsidP="00917E55">
      <w:pPr>
        <w:spacing w:after="0" w:line="240" w:lineRule="auto"/>
        <w:ind w:left="540"/>
        <w:jc w:val="both"/>
        <w:rPr>
          <w:rFonts w:eastAsia="Arial Unicode MS" w:cs="Arial"/>
          <w:b/>
          <w:bCs/>
          <w:sz w:val="18"/>
          <w:szCs w:val="18"/>
          <w:lang w:bidi="th-TH"/>
        </w:rPr>
      </w:pPr>
    </w:p>
    <w:p w14:paraId="21EF1E07" w14:textId="25BD878B" w:rsidR="0098132C" w:rsidRPr="00F6413A" w:rsidRDefault="0098132C" w:rsidP="00917E55">
      <w:pPr>
        <w:spacing w:after="0" w:line="240" w:lineRule="auto"/>
        <w:ind w:left="540"/>
        <w:jc w:val="both"/>
        <w:rPr>
          <w:rFonts w:eastAsia="Arial Unicode MS" w:cs="Arial"/>
          <w:sz w:val="18"/>
          <w:szCs w:val="18"/>
          <w:lang w:bidi="th-TH"/>
        </w:rPr>
      </w:pPr>
      <w:r w:rsidRPr="00F6413A">
        <w:rPr>
          <w:rFonts w:eastAsia="Arial Unicode MS" w:cs="Arial"/>
          <w:spacing w:val="-4"/>
          <w:sz w:val="18"/>
          <w:szCs w:val="18"/>
          <w:lang w:bidi="th-TH"/>
        </w:rPr>
        <w:t xml:space="preserve">On </w:t>
      </w:r>
      <w:r w:rsidR="00EA10C0" w:rsidRPr="00F6413A">
        <w:rPr>
          <w:rFonts w:eastAsia="Arial Unicode MS" w:cs="Arial"/>
          <w:spacing w:val="-4"/>
          <w:sz w:val="18"/>
          <w:szCs w:val="18"/>
          <w:lang w:bidi="th-TH"/>
        </w:rPr>
        <w:t>19 February 2021</w:t>
      </w:r>
      <w:r w:rsidRPr="00F6413A">
        <w:rPr>
          <w:rFonts w:eastAsia="Arial Unicode MS" w:cs="Arial"/>
          <w:spacing w:val="-4"/>
          <w:sz w:val="18"/>
          <w:szCs w:val="18"/>
          <w:lang w:bidi="th-TH"/>
        </w:rPr>
        <w:t xml:space="preserve">, a subsidiary invested </w:t>
      </w:r>
      <w:r w:rsidR="00E0074B" w:rsidRPr="00F6413A">
        <w:rPr>
          <w:rFonts w:eastAsia="Arial Unicode MS" w:cs="Arial"/>
          <w:spacing w:val="-4"/>
          <w:sz w:val="18"/>
          <w:szCs w:val="18"/>
          <w:lang w:bidi="th-TH"/>
        </w:rPr>
        <w:t>in Chiwiborirak Company Limited (“C</w:t>
      </w:r>
      <w:r w:rsidR="0090329F" w:rsidRPr="00F6413A">
        <w:rPr>
          <w:rFonts w:eastAsia="Arial Unicode MS" w:cs="Arial"/>
          <w:spacing w:val="-4"/>
          <w:sz w:val="18"/>
          <w:szCs w:val="18"/>
          <w:lang w:bidi="th-TH"/>
        </w:rPr>
        <w:t>HIIWII</w:t>
      </w:r>
      <w:r w:rsidR="00E0074B" w:rsidRPr="00F6413A">
        <w:rPr>
          <w:rFonts w:eastAsia="Arial Unicode MS" w:cs="Arial"/>
          <w:spacing w:val="-4"/>
          <w:sz w:val="18"/>
          <w:szCs w:val="18"/>
          <w:lang w:bidi="th-TH"/>
        </w:rPr>
        <w:t xml:space="preserve">”) </w:t>
      </w:r>
      <w:r w:rsidRPr="00F6413A">
        <w:rPr>
          <w:rFonts w:eastAsia="Arial Unicode MS" w:cs="Arial"/>
          <w:spacing w:val="-4"/>
          <w:sz w:val="18"/>
          <w:szCs w:val="18"/>
          <w:lang w:bidi="th-TH"/>
        </w:rPr>
        <w:t>with a total consideration</w:t>
      </w:r>
      <w:r w:rsidRPr="00F6413A">
        <w:rPr>
          <w:rFonts w:eastAsia="Arial Unicode MS" w:cs="Arial"/>
          <w:sz w:val="18"/>
          <w:szCs w:val="18"/>
          <w:lang w:bidi="th-TH"/>
        </w:rPr>
        <w:t xml:space="preserve"> of Baht </w:t>
      </w:r>
      <w:r w:rsidR="00EA10C0" w:rsidRPr="00F6413A">
        <w:rPr>
          <w:rFonts w:eastAsia="Arial Unicode MS" w:cs="Arial"/>
          <w:sz w:val="18"/>
          <w:szCs w:val="18"/>
          <w:lang w:bidi="th-TH"/>
        </w:rPr>
        <w:t>47.28</w:t>
      </w:r>
      <w:r w:rsidR="0090329F" w:rsidRPr="00F6413A">
        <w:rPr>
          <w:rFonts w:eastAsia="Arial Unicode MS" w:cs="Arial"/>
          <w:sz w:val="18"/>
          <w:szCs w:val="18"/>
          <w:lang w:bidi="th-TH"/>
        </w:rPr>
        <w:t xml:space="preserve"> </w:t>
      </w:r>
      <w:r w:rsidRPr="00F6413A">
        <w:rPr>
          <w:rFonts w:eastAsia="Arial Unicode MS" w:cs="Arial"/>
          <w:sz w:val="18"/>
          <w:szCs w:val="18"/>
          <w:lang w:bidi="th-TH"/>
        </w:rPr>
        <w:t xml:space="preserve">million, representing </w:t>
      </w:r>
      <w:r w:rsidR="0090329F" w:rsidRPr="00F6413A">
        <w:rPr>
          <w:rFonts w:eastAsia="Arial Unicode MS" w:cs="Arial"/>
          <w:sz w:val="18"/>
          <w:szCs w:val="18"/>
          <w:lang w:bidi="th-TH"/>
        </w:rPr>
        <w:t>60.72</w:t>
      </w:r>
      <w:r w:rsidRPr="00F6413A">
        <w:rPr>
          <w:rFonts w:eastAsia="Arial Unicode MS" w:cs="Arial"/>
          <w:sz w:val="18"/>
          <w:szCs w:val="18"/>
          <w:lang w:bidi="th-TH"/>
        </w:rPr>
        <w:t xml:space="preserve">% of its equity interest. The Group has control and power to govern the financial and operating policies of </w:t>
      </w:r>
      <w:r w:rsidR="0090329F" w:rsidRPr="00F6413A">
        <w:rPr>
          <w:rFonts w:eastAsia="Arial Unicode MS" w:cs="Arial"/>
          <w:sz w:val="18"/>
          <w:szCs w:val="18"/>
          <w:lang w:bidi="th-TH"/>
        </w:rPr>
        <w:t>CHIIWII</w:t>
      </w:r>
      <w:r w:rsidRPr="00F6413A">
        <w:rPr>
          <w:rFonts w:eastAsia="Arial Unicode MS" w:cs="Arial"/>
          <w:sz w:val="18"/>
          <w:szCs w:val="18"/>
          <w:lang w:bidi="th-TH"/>
        </w:rPr>
        <w:t xml:space="preserve">. Therefore, </w:t>
      </w:r>
      <w:r w:rsidR="0090329F" w:rsidRPr="00F6413A">
        <w:rPr>
          <w:rFonts w:eastAsia="Arial Unicode MS" w:cs="Arial"/>
          <w:sz w:val="18"/>
          <w:szCs w:val="18"/>
          <w:lang w:bidi="th-TH"/>
        </w:rPr>
        <w:t>CHIIWII</w:t>
      </w:r>
      <w:r w:rsidR="00106B50" w:rsidRPr="00F6413A">
        <w:rPr>
          <w:rFonts w:eastAsia="Arial Unicode MS" w:cs="Arial"/>
          <w:sz w:val="18"/>
          <w:szCs w:val="18"/>
          <w:lang w:bidi="th-TH"/>
        </w:rPr>
        <w:t xml:space="preserve"> </w:t>
      </w:r>
      <w:r w:rsidRPr="00F6413A">
        <w:rPr>
          <w:rFonts w:eastAsia="Arial Unicode MS" w:cs="Arial"/>
          <w:sz w:val="18"/>
          <w:szCs w:val="18"/>
          <w:lang w:bidi="th-TH"/>
        </w:rPr>
        <w:t xml:space="preserve">is classified as </w:t>
      </w:r>
      <w:r w:rsidR="00943E17" w:rsidRPr="00F6413A">
        <w:rPr>
          <w:rFonts w:eastAsia="Arial Unicode MS" w:cs="Arial"/>
          <w:sz w:val="18"/>
          <w:szCs w:val="18"/>
          <w:lang w:bidi="th-TH"/>
        </w:rPr>
        <w:t xml:space="preserve">investment in </w:t>
      </w:r>
      <w:r w:rsidRPr="00F6413A">
        <w:rPr>
          <w:rFonts w:eastAsia="Arial Unicode MS" w:cs="Arial"/>
          <w:sz w:val="18"/>
          <w:szCs w:val="18"/>
          <w:lang w:bidi="th-TH"/>
        </w:rPr>
        <w:t xml:space="preserve">subsidiary of the </w:t>
      </w:r>
      <w:r w:rsidRPr="00F6413A">
        <w:rPr>
          <w:rFonts w:eastAsia="Arial Unicode MS" w:cs="Arial"/>
          <w:spacing w:val="-6"/>
          <w:sz w:val="18"/>
          <w:szCs w:val="18"/>
          <w:lang w:bidi="th-TH"/>
        </w:rPr>
        <w:t xml:space="preserve">Group. </w:t>
      </w:r>
      <w:r w:rsidR="0090329F" w:rsidRPr="00F6413A">
        <w:rPr>
          <w:rFonts w:eastAsia="Arial Unicode MS" w:cs="Arial"/>
          <w:spacing w:val="-6"/>
          <w:sz w:val="18"/>
          <w:szCs w:val="18"/>
          <w:lang w:bidi="th-TH"/>
        </w:rPr>
        <w:t xml:space="preserve">CHIIWII </w:t>
      </w:r>
      <w:r w:rsidRPr="00F6413A">
        <w:rPr>
          <w:rFonts w:eastAsia="Arial Unicode MS" w:cs="Arial"/>
          <w:spacing w:val="-6"/>
          <w:sz w:val="18"/>
          <w:szCs w:val="18"/>
          <w:lang w:bidi="th-TH"/>
        </w:rPr>
        <w:t xml:space="preserve">engages in </w:t>
      </w:r>
      <w:r w:rsidR="0090329F" w:rsidRPr="00F6413A">
        <w:rPr>
          <w:rFonts w:eastAsia="Arial Unicode MS" w:cs="Arial"/>
          <w:spacing w:val="-6"/>
          <w:sz w:val="18"/>
          <w:szCs w:val="18"/>
          <w:lang w:bidi="th-TH"/>
        </w:rPr>
        <w:t xml:space="preserve">medical tele-consultation services </w:t>
      </w:r>
      <w:r w:rsidRPr="00F6413A">
        <w:rPr>
          <w:rFonts w:eastAsia="Arial Unicode MS" w:cs="Arial"/>
          <w:spacing w:val="-6"/>
          <w:sz w:val="18"/>
          <w:szCs w:val="18"/>
          <w:lang w:bidi="th-TH"/>
        </w:rPr>
        <w:t xml:space="preserve">and incorporated under the </w:t>
      </w:r>
      <w:r w:rsidR="0090329F" w:rsidRPr="00F6413A">
        <w:rPr>
          <w:rFonts w:eastAsia="Arial Unicode MS" w:cs="Arial"/>
          <w:spacing w:val="-6"/>
          <w:sz w:val="18"/>
          <w:szCs w:val="18"/>
          <w:lang w:bidi="th-TH"/>
        </w:rPr>
        <w:t xml:space="preserve">Thailand </w:t>
      </w:r>
      <w:r w:rsidRPr="00F6413A">
        <w:rPr>
          <w:rFonts w:eastAsia="Arial Unicode MS" w:cs="Arial"/>
          <w:spacing w:val="-6"/>
          <w:sz w:val="18"/>
          <w:szCs w:val="18"/>
          <w:lang w:bidi="th-TH"/>
        </w:rPr>
        <w:t>Law. The acquisition</w:t>
      </w:r>
      <w:r w:rsidRPr="00F6413A">
        <w:rPr>
          <w:rFonts w:eastAsia="Arial Unicode MS" w:cs="Arial"/>
          <w:sz w:val="18"/>
          <w:szCs w:val="18"/>
          <w:lang w:bidi="th-TH"/>
        </w:rPr>
        <w:t xml:space="preserve"> is considered as a business combination.</w:t>
      </w:r>
    </w:p>
    <w:p w14:paraId="7305B882" w14:textId="3D844B56" w:rsidR="008876CE" w:rsidRPr="00F6413A" w:rsidRDefault="008876CE" w:rsidP="00917E55">
      <w:pPr>
        <w:spacing w:after="0" w:line="240" w:lineRule="auto"/>
        <w:ind w:left="540"/>
        <w:jc w:val="both"/>
        <w:rPr>
          <w:rFonts w:eastAsia="Arial Unicode MS" w:cs="Arial"/>
          <w:sz w:val="18"/>
          <w:szCs w:val="18"/>
          <w:lang w:bidi="th-TH"/>
        </w:rPr>
      </w:pPr>
    </w:p>
    <w:p w14:paraId="139BCB42" w14:textId="55113F1E" w:rsidR="00BA20F3" w:rsidRPr="00F6413A" w:rsidRDefault="00BA20F3" w:rsidP="00917E55">
      <w:pPr>
        <w:spacing w:after="0" w:line="240" w:lineRule="auto"/>
        <w:ind w:left="540"/>
        <w:jc w:val="thaiDistribute"/>
        <w:rPr>
          <w:rFonts w:eastAsia="Arial Unicode MS" w:cs="Arial"/>
          <w:sz w:val="18"/>
          <w:szCs w:val="18"/>
          <w:lang w:bidi="th-TH"/>
        </w:rPr>
      </w:pPr>
      <w:r w:rsidRPr="00F6413A">
        <w:rPr>
          <w:rFonts w:eastAsia="Arial Unicode MS" w:cs="Arial"/>
          <w:sz w:val="18"/>
          <w:szCs w:val="18"/>
          <w:lang w:bidi="th-TH"/>
        </w:rPr>
        <w:t xml:space="preserve">The </w:t>
      </w:r>
      <w:r w:rsidR="00445A84" w:rsidRPr="00F6413A">
        <w:rPr>
          <w:rFonts w:eastAsia="Arial Unicode MS" w:cs="Arial"/>
          <w:sz w:val="18"/>
          <w:szCs w:val="18"/>
          <w:lang w:bidi="th-TH"/>
        </w:rPr>
        <w:t>G</w:t>
      </w:r>
      <w:r w:rsidRPr="00F6413A">
        <w:rPr>
          <w:rFonts w:eastAsia="Arial Unicode MS" w:cs="Arial"/>
          <w:sz w:val="18"/>
          <w:szCs w:val="18"/>
          <w:lang w:bidi="th-TH"/>
        </w:rPr>
        <w:t xml:space="preserve">roup is expected to receive the benefit from CHIIWII’ s technic and technology to enhance the Group’s digital platform business. </w:t>
      </w:r>
    </w:p>
    <w:p w14:paraId="5A15C516" w14:textId="77777777" w:rsidR="00F6413A" w:rsidRDefault="00F6413A">
      <w:pPr>
        <w:spacing w:after="0" w:line="240" w:lineRule="auto"/>
        <w:rPr>
          <w:rFonts w:eastAsia="Arial Unicode MS" w:cs="Arial"/>
          <w:sz w:val="18"/>
          <w:szCs w:val="18"/>
          <w:lang w:bidi="th-TH"/>
        </w:rPr>
      </w:pPr>
      <w:r>
        <w:rPr>
          <w:rFonts w:eastAsia="Arial Unicode MS" w:cs="Arial"/>
          <w:sz w:val="18"/>
          <w:szCs w:val="18"/>
          <w:lang w:bidi="th-TH"/>
        </w:rPr>
        <w:br w:type="page"/>
      </w:r>
    </w:p>
    <w:p w14:paraId="4BC0F618" w14:textId="77777777" w:rsidR="00F6413A" w:rsidRDefault="00F6413A" w:rsidP="00917E55">
      <w:pPr>
        <w:spacing w:after="0" w:line="240" w:lineRule="auto"/>
        <w:ind w:left="540"/>
        <w:jc w:val="both"/>
        <w:rPr>
          <w:rFonts w:eastAsia="Arial Unicode MS" w:cs="Arial"/>
          <w:sz w:val="18"/>
          <w:szCs w:val="18"/>
          <w:lang w:bidi="th-TH"/>
        </w:rPr>
      </w:pPr>
    </w:p>
    <w:p w14:paraId="304BEFC8" w14:textId="0934DAF7" w:rsidR="0098132C" w:rsidRPr="00CF34B1" w:rsidRDefault="0098132C" w:rsidP="00917E55">
      <w:pPr>
        <w:spacing w:after="0" w:line="240" w:lineRule="auto"/>
        <w:ind w:left="540"/>
        <w:jc w:val="both"/>
        <w:rPr>
          <w:rFonts w:eastAsia="Arial Unicode MS" w:cs="Arial"/>
          <w:sz w:val="18"/>
          <w:szCs w:val="18"/>
          <w:lang w:bidi="th-TH"/>
        </w:rPr>
      </w:pPr>
      <w:r w:rsidRPr="00F6413A">
        <w:rPr>
          <w:rFonts w:eastAsia="Arial Unicode MS" w:cs="Arial"/>
          <w:spacing w:val="-4"/>
          <w:sz w:val="18"/>
          <w:szCs w:val="18"/>
          <w:lang w:bidi="th-TH"/>
        </w:rPr>
        <w:t xml:space="preserve">The consideration paid for </w:t>
      </w:r>
      <w:r w:rsidR="0090329F" w:rsidRPr="00F6413A">
        <w:rPr>
          <w:rFonts w:eastAsia="Arial Unicode MS" w:cs="Arial"/>
          <w:spacing w:val="-4"/>
          <w:sz w:val="18"/>
          <w:szCs w:val="18"/>
          <w:lang w:bidi="th-TH"/>
        </w:rPr>
        <w:t xml:space="preserve">CHIIWII </w:t>
      </w:r>
      <w:r w:rsidRPr="00F6413A">
        <w:rPr>
          <w:rFonts w:eastAsia="Arial Unicode MS" w:cs="Arial"/>
          <w:spacing w:val="-4"/>
          <w:sz w:val="18"/>
          <w:szCs w:val="18"/>
          <w:lang w:bidi="th-TH"/>
        </w:rPr>
        <w:t xml:space="preserve">and the amounts of the net assets acquired on </w:t>
      </w:r>
      <w:r w:rsidR="00DF0812" w:rsidRPr="00F6413A">
        <w:rPr>
          <w:rFonts w:eastAsia="Arial Unicode MS" w:cs="Arial"/>
          <w:spacing w:val="-4"/>
          <w:sz w:val="18"/>
          <w:szCs w:val="18"/>
          <w:lang w:bidi="th-TH"/>
        </w:rPr>
        <w:t xml:space="preserve">19 February 2021 </w:t>
      </w:r>
      <w:r w:rsidRPr="00F6413A">
        <w:rPr>
          <w:rFonts w:eastAsia="Arial Unicode MS" w:cs="Arial"/>
          <w:spacing w:val="-4"/>
          <w:sz w:val="18"/>
          <w:szCs w:val="18"/>
          <w:lang w:bidi="th-TH"/>
        </w:rPr>
        <w:t>can be analysed</w:t>
      </w:r>
      <w:r w:rsidRPr="00CF34B1">
        <w:rPr>
          <w:rFonts w:eastAsia="Arial Unicode MS" w:cs="Arial"/>
          <w:sz w:val="18"/>
          <w:szCs w:val="18"/>
          <w:lang w:bidi="th-TH"/>
        </w:rPr>
        <w:t xml:space="preserve"> as follows:</w:t>
      </w:r>
    </w:p>
    <w:p w14:paraId="3A44AB25" w14:textId="77777777" w:rsidR="00917E55" w:rsidRPr="00F6413A" w:rsidRDefault="00917E55" w:rsidP="00917E55">
      <w:pPr>
        <w:spacing w:after="0" w:line="240" w:lineRule="auto"/>
        <w:ind w:left="540"/>
        <w:jc w:val="both"/>
        <w:rPr>
          <w:rFonts w:eastAsia="Arial Unicode MS" w:cs="Arial"/>
          <w:sz w:val="18"/>
          <w:szCs w:val="18"/>
          <w:lang w:bidi="th-TH"/>
        </w:rPr>
      </w:pPr>
    </w:p>
    <w:tbl>
      <w:tblPr>
        <w:tblW w:w="90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7"/>
        <w:gridCol w:w="1771"/>
      </w:tblGrid>
      <w:tr w:rsidR="0098132C" w:rsidRPr="00F6413A" w14:paraId="50F8681E" w14:textId="77777777" w:rsidTr="00F6413A">
        <w:tc>
          <w:tcPr>
            <w:tcW w:w="7317" w:type="dxa"/>
            <w:tcBorders>
              <w:top w:val="nil"/>
              <w:left w:val="nil"/>
              <w:bottom w:val="nil"/>
              <w:right w:val="nil"/>
            </w:tcBorders>
            <w:shd w:val="clear" w:color="auto" w:fill="auto"/>
          </w:tcPr>
          <w:p w14:paraId="53E8D10C" w14:textId="502F0AFB" w:rsidR="0098132C" w:rsidRPr="00F6413A" w:rsidRDefault="0098132C" w:rsidP="00754FBE">
            <w:pPr>
              <w:spacing w:after="0" w:line="240" w:lineRule="auto"/>
              <w:ind w:left="75"/>
              <w:jc w:val="both"/>
              <w:rPr>
                <w:rFonts w:cs="Arial"/>
                <w:sz w:val="18"/>
                <w:szCs w:val="18"/>
              </w:rPr>
            </w:pPr>
            <w:r w:rsidRPr="00F6413A">
              <w:rPr>
                <w:rFonts w:cs="Arial"/>
                <w:sz w:val="18"/>
                <w:szCs w:val="18"/>
              </w:rPr>
              <w:t xml:space="preserve">Considerations paid at </w:t>
            </w:r>
            <w:r w:rsidR="00DF0812" w:rsidRPr="00F6413A">
              <w:rPr>
                <w:rFonts w:cs="Arial"/>
                <w:sz w:val="18"/>
                <w:szCs w:val="18"/>
              </w:rPr>
              <w:t>19 February 2021</w:t>
            </w:r>
          </w:p>
        </w:tc>
        <w:tc>
          <w:tcPr>
            <w:tcW w:w="1771" w:type="dxa"/>
            <w:tcBorders>
              <w:top w:val="single" w:sz="4" w:space="0" w:color="auto"/>
              <w:left w:val="nil"/>
              <w:bottom w:val="single" w:sz="4" w:space="0" w:color="auto"/>
              <w:right w:val="nil"/>
            </w:tcBorders>
            <w:shd w:val="clear" w:color="auto" w:fill="auto"/>
          </w:tcPr>
          <w:p w14:paraId="25A89F6A" w14:textId="77777777" w:rsidR="0098132C" w:rsidRPr="00F6413A" w:rsidRDefault="0098132C" w:rsidP="003A1107">
            <w:pPr>
              <w:spacing w:after="0" w:line="240" w:lineRule="auto"/>
              <w:ind w:left="-40" w:right="-72"/>
              <w:jc w:val="right"/>
              <w:rPr>
                <w:rFonts w:cs="Arial"/>
                <w:b/>
                <w:bCs/>
                <w:sz w:val="18"/>
                <w:szCs w:val="18"/>
              </w:rPr>
            </w:pPr>
            <w:r w:rsidRPr="00F6413A">
              <w:rPr>
                <w:rFonts w:cs="Arial"/>
                <w:b/>
                <w:bCs/>
                <w:sz w:val="18"/>
                <w:szCs w:val="18"/>
              </w:rPr>
              <w:t>Baht Million</w:t>
            </w:r>
          </w:p>
        </w:tc>
      </w:tr>
      <w:tr w:rsidR="0098132C" w:rsidRPr="00F6413A" w14:paraId="3277217B" w14:textId="77777777" w:rsidTr="00F6413A">
        <w:tc>
          <w:tcPr>
            <w:tcW w:w="7317" w:type="dxa"/>
            <w:tcBorders>
              <w:top w:val="nil"/>
              <w:left w:val="nil"/>
              <w:bottom w:val="nil"/>
              <w:right w:val="nil"/>
            </w:tcBorders>
          </w:tcPr>
          <w:p w14:paraId="64BF3318" w14:textId="77777777" w:rsidR="0098132C" w:rsidRPr="00F6413A" w:rsidRDefault="0098132C" w:rsidP="00754FBE">
            <w:pPr>
              <w:spacing w:after="0" w:line="240" w:lineRule="auto"/>
              <w:ind w:left="75"/>
              <w:rPr>
                <w:rFonts w:cs="Arial"/>
                <w:sz w:val="18"/>
                <w:szCs w:val="18"/>
              </w:rPr>
            </w:pPr>
          </w:p>
        </w:tc>
        <w:tc>
          <w:tcPr>
            <w:tcW w:w="1771" w:type="dxa"/>
            <w:tcBorders>
              <w:top w:val="single" w:sz="4" w:space="0" w:color="auto"/>
              <w:left w:val="nil"/>
              <w:bottom w:val="nil"/>
              <w:right w:val="nil"/>
            </w:tcBorders>
            <w:shd w:val="clear" w:color="auto" w:fill="FAFAFA"/>
          </w:tcPr>
          <w:p w14:paraId="161804A6" w14:textId="77777777" w:rsidR="0098132C" w:rsidRPr="00F6413A" w:rsidRDefault="0098132C" w:rsidP="003A1107">
            <w:pPr>
              <w:spacing w:after="0" w:line="240" w:lineRule="auto"/>
              <w:ind w:left="-40" w:right="-72"/>
              <w:jc w:val="right"/>
              <w:rPr>
                <w:rFonts w:cs="Arial"/>
                <w:b/>
                <w:bCs/>
                <w:sz w:val="18"/>
                <w:szCs w:val="18"/>
              </w:rPr>
            </w:pPr>
          </w:p>
        </w:tc>
      </w:tr>
      <w:tr w:rsidR="0098132C" w:rsidRPr="00F6413A" w14:paraId="05AC180F" w14:textId="77777777" w:rsidTr="00F6413A">
        <w:tc>
          <w:tcPr>
            <w:tcW w:w="7317" w:type="dxa"/>
            <w:tcBorders>
              <w:top w:val="nil"/>
              <w:left w:val="nil"/>
              <w:bottom w:val="nil"/>
              <w:right w:val="nil"/>
            </w:tcBorders>
          </w:tcPr>
          <w:p w14:paraId="1F4C48F9" w14:textId="77777777" w:rsidR="0098132C" w:rsidRPr="00F6413A" w:rsidRDefault="0098132C" w:rsidP="00754FBE">
            <w:pPr>
              <w:spacing w:after="0" w:line="240" w:lineRule="auto"/>
              <w:ind w:left="75"/>
              <w:rPr>
                <w:rFonts w:cs="Arial"/>
                <w:sz w:val="18"/>
                <w:szCs w:val="18"/>
              </w:rPr>
            </w:pPr>
            <w:r w:rsidRPr="00F6413A">
              <w:rPr>
                <w:rFonts w:cs="Arial"/>
                <w:sz w:val="18"/>
                <w:szCs w:val="18"/>
              </w:rPr>
              <w:t>Cash</w:t>
            </w:r>
          </w:p>
        </w:tc>
        <w:tc>
          <w:tcPr>
            <w:tcW w:w="1771" w:type="dxa"/>
            <w:tcBorders>
              <w:top w:val="nil"/>
              <w:left w:val="nil"/>
              <w:bottom w:val="nil"/>
              <w:right w:val="nil"/>
            </w:tcBorders>
            <w:shd w:val="clear" w:color="auto" w:fill="FAFAFA"/>
          </w:tcPr>
          <w:p w14:paraId="4C983167" w14:textId="37C5180D" w:rsidR="0098132C" w:rsidRPr="00F6413A" w:rsidRDefault="00DF0812" w:rsidP="003A1107">
            <w:pPr>
              <w:spacing w:after="0" w:line="240" w:lineRule="auto"/>
              <w:ind w:left="-40" w:right="-72"/>
              <w:jc w:val="right"/>
              <w:rPr>
                <w:rFonts w:cs="Arial"/>
                <w:sz w:val="18"/>
                <w:szCs w:val="18"/>
              </w:rPr>
            </w:pPr>
            <w:r w:rsidRPr="00F6413A">
              <w:rPr>
                <w:rFonts w:cs="Arial"/>
                <w:sz w:val="18"/>
                <w:szCs w:val="18"/>
              </w:rPr>
              <w:t>47.28</w:t>
            </w:r>
          </w:p>
        </w:tc>
      </w:tr>
    </w:tbl>
    <w:p w14:paraId="329229CA" w14:textId="77777777" w:rsidR="000E524A" w:rsidRPr="00F6413A" w:rsidRDefault="000E524A" w:rsidP="00F6413A">
      <w:pPr>
        <w:spacing w:after="0" w:line="240" w:lineRule="auto"/>
        <w:ind w:left="540"/>
        <w:jc w:val="both"/>
        <w:rPr>
          <w:rFonts w:eastAsia="Arial Unicode MS" w:cs="Arial"/>
          <w:sz w:val="18"/>
          <w:szCs w:val="18"/>
          <w:lang w:bidi="th-TH"/>
        </w:rPr>
      </w:pPr>
    </w:p>
    <w:p w14:paraId="237ABFC2" w14:textId="5759FED6" w:rsidR="0098132C" w:rsidRPr="00F6413A" w:rsidRDefault="0098132C" w:rsidP="00F6413A">
      <w:pPr>
        <w:spacing w:after="0" w:line="240" w:lineRule="auto"/>
        <w:ind w:left="540"/>
        <w:jc w:val="both"/>
        <w:rPr>
          <w:rFonts w:eastAsia="Arial Unicode MS" w:cs="Arial"/>
          <w:sz w:val="18"/>
          <w:szCs w:val="18"/>
          <w:lang w:bidi="th-TH"/>
        </w:rPr>
      </w:pPr>
      <w:r w:rsidRPr="00F6413A">
        <w:rPr>
          <w:rFonts w:eastAsia="Arial Unicode MS" w:cs="Arial"/>
          <w:sz w:val="18"/>
          <w:szCs w:val="18"/>
          <w:lang w:bidi="th-TH"/>
        </w:rPr>
        <w:t>Recognised amounts of identifiable assets acquired and liabilities assumed are as follows.</w:t>
      </w:r>
    </w:p>
    <w:p w14:paraId="371B3970" w14:textId="77777777" w:rsidR="0098132C" w:rsidRPr="00F6413A" w:rsidRDefault="0098132C" w:rsidP="00F6413A">
      <w:pPr>
        <w:spacing w:after="0" w:line="240" w:lineRule="auto"/>
        <w:ind w:left="540"/>
        <w:jc w:val="both"/>
        <w:rPr>
          <w:rFonts w:eastAsia="Arial Unicode MS" w:cs="Arial"/>
          <w:sz w:val="18"/>
          <w:szCs w:val="18"/>
          <w:lang w:bidi="th-TH"/>
        </w:rPr>
      </w:pPr>
    </w:p>
    <w:tbl>
      <w:tblPr>
        <w:tblW w:w="8928"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7"/>
        <w:gridCol w:w="1771"/>
      </w:tblGrid>
      <w:tr w:rsidR="0098132C" w:rsidRPr="00F6413A" w14:paraId="286494FA" w14:textId="77777777" w:rsidTr="00F6413A">
        <w:trPr>
          <w:trHeight w:val="20"/>
        </w:trPr>
        <w:tc>
          <w:tcPr>
            <w:tcW w:w="7157" w:type="dxa"/>
            <w:tcBorders>
              <w:top w:val="nil"/>
              <w:left w:val="nil"/>
              <w:bottom w:val="nil"/>
              <w:right w:val="nil"/>
            </w:tcBorders>
            <w:shd w:val="clear" w:color="auto" w:fill="auto"/>
          </w:tcPr>
          <w:p w14:paraId="2A774DDD" w14:textId="77777777" w:rsidR="0098132C" w:rsidRPr="00F6413A" w:rsidRDefault="0098132C" w:rsidP="00F6413A">
            <w:pPr>
              <w:spacing w:after="0" w:line="240" w:lineRule="auto"/>
              <w:ind w:left="-85"/>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3DF2D866" w14:textId="77777777" w:rsidR="0098132C" w:rsidRPr="00F6413A" w:rsidRDefault="0098132C" w:rsidP="003A1107">
            <w:pPr>
              <w:spacing w:after="0" w:line="240" w:lineRule="auto"/>
              <w:ind w:left="-40" w:right="-72"/>
              <w:jc w:val="right"/>
              <w:rPr>
                <w:rFonts w:cs="Arial"/>
                <w:b/>
                <w:bCs/>
                <w:sz w:val="18"/>
                <w:szCs w:val="18"/>
              </w:rPr>
            </w:pPr>
            <w:r w:rsidRPr="00F6413A">
              <w:rPr>
                <w:rFonts w:cs="Arial"/>
                <w:b/>
                <w:bCs/>
                <w:sz w:val="18"/>
                <w:szCs w:val="18"/>
              </w:rPr>
              <w:t>Baht Million</w:t>
            </w:r>
          </w:p>
        </w:tc>
      </w:tr>
      <w:tr w:rsidR="0098132C" w:rsidRPr="00F6413A" w14:paraId="1B596A0F" w14:textId="77777777" w:rsidTr="00F6413A">
        <w:trPr>
          <w:trHeight w:val="20"/>
        </w:trPr>
        <w:tc>
          <w:tcPr>
            <w:tcW w:w="7157" w:type="dxa"/>
            <w:tcBorders>
              <w:top w:val="nil"/>
              <w:left w:val="nil"/>
              <w:bottom w:val="nil"/>
              <w:right w:val="nil"/>
            </w:tcBorders>
          </w:tcPr>
          <w:p w14:paraId="35B3FF15" w14:textId="77777777" w:rsidR="0098132C" w:rsidRPr="00F6413A" w:rsidRDefault="0098132C" w:rsidP="00F6413A">
            <w:pPr>
              <w:spacing w:after="0"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554D8E50" w14:textId="77777777" w:rsidR="0098132C" w:rsidRPr="00F6413A" w:rsidRDefault="0098132C" w:rsidP="003A1107">
            <w:pPr>
              <w:spacing w:after="0" w:line="240" w:lineRule="auto"/>
              <w:ind w:left="-40" w:right="-72"/>
              <w:jc w:val="right"/>
              <w:rPr>
                <w:rFonts w:cs="Arial"/>
                <w:b/>
                <w:bCs/>
                <w:sz w:val="18"/>
                <w:szCs w:val="18"/>
              </w:rPr>
            </w:pPr>
          </w:p>
        </w:tc>
      </w:tr>
      <w:tr w:rsidR="0098132C" w:rsidRPr="00F6413A" w14:paraId="5511EC68" w14:textId="77777777" w:rsidTr="00F6413A">
        <w:trPr>
          <w:trHeight w:val="20"/>
        </w:trPr>
        <w:tc>
          <w:tcPr>
            <w:tcW w:w="7157" w:type="dxa"/>
            <w:tcBorders>
              <w:top w:val="nil"/>
              <w:left w:val="nil"/>
              <w:bottom w:val="nil"/>
              <w:right w:val="nil"/>
            </w:tcBorders>
          </w:tcPr>
          <w:p w14:paraId="50467081" w14:textId="77777777" w:rsidR="0098132C" w:rsidRPr="00F6413A" w:rsidRDefault="0098132C" w:rsidP="00F6413A">
            <w:pPr>
              <w:spacing w:after="0" w:line="240" w:lineRule="auto"/>
              <w:ind w:left="-85"/>
              <w:rPr>
                <w:rFonts w:cs="Arial"/>
                <w:sz w:val="18"/>
                <w:szCs w:val="18"/>
              </w:rPr>
            </w:pPr>
            <w:r w:rsidRPr="00F6413A">
              <w:rPr>
                <w:rFonts w:cs="Arial"/>
                <w:sz w:val="18"/>
                <w:szCs w:val="18"/>
              </w:rPr>
              <w:t>Cash and cash equivalents</w:t>
            </w:r>
          </w:p>
        </w:tc>
        <w:tc>
          <w:tcPr>
            <w:tcW w:w="1771" w:type="dxa"/>
            <w:tcBorders>
              <w:top w:val="nil"/>
              <w:left w:val="nil"/>
              <w:bottom w:val="nil"/>
              <w:right w:val="nil"/>
            </w:tcBorders>
            <w:shd w:val="clear" w:color="auto" w:fill="FAFAFA"/>
          </w:tcPr>
          <w:p w14:paraId="3956E167" w14:textId="4B925518" w:rsidR="0098132C" w:rsidRPr="00F6413A" w:rsidRDefault="00106B50" w:rsidP="003A1107">
            <w:pPr>
              <w:spacing w:after="0" w:line="240" w:lineRule="auto"/>
              <w:ind w:left="-40" w:right="-72"/>
              <w:jc w:val="right"/>
              <w:rPr>
                <w:rFonts w:cs="Arial"/>
                <w:sz w:val="18"/>
                <w:szCs w:val="18"/>
              </w:rPr>
            </w:pPr>
            <w:r w:rsidRPr="00F6413A">
              <w:rPr>
                <w:rFonts w:cs="Arial"/>
                <w:sz w:val="18"/>
                <w:szCs w:val="18"/>
              </w:rPr>
              <w:t>31</w:t>
            </w:r>
            <w:r w:rsidR="00DF0812" w:rsidRPr="00F6413A">
              <w:rPr>
                <w:rFonts w:cs="Arial"/>
                <w:sz w:val="18"/>
                <w:szCs w:val="18"/>
              </w:rPr>
              <w:t>.75</w:t>
            </w:r>
          </w:p>
        </w:tc>
      </w:tr>
      <w:tr w:rsidR="0098132C" w:rsidRPr="00F6413A" w14:paraId="62F8D4EF" w14:textId="77777777" w:rsidTr="00F6413A">
        <w:trPr>
          <w:trHeight w:val="20"/>
        </w:trPr>
        <w:tc>
          <w:tcPr>
            <w:tcW w:w="7157" w:type="dxa"/>
            <w:tcBorders>
              <w:top w:val="nil"/>
              <w:left w:val="nil"/>
              <w:bottom w:val="nil"/>
              <w:right w:val="nil"/>
            </w:tcBorders>
          </w:tcPr>
          <w:p w14:paraId="2BA73044" w14:textId="77777777" w:rsidR="0098132C" w:rsidRPr="00F6413A" w:rsidRDefault="0098132C" w:rsidP="00F6413A">
            <w:pPr>
              <w:spacing w:after="0" w:line="240" w:lineRule="auto"/>
              <w:ind w:left="-85"/>
              <w:rPr>
                <w:rFonts w:cs="Arial"/>
                <w:sz w:val="18"/>
                <w:szCs w:val="18"/>
              </w:rPr>
            </w:pPr>
            <w:r w:rsidRPr="00F6413A">
              <w:rPr>
                <w:rFonts w:cs="Arial"/>
                <w:sz w:val="18"/>
                <w:szCs w:val="18"/>
              </w:rPr>
              <w:t>Trade and other receivables</w:t>
            </w:r>
          </w:p>
        </w:tc>
        <w:tc>
          <w:tcPr>
            <w:tcW w:w="1771" w:type="dxa"/>
            <w:tcBorders>
              <w:top w:val="nil"/>
              <w:left w:val="nil"/>
              <w:bottom w:val="nil"/>
              <w:right w:val="nil"/>
            </w:tcBorders>
            <w:shd w:val="clear" w:color="auto" w:fill="FAFAFA"/>
          </w:tcPr>
          <w:p w14:paraId="47F37C6A" w14:textId="5FED1C9B" w:rsidR="0098132C" w:rsidRPr="00F6413A" w:rsidRDefault="00DF0812" w:rsidP="00DF0812">
            <w:pPr>
              <w:spacing w:after="0" w:line="240" w:lineRule="auto"/>
              <w:ind w:left="-40" w:right="-72"/>
              <w:jc w:val="right"/>
              <w:rPr>
                <w:rFonts w:cs="Arial"/>
                <w:sz w:val="18"/>
                <w:szCs w:val="18"/>
              </w:rPr>
            </w:pPr>
            <w:r w:rsidRPr="00F6413A">
              <w:rPr>
                <w:rFonts w:cs="Arial"/>
                <w:sz w:val="18"/>
                <w:szCs w:val="18"/>
              </w:rPr>
              <w:t>0.85</w:t>
            </w:r>
          </w:p>
        </w:tc>
      </w:tr>
      <w:tr w:rsidR="0098132C" w:rsidRPr="00F6413A" w14:paraId="6EBF406E" w14:textId="77777777" w:rsidTr="00F6413A">
        <w:trPr>
          <w:trHeight w:val="20"/>
        </w:trPr>
        <w:tc>
          <w:tcPr>
            <w:tcW w:w="7157" w:type="dxa"/>
            <w:tcBorders>
              <w:top w:val="nil"/>
              <w:left w:val="nil"/>
              <w:bottom w:val="nil"/>
              <w:right w:val="nil"/>
            </w:tcBorders>
          </w:tcPr>
          <w:p w14:paraId="74994606" w14:textId="77777777" w:rsidR="0098132C" w:rsidRPr="00F6413A" w:rsidRDefault="0098132C" w:rsidP="00F6413A">
            <w:pPr>
              <w:spacing w:after="0" w:line="240" w:lineRule="auto"/>
              <w:ind w:left="-85"/>
              <w:rPr>
                <w:rFonts w:cs="Arial"/>
                <w:sz w:val="18"/>
                <w:szCs w:val="18"/>
              </w:rPr>
            </w:pPr>
            <w:r w:rsidRPr="00F6413A">
              <w:rPr>
                <w:rFonts w:cs="Arial"/>
                <w:sz w:val="18"/>
                <w:szCs w:val="18"/>
              </w:rPr>
              <w:t>Other current assets</w:t>
            </w:r>
          </w:p>
        </w:tc>
        <w:tc>
          <w:tcPr>
            <w:tcW w:w="1771" w:type="dxa"/>
            <w:tcBorders>
              <w:top w:val="nil"/>
              <w:left w:val="nil"/>
              <w:bottom w:val="nil"/>
              <w:right w:val="nil"/>
            </w:tcBorders>
            <w:shd w:val="clear" w:color="auto" w:fill="FAFAFA"/>
          </w:tcPr>
          <w:p w14:paraId="3720573B" w14:textId="2D2DCFB8" w:rsidR="0098132C" w:rsidRPr="00F6413A" w:rsidRDefault="00DF0812" w:rsidP="003A1107">
            <w:pPr>
              <w:spacing w:after="0" w:line="240" w:lineRule="auto"/>
              <w:ind w:left="-40" w:right="-72"/>
              <w:jc w:val="right"/>
              <w:rPr>
                <w:rFonts w:cs="Arial"/>
                <w:sz w:val="18"/>
                <w:szCs w:val="18"/>
              </w:rPr>
            </w:pPr>
            <w:r w:rsidRPr="00F6413A">
              <w:rPr>
                <w:rFonts w:cs="Arial"/>
                <w:sz w:val="18"/>
                <w:szCs w:val="18"/>
              </w:rPr>
              <w:t>0.</w:t>
            </w:r>
            <w:r w:rsidR="00106B50" w:rsidRPr="00F6413A">
              <w:rPr>
                <w:rFonts w:cs="Arial"/>
                <w:sz w:val="18"/>
                <w:szCs w:val="18"/>
              </w:rPr>
              <w:t>31</w:t>
            </w:r>
          </w:p>
        </w:tc>
      </w:tr>
      <w:tr w:rsidR="00DF0812" w:rsidRPr="00F6413A" w14:paraId="583B858D" w14:textId="77777777" w:rsidTr="00F6413A">
        <w:trPr>
          <w:trHeight w:val="20"/>
        </w:trPr>
        <w:tc>
          <w:tcPr>
            <w:tcW w:w="7157" w:type="dxa"/>
            <w:tcBorders>
              <w:top w:val="nil"/>
              <w:left w:val="nil"/>
              <w:bottom w:val="nil"/>
              <w:right w:val="nil"/>
            </w:tcBorders>
          </w:tcPr>
          <w:p w14:paraId="2BA64A4F" w14:textId="78222A9D" w:rsidR="00DF0812" w:rsidRPr="00F6413A" w:rsidRDefault="00DF0812" w:rsidP="00F6413A">
            <w:pPr>
              <w:spacing w:after="0" w:line="240" w:lineRule="auto"/>
              <w:ind w:left="-85"/>
              <w:rPr>
                <w:rFonts w:cs="Arial"/>
                <w:sz w:val="18"/>
                <w:szCs w:val="18"/>
              </w:rPr>
            </w:pPr>
            <w:r w:rsidRPr="00F6413A">
              <w:rPr>
                <w:rFonts w:cs="Arial"/>
                <w:sz w:val="18"/>
                <w:szCs w:val="18"/>
              </w:rPr>
              <w:t>Property, plant and equipment</w:t>
            </w:r>
          </w:p>
        </w:tc>
        <w:tc>
          <w:tcPr>
            <w:tcW w:w="1771" w:type="dxa"/>
            <w:tcBorders>
              <w:top w:val="nil"/>
              <w:left w:val="nil"/>
              <w:bottom w:val="nil"/>
              <w:right w:val="nil"/>
            </w:tcBorders>
            <w:shd w:val="clear" w:color="auto" w:fill="FAFAFA"/>
          </w:tcPr>
          <w:p w14:paraId="257D6FEC" w14:textId="38E9D08B" w:rsidR="00DF0812" w:rsidRPr="00F6413A" w:rsidRDefault="00DF0812" w:rsidP="00DF0812">
            <w:pPr>
              <w:spacing w:after="0" w:line="240" w:lineRule="auto"/>
              <w:ind w:left="-40" w:right="-72"/>
              <w:jc w:val="right"/>
              <w:rPr>
                <w:rFonts w:cs="Arial"/>
                <w:sz w:val="18"/>
                <w:szCs w:val="18"/>
              </w:rPr>
            </w:pPr>
            <w:r w:rsidRPr="00F6413A">
              <w:rPr>
                <w:rFonts w:cs="Arial"/>
                <w:sz w:val="18"/>
                <w:szCs w:val="18"/>
              </w:rPr>
              <w:t>0.04</w:t>
            </w:r>
          </w:p>
        </w:tc>
      </w:tr>
      <w:tr w:rsidR="0098132C" w:rsidRPr="00F6413A" w14:paraId="1018E8EF" w14:textId="77777777" w:rsidTr="00F6413A">
        <w:trPr>
          <w:trHeight w:val="20"/>
        </w:trPr>
        <w:tc>
          <w:tcPr>
            <w:tcW w:w="7157" w:type="dxa"/>
            <w:tcBorders>
              <w:top w:val="nil"/>
              <w:left w:val="nil"/>
              <w:bottom w:val="nil"/>
              <w:right w:val="nil"/>
            </w:tcBorders>
          </w:tcPr>
          <w:p w14:paraId="3A17BF89" w14:textId="77777777" w:rsidR="0098132C" w:rsidRPr="00F6413A" w:rsidRDefault="0098132C" w:rsidP="00F6413A">
            <w:pPr>
              <w:spacing w:after="0" w:line="240" w:lineRule="auto"/>
              <w:ind w:left="-85"/>
              <w:rPr>
                <w:rFonts w:cs="Arial"/>
                <w:sz w:val="18"/>
                <w:szCs w:val="18"/>
              </w:rPr>
            </w:pPr>
            <w:r w:rsidRPr="00F6413A">
              <w:rPr>
                <w:rFonts w:cs="Arial"/>
                <w:sz w:val="18"/>
                <w:szCs w:val="18"/>
              </w:rPr>
              <w:t>Intangible assets</w:t>
            </w:r>
          </w:p>
        </w:tc>
        <w:tc>
          <w:tcPr>
            <w:tcW w:w="1771" w:type="dxa"/>
            <w:tcBorders>
              <w:top w:val="nil"/>
              <w:left w:val="nil"/>
              <w:bottom w:val="nil"/>
              <w:right w:val="nil"/>
            </w:tcBorders>
            <w:shd w:val="clear" w:color="auto" w:fill="FAFAFA"/>
          </w:tcPr>
          <w:p w14:paraId="3C1BC31C" w14:textId="09F77A47" w:rsidR="0098132C" w:rsidRPr="00F6413A" w:rsidRDefault="00DF0812" w:rsidP="003A1107">
            <w:pPr>
              <w:spacing w:after="0" w:line="240" w:lineRule="auto"/>
              <w:ind w:left="-40" w:right="-72"/>
              <w:jc w:val="right"/>
              <w:rPr>
                <w:rFonts w:cs="Arial"/>
                <w:sz w:val="18"/>
                <w:szCs w:val="18"/>
              </w:rPr>
            </w:pPr>
            <w:r w:rsidRPr="00F6413A">
              <w:rPr>
                <w:rFonts w:cs="Arial"/>
                <w:sz w:val="18"/>
                <w:szCs w:val="18"/>
              </w:rPr>
              <w:t>2.27</w:t>
            </w:r>
          </w:p>
        </w:tc>
      </w:tr>
      <w:tr w:rsidR="0098132C" w:rsidRPr="00F6413A" w14:paraId="5C09C2AD" w14:textId="77777777" w:rsidTr="00F6413A">
        <w:trPr>
          <w:trHeight w:val="20"/>
        </w:trPr>
        <w:tc>
          <w:tcPr>
            <w:tcW w:w="7157" w:type="dxa"/>
            <w:tcBorders>
              <w:top w:val="nil"/>
              <w:left w:val="nil"/>
              <w:bottom w:val="nil"/>
              <w:right w:val="nil"/>
            </w:tcBorders>
          </w:tcPr>
          <w:p w14:paraId="26ACD18C" w14:textId="77777777" w:rsidR="0098132C" w:rsidRPr="00F6413A" w:rsidRDefault="0098132C" w:rsidP="00F6413A">
            <w:pPr>
              <w:spacing w:after="0" w:line="240" w:lineRule="auto"/>
              <w:ind w:left="-85"/>
              <w:rPr>
                <w:rFonts w:cs="Arial"/>
                <w:sz w:val="18"/>
                <w:szCs w:val="18"/>
              </w:rPr>
            </w:pPr>
            <w:r w:rsidRPr="00F6413A">
              <w:rPr>
                <w:rFonts w:cs="Arial"/>
                <w:sz w:val="18"/>
                <w:szCs w:val="18"/>
              </w:rPr>
              <w:t>Other non-current assets</w:t>
            </w:r>
          </w:p>
        </w:tc>
        <w:tc>
          <w:tcPr>
            <w:tcW w:w="1771" w:type="dxa"/>
            <w:tcBorders>
              <w:top w:val="nil"/>
              <w:left w:val="nil"/>
              <w:bottom w:val="nil"/>
              <w:right w:val="nil"/>
            </w:tcBorders>
            <w:shd w:val="clear" w:color="auto" w:fill="FAFAFA"/>
          </w:tcPr>
          <w:p w14:paraId="4EEFAE97" w14:textId="45793810" w:rsidR="0098132C" w:rsidRPr="00F6413A" w:rsidRDefault="00DF0812" w:rsidP="003A1107">
            <w:pPr>
              <w:spacing w:after="0" w:line="240" w:lineRule="auto"/>
              <w:ind w:left="-40" w:right="-72"/>
              <w:jc w:val="right"/>
              <w:rPr>
                <w:rFonts w:cs="Arial"/>
                <w:sz w:val="18"/>
                <w:szCs w:val="18"/>
              </w:rPr>
            </w:pPr>
            <w:r w:rsidRPr="00F6413A">
              <w:rPr>
                <w:rFonts w:cs="Arial"/>
                <w:sz w:val="18"/>
                <w:szCs w:val="18"/>
              </w:rPr>
              <w:t>0.08</w:t>
            </w:r>
          </w:p>
        </w:tc>
      </w:tr>
      <w:tr w:rsidR="0098132C" w:rsidRPr="00F6413A" w14:paraId="46A9EFD1" w14:textId="77777777" w:rsidTr="00F6413A">
        <w:trPr>
          <w:trHeight w:val="20"/>
        </w:trPr>
        <w:tc>
          <w:tcPr>
            <w:tcW w:w="7157" w:type="dxa"/>
            <w:tcBorders>
              <w:top w:val="nil"/>
              <w:left w:val="nil"/>
              <w:bottom w:val="nil"/>
              <w:right w:val="nil"/>
            </w:tcBorders>
          </w:tcPr>
          <w:p w14:paraId="7D7E4F4B" w14:textId="77777777" w:rsidR="0098132C" w:rsidRPr="00F6413A" w:rsidRDefault="0098132C" w:rsidP="00F6413A">
            <w:pPr>
              <w:spacing w:after="0" w:line="240" w:lineRule="auto"/>
              <w:ind w:left="-85"/>
              <w:rPr>
                <w:rFonts w:cs="Arial"/>
                <w:sz w:val="18"/>
                <w:szCs w:val="18"/>
              </w:rPr>
            </w:pPr>
            <w:r w:rsidRPr="00F6413A">
              <w:rPr>
                <w:rFonts w:cs="Arial"/>
                <w:sz w:val="18"/>
                <w:szCs w:val="18"/>
              </w:rPr>
              <w:t>Trade and other payables</w:t>
            </w:r>
          </w:p>
        </w:tc>
        <w:tc>
          <w:tcPr>
            <w:tcW w:w="1771" w:type="dxa"/>
            <w:tcBorders>
              <w:top w:val="nil"/>
              <w:left w:val="nil"/>
              <w:bottom w:val="nil"/>
              <w:right w:val="nil"/>
            </w:tcBorders>
            <w:shd w:val="clear" w:color="auto" w:fill="FAFAFA"/>
          </w:tcPr>
          <w:p w14:paraId="71B4F863" w14:textId="4DF5C9F2" w:rsidR="0098132C" w:rsidRPr="00F6413A" w:rsidRDefault="00DF0812" w:rsidP="003A1107">
            <w:pPr>
              <w:spacing w:after="0" w:line="240" w:lineRule="auto"/>
              <w:ind w:left="-40" w:right="-72"/>
              <w:jc w:val="right"/>
              <w:rPr>
                <w:rFonts w:cs="Arial"/>
                <w:sz w:val="18"/>
                <w:szCs w:val="18"/>
              </w:rPr>
            </w:pPr>
            <w:r w:rsidRPr="00F6413A">
              <w:rPr>
                <w:rFonts w:cs="Arial"/>
                <w:sz w:val="18"/>
                <w:szCs w:val="18"/>
              </w:rPr>
              <w:t>(1.31)</w:t>
            </w:r>
          </w:p>
        </w:tc>
      </w:tr>
      <w:tr w:rsidR="00106B50" w:rsidRPr="00F6413A" w14:paraId="62B9F390" w14:textId="77777777" w:rsidTr="00F6413A">
        <w:trPr>
          <w:trHeight w:val="20"/>
        </w:trPr>
        <w:tc>
          <w:tcPr>
            <w:tcW w:w="7157" w:type="dxa"/>
            <w:tcBorders>
              <w:top w:val="nil"/>
              <w:left w:val="nil"/>
              <w:bottom w:val="nil"/>
              <w:right w:val="nil"/>
            </w:tcBorders>
          </w:tcPr>
          <w:p w14:paraId="52CC6EE0" w14:textId="146F7708" w:rsidR="00106B50" w:rsidRPr="00F6413A" w:rsidRDefault="00106B50" w:rsidP="00F6413A">
            <w:pPr>
              <w:spacing w:after="0" w:line="240" w:lineRule="auto"/>
              <w:ind w:left="-85"/>
              <w:rPr>
                <w:rFonts w:cs="Arial"/>
                <w:sz w:val="18"/>
                <w:szCs w:val="18"/>
              </w:rPr>
            </w:pPr>
            <w:r w:rsidRPr="00F6413A">
              <w:rPr>
                <w:rFonts w:cs="Arial"/>
                <w:sz w:val="18"/>
                <w:szCs w:val="18"/>
              </w:rPr>
              <w:t>Short-term borrowings</w:t>
            </w:r>
          </w:p>
        </w:tc>
        <w:tc>
          <w:tcPr>
            <w:tcW w:w="1771" w:type="dxa"/>
            <w:tcBorders>
              <w:top w:val="nil"/>
              <w:left w:val="nil"/>
              <w:bottom w:val="nil"/>
              <w:right w:val="nil"/>
            </w:tcBorders>
            <w:shd w:val="clear" w:color="auto" w:fill="FAFAFA"/>
          </w:tcPr>
          <w:p w14:paraId="07C66FC1" w14:textId="11FAC36C" w:rsidR="00106B50" w:rsidRPr="00F6413A" w:rsidRDefault="00106B50" w:rsidP="003A1107">
            <w:pPr>
              <w:spacing w:after="0" w:line="240" w:lineRule="auto"/>
              <w:ind w:left="-40" w:right="-72"/>
              <w:jc w:val="right"/>
              <w:rPr>
                <w:rFonts w:cs="Arial"/>
                <w:sz w:val="18"/>
                <w:szCs w:val="18"/>
              </w:rPr>
            </w:pPr>
            <w:r w:rsidRPr="00F6413A">
              <w:rPr>
                <w:rFonts w:cs="Arial"/>
                <w:sz w:val="18"/>
                <w:szCs w:val="18"/>
              </w:rPr>
              <w:t>(1.00)</w:t>
            </w:r>
          </w:p>
        </w:tc>
      </w:tr>
      <w:tr w:rsidR="00106B50" w:rsidRPr="00F6413A" w14:paraId="7E84D704" w14:textId="77777777" w:rsidTr="00F6413A">
        <w:trPr>
          <w:trHeight w:val="20"/>
        </w:trPr>
        <w:tc>
          <w:tcPr>
            <w:tcW w:w="7157" w:type="dxa"/>
            <w:tcBorders>
              <w:top w:val="nil"/>
              <w:left w:val="nil"/>
              <w:bottom w:val="nil"/>
              <w:right w:val="nil"/>
            </w:tcBorders>
          </w:tcPr>
          <w:p w14:paraId="0AC45CE4" w14:textId="42A7A7F1" w:rsidR="00106B50" w:rsidRPr="00F6413A" w:rsidRDefault="00106B50" w:rsidP="00F6413A">
            <w:pPr>
              <w:spacing w:after="0" w:line="240" w:lineRule="auto"/>
              <w:ind w:left="-85"/>
              <w:rPr>
                <w:rFonts w:cs="Arial"/>
                <w:sz w:val="18"/>
                <w:szCs w:val="18"/>
              </w:rPr>
            </w:pPr>
            <w:r w:rsidRPr="00F6413A">
              <w:rPr>
                <w:rFonts w:cs="Arial"/>
                <w:sz w:val="18"/>
                <w:szCs w:val="18"/>
              </w:rPr>
              <w:t>Short-term loans from related parties</w:t>
            </w:r>
          </w:p>
        </w:tc>
        <w:tc>
          <w:tcPr>
            <w:tcW w:w="1771" w:type="dxa"/>
            <w:tcBorders>
              <w:top w:val="nil"/>
              <w:left w:val="nil"/>
              <w:bottom w:val="nil"/>
              <w:right w:val="nil"/>
            </w:tcBorders>
            <w:shd w:val="clear" w:color="auto" w:fill="FAFAFA"/>
          </w:tcPr>
          <w:p w14:paraId="2A2C3F4B" w14:textId="3FDF1492" w:rsidR="00106B50" w:rsidRPr="00F6413A" w:rsidRDefault="00106B50" w:rsidP="003A1107">
            <w:pPr>
              <w:spacing w:after="0" w:line="240" w:lineRule="auto"/>
              <w:ind w:left="-40" w:right="-72"/>
              <w:jc w:val="right"/>
              <w:rPr>
                <w:rFonts w:cs="Arial"/>
                <w:sz w:val="18"/>
                <w:szCs w:val="18"/>
              </w:rPr>
            </w:pPr>
            <w:r w:rsidRPr="00F6413A">
              <w:rPr>
                <w:rFonts w:cs="Arial"/>
                <w:sz w:val="18"/>
                <w:szCs w:val="18"/>
              </w:rPr>
              <w:t>(10.00)</w:t>
            </w:r>
          </w:p>
        </w:tc>
      </w:tr>
      <w:tr w:rsidR="0098132C" w:rsidRPr="00F6413A" w14:paraId="01D6C8CC" w14:textId="77777777" w:rsidTr="00F6413A">
        <w:trPr>
          <w:trHeight w:val="20"/>
        </w:trPr>
        <w:tc>
          <w:tcPr>
            <w:tcW w:w="7157" w:type="dxa"/>
            <w:tcBorders>
              <w:top w:val="nil"/>
              <w:left w:val="nil"/>
              <w:bottom w:val="nil"/>
              <w:right w:val="nil"/>
            </w:tcBorders>
          </w:tcPr>
          <w:p w14:paraId="0061F687" w14:textId="77777777" w:rsidR="0098132C" w:rsidRPr="00F6413A" w:rsidRDefault="0098132C" w:rsidP="00F6413A">
            <w:pPr>
              <w:spacing w:after="0" w:line="240" w:lineRule="auto"/>
              <w:ind w:left="-85"/>
              <w:rPr>
                <w:rFonts w:cs="Arial"/>
                <w:sz w:val="18"/>
                <w:szCs w:val="18"/>
              </w:rPr>
            </w:pPr>
            <w:r w:rsidRPr="00F6413A">
              <w:rPr>
                <w:rFonts w:cs="Arial"/>
                <w:sz w:val="18"/>
                <w:szCs w:val="18"/>
              </w:rPr>
              <w:t>Other current liabilities</w:t>
            </w:r>
          </w:p>
        </w:tc>
        <w:tc>
          <w:tcPr>
            <w:tcW w:w="1771" w:type="dxa"/>
            <w:tcBorders>
              <w:top w:val="nil"/>
              <w:left w:val="nil"/>
              <w:bottom w:val="single" w:sz="4" w:space="0" w:color="auto"/>
              <w:right w:val="nil"/>
            </w:tcBorders>
            <w:shd w:val="clear" w:color="auto" w:fill="FAFAFA"/>
          </w:tcPr>
          <w:p w14:paraId="493B451A" w14:textId="6ACE5F57" w:rsidR="0098132C" w:rsidRPr="00F6413A" w:rsidRDefault="00DF0812" w:rsidP="003A1107">
            <w:pPr>
              <w:spacing w:after="0" w:line="240" w:lineRule="auto"/>
              <w:ind w:left="-40" w:right="-72"/>
              <w:jc w:val="right"/>
              <w:rPr>
                <w:rFonts w:cs="Arial"/>
                <w:sz w:val="18"/>
                <w:szCs w:val="18"/>
              </w:rPr>
            </w:pPr>
            <w:r w:rsidRPr="00F6413A">
              <w:rPr>
                <w:rFonts w:cs="Arial"/>
                <w:sz w:val="18"/>
                <w:szCs w:val="18"/>
              </w:rPr>
              <w:t>(0.16)</w:t>
            </w:r>
          </w:p>
        </w:tc>
      </w:tr>
      <w:tr w:rsidR="0098132C" w:rsidRPr="00F6413A" w14:paraId="354382C3" w14:textId="77777777" w:rsidTr="00F6413A">
        <w:trPr>
          <w:trHeight w:val="20"/>
        </w:trPr>
        <w:tc>
          <w:tcPr>
            <w:tcW w:w="7157" w:type="dxa"/>
            <w:tcBorders>
              <w:top w:val="nil"/>
              <w:left w:val="nil"/>
              <w:bottom w:val="nil"/>
              <w:right w:val="nil"/>
            </w:tcBorders>
          </w:tcPr>
          <w:p w14:paraId="27E1ED83" w14:textId="77777777" w:rsidR="0098132C" w:rsidRPr="00F6413A" w:rsidRDefault="0098132C" w:rsidP="00F6413A">
            <w:pPr>
              <w:spacing w:after="0"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2161854C" w14:textId="77777777" w:rsidR="0098132C" w:rsidRPr="00F6413A" w:rsidRDefault="0098132C" w:rsidP="003A1107">
            <w:pPr>
              <w:spacing w:after="0" w:line="240" w:lineRule="auto"/>
              <w:ind w:left="-40" w:right="-72"/>
              <w:jc w:val="right"/>
              <w:rPr>
                <w:rFonts w:cs="Arial"/>
                <w:b/>
                <w:bCs/>
                <w:sz w:val="18"/>
                <w:szCs w:val="18"/>
              </w:rPr>
            </w:pPr>
          </w:p>
        </w:tc>
      </w:tr>
      <w:tr w:rsidR="0098132C" w:rsidRPr="00F6413A" w14:paraId="7210FC49" w14:textId="77777777" w:rsidTr="00F6413A">
        <w:trPr>
          <w:trHeight w:val="20"/>
        </w:trPr>
        <w:tc>
          <w:tcPr>
            <w:tcW w:w="7157" w:type="dxa"/>
            <w:tcBorders>
              <w:top w:val="nil"/>
              <w:left w:val="nil"/>
              <w:bottom w:val="nil"/>
              <w:right w:val="nil"/>
            </w:tcBorders>
          </w:tcPr>
          <w:p w14:paraId="79FC379F" w14:textId="77777777" w:rsidR="0098132C" w:rsidRPr="00F6413A" w:rsidRDefault="0098132C" w:rsidP="00F6413A">
            <w:pPr>
              <w:spacing w:after="0" w:line="240" w:lineRule="auto"/>
              <w:ind w:left="-85"/>
              <w:rPr>
                <w:rFonts w:cs="Arial"/>
                <w:sz w:val="18"/>
                <w:szCs w:val="18"/>
              </w:rPr>
            </w:pPr>
            <w:r w:rsidRPr="00F6413A">
              <w:rPr>
                <w:rFonts w:cs="Arial"/>
                <w:sz w:val="18"/>
                <w:szCs w:val="18"/>
              </w:rPr>
              <w:t>Total identifiable net asset</w:t>
            </w:r>
          </w:p>
        </w:tc>
        <w:tc>
          <w:tcPr>
            <w:tcW w:w="1771" w:type="dxa"/>
            <w:tcBorders>
              <w:top w:val="nil"/>
              <w:left w:val="nil"/>
              <w:bottom w:val="single" w:sz="4" w:space="0" w:color="auto"/>
              <w:right w:val="nil"/>
            </w:tcBorders>
            <w:shd w:val="clear" w:color="auto" w:fill="FAFAFA"/>
          </w:tcPr>
          <w:p w14:paraId="5BEEC539" w14:textId="18A8B931" w:rsidR="0098132C" w:rsidRPr="00F6413A" w:rsidRDefault="00DF0812" w:rsidP="00DF0812">
            <w:pPr>
              <w:spacing w:after="0" w:line="240" w:lineRule="auto"/>
              <w:ind w:left="-40" w:right="-72"/>
              <w:jc w:val="right"/>
              <w:rPr>
                <w:rFonts w:cs="Arial"/>
                <w:sz w:val="18"/>
                <w:szCs w:val="18"/>
              </w:rPr>
            </w:pPr>
            <w:r w:rsidRPr="00F6413A">
              <w:rPr>
                <w:rFonts w:cs="Arial"/>
                <w:sz w:val="18"/>
                <w:szCs w:val="18"/>
              </w:rPr>
              <w:t>22.83</w:t>
            </w:r>
          </w:p>
        </w:tc>
      </w:tr>
      <w:tr w:rsidR="0098132C" w:rsidRPr="00F6413A" w14:paraId="6B8F9995" w14:textId="77777777" w:rsidTr="00F6413A">
        <w:trPr>
          <w:trHeight w:val="20"/>
        </w:trPr>
        <w:tc>
          <w:tcPr>
            <w:tcW w:w="7157" w:type="dxa"/>
            <w:tcBorders>
              <w:top w:val="nil"/>
              <w:left w:val="nil"/>
              <w:bottom w:val="nil"/>
              <w:right w:val="nil"/>
            </w:tcBorders>
          </w:tcPr>
          <w:p w14:paraId="10AB81E5" w14:textId="77777777" w:rsidR="0098132C" w:rsidRPr="00F6413A" w:rsidRDefault="0098132C" w:rsidP="00F6413A">
            <w:pPr>
              <w:spacing w:after="0"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1EA2EDF5" w14:textId="77777777" w:rsidR="0098132C" w:rsidRPr="00F6413A" w:rsidRDefault="0098132C" w:rsidP="003A1107">
            <w:pPr>
              <w:spacing w:after="0" w:line="240" w:lineRule="auto"/>
              <w:ind w:left="-40" w:right="-72"/>
              <w:jc w:val="right"/>
              <w:rPr>
                <w:rFonts w:cs="Arial"/>
                <w:sz w:val="18"/>
                <w:szCs w:val="18"/>
              </w:rPr>
            </w:pPr>
          </w:p>
        </w:tc>
      </w:tr>
      <w:tr w:rsidR="0098132C" w:rsidRPr="00F6413A" w14:paraId="7E0730C3" w14:textId="77777777" w:rsidTr="00F6413A">
        <w:trPr>
          <w:trHeight w:val="20"/>
        </w:trPr>
        <w:tc>
          <w:tcPr>
            <w:tcW w:w="7157" w:type="dxa"/>
            <w:tcBorders>
              <w:top w:val="nil"/>
              <w:left w:val="nil"/>
              <w:bottom w:val="nil"/>
              <w:right w:val="nil"/>
            </w:tcBorders>
          </w:tcPr>
          <w:p w14:paraId="7F03D133" w14:textId="77777777" w:rsidR="0098132C" w:rsidRPr="00F6413A" w:rsidRDefault="0098132C" w:rsidP="00F6413A">
            <w:pPr>
              <w:spacing w:after="0" w:line="240" w:lineRule="auto"/>
              <w:ind w:left="-85"/>
              <w:rPr>
                <w:rFonts w:cs="Arial"/>
                <w:sz w:val="18"/>
                <w:szCs w:val="18"/>
              </w:rPr>
            </w:pPr>
            <w:r w:rsidRPr="00F6413A">
              <w:rPr>
                <w:rFonts w:cs="Arial"/>
                <w:sz w:val="18"/>
                <w:szCs w:val="18"/>
              </w:rPr>
              <w:t>Non-controlling interests</w:t>
            </w:r>
          </w:p>
        </w:tc>
        <w:tc>
          <w:tcPr>
            <w:tcW w:w="1771" w:type="dxa"/>
            <w:tcBorders>
              <w:top w:val="nil"/>
              <w:left w:val="nil"/>
              <w:bottom w:val="nil"/>
              <w:right w:val="nil"/>
            </w:tcBorders>
            <w:shd w:val="clear" w:color="auto" w:fill="FAFAFA"/>
          </w:tcPr>
          <w:p w14:paraId="507D9D45" w14:textId="72627ADB" w:rsidR="0098132C" w:rsidRPr="00F6413A" w:rsidRDefault="00DF0812" w:rsidP="003A1107">
            <w:pPr>
              <w:spacing w:after="0" w:line="240" w:lineRule="auto"/>
              <w:ind w:left="-40" w:right="-72"/>
              <w:jc w:val="right"/>
              <w:rPr>
                <w:rFonts w:cs="Arial"/>
                <w:sz w:val="18"/>
                <w:szCs w:val="18"/>
              </w:rPr>
            </w:pPr>
            <w:r w:rsidRPr="00F6413A">
              <w:rPr>
                <w:rFonts w:cs="Arial"/>
                <w:sz w:val="18"/>
                <w:szCs w:val="18"/>
              </w:rPr>
              <w:t>(8.97)</w:t>
            </w:r>
          </w:p>
        </w:tc>
      </w:tr>
      <w:tr w:rsidR="0098132C" w:rsidRPr="00F6413A" w14:paraId="79686477" w14:textId="77777777" w:rsidTr="00F6413A">
        <w:trPr>
          <w:trHeight w:val="20"/>
        </w:trPr>
        <w:tc>
          <w:tcPr>
            <w:tcW w:w="7157" w:type="dxa"/>
            <w:tcBorders>
              <w:top w:val="nil"/>
              <w:left w:val="nil"/>
              <w:bottom w:val="nil"/>
              <w:right w:val="nil"/>
            </w:tcBorders>
          </w:tcPr>
          <w:p w14:paraId="74E69ABA" w14:textId="23F0ADD5" w:rsidR="0098132C" w:rsidRPr="00F6413A" w:rsidRDefault="0098132C" w:rsidP="00F6413A">
            <w:pPr>
              <w:spacing w:after="0" w:line="240" w:lineRule="auto"/>
              <w:ind w:left="-85"/>
              <w:rPr>
                <w:rFonts w:cs="Arial"/>
                <w:sz w:val="18"/>
                <w:szCs w:val="18"/>
              </w:rPr>
            </w:pPr>
            <w:r w:rsidRPr="00F6413A">
              <w:rPr>
                <w:rFonts w:cs="Arial"/>
                <w:sz w:val="18"/>
                <w:szCs w:val="18"/>
              </w:rPr>
              <w:t>Goodwil</w:t>
            </w:r>
            <w:r w:rsidR="00B11D30" w:rsidRPr="00F6413A">
              <w:rPr>
                <w:rFonts w:cs="Arial"/>
                <w:sz w:val="18"/>
                <w:szCs w:val="18"/>
              </w:rPr>
              <w:t>l</w:t>
            </w:r>
          </w:p>
        </w:tc>
        <w:tc>
          <w:tcPr>
            <w:tcW w:w="1771" w:type="dxa"/>
            <w:tcBorders>
              <w:top w:val="nil"/>
              <w:left w:val="nil"/>
              <w:bottom w:val="single" w:sz="4" w:space="0" w:color="auto"/>
              <w:right w:val="nil"/>
            </w:tcBorders>
            <w:shd w:val="clear" w:color="auto" w:fill="FAFAFA"/>
          </w:tcPr>
          <w:p w14:paraId="4DCAD55E" w14:textId="47101A9F" w:rsidR="0098132C" w:rsidRPr="00F6413A" w:rsidRDefault="00DF0812" w:rsidP="003A1107">
            <w:pPr>
              <w:spacing w:after="0" w:line="240" w:lineRule="auto"/>
              <w:ind w:left="-40" w:right="-72"/>
              <w:jc w:val="right"/>
              <w:rPr>
                <w:rFonts w:cs="Arial"/>
                <w:sz w:val="18"/>
                <w:szCs w:val="18"/>
              </w:rPr>
            </w:pPr>
            <w:r w:rsidRPr="00F6413A">
              <w:rPr>
                <w:rFonts w:cs="Arial"/>
                <w:sz w:val="18"/>
                <w:szCs w:val="18"/>
              </w:rPr>
              <w:t>33.42</w:t>
            </w:r>
          </w:p>
        </w:tc>
      </w:tr>
      <w:tr w:rsidR="0098132C" w:rsidRPr="00F6413A" w14:paraId="2A8AAD01" w14:textId="77777777" w:rsidTr="00F6413A">
        <w:trPr>
          <w:trHeight w:val="20"/>
        </w:trPr>
        <w:tc>
          <w:tcPr>
            <w:tcW w:w="7157" w:type="dxa"/>
            <w:tcBorders>
              <w:top w:val="nil"/>
              <w:left w:val="nil"/>
              <w:bottom w:val="nil"/>
              <w:right w:val="nil"/>
            </w:tcBorders>
          </w:tcPr>
          <w:p w14:paraId="34E329F5" w14:textId="77777777" w:rsidR="0098132C" w:rsidRPr="00F6413A" w:rsidRDefault="0098132C" w:rsidP="00F6413A">
            <w:pPr>
              <w:spacing w:after="0"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09CD783F" w14:textId="77777777" w:rsidR="0098132C" w:rsidRPr="00F6413A" w:rsidRDefault="0098132C" w:rsidP="003A1107">
            <w:pPr>
              <w:spacing w:after="0" w:line="240" w:lineRule="auto"/>
              <w:ind w:left="-40" w:right="-72"/>
              <w:jc w:val="right"/>
              <w:rPr>
                <w:rFonts w:cs="Arial"/>
                <w:b/>
                <w:bCs/>
                <w:sz w:val="18"/>
                <w:szCs w:val="18"/>
              </w:rPr>
            </w:pPr>
          </w:p>
        </w:tc>
      </w:tr>
      <w:tr w:rsidR="0098132C" w:rsidRPr="00F6413A" w14:paraId="069657DA" w14:textId="77777777" w:rsidTr="00F6413A">
        <w:trPr>
          <w:trHeight w:val="20"/>
        </w:trPr>
        <w:tc>
          <w:tcPr>
            <w:tcW w:w="7157" w:type="dxa"/>
            <w:tcBorders>
              <w:top w:val="nil"/>
              <w:left w:val="nil"/>
              <w:bottom w:val="nil"/>
              <w:right w:val="nil"/>
            </w:tcBorders>
          </w:tcPr>
          <w:p w14:paraId="251BC7F9" w14:textId="77777777" w:rsidR="0098132C" w:rsidRPr="00F6413A" w:rsidRDefault="0098132C" w:rsidP="00F6413A">
            <w:pPr>
              <w:spacing w:after="0" w:line="240" w:lineRule="auto"/>
              <w:ind w:left="-85"/>
              <w:rPr>
                <w:rFonts w:cs="Arial"/>
                <w:sz w:val="18"/>
                <w:szCs w:val="18"/>
              </w:rPr>
            </w:pPr>
            <w:r w:rsidRPr="00F6413A">
              <w:rPr>
                <w:rFonts w:cs="Arial"/>
                <w:sz w:val="18"/>
                <w:szCs w:val="18"/>
              </w:rPr>
              <w:t>Total</w:t>
            </w:r>
          </w:p>
        </w:tc>
        <w:tc>
          <w:tcPr>
            <w:tcW w:w="1771" w:type="dxa"/>
            <w:tcBorders>
              <w:top w:val="nil"/>
              <w:left w:val="nil"/>
              <w:bottom w:val="single" w:sz="4" w:space="0" w:color="auto"/>
              <w:right w:val="nil"/>
            </w:tcBorders>
            <w:shd w:val="clear" w:color="auto" w:fill="FAFAFA"/>
          </w:tcPr>
          <w:p w14:paraId="35D34F4F" w14:textId="7BD90130" w:rsidR="0098132C" w:rsidRPr="00F6413A" w:rsidRDefault="00DF0812" w:rsidP="003A1107">
            <w:pPr>
              <w:spacing w:after="0" w:line="240" w:lineRule="auto"/>
              <w:ind w:left="-40" w:right="-72"/>
              <w:jc w:val="right"/>
              <w:rPr>
                <w:rFonts w:cs="Arial"/>
                <w:sz w:val="18"/>
                <w:szCs w:val="18"/>
              </w:rPr>
            </w:pPr>
            <w:r w:rsidRPr="00F6413A">
              <w:rPr>
                <w:rFonts w:cs="Arial"/>
                <w:sz w:val="18"/>
                <w:szCs w:val="18"/>
              </w:rPr>
              <w:t>47.28</w:t>
            </w:r>
          </w:p>
        </w:tc>
      </w:tr>
      <w:tr w:rsidR="00754FBE" w:rsidRPr="00F6413A" w14:paraId="53D86F14" w14:textId="77777777" w:rsidTr="00F6413A">
        <w:trPr>
          <w:trHeight w:val="20"/>
        </w:trPr>
        <w:tc>
          <w:tcPr>
            <w:tcW w:w="7157" w:type="dxa"/>
            <w:tcBorders>
              <w:top w:val="nil"/>
              <w:left w:val="nil"/>
              <w:bottom w:val="nil"/>
              <w:right w:val="nil"/>
            </w:tcBorders>
          </w:tcPr>
          <w:p w14:paraId="6DB4613A" w14:textId="77777777" w:rsidR="00754FBE" w:rsidRPr="00F6413A" w:rsidRDefault="00754FBE" w:rsidP="00F6413A">
            <w:pPr>
              <w:spacing w:after="0" w:line="240" w:lineRule="auto"/>
              <w:ind w:left="-85"/>
              <w:rPr>
                <w:rFonts w:cs="Arial"/>
                <w:sz w:val="18"/>
                <w:szCs w:val="18"/>
              </w:rPr>
            </w:pPr>
          </w:p>
        </w:tc>
        <w:tc>
          <w:tcPr>
            <w:tcW w:w="1771" w:type="dxa"/>
            <w:tcBorders>
              <w:top w:val="single" w:sz="4" w:space="0" w:color="auto"/>
              <w:left w:val="nil"/>
              <w:bottom w:val="nil"/>
              <w:right w:val="nil"/>
            </w:tcBorders>
            <w:shd w:val="clear" w:color="auto" w:fill="FAFAFA"/>
          </w:tcPr>
          <w:p w14:paraId="3C02D5FF" w14:textId="77777777" w:rsidR="00754FBE" w:rsidRPr="00F6413A" w:rsidRDefault="00754FBE" w:rsidP="003A1107">
            <w:pPr>
              <w:spacing w:after="0" w:line="240" w:lineRule="auto"/>
              <w:ind w:left="-40" w:right="-72"/>
              <w:jc w:val="right"/>
              <w:rPr>
                <w:rFonts w:cs="Arial"/>
                <w:sz w:val="18"/>
                <w:szCs w:val="18"/>
              </w:rPr>
            </w:pPr>
          </w:p>
        </w:tc>
      </w:tr>
      <w:tr w:rsidR="0098132C" w:rsidRPr="00F6413A" w14:paraId="7B2AAE6E" w14:textId="77777777" w:rsidTr="00F6413A">
        <w:trPr>
          <w:trHeight w:val="20"/>
        </w:trPr>
        <w:tc>
          <w:tcPr>
            <w:tcW w:w="7157" w:type="dxa"/>
            <w:tcBorders>
              <w:top w:val="nil"/>
              <w:left w:val="nil"/>
              <w:bottom w:val="nil"/>
              <w:right w:val="nil"/>
            </w:tcBorders>
          </w:tcPr>
          <w:p w14:paraId="4C730F48" w14:textId="77777777" w:rsidR="0098132C" w:rsidRPr="00F6413A" w:rsidRDefault="0098132C" w:rsidP="00F6413A">
            <w:pPr>
              <w:spacing w:after="0" w:line="240" w:lineRule="auto"/>
              <w:ind w:left="-85"/>
              <w:rPr>
                <w:rFonts w:cs="Arial"/>
                <w:sz w:val="18"/>
                <w:szCs w:val="18"/>
              </w:rPr>
            </w:pPr>
            <w:r w:rsidRPr="00F6413A">
              <w:rPr>
                <w:rFonts w:cs="Arial"/>
                <w:sz w:val="18"/>
                <w:szCs w:val="18"/>
              </w:rPr>
              <w:t xml:space="preserve">Net of cash paid for an acquisition </w:t>
            </w:r>
          </w:p>
        </w:tc>
        <w:tc>
          <w:tcPr>
            <w:tcW w:w="1771" w:type="dxa"/>
            <w:tcBorders>
              <w:top w:val="nil"/>
              <w:left w:val="nil"/>
              <w:bottom w:val="single" w:sz="4" w:space="0" w:color="auto"/>
              <w:right w:val="nil"/>
            </w:tcBorders>
            <w:shd w:val="clear" w:color="auto" w:fill="FAFAFA"/>
            <w:vAlign w:val="bottom"/>
          </w:tcPr>
          <w:p w14:paraId="1F64DACD" w14:textId="6E2AFB2C" w:rsidR="0098132C" w:rsidRPr="00F6413A" w:rsidRDefault="00106B50" w:rsidP="00DF0812">
            <w:pPr>
              <w:spacing w:after="0" w:line="240" w:lineRule="auto"/>
              <w:ind w:left="-40" w:right="-72"/>
              <w:jc w:val="right"/>
              <w:rPr>
                <w:rFonts w:cs="Arial"/>
                <w:sz w:val="18"/>
                <w:szCs w:val="18"/>
              </w:rPr>
            </w:pPr>
            <w:r w:rsidRPr="00F6413A">
              <w:rPr>
                <w:rFonts w:cs="Arial"/>
                <w:sz w:val="18"/>
                <w:szCs w:val="18"/>
              </w:rPr>
              <w:t>15.53</w:t>
            </w:r>
          </w:p>
        </w:tc>
      </w:tr>
    </w:tbl>
    <w:p w14:paraId="65A0DEFA" w14:textId="2C5A0041" w:rsidR="00CA1995" w:rsidRPr="00F6413A" w:rsidRDefault="00CA1995" w:rsidP="00FF5908">
      <w:pPr>
        <w:spacing w:after="0" w:line="240" w:lineRule="auto"/>
        <w:ind w:left="540"/>
        <w:jc w:val="both"/>
        <w:rPr>
          <w:rFonts w:eastAsia="Arial Unicode MS" w:cs="Arial"/>
          <w:spacing w:val="-2"/>
          <w:sz w:val="18"/>
          <w:szCs w:val="18"/>
          <w:lang w:val="en-GB" w:bidi="th-TH"/>
        </w:rPr>
      </w:pPr>
    </w:p>
    <w:p w14:paraId="3600E6CD" w14:textId="3951AFD7" w:rsidR="00CA1995" w:rsidRDefault="00E648AB" w:rsidP="00CA1995">
      <w:pPr>
        <w:spacing w:after="0" w:line="240" w:lineRule="auto"/>
        <w:ind w:left="540"/>
        <w:jc w:val="both"/>
        <w:rPr>
          <w:rFonts w:eastAsia="Arial Unicode MS" w:cs="Arial"/>
          <w:sz w:val="18"/>
          <w:szCs w:val="18"/>
          <w:lang w:val="en-GB" w:bidi="th-TH"/>
        </w:rPr>
      </w:pPr>
      <w:r w:rsidRPr="006C6CAC">
        <w:rPr>
          <w:rFonts w:eastAsia="Arial Unicode MS" w:cs="Arial"/>
          <w:sz w:val="18"/>
          <w:szCs w:val="18"/>
          <w:lang w:val="en-GB" w:bidi="th-TH"/>
        </w:rPr>
        <w:t>On 23 April 2021, a subsidiary additionally invested in PT True Digital Indonesia</w:t>
      </w:r>
      <w:r w:rsidR="00CA1995" w:rsidRPr="006C6CAC">
        <w:rPr>
          <w:rFonts w:eastAsia="Arial Unicode MS" w:cs="Arial"/>
          <w:sz w:val="18"/>
          <w:szCs w:val="18"/>
          <w:lang w:val="en-GB" w:bidi="th-TH"/>
        </w:rPr>
        <w:t xml:space="preserve"> (“</w:t>
      </w:r>
      <w:r w:rsidR="00CA1995" w:rsidRPr="006C6CAC">
        <w:rPr>
          <w:rFonts w:cs="Arial"/>
          <w:sz w:val="18"/>
          <w:szCs w:val="18"/>
        </w:rPr>
        <w:t>PTTD”)</w:t>
      </w:r>
      <w:r w:rsidRPr="006C6CAC">
        <w:rPr>
          <w:rFonts w:eastAsia="Arial Unicode MS" w:cs="Arial"/>
          <w:sz w:val="18"/>
          <w:szCs w:val="18"/>
          <w:lang w:val="en-GB" w:bidi="th-TH"/>
        </w:rPr>
        <w:t xml:space="preserve"> amounting to Baht 48.28 million.</w:t>
      </w:r>
      <w:r w:rsidR="008F1CB5" w:rsidRPr="000850D2">
        <w:rPr>
          <w:rFonts w:eastAsia="Arial Unicode MS" w:cstheme="minorBidi" w:hint="cs"/>
          <w:spacing w:val="-2"/>
          <w:sz w:val="18"/>
          <w:szCs w:val="18"/>
          <w:cs/>
          <w:lang w:val="en-GB" w:bidi="th-TH"/>
        </w:rPr>
        <w:t xml:space="preserve"> </w:t>
      </w:r>
      <w:r w:rsidR="006872A4" w:rsidRPr="000850D2">
        <w:rPr>
          <w:rFonts w:eastAsia="Arial Unicode MS" w:cs="Arial"/>
          <w:spacing w:val="-2"/>
          <w:sz w:val="18"/>
          <w:szCs w:val="18"/>
          <w:lang w:val="en-GB" w:bidi="th-TH"/>
        </w:rPr>
        <w:t>Subsequently, on 6 August 2021, a subsidiary additionally invested in PTTD amounting to Baht 32.96 million.</w:t>
      </w:r>
      <w:r w:rsidRPr="000850D2">
        <w:rPr>
          <w:rFonts w:eastAsia="Arial Unicode MS" w:cs="Arial"/>
          <w:sz w:val="18"/>
          <w:szCs w:val="18"/>
          <w:lang w:val="en-GB" w:bidi="th-TH"/>
        </w:rPr>
        <w:t xml:space="preserve"> The Group’s shareholding interest remain unchang</w:t>
      </w:r>
      <w:r w:rsidR="00642CF5" w:rsidRPr="000850D2">
        <w:rPr>
          <w:rFonts w:eastAsia="Arial Unicode MS" w:cs="Arial"/>
          <w:sz w:val="18"/>
          <w:szCs w:val="18"/>
          <w:lang w:val="en-GB" w:bidi="th-TH"/>
        </w:rPr>
        <w:t>ed</w:t>
      </w:r>
      <w:r w:rsidRPr="000850D2">
        <w:rPr>
          <w:rFonts w:eastAsia="Arial Unicode MS" w:cs="Arial"/>
          <w:sz w:val="18"/>
          <w:szCs w:val="18"/>
          <w:lang w:val="en-GB" w:bidi="th-TH"/>
        </w:rPr>
        <w:t>.</w:t>
      </w:r>
    </w:p>
    <w:p w14:paraId="1AF63BEE" w14:textId="77777777" w:rsidR="00CA1995" w:rsidRDefault="00CA1995" w:rsidP="00CA1995">
      <w:pPr>
        <w:spacing w:after="0" w:line="240" w:lineRule="auto"/>
        <w:ind w:left="540"/>
        <w:jc w:val="both"/>
        <w:rPr>
          <w:rFonts w:eastAsia="Arial Unicode MS" w:cs="Arial"/>
          <w:sz w:val="18"/>
          <w:szCs w:val="18"/>
          <w:lang w:val="en-GB" w:bidi="th-TH"/>
        </w:rPr>
      </w:pPr>
    </w:p>
    <w:p w14:paraId="2ADBD3F7" w14:textId="3798C6A9" w:rsidR="00F0245A" w:rsidRPr="00CA1995" w:rsidRDefault="00F0245A" w:rsidP="00CA1995">
      <w:pPr>
        <w:spacing w:after="0" w:line="240" w:lineRule="auto"/>
        <w:ind w:left="540"/>
        <w:jc w:val="both"/>
        <w:rPr>
          <w:rFonts w:eastAsia="Arial Unicode MS" w:cs="Arial"/>
          <w:sz w:val="18"/>
          <w:szCs w:val="18"/>
          <w:lang w:val="en-GB" w:bidi="th-TH"/>
        </w:rPr>
      </w:pPr>
      <w:r w:rsidRPr="00CF34B1">
        <w:rPr>
          <w:rFonts w:eastAsia="Arial Unicode MS" w:cs="Arial"/>
          <w:sz w:val="18"/>
          <w:szCs w:val="18"/>
          <w:lang w:bidi="th-TH"/>
        </w:rPr>
        <w:t>On</w:t>
      </w:r>
      <w:r w:rsidR="00CA3711">
        <w:rPr>
          <w:rFonts w:eastAsia="Arial Unicode MS" w:cs="Arial"/>
          <w:sz w:val="18"/>
          <w:szCs w:val="18"/>
          <w:lang w:bidi="th-TH"/>
        </w:rPr>
        <w:t xml:space="preserve"> 30 September 2021</w:t>
      </w:r>
      <w:r w:rsidRPr="00CF34B1">
        <w:rPr>
          <w:rFonts w:eastAsia="Arial Unicode MS" w:cs="Arial"/>
          <w:sz w:val="18"/>
          <w:szCs w:val="18"/>
          <w:lang w:bidi="th-TH"/>
        </w:rPr>
        <w:t xml:space="preserve">, a subsidiary invested in </w:t>
      </w:r>
      <w:r w:rsidRPr="00F0245A">
        <w:rPr>
          <w:rFonts w:eastAsia="Arial Unicode MS" w:cs="Arial"/>
          <w:sz w:val="18"/>
          <w:szCs w:val="18"/>
          <w:lang w:bidi="th-TH"/>
        </w:rPr>
        <w:t>ZAPGROUP INC. (“ZAP”)</w:t>
      </w:r>
      <w:r w:rsidRPr="00CF34B1">
        <w:rPr>
          <w:rFonts w:eastAsia="Arial Unicode MS" w:cs="Arial"/>
          <w:sz w:val="18"/>
          <w:szCs w:val="18"/>
          <w:lang w:bidi="th-TH"/>
        </w:rPr>
        <w:t xml:space="preserve"> with a total consideration of Baht</w:t>
      </w:r>
      <w:r w:rsidR="002B3B3B">
        <w:rPr>
          <w:rFonts w:eastAsia="Arial Unicode MS" w:cs="Arial"/>
          <w:sz w:val="18"/>
          <w:szCs w:val="18"/>
          <w:lang w:bidi="th-TH"/>
        </w:rPr>
        <w:t xml:space="preserve"> </w:t>
      </w:r>
      <w:r w:rsidR="002B3B3B" w:rsidRPr="006C6CAC">
        <w:rPr>
          <w:rFonts w:eastAsia="Arial Unicode MS" w:cs="Arial"/>
          <w:spacing w:val="-2"/>
          <w:sz w:val="18"/>
          <w:szCs w:val="18"/>
          <w:lang w:bidi="th-TH"/>
        </w:rPr>
        <w:t>164.09</w:t>
      </w:r>
      <w:r w:rsidRPr="006C6CAC">
        <w:rPr>
          <w:rFonts w:eastAsia="Arial Unicode MS" w:cs="Arial"/>
          <w:spacing w:val="-2"/>
          <w:sz w:val="18"/>
          <w:szCs w:val="18"/>
          <w:lang w:bidi="th-TH"/>
        </w:rPr>
        <w:t xml:space="preserve"> million, representing 70.00% of its equity interest. The Group has control and power to govern the financial</w:t>
      </w:r>
      <w:r w:rsidRPr="00CF34B1">
        <w:rPr>
          <w:rFonts w:eastAsia="Arial Unicode MS" w:cs="Arial"/>
          <w:sz w:val="18"/>
          <w:szCs w:val="18"/>
          <w:lang w:bidi="th-TH"/>
        </w:rPr>
        <w:t xml:space="preserve"> </w:t>
      </w:r>
      <w:r w:rsidRPr="006C6CAC">
        <w:rPr>
          <w:rFonts w:eastAsia="Arial Unicode MS" w:cs="Arial"/>
          <w:spacing w:val="-2"/>
          <w:sz w:val="18"/>
          <w:szCs w:val="18"/>
          <w:lang w:bidi="th-TH"/>
        </w:rPr>
        <w:t>and operating policies of ZAP. Therefore, ZAP is classified as investment in subsidiary of the Group. ZAP engages</w:t>
      </w:r>
      <w:r w:rsidRPr="00CF34B1">
        <w:rPr>
          <w:rFonts w:eastAsia="Arial Unicode MS" w:cs="Arial"/>
          <w:sz w:val="18"/>
          <w:szCs w:val="18"/>
          <w:lang w:bidi="th-TH"/>
        </w:rPr>
        <w:t xml:space="preserve"> in </w:t>
      </w:r>
      <w:r w:rsidRPr="00F0245A">
        <w:rPr>
          <w:rFonts w:eastAsia="Arial Unicode MS" w:cs="Arial"/>
          <w:sz w:val="18"/>
          <w:szCs w:val="18"/>
          <w:lang w:bidi="th-TH"/>
        </w:rPr>
        <w:t>privilege and online-to-offline platforms</w:t>
      </w:r>
      <w:r>
        <w:rPr>
          <w:rFonts w:eastAsia="Arial Unicode MS" w:cs="Arial"/>
          <w:sz w:val="18"/>
          <w:szCs w:val="18"/>
          <w:lang w:bidi="th-TH"/>
        </w:rPr>
        <w:t xml:space="preserve"> </w:t>
      </w:r>
      <w:r w:rsidRPr="00CF34B1">
        <w:rPr>
          <w:rFonts w:eastAsia="Arial Unicode MS" w:cs="Arial"/>
          <w:sz w:val="18"/>
          <w:szCs w:val="18"/>
          <w:lang w:bidi="th-TH"/>
        </w:rPr>
        <w:t xml:space="preserve">and incorporated under </w:t>
      </w:r>
      <w:r>
        <w:rPr>
          <w:rFonts w:eastAsia="Arial Unicode MS" w:cs="Arial"/>
          <w:sz w:val="18"/>
          <w:szCs w:val="18"/>
          <w:lang w:bidi="th-TH"/>
        </w:rPr>
        <w:t xml:space="preserve">the </w:t>
      </w:r>
      <w:r w:rsidRPr="00F0245A">
        <w:rPr>
          <w:rFonts w:eastAsia="Arial Unicode MS" w:cs="Arial"/>
          <w:sz w:val="18"/>
          <w:szCs w:val="18"/>
          <w:lang w:bidi="th-TH"/>
        </w:rPr>
        <w:t>Republic of the Philippines</w:t>
      </w:r>
      <w:r w:rsidR="00D86C5D">
        <w:rPr>
          <w:rFonts w:eastAsia="Arial Unicode MS" w:cs="Arial"/>
          <w:sz w:val="18"/>
          <w:szCs w:val="18"/>
          <w:lang w:bidi="th-TH"/>
        </w:rPr>
        <w:t xml:space="preserve"> law</w:t>
      </w:r>
      <w:r w:rsidRPr="00CF34B1">
        <w:rPr>
          <w:rFonts w:eastAsia="Arial Unicode MS" w:cs="Arial"/>
          <w:sz w:val="18"/>
          <w:szCs w:val="18"/>
          <w:lang w:bidi="th-TH"/>
        </w:rPr>
        <w:t>. The acquisition is considered as a business combination.</w:t>
      </w:r>
    </w:p>
    <w:p w14:paraId="4E5F6D44" w14:textId="77777777" w:rsidR="00F0245A" w:rsidRPr="00CF34B1" w:rsidRDefault="00F0245A" w:rsidP="00F0245A">
      <w:pPr>
        <w:spacing w:after="0" w:line="240" w:lineRule="auto"/>
        <w:ind w:left="540"/>
        <w:jc w:val="both"/>
        <w:rPr>
          <w:rFonts w:eastAsia="Arial Unicode MS" w:cs="Arial"/>
          <w:sz w:val="16"/>
          <w:szCs w:val="16"/>
          <w:lang w:bidi="th-TH"/>
        </w:rPr>
      </w:pPr>
    </w:p>
    <w:p w14:paraId="3DEFAEEF" w14:textId="1B779CB2" w:rsidR="000E524A" w:rsidRDefault="00D86C5D" w:rsidP="00D86C5D">
      <w:pPr>
        <w:spacing w:after="0" w:line="240" w:lineRule="auto"/>
        <w:ind w:left="540"/>
        <w:jc w:val="both"/>
        <w:rPr>
          <w:rFonts w:eastAsia="Arial Unicode MS" w:cs="Arial"/>
          <w:sz w:val="18"/>
          <w:szCs w:val="18"/>
          <w:lang w:bidi="th-TH"/>
        </w:rPr>
      </w:pPr>
      <w:r w:rsidRPr="0090329F">
        <w:rPr>
          <w:rFonts w:eastAsia="Arial Unicode MS"/>
          <w:sz w:val="18"/>
          <w:szCs w:val="18"/>
          <w:shd w:val="clear" w:color="auto" w:fill="FFFFFF" w:themeFill="background1"/>
          <w:lang w:bidi="th-TH"/>
        </w:rPr>
        <w:t xml:space="preserve">The Group is under purchase price allocation process to allocate difference in net fair value acquired and net </w:t>
      </w:r>
      <w:r w:rsidRPr="006C6CAC">
        <w:rPr>
          <w:rFonts w:eastAsia="Arial Unicode MS" w:cs="Arial"/>
          <w:spacing w:val="-2"/>
          <w:sz w:val="18"/>
          <w:szCs w:val="18"/>
          <w:shd w:val="clear" w:color="auto" w:fill="FFFFFF" w:themeFill="background1"/>
          <w:lang w:bidi="th-TH"/>
        </w:rPr>
        <w:t>consideration paid. The Group does not disclose detailed information from goodwill since the Group is in process</w:t>
      </w:r>
      <w:r w:rsidRPr="0090329F">
        <w:rPr>
          <w:rFonts w:eastAsia="Arial Unicode MS"/>
          <w:sz w:val="18"/>
          <w:szCs w:val="18"/>
          <w:shd w:val="clear" w:color="auto" w:fill="FFFFFF" w:themeFill="background1"/>
          <w:lang w:bidi="th-TH"/>
        </w:rPr>
        <w:t xml:space="preserve"> of preparation of purchase price allocation. </w:t>
      </w:r>
      <w:r w:rsidR="00F0245A" w:rsidRPr="00CF34B1">
        <w:rPr>
          <w:rFonts w:eastAsia="Arial Unicode MS" w:cs="Arial"/>
          <w:sz w:val="18"/>
          <w:szCs w:val="18"/>
          <w:lang w:bidi="th-TH"/>
        </w:rPr>
        <w:t xml:space="preserve">The Group is expected to receive the benefit from </w:t>
      </w:r>
      <w:r>
        <w:rPr>
          <w:rFonts w:eastAsia="Arial Unicode MS" w:cs="Arial"/>
          <w:sz w:val="18"/>
          <w:szCs w:val="18"/>
          <w:lang w:bidi="th-TH"/>
        </w:rPr>
        <w:t>ZAP</w:t>
      </w:r>
      <w:r w:rsidR="00F0245A" w:rsidRPr="00CF34B1">
        <w:rPr>
          <w:rFonts w:eastAsia="Arial Unicode MS" w:cs="Arial"/>
          <w:sz w:val="18"/>
          <w:szCs w:val="18"/>
          <w:lang w:bidi="th-TH"/>
        </w:rPr>
        <w:t>’s techni</w:t>
      </w:r>
      <w:r w:rsidR="00110121">
        <w:rPr>
          <w:rFonts w:eastAsia="Arial Unicode MS" w:cs="Arial"/>
          <w:sz w:val="18"/>
          <w:szCs w:val="18"/>
          <w:lang w:bidi="th-TH"/>
        </w:rPr>
        <w:t>que</w:t>
      </w:r>
      <w:r w:rsidR="00F0245A" w:rsidRPr="00CF34B1">
        <w:rPr>
          <w:rFonts w:eastAsia="Arial Unicode MS" w:cs="Arial"/>
          <w:sz w:val="18"/>
          <w:szCs w:val="18"/>
          <w:lang w:bidi="th-TH"/>
        </w:rPr>
        <w:t xml:space="preserve"> and technology to enhance the Group’s digital platform business. </w:t>
      </w:r>
    </w:p>
    <w:p w14:paraId="74EB4A79" w14:textId="77777777" w:rsidR="006C6CAC" w:rsidRDefault="006C6CAC">
      <w:pPr>
        <w:spacing w:after="0" w:line="240" w:lineRule="auto"/>
        <w:rPr>
          <w:rFonts w:eastAsia="Arial Unicode MS" w:cs="Arial"/>
          <w:sz w:val="18"/>
          <w:szCs w:val="18"/>
          <w:lang w:bidi="th-TH"/>
        </w:rPr>
      </w:pPr>
      <w:r>
        <w:rPr>
          <w:rFonts w:eastAsia="Arial Unicode MS" w:cs="Arial"/>
          <w:sz w:val="18"/>
          <w:szCs w:val="18"/>
          <w:lang w:bidi="th-TH"/>
        </w:rPr>
        <w:br w:type="page"/>
      </w:r>
    </w:p>
    <w:p w14:paraId="4DD2FEF2" w14:textId="77777777" w:rsidR="006C6CAC" w:rsidRDefault="006C6CAC" w:rsidP="006C6CAC">
      <w:pPr>
        <w:spacing w:after="0" w:line="240" w:lineRule="auto"/>
        <w:ind w:left="531"/>
        <w:jc w:val="both"/>
        <w:rPr>
          <w:rFonts w:eastAsia="Arial Unicode MS" w:cs="Arial"/>
          <w:sz w:val="18"/>
          <w:szCs w:val="18"/>
          <w:lang w:bidi="th-TH"/>
        </w:rPr>
      </w:pPr>
    </w:p>
    <w:p w14:paraId="183D7365" w14:textId="01950AFB" w:rsidR="00F0245A" w:rsidRPr="00CF34B1" w:rsidRDefault="00F0245A" w:rsidP="006C6CAC">
      <w:pPr>
        <w:spacing w:after="0" w:line="240" w:lineRule="auto"/>
        <w:ind w:left="531"/>
        <w:jc w:val="both"/>
        <w:rPr>
          <w:rFonts w:eastAsia="Arial Unicode MS" w:cs="Arial"/>
          <w:sz w:val="18"/>
          <w:szCs w:val="18"/>
          <w:lang w:bidi="th-TH"/>
        </w:rPr>
      </w:pPr>
      <w:r w:rsidRPr="006C6CAC">
        <w:rPr>
          <w:rFonts w:eastAsia="Arial Unicode MS" w:cs="Arial"/>
          <w:spacing w:val="-4"/>
          <w:sz w:val="18"/>
          <w:szCs w:val="18"/>
          <w:lang w:bidi="th-TH"/>
        </w:rPr>
        <w:t xml:space="preserve">The consideration paid for </w:t>
      </w:r>
      <w:r w:rsidR="00D86C5D" w:rsidRPr="006C6CAC">
        <w:rPr>
          <w:rFonts w:eastAsia="Arial Unicode MS" w:cs="Arial"/>
          <w:spacing w:val="-4"/>
          <w:sz w:val="18"/>
          <w:szCs w:val="18"/>
          <w:lang w:bidi="th-TH"/>
        </w:rPr>
        <w:t>ZAP</w:t>
      </w:r>
      <w:r w:rsidRPr="006C6CAC">
        <w:rPr>
          <w:rFonts w:eastAsia="Arial Unicode MS" w:cs="Arial"/>
          <w:spacing w:val="-4"/>
          <w:sz w:val="18"/>
          <w:szCs w:val="18"/>
          <w:lang w:bidi="th-TH"/>
        </w:rPr>
        <w:t xml:space="preserve"> and the amounts of the net assets acquired on </w:t>
      </w:r>
      <w:r w:rsidR="00A97312" w:rsidRPr="006C6CAC">
        <w:rPr>
          <w:rFonts w:eastAsia="Arial Unicode MS" w:cs="Arial"/>
          <w:spacing w:val="-4"/>
          <w:sz w:val="18"/>
          <w:szCs w:val="18"/>
          <w:lang w:bidi="th-TH"/>
        </w:rPr>
        <w:t>30 September 2021</w:t>
      </w:r>
      <w:r w:rsidRPr="006C6CAC">
        <w:rPr>
          <w:rFonts w:eastAsia="Arial Unicode MS" w:cs="Arial"/>
          <w:spacing w:val="-4"/>
          <w:sz w:val="18"/>
          <w:szCs w:val="18"/>
          <w:lang w:bidi="th-TH"/>
        </w:rPr>
        <w:t xml:space="preserve"> can be analysed</w:t>
      </w:r>
      <w:r w:rsidRPr="00CF34B1">
        <w:rPr>
          <w:rFonts w:eastAsia="Arial Unicode MS" w:cs="Arial"/>
          <w:sz w:val="18"/>
          <w:szCs w:val="18"/>
          <w:lang w:bidi="th-TH"/>
        </w:rPr>
        <w:t xml:space="preserve"> as follows:</w:t>
      </w:r>
    </w:p>
    <w:p w14:paraId="35C0837D" w14:textId="77777777" w:rsidR="00D86C5D" w:rsidRPr="00082421" w:rsidRDefault="00D86C5D" w:rsidP="006C6CAC">
      <w:pPr>
        <w:spacing w:after="0" w:line="240" w:lineRule="auto"/>
        <w:ind w:left="531"/>
        <w:jc w:val="both"/>
        <w:rPr>
          <w:rFonts w:eastAsia="Arial Unicode MS"/>
          <w:sz w:val="18"/>
          <w:szCs w:val="18"/>
          <w:lang w:bidi="th-TH"/>
        </w:rPr>
      </w:pPr>
    </w:p>
    <w:tbl>
      <w:tblPr>
        <w:tblW w:w="8944"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3"/>
        <w:gridCol w:w="1771"/>
      </w:tblGrid>
      <w:tr w:rsidR="00D86C5D" w:rsidRPr="00082421" w14:paraId="449DE5E7" w14:textId="77777777" w:rsidTr="006C6CAC">
        <w:tc>
          <w:tcPr>
            <w:tcW w:w="7173" w:type="dxa"/>
            <w:tcBorders>
              <w:top w:val="nil"/>
              <w:left w:val="nil"/>
              <w:bottom w:val="nil"/>
              <w:right w:val="nil"/>
            </w:tcBorders>
            <w:shd w:val="clear" w:color="auto" w:fill="auto"/>
          </w:tcPr>
          <w:p w14:paraId="3581279B" w14:textId="63DA33F4" w:rsidR="00D86C5D" w:rsidRPr="00082421" w:rsidRDefault="00D86C5D" w:rsidP="006C6CAC">
            <w:pPr>
              <w:spacing w:after="0" w:line="240" w:lineRule="auto"/>
              <w:ind w:left="-72"/>
              <w:jc w:val="both"/>
              <w:rPr>
                <w:rFonts w:cs="Arial"/>
                <w:sz w:val="18"/>
                <w:szCs w:val="18"/>
              </w:rPr>
            </w:pPr>
            <w:r w:rsidRPr="00082421">
              <w:rPr>
                <w:rFonts w:cs="Arial"/>
                <w:sz w:val="18"/>
                <w:szCs w:val="18"/>
              </w:rPr>
              <w:t>Consideration</w:t>
            </w:r>
            <w:r>
              <w:rPr>
                <w:rFonts w:cs="Arial"/>
                <w:sz w:val="18"/>
                <w:szCs w:val="18"/>
              </w:rPr>
              <w:t>s paid</w:t>
            </w:r>
            <w:r w:rsidRPr="00082421">
              <w:rPr>
                <w:rFonts w:cs="Arial"/>
                <w:sz w:val="18"/>
                <w:szCs w:val="18"/>
              </w:rPr>
              <w:t xml:space="preserve"> at </w:t>
            </w:r>
            <w:r w:rsidR="00CA3711">
              <w:rPr>
                <w:rFonts w:eastAsia="Arial Unicode MS" w:cs="Arial"/>
                <w:sz w:val="18"/>
                <w:szCs w:val="18"/>
                <w:lang w:bidi="th-TH"/>
              </w:rPr>
              <w:t>30 September 2021</w:t>
            </w:r>
          </w:p>
        </w:tc>
        <w:tc>
          <w:tcPr>
            <w:tcW w:w="1771" w:type="dxa"/>
            <w:tcBorders>
              <w:top w:val="single" w:sz="4" w:space="0" w:color="auto"/>
              <w:left w:val="nil"/>
              <w:bottom w:val="single" w:sz="4" w:space="0" w:color="auto"/>
              <w:right w:val="nil"/>
            </w:tcBorders>
            <w:shd w:val="clear" w:color="auto" w:fill="auto"/>
          </w:tcPr>
          <w:p w14:paraId="36D92CF1" w14:textId="77777777" w:rsidR="00D86C5D" w:rsidRPr="00082421" w:rsidRDefault="00D86C5D" w:rsidP="00D86C5D">
            <w:pPr>
              <w:spacing w:after="0" w:line="240" w:lineRule="auto"/>
              <w:ind w:left="-40" w:right="-72"/>
              <w:jc w:val="right"/>
              <w:rPr>
                <w:rFonts w:cs="Arial"/>
                <w:b/>
                <w:bCs/>
                <w:sz w:val="18"/>
                <w:szCs w:val="18"/>
              </w:rPr>
            </w:pPr>
            <w:r w:rsidRPr="00082421">
              <w:rPr>
                <w:rFonts w:cs="Arial"/>
                <w:b/>
                <w:bCs/>
                <w:sz w:val="18"/>
                <w:szCs w:val="18"/>
              </w:rPr>
              <w:t>Baht Million</w:t>
            </w:r>
          </w:p>
        </w:tc>
      </w:tr>
      <w:tr w:rsidR="00D86C5D" w:rsidRPr="00082421" w14:paraId="0D2CB822" w14:textId="77777777" w:rsidTr="006C6CAC">
        <w:tc>
          <w:tcPr>
            <w:tcW w:w="7173" w:type="dxa"/>
            <w:tcBorders>
              <w:top w:val="nil"/>
              <w:left w:val="nil"/>
              <w:bottom w:val="nil"/>
              <w:right w:val="nil"/>
            </w:tcBorders>
          </w:tcPr>
          <w:p w14:paraId="7889AC47" w14:textId="77777777" w:rsidR="00D86C5D" w:rsidRPr="00082421" w:rsidRDefault="00D86C5D" w:rsidP="006C6CAC">
            <w:pPr>
              <w:spacing w:after="0" w:line="240" w:lineRule="auto"/>
              <w:ind w:left="-72"/>
              <w:rPr>
                <w:rFonts w:cs="Arial"/>
                <w:sz w:val="18"/>
                <w:szCs w:val="18"/>
              </w:rPr>
            </w:pPr>
          </w:p>
        </w:tc>
        <w:tc>
          <w:tcPr>
            <w:tcW w:w="1771" w:type="dxa"/>
            <w:tcBorders>
              <w:top w:val="single" w:sz="4" w:space="0" w:color="auto"/>
              <w:left w:val="nil"/>
              <w:bottom w:val="nil"/>
              <w:right w:val="nil"/>
            </w:tcBorders>
            <w:shd w:val="clear" w:color="auto" w:fill="FAFAFA"/>
          </w:tcPr>
          <w:p w14:paraId="54A30612" w14:textId="77777777" w:rsidR="00D86C5D" w:rsidRPr="00082421" w:rsidRDefault="00D86C5D" w:rsidP="00D86C5D">
            <w:pPr>
              <w:spacing w:after="0" w:line="240" w:lineRule="auto"/>
              <w:ind w:left="-40" w:right="-72"/>
              <w:jc w:val="right"/>
              <w:rPr>
                <w:rFonts w:cs="Arial"/>
                <w:b/>
                <w:bCs/>
                <w:sz w:val="18"/>
                <w:szCs w:val="18"/>
              </w:rPr>
            </w:pPr>
          </w:p>
        </w:tc>
      </w:tr>
      <w:tr w:rsidR="00D86C5D" w:rsidRPr="00082421" w14:paraId="50AA4169" w14:textId="77777777" w:rsidTr="006C6CAC">
        <w:tc>
          <w:tcPr>
            <w:tcW w:w="7173" w:type="dxa"/>
            <w:tcBorders>
              <w:top w:val="nil"/>
              <w:left w:val="nil"/>
              <w:bottom w:val="nil"/>
              <w:right w:val="nil"/>
            </w:tcBorders>
          </w:tcPr>
          <w:p w14:paraId="07A0B0CB" w14:textId="77777777" w:rsidR="00D86C5D" w:rsidRPr="00082421" w:rsidRDefault="00D86C5D" w:rsidP="006C6CAC">
            <w:pPr>
              <w:spacing w:after="0" w:line="240" w:lineRule="auto"/>
              <w:ind w:left="-72"/>
              <w:rPr>
                <w:rFonts w:cs="Arial"/>
                <w:sz w:val="18"/>
                <w:szCs w:val="18"/>
              </w:rPr>
            </w:pPr>
            <w:r w:rsidRPr="00082421">
              <w:rPr>
                <w:rFonts w:cs="Arial"/>
                <w:sz w:val="18"/>
                <w:szCs w:val="18"/>
              </w:rPr>
              <w:t>Cash</w:t>
            </w:r>
          </w:p>
        </w:tc>
        <w:tc>
          <w:tcPr>
            <w:tcW w:w="1771" w:type="dxa"/>
            <w:tcBorders>
              <w:top w:val="nil"/>
              <w:left w:val="nil"/>
              <w:bottom w:val="nil"/>
              <w:right w:val="nil"/>
            </w:tcBorders>
            <w:shd w:val="clear" w:color="auto" w:fill="FAFAFA"/>
          </w:tcPr>
          <w:p w14:paraId="3AAB1751" w14:textId="76A32F06" w:rsidR="00D86C5D" w:rsidRPr="00082421" w:rsidRDefault="00DF274C" w:rsidP="00D86C5D">
            <w:pPr>
              <w:spacing w:after="0" w:line="240" w:lineRule="auto"/>
              <w:ind w:left="-40" w:right="-72"/>
              <w:jc w:val="right"/>
              <w:rPr>
                <w:rFonts w:cs="Arial"/>
                <w:sz w:val="18"/>
                <w:szCs w:val="18"/>
              </w:rPr>
            </w:pPr>
            <w:r>
              <w:rPr>
                <w:rFonts w:cs="Arial"/>
                <w:sz w:val="18"/>
                <w:szCs w:val="18"/>
              </w:rPr>
              <w:t>164.09</w:t>
            </w:r>
          </w:p>
        </w:tc>
      </w:tr>
    </w:tbl>
    <w:p w14:paraId="2E9C41D2" w14:textId="77777777" w:rsidR="00D86C5D" w:rsidRPr="00082421" w:rsidRDefault="00D86C5D" w:rsidP="006C6CAC">
      <w:pPr>
        <w:spacing w:after="0" w:line="240" w:lineRule="auto"/>
        <w:ind w:left="540"/>
        <w:jc w:val="both"/>
        <w:rPr>
          <w:rFonts w:eastAsia="Arial Unicode MS"/>
          <w:sz w:val="18"/>
          <w:szCs w:val="18"/>
          <w:lang w:bidi="th-TH"/>
        </w:rPr>
      </w:pPr>
    </w:p>
    <w:p w14:paraId="00968717" w14:textId="77777777" w:rsidR="00D86C5D" w:rsidRPr="00082421" w:rsidRDefault="00D86C5D" w:rsidP="006C6CAC">
      <w:pPr>
        <w:spacing w:after="0" w:line="240" w:lineRule="auto"/>
        <w:ind w:left="540"/>
        <w:jc w:val="both"/>
        <w:rPr>
          <w:rFonts w:eastAsia="Arial Unicode MS"/>
          <w:sz w:val="18"/>
          <w:szCs w:val="18"/>
          <w:lang w:bidi="th-TH"/>
        </w:rPr>
      </w:pPr>
      <w:r w:rsidRPr="00082421">
        <w:rPr>
          <w:rFonts w:eastAsia="Arial Unicode MS"/>
          <w:sz w:val="18"/>
          <w:szCs w:val="18"/>
          <w:lang w:bidi="th-TH"/>
        </w:rPr>
        <w:t>Recognised amounts of identifiable assets acquired and liabilities assumed are as follows.</w:t>
      </w:r>
    </w:p>
    <w:p w14:paraId="29C922AC" w14:textId="77777777" w:rsidR="00D86C5D" w:rsidRPr="00082421" w:rsidRDefault="00D86C5D" w:rsidP="006C6CAC">
      <w:pPr>
        <w:spacing w:after="0" w:line="240" w:lineRule="auto"/>
        <w:ind w:left="540"/>
        <w:jc w:val="both"/>
        <w:rPr>
          <w:rFonts w:eastAsia="Arial Unicode MS"/>
          <w:sz w:val="18"/>
          <w:szCs w:val="18"/>
          <w:lang w:bidi="th-TH"/>
        </w:rPr>
      </w:pPr>
    </w:p>
    <w:tbl>
      <w:tblPr>
        <w:tblW w:w="8946"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6"/>
        <w:gridCol w:w="1800"/>
      </w:tblGrid>
      <w:tr w:rsidR="00D86C5D" w:rsidRPr="00082421" w14:paraId="23329D97" w14:textId="77777777" w:rsidTr="006C6CAC">
        <w:tc>
          <w:tcPr>
            <w:tcW w:w="7146" w:type="dxa"/>
            <w:tcBorders>
              <w:top w:val="nil"/>
              <w:left w:val="nil"/>
              <w:bottom w:val="nil"/>
              <w:right w:val="nil"/>
            </w:tcBorders>
            <w:shd w:val="clear" w:color="auto" w:fill="auto"/>
          </w:tcPr>
          <w:p w14:paraId="2443E57F" w14:textId="77777777" w:rsidR="00D86C5D" w:rsidRPr="00082421" w:rsidRDefault="00D86C5D" w:rsidP="006C6CAC">
            <w:pPr>
              <w:spacing w:after="0" w:line="240" w:lineRule="auto"/>
              <w:ind w:left="-85"/>
              <w:jc w:val="both"/>
              <w:rPr>
                <w:rFonts w:cs="Arial"/>
                <w:sz w:val="18"/>
                <w:szCs w:val="18"/>
              </w:rPr>
            </w:pPr>
          </w:p>
        </w:tc>
        <w:tc>
          <w:tcPr>
            <w:tcW w:w="1800" w:type="dxa"/>
            <w:tcBorders>
              <w:top w:val="single" w:sz="4" w:space="0" w:color="auto"/>
              <w:left w:val="nil"/>
              <w:bottom w:val="single" w:sz="4" w:space="0" w:color="auto"/>
              <w:right w:val="nil"/>
            </w:tcBorders>
            <w:shd w:val="clear" w:color="auto" w:fill="auto"/>
          </w:tcPr>
          <w:p w14:paraId="5BC80347" w14:textId="77777777" w:rsidR="00D86C5D" w:rsidRPr="00082421" w:rsidRDefault="00D86C5D" w:rsidP="00D86C5D">
            <w:pPr>
              <w:spacing w:after="0" w:line="240" w:lineRule="auto"/>
              <w:ind w:left="-40" w:right="-72"/>
              <w:jc w:val="right"/>
              <w:rPr>
                <w:rFonts w:cs="Arial"/>
                <w:b/>
                <w:bCs/>
                <w:sz w:val="18"/>
                <w:szCs w:val="18"/>
              </w:rPr>
            </w:pPr>
            <w:r w:rsidRPr="00082421">
              <w:rPr>
                <w:rFonts w:cs="Arial"/>
                <w:b/>
                <w:bCs/>
                <w:sz w:val="18"/>
                <w:szCs w:val="18"/>
              </w:rPr>
              <w:t>Baht Million</w:t>
            </w:r>
          </w:p>
        </w:tc>
      </w:tr>
      <w:tr w:rsidR="00D86C5D" w:rsidRPr="0065606D" w14:paraId="251157F1" w14:textId="77777777" w:rsidTr="006C6CAC">
        <w:tc>
          <w:tcPr>
            <w:tcW w:w="7146" w:type="dxa"/>
            <w:tcBorders>
              <w:top w:val="nil"/>
              <w:left w:val="nil"/>
              <w:bottom w:val="nil"/>
              <w:right w:val="nil"/>
            </w:tcBorders>
          </w:tcPr>
          <w:p w14:paraId="67D45D1B" w14:textId="77777777" w:rsidR="00D86C5D" w:rsidRPr="0065606D" w:rsidRDefault="00D86C5D" w:rsidP="006C6CAC">
            <w:pPr>
              <w:spacing w:after="0" w:line="240" w:lineRule="auto"/>
              <w:ind w:left="-85"/>
              <w:rPr>
                <w:rFonts w:cs="Arial"/>
                <w:sz w:val="18"/>
                <w:szCs w:val="18"/>
              </w:rPr>
            </w:pPr>
          </w:p>
        </w:tc>
        <w:tc>
          <w:tcPr>
            <w:tcW w:w="1800" w:type="dxa"/>
            <w:tcBorders>
              <w:top w:val="single" w:sz="4" w:space="0" w:color="auto"/>
              <w:left w:val="nil"/>
              <w:bottom w:val="nil"/>
              <w:right w:val="nil"/>
            </w:tcBorders>
            <w:shd w:val="clear" w:color="auto" w:fill="FAFAFA"/>
          </w:tcPr>
          <w:p w14:paraId="5904B7F0" w14:textId="77777777" w:rsidR="00D86C5D" w:rsidRPr="0065606D" w:rsidRDefault="00D86C5D" w:rsidP="00D86C5D">
            <w:pPr>
              <w:spacing w:after="0" w:line="240" w:lineRule="auto"/>
              <w:ind w:left="-40" w:right="-72"/>
              <w:jc w:val="right"/>
              <w:rPr>
                <w:rFonts w:cs="Arial"/>
                <w:b/>
                <w:bCs/>
                <w:sz w:val="18"/>
                <w:szCs w:val="18"/>
              </w:rPr>
            </w:pPr>
          </w:p>
        </w:tc>
      </w:tr>
      <w:tr w:rsidR="00D86C5D" w:rsidRPr="0065606D" w14:paraId="1D13FFFB" w14:textId="77777777" w:rsidTr="006C6CAC">
        <w:tc>
          <w:tcPr>
            <w:tcW w:w="7146" w:type="dxa"/>
            <w:tcBorders>
              <w:top w:val="nil"/>
              <w:left w:val="nil"/>
              <w:bottom w:val="nil"/>
              <w:right w:val="nil"/>
            </w:tcBorders>
          </w:tcPr>
          <w:p w14:paraId="256785A7" w14:textId="77777777" w:rsidR="00D86C5D" w:rsidRPr="0065606D" w:rsidRDefault="00D86C5D" w:rsidP="006C6CAC">
            <w:pPr>
              <w:spacing w:after="0" w:line="240" w:lineRule="auto"/>
              <w:ind w:left="-85"/>
              <w:rPr>
                <w:rFonts w:cs="Arial"/>
                <w:sz w:val="18"/>
                <w:szCs w:val="18"/>
              </w:rPr>
            </w:pPr>
            <w:r w:rsidRPr="0065606D">
              <w:rPr>
                <w:rFonts w:cs="Arial"/>
                <w:sz w:val="18"/>
                <w:szCs w:val="18"/>
              </w:rPr>
              <w:t>Cash and cash equivalents</w:t>
            </w:r>
          </w:p>
        </w:tc>
        <w:tc>
          <w:tcPr>
            <w:tcW w:w="1800" w:type="dxa"/>
            <w:tcBorders>
              <w:top w:val="nil"/>
              <w:left w:val="nil"/>
              <w:bottom w:val="nil"/>
              <w:right w:val="nil"/>
            </w:tcBorders>
            <w:shd w:val="clear" w:color="auto" w:fill="FAFAFA"/>
          </w:tcPr>
          <w:p w14:paraId="0F7F2DFD" w14:textId="6D4FE35A" w:rsidR="00D86C5D" w:rsidRPr="0065606D" w:rsidRDefault="00DF274C" w:rsidP="00D86C5D">
            <w:pPr>
              <w:spacing w:after="0" w:line="240" w:lineRule="auto"/>
              <w:ind w:left="-40" w:right="-72"/>
              <w:jc w:val="right"/>
              <w:rPr>
                <w:rFonts w:cs="Arial"/>
                <w:sz w:val="18"/>
                <w:szCs w:val="18"/>
              </w:rPr>
            </w:pPr>
            <w:r>
              <w:rPr>
                <w:rFonts w:cs="Arial"/>
                <w:sz w:val="18"/>
                <w:szCs w:val="18"/>
              </w:rPr>
              <w:t>69.04</w:t>
            </w:r>
          </w:p>
        </w:tc>
      </w:tr>
      <w:tr w:rsidR="00D86C5D" w:rsidRPr="0065606D" w14:paraId="5DCF7D7D" w14:textId="77777777" w:rsidTr="006C6CAC">
        <w:tc>
          <w:tcPr>
            <w:tcW w:w="7146" w:type="dxa"/>
            <w:tcBorders>
              <w:top w:val="nil"/>
              <w:left w:val="nil"/>
              <w:bottom w:val="nil"/>
              <w:right w:val="nil"/>
            </w:tcBorders>
          </w:tcPr>
          <w:p w14:paraId="234FF516" w14:textId="77777777" w:rsidR="00D86C5D" w:rsidRPr="0065606D" w:rsidRDefault="00D86C5D" w:rsidP="006C6CAC">
            <w:pPr>
              <w:spacing w:after="0" w:line="240" w:lineRule="auto"/>
              <w:ind w:left="-85"/>
              <w:rPr>
                <w:rFonts w:cs="Arial"/>
                <w:sz w:val="18"/>
                <w:szCs w:val="18"/>
              </w:rPr>
            </w:pPr>
            <w:r w:rsidRPr="0065606D">
              <w:rPr>
                <w:rFonts w:cs="Arial"/>
                <w:sz w:val="18"/>
                <w:szCs w:val="18"/>
              </w:rPr>
              <w:t>Trade and other receivables</w:t>
            </w:r>
          </w:p>
        </w:tc>
        <w:tc>
          <w:tcPr>
            <w:tcW w:w="1800" w:type="dxa"/>
            <w:tcBorders>
              <w:top w:val="nil"/>
              <w:left w:val="nil"/>
              <w:bottom w:val="nil"/>
              <w:right w:val="nil"/>
            </w:tcBorders>
            <w:shd w:val="clear" w:color="auto" w:fill="FAFAFA"/>
          </w:tcPr>
          <w:p w14:paraId="4D7A099C" w14:textId="2CD1DC5F" w:rsidR="00D86C5D" w:rsidRPr="0065606D" w:rsidRDefault="00DF274C" w:rsidP="00D86C5D">
            <w:pPr>
              <w:spacing w:after="0" w:line="240" w:lineRule="auto"/>
              <w:ind w:left="-40" w:right="-72"/>
              <w:jc w:val="right"/>
              <w:rPr>
                <w:rFonts w:cs="Arial"/>
                <w:sz w:val="18"/>
                <w:szCs w:val="18"/>
              </w:rPr>
            </w:pPr>
            <w:r>
              <w:rPr>
                <w:rFonts w:cs="Arial"/>
                <w:sz w:val="18"/>
                <w:szCs w:val="18"/>
              </w:rPr>
              <w:t>3.20</w:t>
            </w:r>
          </w:p>
        </w:tc>
      </w:tr>
      <w:tr w:rsidR="00D86C5D" w:rsidRPr="0065606D" w14:paraId="2AC59BD6" w14:textId="77777777" w:rsidTr="006C6CAC">
        <w:tc>
          <w:tcPr>
            <w:tcW w:w="7146" w:type="dxa"/>
            <w:tcBorders>
              <w:top w:val="nil"/>
              <w:left w:val="nil"/>
              <w:bottom w:val="nil"/>
              <w:right w:val="nil"/>
            </w:tcBorders>
          </w:tcPr>
          <w:p w14:paraId="7C0DF9C0" w14:textId="465558F0" w:rsidR="00D86C5D" w:rsidRPr="0065606D" w:rsidRDefault="00D86C5D" w:rsidP="006C6CAC">
            <w:pPr>
              <w:spacing w:after="0" w:line="240" w:lineRule="auto"/>
              <w:ind w:left="-85"/>
              <w:rPr>
                <w:rFonts w:cs="Arial"/>
                <w:sz w:val="18"/>
                <w:szCs w:val="18"/>
              </w:rPr>
            </w:pPr>
            <w:r w:rsidRPr="0065606D">
              <w:rPr>
                <w:rFonts w:cs="Arial"/>
                <w:sz w:val="18"/>
                <w:szCs w:val="18"/>
              </w:rPr>
              <w:t>I</w:t>
            </w:r>
            <w:r w:rsidR="00DF274C">
              <w:rPr>
                <w:rFonts w:cs="Arial"/>
                <w:sz w:val="18"/>
                <w:szCs w:val="18"/>
              </w:rPr>
              <w:t>ncome tax deducted at source</w:t>
            </w:r>
          </w:p>
        </w:tc>
        <w:tc>
          <w:tcPr>
            <w:tcW w:w="1800" w:type="dxa"/>
            <w:tcBorders>
              <w:top w:val="nil"/>
              <w:left w:val="nil"/>
              <w:bottom w:val="nil"/>
              <w:right w:val="nil"/>
            </w:tcBorders>
            <w:shd w:val="clear" w:color="auto" w:fill="FAFAFA"/>
          </w:tcPr>
          <w:p w14:paraId="3F3336AF" w14:textId="5341C32E" w:rsidR="00D86C5D" w:rsidRPr="0065606D" w:rsidRDefault="00DF274C" w:rsidP="00D86C5D">
            <w:pPr>
              <w:spacing w:after="0" w:line="240" w:lineRule="auto"/>
              <w:ind w:left="-40" w:right="-72"/>
              <w:jc w:val="right"/>
              <w:rPr>
                <w:rFonts w:cs="Arial"/>
                <w:sz w:val="18"/>
                <w:szCs w:val="18"/>
              </w:rPr>
            </w:pPr>
            <w:r>
              <w:rPr>
                <w:rFonts w:cs="Arial"/>
                <w:sz w:val="18"/>
                <w:szCs w:val="18"/>
              </w:rPr>
              <w:t>1.14</w:t>
            </w:r>
          </w:p>
        </w:tc>
      </w:tr>
      <w:tr w:rsidR="00D86C5D" w:rsidRPr="0065606D" w14:paraId="294D9F65" w14:textId="77777777" w:rsidTr="006C6CAC">
        <w:tc>
          <w:tcPr>
            <w:tcW w:w="7146" w:type="dxa"/>
            <w:tcBorders>
              <w:top w:val="nil"/>
              <w:left w:val="nil"/>
              <w:bottom w:val="nil"/>
              <w:right w:val="nil"/>
            </w:tcBorders>
          </w:tcPr>
          <w:p w14:paraId="736C61D6" w14:textId="77777777" w:rsidR="00D86C5D" w:rsidRPr="0065606D" w:rsidRDefault="00D86C5D" w:rsidP="006C6CAC">
            <w:pPr>
              <w:spacing w:after="0" w:line="240" w:lineRule="auto"/>
              <w:ind w:left="-85"/>
              <w:rPr>
                <w:rFonts w:cs="Arial"/>
                <w:sz w:val="18"/>
                <w:szCs w:val="18"/>
              </w:rPr>
            </w:pPr>
            <w:r w:rsidRPr="0065606D">
              <w:rPr>
                <w:rFonts w:cs="Arial"/>
                <w:sz w:val="18"/>
                <w:szCs w:val="18"/>
              </w:rPr>
              <w:t>Other current assets</w:t>
            </w:r>
          </w:p>
        </w:tc>
        <w:tc>
          <w:tcPr>
            <w:tcW w:w="1800" w:type="dxa"/>
            <w:tcBorders>
              <w:top w:val="nil"/>
              <w:left w:val="nil"/>
              <w:bottom w:val="nil"/>
              <w:right w:val="nil"/>
            </w:tcBorders>
            <w:shd w:val="clear" w:color="auto" w:fill="FAFAFA"/>
          </w:tcPr>
          <w:p w14:paraId="1FF230FA" w14:textId="09FFF8EA" w:rsidR="00D86C5D" w:rsidRPr="0065606D" w:rsidRDefault="00DF274C" w:rsidP="00D86C5D">
            <w:pPr>
              <w:spacing w:after="0" w:line="240" w:lineRule="auto"/>
              <w:ind w:left="-40" w:right="-72"/>
              <w:jc w:val="right"/>
              <w:rPr>
                <w:rFonts w:cs="Arial"/>
                <w:sz w:val="18"/>
                <w:szCs w:val="18"/>
              </w:rPr>
            </w:pPr>
            <w:r>
              <w:rPr>
                <w:rFonts w:cs="Arial"/>
                <w:sz w:val="18"/>
                <w:szCs w:val="18"/>
              </w:rPr>
              <w:t>0.74</w:t>
            </w:r>
          </w:p>
        </w:tc>
      </w:tr>
      <w:tr w:rsidR="00DF274C" w:rsidRPr="0065606D" w14:paraId="71EF4C1C" w14:textId="77777777" w:rsidTr="006C6CAC">
        <w:tc>
          <w:tcPr>
            <w:tcW w:w="7146" w:type="dxa"/>
            <w:tcBorders>
              <w:top w:val="nil"/>
              <w:left w:val="nil"/>
              <w:bottom w:val="nil"/>
              <w:right w:val="nil"/>
            </w:tcBorders>
          </w:tcPr>
          <w:p w14:paraId="12A21DD0" w14:textId="40FAB09C" w:rsidR="00DF274C" w:rsidRPr="0065606D" w:rsidRDefault="00DF274C" w:rsidP="006C6CAC">
            <w:pPr>
              <w:spacing w:after="0" w:line="240" w:lineRule="auto"/>
              <w:ind w:left="-85"/>
              <w:rPr>
                <w:rFonts w:cs="Arial"/>
                <w:sz w:val="18"/>
                <w:szCs w:val="18"/>
              </w:rPr>
            </w:pPr>
            <w:r w:rsidRPr="00CF34B1">
              <w:rPr>
                <w:rFonts w:cs="Arial"/>
                <w:sz w:val="18"/>
                <w:szCs w:val="18"/>
              </w:rPr>
              <w:t>Property, plant and equipment</w:t>
            </w:r>
          </w:p>
        </w:tc>
        <w:tc>
          <w:tcPr>
            <w:tcW w:w="1800" w:type="dxa"/>
            <w:tcBorders>
              <w:top w:val="nil"/>
              <w:left w:val="nil"/>
              <w:bottom w:val="nil"/>
              <w:right w:val="nil"/>
            </w:tcBorders>
            <w:shd w:val="clear" w:color="auto" w:fill="FAFAFA"/>
          </w:tcPr>
          <w:p w14:paraId="705E6FAE" w14:textId="6C563141" w:rsidR="00DF274C" w:rsidRPr="0065606D" w:rsidRDefault="00DF274C" w:rsidP="00D86C5D">
            <w:pPr>
              <w:spacing w:after="0" w:line="240" w:lineRule="auto"/>
              <w:ind w:left="-40" w:right="-72"/>
              <w:jc w:val="right"/>
              <w:rPr>
                <w:rFonts w:cs="Arial"/>
                <w:sz w:val="18"/>
                <w:szCs w:val="18"/>
              </w:rPr>
            </w:pPr>
            <w:r>
              <w:rPr>
                <w:rFonts w:cs="Arial"/>
                <w:sz w:val="18"/>
                <w:szCs w:val="18"/>
              </w:rPr>
              <w:t>0.76</w:t>
            </w:r>
          </w:p>
        </w:tc>
      </w:tr>
      <w:tr w:rsidR="00C749D9" w:rsidRPr="0065606D" w14:paraId="066A1144" w14:textId="77777777" w:rsidTr="006C6CAC">
        <w:tc>
          <w:tcPr>
            <w:tcW w:w="7146" w:type="dxa"/>
            <w:tcBorders>
              <w:top w:val="nil"/>
              <w:left w:val="nil"/>
              <w:bottom w:val="nil"/>
              <w:right w:val="nil"/>
            </w:tcBorders>
          </w:tcPr>
          <w:p w14:paraId="4EA774BD" w14:textId="6E6849A9" w:rsidR="00C749D9" w:rsidRPr="0065606D" w:rsidRDefault="00C749D9" w:rsidP="006C6CAC">
            <w:pPr>
              <w:spacing w:after="0" w:line="240" w:lineRule="auto"/>
              <w:ind w:left="-85"/>
              <w:rPr>
                <w:rFonts w:cs="Arial"/>
                <w:sz w:val="18"/>
                <w:szCs w:val="18"/>
              </w:rPr>
            </w:pPr>
            <w:r>
              <w:rPr>
                <w:rFonts w:cs="Arial"/>
                <w:sz w:val="18"/>
                <w:szCs w:val="18"/>
              </w:rPr>
              <w:t>Right-of-use assets</w:t>
            </w:r>
          </w:p>
        </w:tc>
        <w:tc>
          <w:tcPr>
            <w:tcW w:w="1800" w:type="dxa"/>
            <w:tcBorders>
              <w:top w:val="nil"/>
              <w:left w:val="nil"/>
              <w:bottom w:val="nil"/>
              <w:right w:val="nil"/>
            </w:tcBorders>
            <w:shd w:val="clear" w:color="auto" w:fill="FAFAFA"/>
          </w:tcPr>
          <w:p w14:paraId="09366269" w14:textId="41AC699F" w:rsidR="00C749D9" w:rsidRPr="0065606D" w:rsidRDefault="00DF274C" w:rsidP="00D86C5D">
            <w:pPr>
              <w:spacing w:after="0" w:line="240" w:lineRule="auto"/>
              <w:ind w:left="-40" w:right="-72"/>
              <w:jc w:val="right"/>
              <w:rPr>
                <w:rFonts w:cs="Arial"/>
                <w:sz w:val="18"/>
                <w:szCs w:val="18"/>
              </w:rPr>
            </w:pPr>
            <w:r>
              <w:rPr>
                <w:rFonts w:cs="Arial"/>
                <w:sz w:val="18"/>
                <w:szCs w:val="18"/>
              </w:rPr>
              <w:t>0.78</w:t>
            </w:r>
          </w:p>
        </w:tc>
      </w:tr>
      <w:tr w:rsidR="006872A4" w:rsidRPr="0065606D" w14:paraId="76169372" w14:textId="77777777" w:rsidTr="006C6CAC">
        <w:tc>
          <w:tcPr>
            <w:tcW w:w="7146" w:type="dxa"/>
            <w:tcBorders>
              <w:top w:val="nil"/>
              <w:left w:val="nil"/>
              <w:bottom w:val="nil"/>
              <w:right w:val="nil"/>
            </w:tcBorders>
          </w:tcPr>
          <w:p w14:paraId="2C2439BB" w14:textId="7A5C978F" w:rsidR="006872A4" w:rsidRDefault="006872A4" w:rsidP="006C6CAC">
            <w:pPr>
              <w:spacing w:after="0" w:line="240" w:lineRule="auto"/>
              <w:ind w:left="-85"/>
              <w:rPr>
                <w:rFonts w:cs="Arial"/>
                <w:sz w:val="18"/>
                <w:szCs w:val="18"/>
              </w:rPr>
            </w:pPr>
            <w:r>
              <w:rPr>
                <w:rFonts w:cs="Arial"/>
                <w:sz w:val="18"/>
                <w:szCs w:val="18"/>
              </w:rPr>
              <w:t>Deferred tax assets</w:t>
            </w:r>
          </w:p>
        </w:tc>
        <w:tc>
          <w:tcPr>
            <w:tcW w:w="1800" w:type="dxa"/>
            <w:tcBorders>
              <w:top w:val="nil"/>
              <w:left w:val="nil"/>
              <w:bottom w:val="nil"/>
              <w:right w:val="nil"/>
            </w:tcBorders>
            <w:shd w:val="clear" w:color="auto" w:fill="FAFAFA"/>
          </w:tcPr>
          <w:p w14:paraId="04C78A70" w14:textId="5AF2EF69" w:rsidR="006872A4" w:rsidRDefault="006872A4" w:rsidP="00D86C5D">
            <w:pPr>
              <w:spacing w:after="0" w:line="240" w:lineRule="auto"/>
              <w:ind w:left="-40" w:right="-72"/>
              <w:jc w:val="right"/>
              <w:rPr>
                <w:rFonts w:cs="Arial"/>
                <w:sz w:val="18"/>
                <w:szCs w:val="18"/>
              </w:rPr>
            </w:pPr>
            <w:r>
              <w:rPr>
                <w:rFonts w:cs="Arial"/>
                <w:sz w:val="18"/>
                <w:szCs w:val="18"/>
              </w:rPr>
              <w:t>2.81</w:t>
            </w:r>
          </w:p>
        </w:tc>
      </w:tr>
      <w:tr w:rsidR="00D86C5D" w:rsidRPr="0065606D" w14:paraId="278C8601" w14:textId="77777777" w:rsidTr="006C6CAC">
        <w:tc>
          <w:tcPr>
            <w:tcW w:w="7146" w:type="dxa"/>
            <w:tcBorders>
              <w:top w:val="nil"/>
              <w:left w:val="nil"/>
              <w:bottom w:val="nil"/>
              <w:right w:val="nil"/>
            </w:tcBorders>
          </w:tcPr>
          <w:p w14:paraId="7215387C" w14:textId="77777777" w:rsidR="00D86C5D" w:rsidRPr="0065606D" w:rsidRDefault="00D86C5D" w:rsidP="006C6CAC">
            <w:pPr>
              <w:spacing w:after="0" w:line="240" w:lineRule="auto"/>
              <w:ind w:left="-85"/>
              <w:rPr>
                <w:rFonts w:cs="Arial"/>
                <w:sz w:val="18"/>
                <w:szCs w:val="18"/>
              </w:rPr>
            </w:pPr>
            <w:r w:rsidRPr="0065606D">
              <w:rPr>
                <w:rFonts w:cs="Arial"/>
                <w:sz w:val="18"/>
                <w:szCs w:val="18"/>
              </w:rPr>
              <w:t>Trade and other payables</w:t>
            </w:r>
          </w:p>
        </w:tc>
        <w:tc>
          <w:tcPr>
            <w:tcW w:w="1800" w:type="dxa"/>
            <w:tcBorders>
              <w:top w:val="nil"/>
              <w:left w:val="nil"/>
              <w:bottom w:val="nil"/>
              <w:right w:val="nil"/>
            </w:tcBorders>
            <w:shd w:val="clear" w:color="auto" w:fill="FAFAFA"/>
          </w:tcPr>
          <w:p w14:paraId="3324D858" w14:textId="61B68B35" w:rsidR="00D86C5D" w:rsidRPr="0065606D" w:rsidRDefault="00DF274C" w:rsidP="00D86C5D">
            <w:pPr>
              <w:spacing w:after="0" w:line="240" w:lineRule="auto"/>
              <w:ind w:left="-40" w:right="-72"/>
              <w:jc w:val="right"/>
              <w:rPr>
                <w:rFonts w:cs="Arial"/>
                <w:sz w:val="18"/>
                <w:szCs w:val="18"/>
              </w:rPr>
            </w:pPr>
            <w:r>
              <w:rPr>
                <w:rFonts w:cs="Arial"/>
                <w:sz w:val="18"/>
                <w:szCs w:val="18"/>
              </w:rPr>
              <w:t>(</w:t>
            </w:r>
            <w:r w:rsidR="006872A4">
              <w:rPr>
                <w:rFonts w:cs="Arial"/>
                <w:sz w:val="18"/>
                <w:szCs w:val="18"/>
              </w:rPr>
              <w:t>25.04</w:t>
            </w:r>
            <w:r>
              <w:rPr>
                <w:rFonts w:cs="Arial"/>
                <w:sz w:val="18"/>
                <w:szCs w:val="18"/>
              </w:rPr>
              <w:t>)</w:t>
            </w:r>
          </w:p>
        </w:tc>
      </w:tr>
      <w:tr w:rsidR="00DF274C" w:rsidRPr="0065606D" w14:paraId="077DBAC8" w14:textId="77777777" w:rsidTr="006C6CAC">
        <w:tc>
          <w:tcPr>
            <w:tcW w:w="7146" w:type="dxa"/>
            <w:tcBorders>
              <w:top w:val="nil"/>
              <w:left w:val="nil"/>
              <w:bottom w:val="nil"/>
              <w:right w:val="nil"/>
            </w:tcBorders>
          </w:tcPr>
          <w:p w14:paraId="482F7056" w14:textId="7EEA5C34" w:rsidR="00DF274C" w:rsidRPr="0065606D" w:rsidRDefault="00DF274C" w:rsidP="006C6CAC">
            <w:pPr>
              <w:spacing w:after="0" w:line="240" w:lineRule="auto"/>
              <w:ind w:left="-85"/>
              <w:rPr>
                <w:rFonts w:cs="Arial"/>
                <w:sz w:val="18"/>
                <w:szCs w:val="18"/>
              </w:rPr>
            </w:pPr>
            <w:r w:rsidRPr="00CF34B1">
              <w:rPr>
                <w:rFonts w:cs="Arial"/>
                <w:sz w:val="18"/>
                <w:szCs w:val="18"/>
              </w:rPr>
              <w:t xml:space="preserve">Short-term </w:t>
            </w:r>
            <w:r w:rsidR="0055416E" w:rsidRPr="00CF34B1">
              <w:rPr>
                <w:rFonts w:cs="Arial"/>
                <w:sz w:val="18"/>
                <w:szCs w:val="18"/>
              </w:rPr>
              <w:t>borrowings</w:t>
            </w:r>
          </w:p>
        </w:tc>
        <w:tc>
          <w:tcPr>
            <w:tcW w:w="1800" w:type="dxa"/>
            <w:tcBorders>
              <w:top w:val="nil"/>
              <w:left w:val="nil"/>
              <w:bottom w:val="nil"/>
              <w:right w:val="nil"/>
            </w:tcBorders>
            <w:shd w:val="clear" w:color="auto" w:fill="FAFAFA"/>
          </w:tcPr>
          <w:p w14:paraId="5EF56703" w14:textId="0B923490" w:rsidR="00DF274C" w:rsidRDefault="00DF274C" w:rsidP="00D86C5D">
            <w:pPr>
              <w:spacing w:after="0" w:line="240" w:lineRule="auto"/>
              <w:ind w:left="-40" w:right="-72"/>
              <w:jc w:val="right"/>
              <w:rPr>
                <w:rFonts w:cs="Arial"/>
                <w:sz w:val="18"/>
                <w:szCs w:val="18"/>
              </w:rPr>
            </w:pPr>
            <w:r>
              <w:rPr>
                <w:rFonts w:cs="Arial"/>
                <w:sz w:val="18"/>
                <w:szCs w:val="18"/>
              </w:rPr>
              <w:t>(2.00)</w:t>
            </w:r>
          </w:p>
        </w:tc>
      </w:tr>
      <w:tr w:rsidR="00D86C5D" w:rsidRPr="0065606D" w14:paraId="4BA407FF" w14:textId="77777777" w:rsidTr="006C6CAC">
        <w:tc>
          <w:tcPr>
            <w:tcW w:w="7146" w:type="dxa"/>
            <w:tcBorders>
              <w:top w:val="nil"/>
              <w:left w:val="nil"/>
              <w:bottom w:val="nil"/>
              <w:right w:val="nil"/>
            </w:tcBorders>
          </w:tcPr>
          <w:p w14:paraId="54FDACA1" w14:textId="77777777" w:rsidR="00D86C5D" w:rsidRPr="0065606D" w:rsidRDefault="00D86C5D" w:rsidP="006C6CAC">
            <w:pPr>
              <w:spacing w:after="0" w:line="240" w:lineRule="auto"/>
              <w:ind w:left="-85"/>
              <w:rPr>
                <w:rFonts w:cs="Arial"/>
                <w:sz w:val="18"/>
                <w:szCs w:val="18"/>
              </w:rPr>
            </w:pPr>
            <w:r w:rsidRPr="0065606D">
              <w:rPr>
                <w:rFonts w:cs="Arial"/>
                <w:sz w:val="18"/>
                <w:szCs w:val="18"/>
              </w:rPr>
              <w:t>Other current liabilities</w:t>
            </w:r>
          </w:p>
        </w:tc>
        <w:tc>
          <w:tcPr>
            <w:tcW w:w="1800" w:type="dxa"/>
            <w:tcBorders>
              <w:top w:val="nil"/>
              <w:left w:val="nil"/>
              <w:bottom w:val="nil"/>
              <w:right w:val="nil"/>
            </w:tcBorders>
            <w:shd w:val="clear" w:color="auto" w:fill="FAFAFA"/>
          </w:tcPr>
          <w:p w14:paraId="22D47548" w14:textId="3995D86E" w:rsidR="00D86C5D" w:rsidRPr="0065606D" w:rsidRDefault="00DF274C" w:rsidP="00D86C5D">
            <w:pPr>
              <w:spacing w:after="0" w:line="240" w:lineRule="auto"/>
              <w:ind w:left="-40" w:right="-72"/>
              <w:jc w:val="right"/>
              <w:rPr>
                <w:rFonts w:cs="Arial"/>
                <w:sz w:val="18"/>
                <w:szCs w:val="18"/>
              </w:rPr>
            </w:pPr>
            <w:r>
              <w:rPr>
                <w:rFonts w:cs="Arial"/>
                <w:sz w:val="18"/>
                <w:szCs w:val="18"/>
              </w:rPr>
              <w:t>(8.82)</w:t>
            </w:r>
          </w:p>
        </w:tc>
      </w:tr>
      <w:tr w:rsidR="006872A4" w:rsidRPr="0065606D" w14:paraId="4BDD2FD2" w14:textId="77777777" w:rsidTr="006C6CAC">
        <w:tc>
          <w:tcPr>
            <w:tcW w:w="7146" w:type="dxa"/>
            <w:tcBorders>
              <w:top w:val="nil"/>
              <w:left w:val="nil"/>
              <w:bottom w:val="nil"/>
              <w:right w:val="nil"/>
            </w:tcBorders>
          </w:tcPr>
          <w:p w14:paraId="16A44809" w14:textId="77777777" w:rsidR="006872A4" w:rsidRPr="0065606D" w:rsidRDefault="006872A4" w:rsidP="006C6CAC">
            <w:pPr>
              <w:spacing w:after="0" w:line="240" w:lineRule="auto"/>
              <w:ind w:left="-85"/>
              <w:rPr>
                <w:rFonts w:cs="Arial"/>
                <w:sz w:val="18"/>
                <w:szCs w:val="18"/>
              </w:rPr>
            </w:pPr>
            <w:r>
              <w:rPr>
                <w:rFonts w:cs="Arial"/>
                <w:sz w:val="18"/>
                <w:szCs w:val="18"/>
              </w:rPr>
              <w:t>Lease liabilities</w:t>
            </w:r>
          </w:p>
        </w:tc>
        <w:tc>
          <w:tcPr>
            <w:tcW w:w="1800" w:type="dxa"/>
            <w:tcBorders>
              <w:top w:val="nil"/>
              <w:left w:val="nil"/>
              <w:bottom w:val="nil"/>
              <w:right w:val="nil"/>
            </w:tcBorders>
            <w:shd w:val="clear" w:color="auto" w:fill="FAFAFA"/>
          </w:tcPr>
          <w:p w14:paraId="376C2BE8" w14:textId="77777777" w:rsidR="006872A4" w:rsidRPr="0065606D" w:rsidRDefault="006872A4" w:rsidP="00853C97">
            <w:pPr>
              <w:spacing w:after="0" w:line="240" w:lineRule="auto"/>
              <w:ind w:left="-40" w:right="-72"/>
              <w:jc w:val="right"/>
              <w:rPr>
                <w:rFonts w:cs="Arial"/>
                <w:sz w:val="18"/>
                <w:szCs w:val="18"/>
              </w:rPr>
            </w:pPr>
            <w:r>
              <w:rPr>
                <w:rFonts w:cs="Arial"/>
                <w:sz w:val="18"/>
                <w:szCs w:val="18"/>
              </w:rPr>
              <w:t>(0.78)</w:t>
            </w:r>
          </w:p>
        </w:tc>
      </w:tr>
      <w:tr w:rsidR="00DF274C" w:rsidRPr="0065606D" w14:paraId="0904182A" w14:textId="77777777" w:rsidTr="006C6CAC">
        <w:tc>
          <w:tcPr>
            <w:tcW w:w="7146" w:type="dxa"/>
            <w:tcBorders>
              <w:top w:val="nil"/>
              <w:left w:val="nil"/>
              <w:bottom w:val="nil"/>
              <w:right w:val="nil"/>
            </w:tcBorders>
          </w:tcPr>
          <w:p w14:paraId="339F6497" w14:textId="43398CE9" w:rsidR="00DF274C" w:rsidRDefault="00DF274C" w:rsidP="006C6CAC">
            <w:pPr>
              <w:spacing w:after="0" w:line="240" w:lineRule="auto"/>
              <w:ind w:left="-85"/>
              <w:rPr>
                <w:rFonts w:cs="Arial"/>
                <w:sz w:val="18"/>
                <w:szCs w:val="18"/>
              </w:rPr>
            </w:pPr>
            <w:r>
              <w:rPr>
                <w:rFonts w:cs="Arial"/>
                <w:sz w:val="18"/>
                <w:szCs w:val="18"/>
              </w:rPr>
              <w:t>Provision for employee benefits</w:t>
            </w:r>
          </w:p>
        </w:tc>
        <w:tc>
          <w:tcPr>
            <w:tcW w:w="1800" w:type="dxa"/>
            <w:tcBorders>
              <w:top w:val="nil"/>
              <w:left w:val="nil"/>
              <w:bottom w:val="nil"/>
              <w:right w:val="nil"/>
            </w:tcBorders>
            <w:shd w:val="clear" w:color="auto" w:fill="FAFAFA"/>
          </w:tcPr>
          <w:p w14:paraId="04E2B9F1" w14:textId="693656BB" w:rsidR="00DF274C" w:rsidRDefault="00DF274C" w:rsidP="00D86C5D">
            <w:pPr>
              <w:spacing w:after="0" w:line="240" w:lineRule="auto"/>
              <w:ind w:left="-40" w:right="-72"/>
              <w:jc w:val="right"/>
              <w:rPr>
                <w:rFonts w:cs="Arial"/>
                <w:sz w:val="18"/>
                <w:szCs w:val="18"/>
              </w:rPr>
            </w:pPr>
            <w:r>
              <w:rPr>
                <w:rFonts w:cs="Arial"/>
                <w:sz w:val="18"/>
                <w:szCs w:val="18"/>
              </w:rPr>
              <w:t>(0.85)</w:t>
            </w:r>
          </w:p>
        </w:tc>
      </w:tr>
      <w:tr w:rsidR="00A97312" w:rsidRPr="0065606D" w14:paraId="0966E071" w14:textId="77777777" w:rsidTr="006C6CAC">
        <w:tc>
          <w:tcPr>
            <w:tcW w:w="7146" w:type="dxa"/>
            <w:tcBorders>
              <w:top w:val="nil"/>
              <w:left w:val="nil"/>
              <w:bottom w:val="nil"/>
              <w:right w:val="nil"/>
            </w:tcBorders>
          </w:tcPr>
          <w:p w14:paraId="4FC4391E" w14:textId="32FC9223" w:rsidR="00A97312" w:rsidRDefault="00A97312" w:rsidP="006C6CAC">
            <w:pPr>
              <w:spacing w:after="0" w:line="240" w:lineRule="auto"/>
              <w:ind w:left="-85"/>
              <w:rPr>
                <w:rFonts w:cs="Arial"/>
                <w:sz w:val="18"/>
                <w:szCs w:val="18"/>
              </w:rPr>
            </w:pPr>
            <w:r>
              <w:rPr>
                <w:rFonts w:cs="Arial"/>
                <w:sz w:val="18"/>
                <w:szCs w:val="18"/>
              </w:rPr>
              <w:t>Other non-current liabilities</w:t>
            </w:r>
          </w:p>
        </w:tc>
        <w:tc>
          <w:tcPr>
            <w:tcW w:w="1800" w:type="dxa"/>
            <w:tcBorders>
              <w:top w:val="nil"/>
              <w:left w:val="nil"/>
              <w:bottom w:val="single" w:sz="4" w:space="0" w:color="auto"/>
              <w:right w:val="nil"/>
            </w:tcBorders>
            <w:shd w:val="clear" w:color="auto" w:fill="FAFAFA"/>
          </w:tcPr>
          <w:p w14:paraId="35D00BF1" w14:textId="3C77C46F" w:rsidR="00A97312" w:rsidRDefault="00A97312" w:rsidP="00D86C5D">
            <w:pPr>
              <w:spacing w:after="0" w:line="240" w:lineRule="auto"/>
              <w:ind w:left="-40" w:right="-72"/>
              <w:jc w:val="right"/>
              <w:rPr>
                <w:rFonts w:cs="Arial"/>
                <w:sz w:val="18"/>
                <w:szCs w:val="18"/>
              </w:rPr>
            </w:pPr>
            <w:r>
              <w:rPr>
                <w:rFonts w:cs="Arial"/>
                <w:sz w:val="18"/>
                <w:szCs w:val="18"/>
              </w:rPr>
              <w:t>(0.17)</w:t>
            </w:r>
          </w:p>
        </w:tc>
      </w:tr>
      <w:tr w:rsidR="00D86C5D" w:rsidRPr="0065606D" w14:paraId="0318EE44" w14:textId="77777777" w:rsidTr="006C6CAC">
        <w:tc>
          <w:tcPr>
            <w:tcW w:w="7146" w:type="dxa"/>
            <w:tcBorders>
              <w:top w:val="nil"/>
              <w:left w:val="nil"/>
              <w:bottom w:val="nil"/>
              <w:right w:val="nil"/>
            </w:tcBorders>
          </w:tcPr>
          <w:p w14:paraId="6ED3AE5B" w14:textId="77777777" w:rsidR="00D86C5D" w:rsidRPr="0065606D" w:rsidRDefault="00D86C5D" w:rsidP="006C6CAC">
            <w:pPr>
              <w:spacing w:after="0" w:line="240" w:lineRule="auto"/>
              <w:ind w:left="-85"/>
              <w:rPr>
                <w:rFonts w:cs="Arial"/>
                <w:sz w:val="18"/>
                <w:szCs w:val="18"/>
              </w:rPr>
            </w:pPr>
          </w:p>
        </w:tc>
        <w:tc>
          <w:tcPr>
            <w:tcW w:w="1800" w:type="dxa"/>
            <w:tcBorders>
              <w:top w:val="single" w:sz="4" w:space="0" w:color="auto"/>
              <w:left w:val="nil"/>
              <w:bottom w:val="nil"/>
              <w:right w:val="nil"/>
            </w:tcBorders>
            <w:shd w:val="clear" w:color="auto" w:fill="FAFAFA"/>
          </w:tcPr>
          <w:p w14:paraId="49D4C867" w14:textId="77777777" w:rsidR="00D86C5D" w:rsidRPr="0065606D" w:rsidRDefault="00D86C5D" w:rsidP="00D86C5D">
            <w:pPr>
              <w:spacing w:after="0" w:line="240" w:lineRule="auto"/>
              <w:ind w:left="-40" w:right="-72"/>
              <w:jc w:val="right"/>
              <w:rPr>
                <w:rFonts w:cs="Arial"/>
                <w:b/>
                <w:bCs/>
                <w:sz w:val="18"/>
                <w:szCs w:val="18"/>
              </w:rPr>
            </w:pPr>
          </w:p>
        </w:tc>
      </w:tr>
      <w:tr w:rsidR="00D86C5D" w:rsidRPr="0065606D" w14:paraId="4F9F10C8" w14:textId="77777777" w:rsidTr="006C6CAC">
        <w:tc>
          <w:tcPr>
            <w:tcW w:w="7146" w:type="dxa"/>
            <w:tcBorders>
              <w:top w:val="nil"/>
              <w:left w:val="nil"/>
              <w:bottom w:val="nil"/>
              <w:right w:val="nil"/>
            </w:tcBorders>
          </w:tcPr>
          <w:p w14:paraId="6E7947D2" w14:textId="77777777" w:rsidR="00D86C5D" w:rsidRPr="0065606D" w:rsidRDefault="00D86C5D" w:rsidP="006C6CAC">
            <w:pPr>
              <w:spacing w:after="0" w:line="240" w:lineRule="auto"/>
              <w:ind w:left="-85"/>
              <w:rPr>
                <w:rFonts w:cs="Arial"/>
                <w:sz w:val="18"/>
                <w:szCs w:val="18"/>
              </w:rPr>
            </w:pPr>
            <w:r w:rsidRPr="0065606D">
              <w:rPr>
                <w:rFonts w:cs="Arial"/>
                <w:sz w:val="18"/>
                <w:szCs w:val="18"/>
              </w:rPr>
              <w:t>Total identifiable net asset</w:t>
            </w:r>
          </w:p>
        </w:tc>
        <w:tc>
          <w:tcPr>
            <w:tcW w:w="1800" w:type="dxa"/>
            <w:tcBorders>
              <w:top w:val="nil"/>
              <w:left w:val="nil"/>
              <w:bottom w:val="single" w:sz="4" w:space="0" w:color="auto"/>
              <w:right w:val="nil"/>
            </w:tcBorders>
            <w:shd w:val="clear" w:color="auto" w:fill="FAFAFA"/>
          </w:tcPr>
          <w:p w14:paraId="3DC52812" w14:textId="7BF691AF" w:rsidR="00D86C5D" w:rsidRPr="0065606D" w:rsidRDefault="00A97312" w:rsidP="00D86C5D">
            <w:pPr>
              <w:spacing w:after="0" w:line="240" w:lineRule="auto"/>
              <w:ind w:left="-40" w:right="-72"/>
              <w:jc w:val="right"/>
              <w:rPr>
                <w:rFonts w:cs="Arial"/>
                <w:sz w:val="18"/>
                <w:szCs w:val="18"/>
              </w:rPr>
            </w:pPr>
            <w:r>
              <w:rPr>
                <w:rFonts w:cs="Arial"/>
                <w:sz w:val="18"/>
                <w:szCs w:val="18"/>
              </w:rPr>
              <w:t>40.8</w:t>
            </w:r>
            <w:r w:rsidR="006872A4">
              <w:rPr>
                <w:rFonts w:cs="Arial"/>
                <w:sz w:val="18"/>
                <w:szCs w:val="18"/>
              </w:rPr>
              <w:t>1</w:t>
            </w:r>
          </w:p>
        </w:tc>
      </w:tr>
      <w:tr w:rsidR="00D86C5D" w:rsidRPr="0065606D" w14:paraId="65D85FC3" w14:textId="77777777" w:rsidTr="006C6CAC">
        <w:tc>
          <w:tcPr>
            <w:tcW w:w="7146" w:type="dxa"/>
            <w:tcBorders>
              <w:top w:val="nil"/>
              <w:left w:val="nil"/>
              <w:bottom w:val="nil"/>
              <w:right w:val="nil"/>
            </w:tcBorders>
          </w:tcPr>
          <w:p w14:paraId="2453A51F" w14:textId="77777777" w:rsidR="00D86C5D" w:rsidRPr="0065606D" w:rsidRDefault="00D86C5D" w:rsidP="006C6CAC">
            <w:pPr>
              <w:spacing w:after="0" w:line="240" w:lineRule="auto"/>
              <w:ind w:left="-85"/>
              <w:rPr>
                <w:rFonts w:cs="Arial"/>
                <w:sz w:val="18"/>
                <w:szCs w:val="18"/>
              </w:rPr>
            </w:pPr>
          </w:p>
        </w:tc>
        <w:tc>
          <w:tcPr>
            <w:tcW w:w="1800" w:type="dxa"/>
            <w:tcBorders>
              <w:top w:val="single" w:sz="4" w:space="0" w:color="auto"/>
              <w:left w:val="nil"/>
              <w:bottom w:val="nil"/>
              <w:right w:val="nil"/>
            </w:tcBorders>
            <w:shd w:val="clear" w:color="auto" w:fill="FAFAFA"/>
          </w:tcPr>
          <w:p w14:paraId="37F24F48" w14:textId="77777777" w:rsidR="00D86C5D" w:rsidRPr="0065606D" w:rsidRDefault="00D86C5D" w:rsidP="00D86C5D">
            <w:pPr>
              <w:spacing w:after="0" w:line="240" w:lineRule="auto"/>
              <w:ind w:left="-40" w:right="-72"/>
              <w:jc w:val="right"/>
              <w:rPr>
                <w:rFonts w:cs="Arial"/>
                <w:sz w:val="18"/>
                <w:szCs w:val="18"/>
              </w:rPr>
            </w:pPr>
          </w:p>
        </w:tc>
      </w:tr>
      <w:tr w:rsidR="00D86C5D" w:rsidRPr="0065606D" w14:paraId="016BCE4F" w14:textId="77777777" w:rsidTr="006C6CAC">
        <w:tc>
          <w:tcPr>
            <w:tcW w:w="7146" w:type="dxa"/>
            <w:tcBorders>
              <w:top w:val="nil"/>
              <w:left w:val="nil"/>
              <w:bottom w:val="nil"/>
              <w:right w:val="nil"/>
            </w:tcBorders>
          </w:tcPr>
          <w:p w14:paraId="38DE972E" w14:textId="77777777" w:rsidR="00D86C5D" w:rsidRPr="0065606D" w:rsidRDefault="00D86C5D" w:rsidP="006C6CAC">
            <w:pPr>
              <w:spacing w:after="0" w:line="240" w:lineRule="auto"/>
              <w:ind w:left="-85"/>
              <w:rPr>
                <w:rFonts w:cs="Arial"/>
                <w:sz w:val="18"/>
                <w:szCs w:val="18"/>
              </w:rPr>
            </w:pPr>
            <w:r w:rsidRPr="0065606D">
              <w:rPr>
                <w:rFonts w:cs="Arial"/>
                <w:sz w:val="18"/>
                <w:szCs w:val="18"/>
              </w:rPr>
              <w:t>Non-controlling interests</w:t>
            </w:r>
          </w:p>
        </w:tc>
        <w:tc>
          <w:tcPr>
            <w:tcW w:w="1800" w:type="dxa"/>
            <w:tcBorders>
              <w:top w:val="nil"/>
              <w:left w:val="nil"/>
              <w:bottom w:val="nil"/>
              <w:right w:val="nil"/>
            </w:tcBorders>
            <w:shd w:val="clear" w:color="auto" w:fill="FAFAFA"/>
          </w:tcPr>
          <w:p w14:paraId="4E5A834C" w14:textId="683465E5" w:rsidR="00D86C5D" w:rsidRPr="0065606D" w:rsidRDefault="00A97312" w:rsidP="00A97312">
            <w:pPr>
              <w:spacing w:after="0" w:line="240" w:lineRule="auto"/>
              <w:ind w:left="-40" w:right="-72"/>
              <w:jc w:val="right"/>
              <w:rPr>
                <w:rFonts w:cs="Arial"/>
                <w:sz w:val="18"/>
                <w:szCs w:val="18"/>
              </w:rPr>
            </w:pPr>
            <w:r>
              <w:rPr>
                <w:rFonts w:cs="Arial"/>
                <w:sz w:val="18"/>
                <w:szCs w:val="18"/>
              </w:rPr>
              <w:t>(12.24)</w:t>
            </w:r>
          </w:p>
        </w:tc>
      </w:tr>
      <w:tr w:rsidR="00D86C5D" w:rsidRPr="0065606D" w14:paraId="0B9994B9" w14:textId="77777777" w:rsidTr="006C6CAC">
        <w:tc>
          <w:tcPr>
            <w:tcW w:w="7146" w:type="dxa"/>
            <w:tcBorders>
              <w:top w:val="nil"/>
              <w:left w:val="nil"/>
              <w:bottom w:val="nil"/>
              <w:right w:val="nil"/>
            </w:tcBorders>
          </w:tcPr>
          <w:p w14:paraId="1FD65C0E" w14:textId="77777777" w:rsidR="00D86C5D" w:rsidRPr="0065606D" w:rsidRDefault="00D86C5D" w:rsidP="006C6CAC">
            <w:pPr>
              <w:spacing w:after="0" w:line="240" w:lineRule="auto"/>
              <w:ind w:left="-85"/>
              <w:rPr>
                <w:rFonts w:cs="Arial"/>
                <w:sz w:val="18"/>
                <w:szCs w:val="18"/>
              </w:rPr>
            </w:pPr>
            <w:r w:rsidRPr="0065606D">
              <w:rPr>
                <w:rFonts w:cs="Arial"/>
                <w:sz w:val="18"/>
                <w:szCs w:val="18"/>
              </w:rPr>
              <w:t>Fair value adjustment at acquisition date (Goodwill)</w:t>
            </w:r>
          </w:p>
        </w:tc>
        <w:tc>
          <w:tcPr>
            <w:tcW w:w="1800" w:type="dxa"/>
            <w:tcBorders>
              <w:top w:val="nil"/>
              <w:left w:val="nil"/>
              <w:bottom w:val="single" w:sz="4" w:space="0" w:color="auto"/>
              <w:right w:val="nil"/>
            </w:tcBorders>
            <w:shd w:val="clear" w:color="auto" w:fill="FAFAFA"/>
          </w:tcPr>
          <w:p w14:paraId="7D965721" w14:textId="54C211DA" w:rsidR="00D86C5D" w:rsidRPr="00A97312" w:rsidRDefault="00A97312" w:rsidP="00A97312">
            <w:pPr>
              <w:spacing w:after="0" w:line="240" w:lineRule="auto"/>
              <w:ind w:left="-40" w:right="-72"/>
              <w:jc w:val="right"/>
              <w:rPr>
                <w:rFonts w:cstheme="minorBidi"/>
                <w:sz w:val="18"/>
                <w:cs/>
                <w:lang w:bidi="th-TH"/>
              </w:rPr>
            </w:pPr>
            <w:r>
              <w:rPr>
                <w:rFonts w:cstheme="minorBidi"/>
                <w:sz w:val="18"/>
                <w:lang w:bidi="th-TH"/>
              </w:rPr>
              <w:t>135.5</w:t>
            </w:r>
            <w:r w:rsidR="006872A4">
              <w:rPr>
                <w:rFonts w:cstheme="minorBidi"/>
                <w:sz w:val="18"/>
                <w:lang w:bidi="th-TH"/>
              </w:rPr>
              <w:t>2</w:t>
            </w:r>
          </w:p>
        </w:tc>
      </w:tr>
      <w:tr w:rsidR="00D86C5D" w:rsidRPr="0065606D" w14:paraId="7476F6E1" w14:textId="77777777" w:rsidTr="006C6CAC">
        <w:tc>
          <w:tcPr>
            <w:tcW w:w="7146" w:type="dxa"/>
            <w:tcBorders>
              <w:top w:val="nil"/>
              <w:left w:val="nil"/>
              <w:bottom w:val="nil"/>
              <w:right w:val="nil"/>
            </w:tcBorders>
          </w:tcPr>
          <w:p w14:paraId="1DEB4584" w14:textId="77777777" w:rsidR="00D86C5D" w:rsidRPr="0065606D" w:rsidRDefault="00D86C5D" w:rsidP="006C6CAC">
            <w:pPr>
              <w:spacing w:after="0" w:line="240" w:lineRule="auto"/>
              <w:ind w:left="-85"/>
              <w:rPr>
                <w:rFonts w:cs="Arial"/>
                <w:sz w:val="18"/>
                <w:szCs w:val="18"/>
              </w:rPr>
            </w:pPr>
          </w:p>
        </w:tc>
        <w:tc>
          <w:tcPr>
            <w:tcW w:w="1800" w:type="dxa"/>
            <w:tcBorders>
              <w:top w:val="single" w:sz="4" w:space="0" w:color="auto"/>
              <w:left w:val="nil"/>
              <w:bottom w:val="nil"/>
              <w:right w:val="nil"/>
            </w:tcBorders>
            <w:shd w:val="clear" w:color="auto" w:fill="FAFAFA"/>
          </w:tcPr>
          <w:p w14:paraId="65D6974B" w14:textId="77777777" w:rsidR="00D86C5D" w:rsidRPr="0065606D" w:rsidRDefault="00D86C5D" w:rsidP="00D86C5D">
            <w:pPr>
              <w:spacing w:after="0" w:line="240" w:lineRule="auto"/>
              <w:ind w:left="-40" w:right="-72"/>
              <w:jc w:val="right"/>
              <w:rPr>
                <w:rFonts w:cs="Arial"/>
                <w:b/>
                <w:bCs/>
                <w:sz w:val="18"/>
                <w:szCs w:val="18"/>
              </w:rPr>
            </w:pPr>
          </w:p>
        </w:tc>
      </w:tr>
      <w:tr w:rsidR="00D86C5D" w:rsidRPr="0065606D" w14:paraId="6CDCF2BF" w14:textId="77777777" w:rsidTr="006C6CAC">
        <w:tc>
          <w:tcPr>
            <w:tcW w:w="7146" w:type="dxa"/>
            <w:tcBorders>
              <w:top w:val="nil"/>
              <w:left w:val="nil"/>
              <w:bottom w:val="nil"/>
              <w:right w:val="nil"/>
            </w:tcBorders>
          </w:tcPr>
          <w:p w14:paraId="12E9FF64" w14:textId="77777777" w:rsidR="00D86C5D" w:rsidRPr="0065606D" w:rsidRDefault="00D86C5D" w:rsidP="006C6CAC">
            <w:pPr>
              <w:spacing w:after="0" w:line="240" w:lineRule="auto"/>
              <w:ind w:left="-85"/>
              <w:rPr>
                <w:rFonts w:cs="Arial"/>
                <w:sz w:val="18"/>
                <w:szCs w:val="18"/>
              </w:rPr>
            </w:pPr>
            <w:r w:rsidRPr="0065606D">
              <w:rPr>
                <w:rFonts w:cs="Arial"/>
                <w:sz w:val="18"/>
                <w:szCs w:val="18"/>
              </w:rPr>
              <w:t>Total</w:t>
            </w:r>
          </w:p>
        </w:tc>
        <w:tc>
          <w:tcPr>
            <w:tcW w:w="1800" w:type="dxa"/>
            <w:tcBorders>
              <w:top w:val="nil"/>
              <w:left w:val="nil"/>
              <w:bottom w:val="single" w:sz="4" w:space="0" w:color="auto"/>
              <w:right w:val="nil"/>
            </w:tcBorders>
            <w:shd w:val="clear" w:color="auto" w:fill="FAFAFA"/>
          </w:tcPr>
          <w:p w14:paraId="35F7574D" w14:textId="29009CEE" w:rsidR="00D86C5D" w:rsidRPr="0065606D" w:rsidRDefault="00A97312" w:rsidP="00A97312">
            <w:pPr>
              <w:spacing w:after="0" w:line="240" w:lineRule="auto"/>
              <w:ind w:left="-40" w:right="-72"/>
              <w:jc w:val="right"/>
              <w:rPr>
                <w:rFonts w:cs="Arial"/>
                <w:sz w:val="18"/>
                <w:szCs w:val="18"/>
              </w:rPr>
            </w:pPr>
            <w:r>
              <w:rPr>
                <w:rFonts w:cs="Arial"/>
                <w:sz w:val="18"/>
                <w:szCs w:val="18"/>
              </w:rPr>
              <w:t>164.09</w:t>
            </w:r>
          </w:p>
        </w:tc>
      </w:tr>
      <w:tr w:rsidR="006C6CAC" w:rsidRPr="0065606D" w14:paraId="03F5DE5F" w14:textId="77777777" w:rsidTr="006C6CAC">
        <w:tc>
          <w:tcPr>
            <w:tcW w:w="7146" w:type="dxa"/>
            <w:tcBorders>
              <w:top w:val="nil"/>
              <w:left w:val="nil"/>
              <w:bottom w:val="nil"/>
              <w:right w:val="nil"/>
            </w:tcBorders>
          </w:tcPr>
          <w:p w14:paraId="73736915" w14:textId="77777777" w:rsidR="006C6CAC" w:rsidRPr="0065606D" w:rsidRDefault="006C6CAC" w:rsidP="006C6CAC">
            <w:pPr>
              <w:spacing w:after="0" w:line="240" w:lineRule="auto"/>
              <w:ind w:left="-85"/>
              <w:rPr>
                <w:rFonts w:cs="Arial"/>
                <w:sz w:val="18"/>
                <w:szCs w:val="18"/>
              </w:rPr>
            </w:pPr>
          </w:p>
        </w:tc>
        <w:tc>
          <w:tcPr>
            <w:tcW w:w="1800" w:type="dxa"/>
            <w:tcBorders>
              <w:top w:val="single" w:sz="4" w:space="0" w:color="auto"/>
              <w:left w:val="nil"/>
              <w:bottom w:val="nil"/>
              <w:right w:val="nil"/>
            </w:tcBorders>
            <w:shd w:val="clear" w:color="auto" w:fill="FAFAFA"/>
          </w:tcPr>
          <w:p w14:paraId="2D9338C6" w14:textId="77777777" w:rsidR="006C6CAC" w:rsidRDefault="006C6CAC" w:rsidP="00A97312">
            <w:pPr>
              <w:spacing w:after="0" w:line="240" w:lineRule="auto"/>
              <w:ind w:left="-40" w:right="-72"/>
              <w:jc w:val="right"/>
              <w:rPr>
                <w:rFonts w:cs="Arial"/>
                <w:sz w:val="18"/>
                <w:szCs w:val="18"/>
              </w:rPr>
            </w:pPr>
          </w:p>
        </w:tc>
      </w:tr>
      <w:tr w:rsidR="00D86C5D" w:rsidRPr="0065606D" w14:paraId="7067DDDC" w14:textId="77777777" w:rsidTr="006C6CAC">
        <w:trPr>
          <w:trHeight w:val="153"/>
        </w:trPr>
        <w:tc>
          <w:tcPr>
            <w:tcW w:w="7146" w:type="dxa"/>
            <w:tcBorders>
              <w:top w:val="nil"/>
              <w:left w:val="nil"/>
              <w:bottom w:val="nil"/>
              <w:right w:val="nil"/>
            </w:tcBorders>
            <w:vAlign w:val="bottom"/>
          </w:tcPr>
          <w:p w14:paraId="4A5F95DD" w14:textId="77777777" w:rsidR="00D86C5D" w:rsidRPr="0065606D" w:rsidRDefault="00D86C5D" w:rsidP="006C6CAC">
            <w:pPr>
              <w:spacing w:after="0" w:line="240" w:lineRule="auto"/>
              <w:ind w:left="-85"/>
              <w:rPr>
                <w:rFonts w:cs="Arial"/>
                <w:sz w:val="18"/>
                <w:szCs w:val="18"/>
              </w:rPr>
            </w:pPr>
            <w:r>
              <w:rPr>
                <w:rFonts w:cs="Arial"/>
                <w:sz w:val="18"/>
                <w:szCs w:val="18"/>
              </w:rPr>
              <w:t xml:space="preserve">Net of cash paid for an acquisition </w:t>
            </w:r>
          </w:p>
        </w:tc>
        <w:tc>
          <w:tcPr>
            <w:tcW w:w="1800" w:type="dxa"/>
            <w:tcBorders>
              <w:top w:val="nil"/>
              <w:left w:val="nil"/>
              <w:bottom w:val="single" w:sz="4" w:space="0" w:color="auto"/>
              <w:right w:val="nil"/>
            </w:tcBorders>
            <w:shd w:val="clear" w:color="auto" w:fill="FAFAFA"/>
            <w:vAlign w:val="bottom"/>
          </w:tcPr>
          <w:p w14:paraId="500524F6" w14:textId="36C6195B" w:rsidR="00D86C5D" w:rsidRPr="0065606D" w:rsidRDefault="00A97312" w:rsidP="006C6CAC">
            <w:pPr>
              <w:spacing w:after="0" w:line="240" w:lineRule="auto"/>
              <w:ind w:left="-40" w:right="-72"/>
              <w:jc w:val="right"/>
              <w:rPr>
                <w:rFonts w:cs="Arial"/>
                <w:sz w:val="18"/>
                <w:szCs w:val="18"/>
              </w:rPr>
            </w:pPr>
            <w:r>
              <w:rPr>
                <w:rFonts w:cs="Arial"/>
                <w:sz w:val="18"/>
                <w:szCs w:val="18"/>
              </w:rPr>
              <w:t>95.05</w:t>
            </w:r>
          </w:p>
        </w:tc>
      </w:tr>
    </w:tbl>
    <w:p w14:paraId="7AA70F07" w14:textId="77777777" w:rsidR="00E648AB" w:rsidRPr="00443B8C" w:rsidRDefault="00E648AB" w:rsidP="00D86C5D">
      <w:pPr>
        <w:spacing w:after="0" w:line="240" w:lineRule="auto"/>
        <w:ind w:left="567"/>
        <w:jc w:val="both"/>
        <w:rPr>
          <w:rFonts w:eastAsia="Arial Unicode MS" w:cs="Arial"/>
          <w:sz w:val="18"/>
          <w:szCs w:val="18"/>
          <w:lang w:val="en-GB" w:bidi="th-TH"/>
        </w:rPr>
      </w:pPr>
    </w:p>
    <w:p w14:paraId="50757F7F" w14:textId="6D77CEFB" w:rsidR="00CF1D19" w:rsidRPr="00CF34B1" w:rsidRDefault="00A43086" w:rsidP="00754FBE">
      <w:pPr>
        <w:spacing w:after="0" w:line="240" w:lineRule="auto"/>
        <w:ind w:left="540" w:hanging="540"/>
        <w:jc w:val="both"/>
        <w:rPr>
          <w:rFonts w:eastAsia="Arial Unicode MS" w:cs="Arial"/>
          <w:b/>
          <w:bCs/>
          <w:color w:val="CF4A02"/>
          <w:sz w:val="18"/>
          <w:szCs w:val="18"/>
          <w:lang w:bidi="th-TH"/>
        </w:rPr>
      </w:pPr>
      <w:r w:rsidRPr="00CF34B1">
        <w:rPr>
          <w:rFonts w:eastAsia="Arial Unicode MS" w:cs="Arial"/>
          <w:b/>
          <w:bCs/>
          <w:color w:val="CF4A02"/>
          <w:sz w:val="18"/>
          <w:szCs w:val="18"/>
          <w:lang w:bidi="th-TH"/>
        </w:rPr>
        <w:t>9.2</w:t>
      </w:r>
      <w:r w:rsidR="00754FBE" w:rsidRPr="00CF34B1">
        <w:rPr>
          <w:rFonts w:eastAsia="Arial Unicode MS" w:cs="Arial"/>
          <w:b/>
          <w:bCs/>
          <w:color w:val="CF4A02"/>
          <w:sz w:val="18"/>
          <w:szCs w:val="18"/>
          <w:lang w:bidi="th-TH"/>
        </w:rPr>
        <w:tab/>
      </w:r>
      <w:r w:rsidR="00AE351C" w:rsidRPr="00CF34B1">
        <w:rPr>
          <w:rFonts w:eastAsia="Arial Unicode MS" w:cs="Arial"/>
          <w:b/>
          <w:bCs/>
          <w:color w:val="CF4A02"/>
          <w:sz w:val="18"/>
          <w:szCs w:val="18"/>
          <w:lang w:bidi="th-TH"/>
        </w:rPr>
        <w:t xml:space="preserve">Movements of </w:t>
      </w:r>
      <w:r w:rsidR="005C27E9" w:rsidRPr="00CF34B1">
        <w:rPr>
          <w:rFonts w:eastAsia="Arial Unicode MS" w:cs="Arial"/>
          <w:b/>
          <w:bCs/>
          <w:color w:val="CF4A02"/>
          <w:sz w:val="18"/>
          <w:szCs w:val="18"/>
          <w:lang w:bidi="th-TH"/>
        </w:rPr>
        <w:t>i</w:t>
      </w:r>
      <w:r w:rsidR="00CF1D19" w:rsidRPr="00CF34B1">
        <w:rPr>
          <w:rFonts w:eastAsia="Arial Unicode MS" w:cs="Arial"/>
          <w:b/>
          <w:bCs/>
          <w:color w:val="CF4A02"/>
          <w:sz w:val="18"/>
          <w:szCs w:val="18"/>
          <w:lang w:bidi="th-TH"/>
        </w:rPr>
        <w:t xml:space="preserve">nvestments in associates and </w:t>
      </w:r>
      <w:r w:rsidR="00E16F68" w:rsidRPr="00CF34B1">
        <w:rPr>
          <w:rFonts w:eastAsia="Arial Unicode MS" w:cs="Arial"/>
          <w:b/>
          <w:bCs/>
          <w:color w:val="CF4A02"/>
          <w:sz w:val="18"/>
          <w:szCs w:val="18"/>
          <w:lang w:bidi="th-TH"/>
        </w:rPr>
        <w:t>interest</w:t>
      </w:r>
      <w:r w:rsidR="001934ED" w:rsidRPr="00CF34B1">
        <w:rPr>
          <w:rFonts w:eastAsia="Arial Unicode MS" w:cs="Arial"/>
          <w:b/>
          <w:bCs/>
          <w:color w:val="CF4A02"/>
          <w:sz w:val="18"/>
          <w:szCs w:val="18"/>
          <w:lang w:bidi="th-TH"/>
        </w:rPr>
        <w:t>s</w:t>
      </w:r>
      <w:r w:rsidR="00E16F68" w:rsidRPr="00CF34B1">
        <w:rPr>
          <w:rFonts w:eastAsia="Arial Unicode MS" w:cs="Arial"/>
          <w:b/>
          <w:bCs/>
          <w:color w:val="CF4A02"/>
          <w:sz w:val="18"/>
          <w:szCs w:val="18"/>
          <w:lang w:bidi="th-TH"/>
        </w:rPr>
        <w:t xml:space="preserve"> in </w:t>
      </w:r>
      <w:r w:rsidR="00CF1D19" w:rsidRPr="00CF34B1">
        <w:rPr>
          <w:rFonts w:eastAsia="Arial Unicode MS" w:cs="Arial"/>
          <w:b/>
          <w:bCs/>
          <w:color w:val="CF4A02"/>
          <w:sz w:val="18"/>
          <w:szCs w:val="18"/>
          <w:lang w:bidi="th-TH"/>
        </w:rPr>
        <w:t>joint ventures</w:t>
      </w:r>
    </w:p>
    <w:p w14:paraId="33BA44D6" w14:textId="77777777" w:rsidR="00754FBE" w:rsidRPr="00CF34B1" w:rsidRDefault="00754FBE" w:rsidP="00FF5908">
      <w:pPr>
        <w:spacing w:after="0" w:line="240" w:lineRule="auto"/>
        <w:ind w:left="540"/>
        <w:jc w:val="both"/>
        <w:rPr>
          <w:rFonts w:eastAsia="Arial Unicode MS" w:cs="Arial"/>
          <w:sz w:val="18"/>
          <w:szCs w:val="18"/>
          <w:lang w:bidi="th-TH"/>
        </w:rPr>
      </w:pPr>
    </w:p>
    <w:p w14:paraId="5F1F263F" w14:textId="3B6244D1" w:rsidR="00C5496D" w:rsidRPr="006C6CAC" w:rsidRDefault="00035642" w:rsidP="006C6CAC">
      <w:pPr>
        <w:spacing w:after="0" w:line="240" w:lineRule="auto"/>
        <w:ind w:left="540"/>
        <w:jc w:val="both"/>
        <w:rPr>
          <w:rFonts w:eastAsia="Arial Unicode MS" w:cs="Arial"/>
          <w:sz w:val="18"/>
          <w:szCs w:val="18"/>
          <w:lang w:bidi="th-TH"/>
        </w:rPr>
      </w:pPr>
      <w:r w:rsidRPr="006C6CAC">
        <w:rPr>
          <w:rFonts w:eastAsia="Arial Unicode MS" w:cs="Arial"/>
          <w:sz w:val="18"/>
          <w:szCs w:val="18"/>
          <w:lang w:bidi="th-TH"/>
        </w:rPr>
        <w:t>Movement</w:t>
      </w:r>
      <w:r w:rsidR="00CF1D19" w:rsidRPr="006C6CAC">
        <w:rPr>
          <w:rFonts w:eastAsia="Arial Unicode MS" w:cs="Arial"/>
          <w:sz w:val="18"/>
          <w:szCs w:val="18"/>
          <w:lang w:bidi="th-TH"/>
        </w:rPr>
        <w:t>s</w:t>
      </w:r>
      <w:r w:rsidR="008D5357" w:rsidRPr="006C6CAC">
        <w:rPr>
          <w:rFonts w:eastAsia="Arial Unicode MS" w:cs="Arial"/>
          <w:sz w:val="18"/>
          <w:szCs w:val="18"/>
          <w:lang w:bidi="th-TH"/>
        </w:rPr>
        <w:t xml:space="preserve"> of investments in associates and</w:t>
      </w:r>
      <w:r w:rsidR="00E16F68" w:rsidRPr="006C6CAC">
        <w:rPr>
          <w:rFonts w:eastAsia="Arial Unicode MS" w:cs="Arial"/>
          <w:sz w:val="18"/>
          <w:szCs w:val="18"/>
          <w:lang w:bidi="th-TH"/>
        </w:rPr>
        <w:t xml:space="preserve"> interest</w:t>
      </w:r>
      <w:r w:rsidR="003929A6" w:rsidRPr="006C6CAC">
        <w:rPr>
          <w:rFonts w:eastAsia="Arial Unicode MS" w:cs="Arial"/>
          <w:sz w:val="18"/>
          <w:szCs w:val="18"/>
          <w:lang w:bidi="th-TH"/>
        </w:rPr>
        <w:t>s</w:t>
      </w:r>
      <w:r w:rsidR="00E16F68" w:rsidRPr="006C6CAC">
        <w:rPr>
          <w:rFonts w:eastAsia="Arial Unicode MS" w:cs="Arial"/>
          <w:sz w:val="18"/>
          <w:szCs w:val="18"/>
          <w:lang w:bidi="th-TH"/>
        </w:rPr>
        <w:t xml:space="preserve"> in</w:t>
      </w:r>
      <w:r w:rsidR="008D5357" w:rsidRPr="006C6CAC">
        <w:rPr>
          <w:rFonts w:eastAsia="Arial Unicode MS" w:cs="Arial"/>
          <w:sz w:val="18"/>
          <w:szCs w:val="18"/>
          <w:lang w:bidi="th-TH"/>
        </w:rPr>
        <w:t xml:space="preserve"> joint ventures</w:t>
      </w:r>
      <w:r w:rsidRPr="006C6CAC">
        <w:rPr>
          <w:rFonts w:eastAsia="Arial Unicode MS" w:cs="Arial"/>
          <w:sz w:val="18"/>
          <w:szCs w:val="18"/>
          <w:lang w:bidi="th-TH"/>
        </w:rPr>
        <w:t xml:space="preserve"> for </w:t>
      </w:r>
      <w:r w:rsidR="00C5496D" w:rsidRPr="006C6CAC">
        <w:rPr>
          <w:rFonts w:eastAsia="Arial Unicode MS" w:cs="Arial"/>
          <w:sz w:val="18"/>
          <w:szCs w:val="18"/>
          <w:lang w:bidi="th-TH"/>
        </w:rPr>
        <w:t xml:space="preserve">the </w:t>
      </w:r>
      <w:r w:rsidR="00315FC5" w:rsidRPr="006C6CAC">
        <w:rPr>
          <w:rFonts w:eastAsia="Arial Unicode MS" w:cs="Arial"/>
          <w:sz w:val="18"/>
          <w:szCs w:val="18"/>
          <w:lang w:bidi="th-TH"/>
        </w:rPr>
        <w:t>nine-month</w:t>
      </w:r>
      <w:r w:rsidR="007E6938" w:rsidRPr="006C6CAC">
        <w:rPr>
          <w:rFonts w:eastAsia="Arial Unicode MS" w:cs="Arial"/>
          <w:sz w:val="18"/>
          <w:szCs w:val="18"/>
          <w:lang w:bidi="th-TH"/>
        </w:rPr>
        <w:t xml:space="preserve"> period ended </w:t>
      </w:r>
      <w:r w:rsidR="006C6CAC">
        <w:rPr>
          <w:rFonts w:eastAsia="Arial Unicode MS" w:cs="Arial"/>
          <w:sz w:val="18"/>
          <w:szCs w:val="18"/>
          <w:lang w:bidi="th-TH"/>
        </w:rPr>
        <w:br/>
      </w:r>
      <w:r w:rsidR="00315FC5" w:rsidRPr="006C6CAC">
        <w:rPr>
          <w:rFonts w:eastAsia="Arial Unicode MS" w:cs="Arial"/>
          <w:sz w:val="18"/>
          <w:szCs w:val="18"/>
          <w:lang w:val="en-GB" w:bidi="th-TH"/>
        </w:rPr>
        <w:t>30 September</w:t>
      </w:r>
      <w:r w:rsidR="00DE1A39" w:rsidRPr="006C6CAC">
        <w:rPr>
          <w:rFonts w:eastAsia="Arial Unicode MS" w:cs="Arial"/>
          <w:sz w:val="18"/>
          <w:szCs w:val="18"/>
          <w:lang w:val="en-GB" w:bidi="th-TH"/>
        </w:rPr>
        <w:t xml:space="preserve"> </w:t>
      </w:r>
      <w:r w:rsidR="0048612E" w:rsidRPr="006C6CAC">
        <w:rPr>
          <w:rFonts w:eastAsia="Arial Unicode MS" w:cs="Arial"/>
          <w:sz w:val="18"/>
          <w:szCs w:val="18"/>
          <w:lang w:val="en-GB" w:bidi="th-TH"/>
        </w:rPr>
        <w:t>202</w:t>
      </w:r>
      <w:r w:rsidR="00DE1A39" w:rsidRPr="006C6CAC">
        <w:rPr>
          <w:rFonts w:eastAsia="Arial Unicode MS" w:cs="Arial"/>
          <w:sz w:val="18"/>
          <w:szCs w:val="18"/>
          <w:lang w:val="en-GB" w:bidi="th-TH"/>
        </w:rPr>
        <w:t>1</w:t>
      </w:r>
      <w:r w:rsidR="007B1FA1" w:rsidRPr="006C6CAC">
        <w:rPr>
          <w:rFonts w:eastAsia="Arial Unicode MS" w:cs="Arial"/>
          <w:sz w:val="18"/>
          <w:szCs w:val="18"/>
          <w:lang w:bidi="th-TH"/>
        </w:rPr>
        <w:t xml:space="preserve"> </w:t>
      </w:r>
      <w:r w:rsidR="008D5357" w:rsidRPr="006C6CAC">
        <w:rPr>
          <w:rFonts w:eastAsia="Arial Unicode MS" w:cs="Arial"/>
          <w:sz w:val="18"/>
          <w:szCs w:val="18"/>
          <w:lang w:bidi="th-TH"/>
        </w:rPr>
        <w:t>are</w:t>
      </w:r>
      <w:r w:rsidR="00C5496D" w:rsidRPr="006C6CAC">
        <w:rPr>
          <w:rFonts w:eastAsia="Arial Unicode MS" w:cs="Arial"/>
          <w:sz w:val="18"/>
          <w:szCs w:val="18"/>
          <w:lang w:bidi="th-TH"/>
        </w:rPr>
        <w:t xml:space="preserve"> as</w:t>
      </w:r>
      <w:r w:rsidR="001D69B9" w:rsidRPr="006C6CAC">
        <w:rPr>
          <w:rFonts w:eastAsia="Arial Unicode MS" w:cs="Arial"/>
          <w:sz w:val="18"/>
          <w:szCs w:val="18"/>
          <w:lang w:bidi="th-TH"/>
        </w:rPr>
        <w:t xml:space="preserve"> f</w:t>
      </w:r>
      <w:r w:rsidR="00C5496D" w:rsidRPr="006C6CAC">
        <w:rPr>
          <w:rFonts w:eastAsia="Arial Unicode MS" w:cs="Arial"/>
          <w:sz w:val="18"/>
          <w:szCs w:val="18"/>
          <w:lang w:bidi="th-TH"/>
        </w:rPr>
        <w:t>ollows:</w:t>
      </w:r>
    </w:p>
    <w:tbl>
      <w:tblPr>
        <w:tblW w:w="92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84"/>
        <w:gridCol w:w="1584"/>
      </w:tblGrid>
      <w:tr w:rsidR="00C5496D" w:rsidRPr="00CF34B1" w14:paraId="59DE3AE0" w14:textId="77777777" w:rsidTr="00754FBE">
        <w:tc>
          <w:tcPr>
            <w:tcW w:w="6120" w:type="dxa"/>
            <w:tcBorders>
              <w:top w:val="nil"/>
              <w:left w:val="nil"/>
              <w:bottom w:val="nil"/>
              <w:right w:val="nil"/>
            </w:tcBorders>
            <w:shd w:val="clear" w:color="auto" w:fill="auto"/>
          </w:tcPr>
          <w:p w14:paraId="4CB1875C" w14:textId="77777777" w:rsidR="00C5496D" w:rsidRPr="00CF34B1" w:rsidRDefault="00C5496D"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51A2A844" w14:textId="77777777" w:rsidR="00C5496D" w:rsidRPr="00CF34B1" w:rsidRDefault="00C5496D" w:rsidP="001B5041">
            <w:pPr>
              <w:spacing w:after="0" w:line="240" w:lineRule="auto"/>
              <w:ind w:left="-40" w:right="-72"/>
              <w:jc w:val="center"/>
              <w:rPr>
                <w:rFonts w:cs="Arial"/>
                <w:b/>
                <w:bCs/>
                <w:sz w:val="18"/>
                <w:szCs w:val="18"/>
              </w:rPr>
            </w:pPr>
            <w:r w:rsidRPr="00CF34B1">
              <w:rPr>
                <w:rFonts w:cs="Arial"/>
                <w:b/>
                <w:bCs/>
                <w:sz w:val="18"/>
                <w:szCs w:val="18"/>
              </w:rPr>
              <w:t xml:space="preserve">Consolidated </w:t>
            </w:r>
          </w:p>
          <w:p w14:paraId="681E1C5B" w14:textId="77777777" w:rsidR="00C5496D" w:rsidRPr="00CF34B1" w:rsidRDefault="00C5496D" w:rsidP="001B5041">
            <w:pPr>
              <w:spacing w:after="0" w:line="240" w:lineRule="auto"/>
              <w:ind w:left="-40" w:right="-72"/>
              <w:jc w:val="center"/>
              <w:rPr>
                <w:rFonts w:cs="Arial"/>
                <w:b/>
                <w:bCs/>
                <w:sz w:val="18"/>
                <w:szCs w:val="18"/>
              </w:rPr>
            </w:pPr>
            <w:r w:rsidRPr="00CF34B1">
              <w:rPr>
                <w:rFont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tcPr>
          <w:p w14:paraId="6632BF39" w14:textId="77777777" w:rsidR="00C5496D" w:rsidRPr="00CF34B1" w:rsidRDefault="00C5496D" w:rsidP="001B5041">
            <w:pPr>
              <w:spacing w:after="0" w:line="240" w:lineRule="auto"/>
              <w:ind w:left="-40" w:right="-72"/>
              <w:jc w:val="center"/>
              <w:rPr>
                <w:rFonts w:cs="Arial"/>
                <w:b/>
                <w:bCs/>
                <w:sz w:val="18"/>
                <w:szCs w:val="18"/>
              </w:rPr>
            </w:pPr>
            <w:r w:rsidRPr="00CF34B1">
              <w:rPr>
                <w:rFonts w:cs="Arial"/>
                <w:b/>
                <w:bCs/>
                <w:sz w:val="18"/>
                <w:szCs w:val="18"/>
              </w:rPr>
              <w:t xml:space="preserve">Separate </w:t>
            </w:r>
          </w:p>
          <w:p w14:paraId="43DEEAB0" w14:textId="77777777" w:rsidR="00C5496D" w:rsidRPr="00CF34B1" w:rsidRDefault="00C5496D" w:rsidP="001B5041">
            <w:pPr>
              <w:spacing w:after="0" w:line="240" w:lineRule="auto"/>
              <w:ind w:left="-40" w:right="-72"/>
              <w:jc w:val="center"/>
              <w:rPr>
                <w:rFonts w:cs="Arial"/>
                <w:b/>
                <w:bCs/>
                <w:sz w:val="18"/>
                <w:szCs w:val="18"/>
              </w:rPr>
            </w:pPr>
            <w:r w:rsidRPr="00CF34B1">
              <w:rPr>
                <w:rFonts w:cs="Arial"/>
                <w:b/>
                <w:bCs/>
                <w:sz w:val="18"/>
                <w:szCs w:val="18"/>
              </w:rPr>
              <w:t>financial information</w:t>
            </w:r>
          </w:p>
        </w:tc>
      </w:tr>
      <w:tr w:rsidR="00BB579B" w:rsidRPr="00CF34B1" w14:paraId="1DA614BD" w14:textId="77777777" w:rsidTr="00754FBE">
        <w:tc>
          <w:tcPr>
            <w:tcW w:w="6120" w:type="dxa"/>
            <w:tcBorders>
              <w:top w:val="nil"/>
              <w:left w:val="nil"/>
              <w:bottom w:val="nil"/>
              <w:right w:val="nil"/>
            </w:tcBorders>
            <w:shd w:val="clear" w:color="auto" w:fill="auto"/>
          </w:tcPr>
          <w:p w14:paraId="3D859484" w14:textId="77777777" w:rsidR="00BB579B" w:rsidRPr="00CF34B1" w:rsidRDefault="00BB579B"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489F706F" w14:textId="77777777" w:rsidR="00BB579B" w:rsidRPr="00CF34B1" w:rsidRDefault="00BB579B" w:rsidP="00C5496D">
            <w:pPr>
              <w:spacing w:after="0" w:line="240" w:lineRule="auto"/>
              <w:ind w:left="-40" w:right="-72"/>
              <w:jc w:val="center"/>
              <w:rPr>
                <w:rFonts w:cs="Arial"/>
                <w:b/>
                <w:bCs/>
                <w:sz w:val="18"/>
                <w:szCs w:val="18"/>
              </w:rPr>
            </w:pPr>
            <w:r w:rsidRPr="00CF34B1">
              <w:rPr>
                <w:rFonts w:cs="Arial"/>
                <w:b/>
                <w:bCs/>
                <w:sz w:val="18"/>
                <w:szCs w:val="18"/>
              </w:rPr>
              <w:t>Equity method</w:t>
            </w:r>
          </w:p>
        </w:tc>
        <w:tc>
          <w:tcPr>
            <w:tcW w:w="1584" w:type="dxa"/>
            <w:tcBorders>
              <w:top w:val="single" w:sz="4" w:space="0" w:color="auto"/>
              <w:left w:val="nil"/>
              <w:bottom w:val="single" w:sz="4" w:space="0" w:color="auto"/>
              <w:right w:val="nil"/>
            </w:tcBorders>
            <w:shd w:val="clear" w:color="auto" w:fill="auto"/>
          </w:tcPr>
          <w:p w14:paraId="27A91C0E" w14:textId="77777777" w:rsidR="00BB579B" w:rsidRPr="00CF34B1" w:rsidRDefault="00BB579B" w:rsidP="00C5496D">
            <w:pPr>
              <w:spacing w:after="0" w:line="240" w:lineRule="auto"/>
              <w:ind w:left="-40" w:right="-72"/>
              <w:jc w:val="center"/>
              <w:rPr>
                <w:rFonts w:cs="Arial"/>
                <w:b/>
                <w:bCs/>
                <w:sz w:val="18"/>
                <w:szCs w:val="18"/>
              </w:rPr>
            </w:pPr>
            <w:r w:rsidRPr="00CF34B1">
              <w:rPr>
                <w:rFonts w:cs="Arial"/>
                <w:b/>
                <w:bCs/>
                <w:sz w:val="18"/>
                <w:szCs w:val="18"/>
              </w:rPr>
              <w:t>Cost method</w:t>
            </w:r>
          </w:p>
        </w:tc>
      </w:tr>
      <w:tr w:rsidR="00BB579B" w:rsidRPr="00CF34B1" w14:paraId="32127F01" w14:textId="77777777" w:rsidTr="00754FBE">
        <w:tc>
          <w:tcPr>
            <w:tcW w:w="6120" w:type="dxa"/>
            <w:tcBorders>
              <w:top w:val="nil"/>
              <w:left w:val="nil"/>
              <w:bottom w:val="nil"/>
              <w:right w:val="nil"/>
            </w:tcBorders>
            <w:shd w:val="clear" w:color="auto" w:fill="auto"/>
          </w:tcPr>
          <w:p w14:paraId="07764D5D" w14:textId="77777777" w:rsidR="00BB579B" w:rsidRPr="00CF34B1" w:rsidRDefault="00BB579B"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60828CD3" w14:textId="77777777" w:rsidR="00BB579B" w:rsidRPr="00CF34B1" w:rsidRDefault="00BB579B" w:rsidP="00E16F67">
            <w:pPr>
              <w:spacing w:after="0" w:line="240" w:lineRule="auto"/>
              <w:ind w:left="-40" w:right="-72"/>
              <w:jc w:val="center"/>
              <w:rPr>
                <w:rFonts w:cs="Arial"/>
                <w:b/>
                <w:bCs/>
                <w:sz w:val="18"/>
                <w:szCs w:val="18"/>
              </w:rPr>
            </w:pPr>
            <w:r w:rsidRPr="00CF34B1">
              <w:rPr>
                <w:rFonts w:cs="Arial"/>
                <w:b/>
                <w:bCs/>
                <w:sz w:val="18"/>
                <w:szCs w:val="18"/>
              </w:rPr>
              <w:t>Baht Million</w:t>
            </w:r>
          </w:p>
        </w:tc>
        <w:tc>
          <w:tcPr>
            <w:tcW w:w="1584" w:type="dxa"/>
            <w:tcBorders>
              <w:top w:val="single" w:sz="4" w:space="0" w:color="auto"/>
              <w:left w:val="nil"/>
              <w:bottom w:val="single" w:sz="4" w:space="0" w:color="auto"/>
              <w:right w:val="nil"/>
            </w:tcBorders>
            <w:shd w:val="clear" w:color="auto" w:fill="auto"/>
          </w:tcPr>
          <w:p w14:paraId="0B6162A8" w14:textId="77777777" w:rsidR="00BB579B" w:rsidRPr="00CF34B1" w:rsidRDefault="00BB579B" w:rsidP="00E16F67">
            <w:pPr>
              <w:spacing w:after="0" w:line="240" w:lineRule="auto"/>
              <w:ind w:left="-40" w:right="-72"/>
              <w:jc w:val="center"/>
              <w:rPr>
                <w:rFonts w:cs="Arial"/>
                <w:b/>
                <w:bCs/>
                <w:sz w:val="18"/>
                <w:szCs w:val="18"/>
              </w:rPr>
            </w:pPr>
            <w:r w:rsidRPr="00CF34B1">
              <w:rPr>
                <w:rFonts w:cs="Arial"/>
                <w:b/>
                <w:bCs/>
                <w:sz w:val="18"/>
                <w:szCs w:val="18"/>
              </w:rPr>
              <w:t>Baht Million</w:t>
            </w:r>
          </w:p>
        </w:tc>
      </w:tr>
      <w:tr w:rsidR="00C5496D" w:rsidRPr="00CF34B1" w14:paraId="3FA71AF9" w14:textId="77777777" w:rsidTr="00754FBE">
        <w:tc>
          <w:tcPr>
            <w:tcW w:w="6120" w:type="dxa"/>
            <w:tcBorders>
              <w:top w:val="nil"/>
              <w:left w:val="nil"/>
              <w:bottom w:val="nil"/>
              <w:right w:val="nil"/>
            </w:tcBorders>
          </w:tcPr>
          <w:p w14:paraId="0A9F1724" w14:textId="77777777" w:rsidR="00C5496D" w:rsidRPr="00CF34B1" w:rsidRDefault="00C5496D" w:rsidP="00754FBE">
            <w:pPr>
              <w:spacing w:after="0" w:line="240" w:lineRule="auto"/>
              <w:ind w:left="255"/>
              <w:rPr>
                <w:rFonts w:cs="Arial"/>
                <w:sz w:val="18"/>
                <w:szCs w:val="18"/>
              </w:rPr>
            </w:pPr>
          </w:p>
        </w:tc>
        <w:tc>
          <w:tcPr>
            <w:tcW w:w="1584" w:type="dxa"/>
            <w:tcBorders>
              <w:top w:val="single" w:sz="4" w:space="0" w:color="auto"/>
              <w:left w:val="nil"/>
              <w:bottom w:val="nil"/>
              <w:right w:val="nil"/>
            </w:tcBorders>
            <w:shd w:val="clear" w:color="auto" w:fill="FAFAFA"/>
          </w:tcPr>
          <w:p w14:paraId="14478863" w14:textId="77777777" w:rsidR="00C5496D" w:rsidRPr="00CF34B1" w:rsidRDefault="00C5496D" w:rsidP="00C5496D">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FAFAFA"/>
          </w:tcPr>
          <w:p w14:paraId="1747FC4F" w14:textId="77777777" w:rsidR="00C5496D" w:rsidRPr="00CF34B1" w:rsidRDefault="00C5496D" w:rsidP="00C5496D">
            <w:pPr>
              <w:spacing w:after="0" w:line="240" w:lineRule="auto"/>
              <w:ind w:left="-40" w:right="-72"/>
              <w:jc w:val="right"/>
              <w:rPr>
                <w:rFonts w:cs="Arial"/>
                <w:b/>
                <w:bCs/>
                <w:sz w:val="18"/>
                <w:szCs w:val="18"/>
              </w:rPr>
            </w:pPr>
          </w:p>
        </w:tc>
      </w:tr>
      <w:tr w:rsidR="00C5496D" w:rsidRPr="00CF34B1" w14:paraId="0DFF5C0E" w14:textId="77777777" w:rsidTr="00754FBE">
        <w:tc>
          <w:tcPr>
            <w:tcW w:w="6120" w:type="dxa"/>
            <w:tcBorders>
              <w:top w:val="nil"/>
              <w:left w:val="nil"/>
              <w:bottom w:val="nil"/>
              <w:right w:val="nil"/>
            </w:tcBorders>
          </w:tcPr>
          <w:p w14:paraId="08C285BF" w14:textId="77777777" w:rsidR="00C5496D" w:rsidRPr="00CF34B1" w:rsidRDefault="00C5496D" w:rsidP="00754FBE">
            <w:pPr>
              <w:spacing w:after="0" w:line="240" w:lineRule="auto"/>
              <w:ind w:left="255"/>
              <w:rPr>
                <w:rFonts w:cs="Arial"/>
                <w:sz w:val="18"/>
                <w:szCs w:val="18"/>
              </w:rPr>
            </w:pPr>
            <w:r w:rsidRPr="00CF34B1">
              <w:rPr>
                <w:rFonts w:cs="Arial"/>
                <w:sz w:val="18"/>
                <w:szCs w:val="18"/>
              </w:rPr>
              <w:t>Opening net book value</w:t>
            </w:r>
          </w:p>
        </w:tc>
        <w:tc>
          <w:tcPr>
            <w:tcW w:w="1584" w:type="dxa"/>
            <w:tcBorders>
              <w:top w:val="nil"/>
              <w:left w:val="nil"/>
              <w:bottom w:val="nil"/>
              <w:right w:val="nil"/>
            </w:tcBorders>
            <w:shd w:val="clear" w:color="auto" w:fill="FAFAFA"/>
          </w:tcPr>
          <w:p w14:paraId="2991A836" w14:textId="41DF2C84" w:rsidR="00C5496D" w:rsidRPr="00CF34B1" w:rsidRDefault="0077112E" w:rsidP="00C5496D">
            <w:pPr>
              <w:spacing w:after="0" w:line="240" w:lineRule="auto"/>
              <w:ind w:left="-40" w:right="-72"/>
              <w:jc w:val="right"/>
              <w:rPr>
                <w:rFonts w:cs="Arial"/>
                <w:sz w:val="18"/>
                <w:szCs w:val="18"/>
              </w:rPr>
            </w:pPr>
            <w:r w:rsidRPr="00CF34B1">
              <w:rPr>
                <w:rFonts w:cs="Arial"/>
                <w:sz w:val="18"/>
                <w:szCs w:val="18"/>
              </w:rPr>
              <w:t>23,213.29</w:t>
            </w:r>
          </w:p>
        </w:tc>
        <w:tc>
          <w:tcPr>
            <w:tcW w:w="1584" w:type="dxa"/>
            <w:tcBorders>
              <w:top w:val="nil"/>
              <w:left w:val="nil"/>
              <w:bottom w:val="nil"/>
              <w:right w:val="nil"/>
            </w:tcBorders>
            <w:shd w:val="clear" w:color="auto" w:fill="FAFAFA"/>
          </w:tcPr>
          <w:p w14:paraId="53EEDF75" w14:textId="60884F43" w:rsidR="00C5496D" w:rsidRPr="00CF34B1" w:rsidRDefault="0077112E" w:rsidP="00C5496D">
            <w:pPr>
              <w:spacing w:after="0" w:line="240" w:lineRule="auto"/>
              <w:ind w:left="-40" w:right="-72"/>
              <w:jc w:val="right"/>
              <w:rPr>
                <w:rFonts w:cs="Arial"/>
                <w:sz w:val="18"/>
                <w:szCs w:val="18"/>
              </w:rPr>
            </w:pPr>
            <w:r w:rsidRPr="00CF34B1">
              <w:rPr>
                <w:rFonts w:cs="Arial"/>
                <w:sz w:val="18"/>
                <w:szCs w:val="18"/>
              </w:rPr>
              <w:t>30,712.30</w:t>
            </w:r>
          </w:p>
        </w:tc>
      </w:tr>
      <w:tr w:rsidR="00C84B0E" w:rsidRPr="00CF34B1" w14:paraId="266D071D" w14:textId="77777777" w:rsidTr="00C84B0E">
        <w:tc>
          <w:tcPr>
            <w:tcW w:w="6120" w:type="dxa"/>
            <w:tcBorders>
              <w:top w:val="nil"/>
              <w:left w:val="nil"/>
              <w:bottom w:val="nil"/>
              <w:right w:val="nil"/>
            </w:tcBorders>
          </w:tcPr>
          <w:p w14:paraId="03CCF7C7" w14:textId="77777777" w:rsidR="00C84B0E" w:rsidRPr="00CF34B1" w:rsidRDefault="00C84B0E" w:rsidP="00415D78">
            <w:pPr>
              <w:spacing w:after="0" w:line="240" w:lineRule="auto"/>
              <w:ind w:left="255"/>
              <w:rPr>
                <w:rFonts w:cs="Arial"/>
                <w:sz w:val="18"/>
                <w:szCs w:val="18"/>
              </w:rPr>
            </w:pPr>
            <w:r w:rsidRPr="00CF34B1">
              <w:rPr>
                <w:rFonts w:cs="Arial"/>
                <w:sz w:val="18"/>
                <w:szCs w:val="18"/>
              </w:rPr>
              <w:t>Share of results</w:t>
            </w:r>
          </w:p>
        </w:tc>
        <w:tc>
          <w:tcPr>
            <w:tcW w:w="1584" w:type="dxa"/>
            <w:tcBorders>
              <w:top w:val="nil"/>
              <w:left w:val="nil"/>
              <w:bottom w:val="nil"/>
              <w:right w:val="nil"/>
            </w:tcBorders>
            <w:shd w:val="clear" w:color="auto" w:fill="FAFAFA"/>
          </w:tcPr>
          <w:p w14:paraId="694A3C45" w14:textId="38AF2505" w:rsidR="00C84B0E" w:rsidRPr="00CF34B1" w:rsidRDefault="002B3B3B" w:rsidP="00624086">
            <w:pPr>
              <w:spacing w:after="0" w:line="240" w:lineRule="auto"/>
              <w:ind w:left="-40" w:right="-72"/>
              <w:jc w:val="right"/>
              <w:rPr>
                <w:rFonts w:cs="Arial"/>
                <w:sz w:val="18"/>
                <w:szCs w:val="18"/>
                <w:cs/>
                <w:lang w:bidi="th-TH"/>
              </w:rPr>
            </w:pPr>
            <w:r>
              <w:rPr>
                <w:rFonts w:cs="Arial"/>
                <w:sz w:val="18"/>
                <w:szCs w:val="18"/>
                <w:lang w:bidi="th-TH"/>
              </w:rPr>
              <w:t>2,66</w:t>
            </w:r>
            <w:r w:rsidR="00624086">
              <w:rPr>
                <w:rFonts w:cs="Arial"/>
                <w:sz w:val="18"/>
                <w:szCs w:val="18"/>
                <w:lang w:bidi="th-TH"/>
              </w:rPr>
              <w:t>3</w:t>
            </w:r>
            <w:r>
              <w:rPr>
                <w:rFonts w:cs="Arial"/>
                <w:sz w:val="18"/>
                <w:szCs w:val="18"/>
                <w:lang w:bidi="th-TH"/>
              </w:rPr>
              <w:t>.</w:t>
            </w:r>
            <w:r w:rsidR="00624086">
              <w:rPr>
                <w:rFonts w:cs="Arial"/>
                <w:sz w:val="18"/>
                <w:szCs w:val="18"/>
                <w:lang w:bidi="th-TH"/>
              </w:rPr>
              <w:t>8</w:t>
            </w:r>
            <w:r>
              <w:rPr>
                <w:rFonts w:cs="Arial"/>
                <w:sz w:val="18"/>
                <w:szCs w:val="18"/>
                <w:lang w:bidi="th-TH"/>
              </w:rPr>
              <w:t>4</w:t>
            </w:r>
          </w:p>
        </w:tc>
        <w:tc>
          <w:tcPr>
            <w:tcW w:w="1584" w:type="dxa"/>
            <w:tcBorders>
              <w:top w:val="nil"/>
              <w:left w:val="nil"/>
              <w:bottom w:val="nil"/>
              <w:right w:val="nil"/>
            </w:tcBorders>
            <w:shd w:val="clear" w:color="auto" w:fill="FAFAFA"/>
          </w:tcPr>
          <w:p w14:paraId="5FF71EFF" w14:textId="65C45946" w:rsidR="00C84B0E" w:rsidRPr="00CF34B1" w:rsidRDefault="002B3B3B" w:rsidP="00415D78">
            <w:pPr>
              <w:spacing w:after="0" w:line="240" w:lineRule="auto"/>
              <w:ind w:left="-40" w:right="-72"/>
              <w:jc w:val="center"/>
              <w:rPr>
                <w:rFonts w:cs="Arial"/>
                <w:sz w:val="18"/>
                <w:szCs w:val="18"/>
              </w:rPr>
            </w:pPr>
            <w:r>
              <w:rPr>
                <w:rFonts w:cs="Arial"/>
                <w:sz w:val="18"/>
                <w:szCs w:val="18"/>
              </w:rPr>
              <w:t>-</w:t>
            </w:r>
          </w:p>
        </w:tc>
      </w:tr>
      <w:tr w:rsidR="00A72C9E" w:rsidRPr="00CF34B1" w14:paraId="0258F068" w14:textId="77777777" w:rsidTr="00754FBE">
        <w:tc>
          <w:tcPr>
            <w:tcW w:w="6120" w:type="dxa"/>
            <w:tcBorders>
              <w:top w:val="nil"/>
              <w:left w:val="nil"/>
              <w:bottom w:val="nil"/>
              <w:right w:val="nil"/>
            </w:tcBorders>
          </w:tcPr>
          <w:p w14:paraId="759CADBF" w14:textId="4AC0E1F8" w:rsidR="00A72C9E" w:rsidRPr="00CF34B1" w:rsidRDefault="00A72C9E" w:rsidP="00754FBE">
            <w:pPr>
              <w:spacing w:after="0" w:line="240" w:lineRule="auto"/>
              <w:ind w:left="255"/>
              <w:rPr>
                <w:rFonts w:cs="Arial"/>
                <w:sz w:val="18"/>
                <w:szCs w:val="18"/>
              </w:rPr>
            </w:pPr>
            <w:r w:rsidRPr="00CF34B1">
              <w:rPr>
                <w:rFonts w:cs="Arial"/>
                <w:sz w:val="18"/>
                <w:szCs w:val="18"/>
              </w:rPr>
              <w:t>Dividend received</w:t>
            </w:r>
          </w:p>
        </w:tc>
        <w:tc>
          <w:tcPr>
            <w:tcW w:w="1584" w:type="dxa"/>
            <w:tcBorders>
              <w:top w:val="nil"/>
              <w:left w:val="nil"/>
              <w:bottom w:val="nil"/>
              <w:right w:val="nil"/>
            </w:tcBorders>
            <w:shd w:val="clear" w:color="auto" w:fill="FAFAFA"/>
          </w:tcPr>
          <w:p w14:paraId="16C26ABB" w14:textId="1E2F89AC" w:rsidR="00A72C9E" w:rsidRPr="00CF34B1" w:rsidRDefault="002B3B3B" w:rsidP="00795FDD">
            <w:pPr>
              <w:spacing w:after="0" w:line="240" w:lineRule="auto"/>
              <w:ind w:left="-40" w:right="-72"/>
              <w:jc w:val="right"/>
              <w:rPr>
                <w:rFonts w:cs="Arial"/>
                <w:sz w:val="18"/>
                <w:szCs w:val="18"/>
              </w:rPr>
            </w:pPr>
            <w:r>
              <w:rPr>
                <w:rFonts w:cs="Arial"/>
                <w:sz w:val="18"/>
                <w:szCs w:val="18"/>
              </w:rPr>
              <w:t>(1,946.</w:t>
            </w:r>
            <w:r w:rsidR="00795FDD">
              <w:rPr>
                <w:rFonts w:cs="Arial"/>
                <w:sz w:val="18"/>
                <w:szCs w:val="18"/>
              </w:rPr>
              <w:t>20</w:t>
            </w:r>
            <w:r>
              <w:rPr>
                <w:rFonts w:cs="Arial"/>
                <w:sz w:val="18"/>
                <w:szCs w:val="18"/>
              </w:rPr>
              <w:t>)</w:t>
            </w:r>
          </w:p>
        </w:tc>
        <w:tc>
          <w:tcPr>
            <w:tcW w:w="1584" w:type="dxa"/>
            <w:tcBorders>
              <w:top w:val="nil"/>
              <w:left w:val="nil"/>
              <w:bottom w:val="nil"/>
              <w:right w:val="nil"/>
            </w:tcBorders>
            <w:shd w:val="clear" w:color="auto" w:fill="FAFAFA"/>
          </w:tcPr>
          <w:p w14:paraId="3B85429A" w14:textId="38A1CBE4" w:rsidR="00A72C9E" w:rsidRPr="00CF34B1" w:rsidRDefault="002B3B3B" w:rsidP="00A72C9E">
            <w:pPr>
              <w:spacing w:after="0" w:line="240" w:lineRule="auto"/>
              <w:ind w:left="-40" w:right="-72"/>
              <w:jc w:val="center"/>
              <w:rPr>
                <w:rFonts w:cs="Arial"/>
                <w:sz w:val="18"/>
                <w:szCs w:val="18"/>
              </w:rPr>
            </w:pPr>
            <w:r>
              <w:rPr>
                <w:rFonts w:cs="Arial"/>
                <w:sz w:val="18"/>
                <w:szCs w:val="18"/>
              </w:rPr>
              <w:t>-</w:t>
            </w:r>
          </w:p>
        </w:tc>
      </w:tr>
      <w:tr w:rsidR="00A72C9E" w:rsidRPr="00CF34B1" w14:paraId="037EA088" w14:textId="77777777" w:rsidTr="00754FBE">
        <w:tc>
          <w:tcPr>
            <w:tcW w:w="6120" w:type="dxa"/>
            <w:tcBorders>
              <w:top w:val="nil"/>
              <w:left w:val="nil"/>
              <w:bottom w:val="nil"/>
              <w:right w:val="nil"/>
            </w:tcBorders>
          </w:tcPr>
          <w:p w14:paraId="290B6CD2" w14:textId="77777777" w:rsidR="00A72C9E" w:rsidRPr="00CF34B1" w:rsidRDefault="00A72C9E" w:rsidP="00754FBE">
            <w:pPr>
              <w:spacing w:after="0" w:line="240" w:lineRule="auto"/>
              <w:ind w:left="255"/>
              <w:rPr>
                <w:rFonts w:cs="Arial"/>
                <w:sz w:val="18"/>
                <w:szCs w:val="18"/>
              </w:rPr>
            </w:pPr>
          </w:p>
        </w:tc>
        <w:tc>
          <w:tcPr>
            <w:tcW w:w="1584" w:type="dxa"/>
            <w:tcBorders>
              <w:top w:val="single" w:sz="4" w:space="0" w:color="auto"/>
              <w:left w:val="nil"/>
              <w:bottom w:val="nil"/>
              <w:right w:val="nil"/>
            </w:tcBorders>
            <w:shd w:val="clear" w:color="auto" w:fill="FAFAFA"/>
          </w:tcPr>
          <w:p w14:paraId="365A801F" w14:textId="77777777" w:rsidR="00A72C9E" w:rsidRPr="00CF34B1" w:rsidRDefault="00A72C9E" w:rsidP="00A72C9E">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shd w:val="clear" w:color="auto" w:fill="FAFAFA"/>
          </w:tcPr>
          <w:p w14:paraId="48F1E8D9" w14:textId="77777777" w:rsidR="00A72C9E" w:rsidRPr="00CF34B1" w:rsidRDefault="00A72C9E" w:rsidP="00A72C9E">
            <w:pPr>
              <w:spacing w:after="0" w:line="240" w:lineRule="auto"/>
              <w:ind w:left="-40" w:right="-72"/>
              <w:jc w:val="center"/>
              <w:rPr>
                <w:rFonts w:cs="Arial"/>
                <w:sz w:val="18"/>
                <w:szCs w:val="18"/>
              </w:rPr>
            </w:pPr>
          </w:p>
        </w:tc>
      </w:tr>
      <w:tr w:rsidR="00A72C9E" w:rsidRPr="00CF34B1" w14:paraId="1BC49904" w14:textId="77777777" w:rsidTr="00754FBE">
        <w:trPr>
          <w:trHeight w:val="113"/>
        </w:trPr>
        <w:tc>
          <w:tcPr>
            <w:tcW w:w="6120" w:type="dxa"/>
            <w:tcBorders>
              <w:top w:val="nil"/>
              <w:left w:val="nil"/>
              <w:bottom w:val="nil"/>
              <w:right w:val="nil"/>
            </w:tcBorders>
          </w:tcPr>
          <w:p w14:paraId="2BE130C3" w14:textId="77777777" w:rsidR="00A72C9E" w:rsidRPr="00CF34B1" w:rsidRDefault="00A72C9E" w:rsidP="00754FBE">
            <w:pPr>
              <w:spacing w:after="0" w:line="240" w:lineRule="auto"/>
              <w:ind w:left="255"/>
              <w:rPr>
                <w:rFonts w:cs="Arial"/>
                <w:sz w:val="18"/>
                <w:szCs w:val="18"/>
              </w:rPr>
            </w:pPr>
            <w:r w:rsidRPr="00CF34B1">
              <w:rPr>
                <w:rFonts w:cs="Arial"/>
                <w:sz w:val="18"/>
                <w:szCs w:val="18"/>
              </w:rPr>
              <w:t>Closing net book value</w:t>
            </w:r>
          </w:p>
        </w:tc>
        <w:tc>
          <w:tcPr>
            <w:tcW w:w="1584" w:type="dxa"/>
            <w:tcBorders>
              <w:top w:val="nil"/>
              <w:left w:val="nil"/>
              <w:bottom w:val="single" w:sz="4" w:space="0" w:color="auto"/>
              <w:right w:val="nil"/>
            </w:tcBorders>
            <w:shd w:val="clear" w:color="auto" w:fill="FAFAFA"/>
          </w:tcPr>
          <w:p w14:paraId="79187AE2" w14:textId="38AED04D" w:rsidR="00A72C9E" w:rsidRPr="00CF34B1" w:rsidRDefault="002B3B3B" w:rsidP="00624086">
            <w:pPr>
              <w:spacing w:after="0" w:line="240" w:lineRule="auto"/>
              <w:ind w:left="-40" w:right="-72"/>
              <w:jc w:val="right"/>
              <w:rPr>
                <w:rFonts w:cs="Arial"/>
                <w:sz w:val="18"/>
                <w:szCs w:val="18"/>
              </w:rPr>
            </w:pPr>
            <w:r>
              <w:rPr>
                <w:rFonts w:cs="Arial"/>
                <w:sz w:val="18"/>
                <w:szCs w:val="18"/>
              </w:rPr>
              <w:t>23,9</w:t>
            </w:r>
            <w:r w:rsidR="00624086">
              <w:rPr>
                <w:rFonts w:cs="Arial"/>
                <w:sz w:val="18"/>
                <w:szCs w:val="18"/>
              </w:rPr>
              <w:t>30.93</w:t>
            </w:r>
          </w:p>
        </w:tc>
        <w:tc>
          <w:tcPr>
            <w:tcW w:w="1584" w:type="dxa"/>
            <w:tcBorders>
              <w:top w:val="nil"/>
              <w:left w:val="nil"/>
              <w:bottom w:val="single" w:sz="4" w:space="0" w:color="auto"/>
              <w:right w:val="nil"/>
            </w:tcBorders>
            <w:shd w:val="clear" w:color="auto" w:fill="FAFAFA"/>
          </w:tcPr>
          <w:p w14:paraId="3B2F2C55" w14:textId="5792C0BA" w:rsidR="00A72C9E" w:rsidRPr="00CF34B1" w:rsidRDefault="002B3B3B" w:rsidP="00A72C9E">
            <w:pPr>
              <w:spacing w:after="0" w:line="240" w:lineRule="auto"/>
              <w:ind w:left="-40" w:right="-72"/>
              <w:jc w:val="right"/>
              <w:rPr>
                <w:rFonts w:cs="Arial"/>
                <w:sz w:val="18"/>
                <w:szCs w:val="18"/>
                <w:cs/>
                <w:lang w:bidi="th-TH"/>
              </w:rPr>
            </w:pPr>
            <w:r>
              <w:rPr>
                <w:rFonts w:cs="Arial"/>
                <w:sz w:val="18"/>
                <w:szCs w:val="18"/>
                <w:lang w:bidi="th-TH"/>
              </w:rPr>
              <w:t>30</w:t>
            </w:r>
            <w:r w:rsidR="00FB5EAA">
              <w:rPr>
                <w:rFonts w:cs="Arial"/>
                <w:sz w:val="18"/>
                <w:szCs w:val="18"/>
                <w:lang w:bidi="th-TH"/>
              </w:rPr>
              <w:t>,</w:t>
            </w:r>
            <w:r>
              <w:rPr>
                <w:rFonts w:cs="Arial"/>
                <w:sz w:val="18"/>
                <w:szCs w:val="18"/>
                <w:lang w:bidi="th-TH"/>
              </w:rPr>
              <w:t>712.30</w:t>
            </w:r>
          </w:p>
        </w:tc>
      </w:tr>
    </w:tbl>
    <w:p w14:paraId="602EE3A7" w14:textId="77777777" w:rsidR="0065606D" w:rsidRPr="00CF34B1" w:rsidRDefault="0065606D" w:rsidP="00754FBE">
      <w:pPr>
        <w:spacing w:after="0" w:line="240" w:lineRule="auto"/>
        <w:ind w:left="540"/>
        <w:jc w:val="both"/>
        <w:rPr>
          <w:rFonts w:eastAsia="Arial Unicode MS" w:cs="Arial"/>
          <w:sz w:val="18"/>
          <w:szCs w:val="18"/>
          <w:lang w:bidi="th-TH"/>
        </w:rPr>
      </w:pPr>
    </w:p>
    <w:p w14:paraId="00E057B6" w14:textId="2F25EB0F" w:rsidR="00C5496D" w:rsidRPr="00CF34B1" w:rsidRDefault="00C5496D" w:rsidP="00754FBE">
      <w:pPr>
        <w:spacing w:after="0" w:line="240" w:lineRule="auto"/>
        <w:ind w:left="540"/>
        <w:rPr>
          <w:rFonts w:eastAsia="Arial Unicode MS" w:cs="Arial"/>
          <w:sz w:val="18"/>
          <w:szCs w:val="18"/>
          <w:lang w:bidi="th-TH"/>
        </w:rPr>
      </w:pPr>
      <w:r w:rsidRPr="00CF34B1">
        <w:rPr>
          <w:rFonts w:eastAsia="Arial Unicode MS" w:cs="Arial"/>
          <w:sz w:val="18"/>
          <w:szCs w:val="18"/>
          <w:lang w:bidi="th-TH"/>
        </w:rPr>
        <w:t>The amounts recognised in the statement of comprehensive income are as follows:</w:t>
      </w:r>
    </w:p>
    <w:p w14:paraId="3991933F" w14:textId="77777777" w:rsidR="00BB579B" w:rsidRPr="00CF34B1" w:rsidRDefault="00BB579B" w:rsidP="00754FBE">
      <w:pPr>
        <w:spacing w:after="0" w:line="240" w:lineRule="auto"/>
        <w:ind w:left="540"/>
        <w:jc w:val="thaiDistribute"/>
        <w:rPr>
          <w:rFonts w:eastAsia="Arial Unicode MS" w:cs="Arial"/>
          <w:sz w:val="18"/>
          <w:szCs w:val="18"/>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584"/>
        <w:gridCol w:w="1584"/>
      </w:tblGrid>
      <w:tr w:rsidR="0063512D" w:rsidRPr="00CF34B1" w14:paraId="42BDEB6C" w14:textId="77777777" w:rsidTr="00754FBE">
        <w:tc>
          <w:tcPr>
            <w:tcW w:w="6030" w:type="dxa"/>
            <w:tcBorders>
              <w:top w:val="nil"/>
              <w:left w:val="nil"/>
              <w:bottom w:val="nil"/>
              <w:right w:val="nil"/>
            </w:tcBorders>
            <w:shd w:val="clear" w:color="auto" w:fill="auto"/>
          </w:tcPr>
          <w:p w14:paraId="20CA9F39" w14:textId="77777777" w:rsidR="0063512D" w:rsidRPr="00CF34B1" w:rsidRDefault="0063512D" w:rsidP="00754FBE">
            <w:pPr>
              <w:spacing w:after="0" w:line="240" w:lineRule="auto"/>
              <w:ind w:left="165"/>
              <w:jc w:val="both"/>
              <w:rPr>
                <w:rFonts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184B09A7" w14:textId="77777777" w:rsidR="0063512D" w:rsidRPr="00CF34B1" w:rsidRDefault="0063512D" w:rsidP="00E05F2C">
            <w:pPr>
              <w:spacing w:after="0" w:line="240" w:lineRule="auto"/>
              <w:ind w:left="-40" w:right="-72"/>
              <w:jc w:val="center"/>
              <w:rPr>
                <w:rFonts w:cs="Arial"/>
                <w:b/>
                <w:bCs/>
                <w:sz w:val="18"/>
                <w:szCs w:val="18"/>
              </w:rPr>
            </w:pPr>
            <w:r w:rsidRPr="00CF34B1">
              <w:rPr>
                <w:rFonts w:cs="Arial"/>
                <w:b/>
                <w:bCs/>
                <w:sz w:val="18"/>
                <w:szCs w:val="18"/>
              </w:rPr>
              <w:t>Consolidated</w:t>
            </w:r>
          </w:p>
          <w:p w14:paraId="11BE0B23" w14:textId="77777777" w:rsidR="0063512D" w:rsidRPr="00CF34B1" w:rsidRDefault="0063512D" w:rsidP="00E05F2C">
            <w:pPr>
              <w:spacing w:after="0" w:line="240" w:lineRule="auto"/>
              <w:ind w:left="-40" w:right="-72"/>
              <w:jc w:val="center"/>
              <w:rPr>
                <w:rFonts w:cs="Arial"/>
                <w:b/>
                <w:bCs/>
                <w:sz w:val="18"/>
                <w:szCs w:val="18"/>
              </w:rPr>
            </w:pPr>
            <w:r w:rsidRPr="00CF34B1">
              <w:rPr>
                <w:rFonts w:cs="Arial"/>
                <w:b/>
                <w:bCs/>
                <w:sz w:val="18"/>
                <w:szCs w:val="18"/>
              </w:rPr>
              <w:t>financial information</w:t>
            </w:r>
          </w:p>
        </w:tc>
      </w:tr>
      <w:tr w:rsidR="0063512D" w:rsidRPr="00CF34B1" w14:paraId="598E9A23" w14:textId="77777777" w:rsidTr="00754FBE">
        <w:tc>
          <w:tcPr>
            <w:tcW w:w="6030" w:type="dxa"/>
            <w:tcBorders>
              <w:top w:val="nil"/>
              <w:left w:val="nil"/>
              <w:bottom w:val="nil"/>
              <w:right w:val="nil"/>
            </w:tcBorders>
            <w:shd w:val="clear" w:color="auto" w:fill="auto"/>
          </w:tcPr>
          <w:p w14:paraId="0AFD606F" w14:textId="37C8E0E6" w:rsidR="0063512D" w:rsidRPr="00CF34B1" w:rsidRDefault="00E27312" w:rsidP="00754FBE">
            <w:pPr>
              <w:spacing w:after="0" w:line="240" w:lineRule="auto"/>
              <w:ind w:left="165"/>
              <w:jc w:val="both"/>
              <w:rPr>
                <w:rFonts w:cs="Arial"/>
                <w:sz w:val="18"/>
                <w:szCs w:val="18"/>
              </w:rPr>
            </w:pPr>
            <w:r w:rsidRPr="00CF34B1">
              <w:rPr>
                <w:rFonts w:cs="Arial"/>
                <w:b/>
                <w:bCs/>
                <w:sz w:val="18"/>
                <w:szCs w:val="18"/>
              </w:rPr>
              <w:t xml:space="preserve">For the </w:t>
            </w:r>
            <w:r w:rsidR="00315FC5">
              <w:rPr>
                <w:rFonts w:cs="Arial"/>
                <w:b/>
                <w:bCs/>
                <w:sz w:val="18"/>
                <w:szCs w:val="18"/>
              </w:rPr>
              <w:t>nine-month</w:t>
            </w:r>
            <w:r w:rsidRPr="00CF34B1">
              <w:rPr>
                <w:rFonts w:cs="Arial"/>
                <w:b/>
                <w:bCs/>
                <w:sz w:val="18"/>
                <w:szCs w:val="18"/>
              </w:rPr>
              <w:t xml:space="preserve"> periods ended</w:t>
            </w:r>
          </w:p>
        </w:tc>
        <w:tc>
          <w:tcPr>
            <w:tcW w:w="1584" w:type="dxa"/>
            <w:tcBorders>
              <w:top w:val="single" w:sz="4" w:space="0" w:color="auto"/>
              <w:left w:val="nil"/>
              <w:bottom w:val="nil"/>
              <w:right w:val="nil"/>
            </w:tcBorders>
            <w:shd w:val="clear" w:color="auto" w:fill="auto"/>
          </w:tcPr>
          <w:p w14:paraId="26E63FC0" w14:textId="121E37F3" w:rsidR="00E27312" w:rsidRPr="00CF34B1" w:rsidRDefault="00315FC5" w:rsidP="00E27312">
            <w:pPr>
              <w:spacing w:after="0" w:line="240" w:lineRule="auto"/>
              <w:ind w:left="-40" w:right="-72"/>
              <w:jc w:val="center"/>
              <w:rPr>
                <w:rFonts w:cs="Arial"/>
                <w:b/>
                <w:bCs/>
                <w:sz w:val="18"/>
                <w:szCs w:val="18"/>
              </w:rPr>
            </w:pPr>
            <w:r>
              <w:rPr>
                <w:rFonts w:cs="Arial"/>
                <w:b/>
                <w:bCs/>
                <w:sz w:val="18"/>
                <w:szCs w:val="18"/>
                <w:lang w:val="en-GB"/>
              </w:rPr>
              <w:t>30 September</w:t>
            </w:r>
          </w:p>
          <w:p w14:paraId="21C019F2" w14:textId="0FFA9803" w:rsidR="0063512D"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DE1A39" w:rsidRPr="00CF34B1">
              <w:rPr>
                <w:rFonts w:cs="Arial"/>
                <w:b/>
                <w:bCs/>
                <w:sz w:val="18"/>
                <w:szCs w:val="18"/>
                <w:lang w:val="en-GB"/>
              </w:rPr>
              <w:t>1</w:t>
            </w:r>
          </w:p>
        </w:tc>
        <w:tc>
          <w:tcPr>
            <w:tcW w:w="1584" w:type="dxa"/>
            <w:tcBorders>
              <w:top w:val="single" w:sz="4" w:space="0" w:color="auto"/>
              <w:left w:val="nil"/>
              <w:bottom w:val="nil"/>
              <w:right w:val="nil"/>
            </w:tcBorders>
            <w:shd w:val="clear" w:color="auto" w:fill="auto"/>
          </w:tcPr>
          <w:p w14:paraId="6634335D" w14:textId="5B46CBE2" w:rsidR="00E27312" w:rsidRPr="00CF34B1" w:rsidRDefault="00315FC5" w:rsidP="00E27312">
            <w:pPr>
              <w:spacing w:after="0" w:line="240" w:lineRule="auto"/>
              <w:ind w:left="-40" w:right="-72"/>
              <w:jc w:val="center"/>
              <w:rPr>
                <w:rFonts w:cs="Arial"/>
                <w:b/>
                <w:bCs/>
                <w:sz w:val="18"/>
                <w:szCs w:val="18"/>
              </w:rPr>
            </w:pPr>
            <w:r>
              <w:rPr>
                <w:rFonts w:cs="Arial"/>
                <w:b/>
                <w:bCs/>
                <w:sz w:val="18"/>
                <w:szCs w:val="18"/>
                <w:lang w:val="en-GB"/>
              </w:rPr>
              <w:t>30 September</w:t>
            </w:r>
          </w:p>
          <w:p w14:paraId="3DE01B93" w14:textId="6ADF69D0" w:rsidR="0063512D"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w:t>
            </w:r>
            <w:r w:rsidR="00D43EE4" w:rsidRPr="00CF34B1">
              <w:rPr>
                <w:rFonts w:cs="Arial"/>
                <w:b/>
                <w:bCs/>
                <w:sz w:val="18"/>
                <w:szCs w:val="18"/>
                <w:lang w:val="en-GB"/>
              </w:rPr>
              <w:t>20</w:t>
            </w:r>
          </w:p>
        </w:tc>
      </w:tr>
      <w:tr w:rsidR="0063512D" w:rsidRPr="00CF34B1" w14:paraId="7A22F575" w14:textId="77777777" w:rsidTr="00754FBE">
        <w:tc>
          <w:tcPr>
            <w:tcW w:w="6030" w:type="dxa"/>
            <w:tcBorders>
              <w:top w:val="nil"/>
              <w:left w:val="nil"/>
              <w:bottom w:val="nil"/>
              <w:right w:val="nil"/>
            </w:tcBorders>
            <w:shd w:val="clear" w:color="auto" w:fill="auto"/>
          </w:tcPr>
          <w:p w14:paraId="4EBC1259" w14:textId="77777777" w:rsidR="0063512D" w:rsidRPr="00CF34B1" w:rsidRDefault="0063512D" w:rsidP="00754FBE">
            <w:pPr>
              <w:spacing w:after="0" w:line="240" w:lineRule="auto"/>
              <w:ind w:left="165"/>
              <w:jc w:val="both"/>
              <w:rPr>
                <w:rFonts w:cs="Arial"/>
                <w:sz w:val="18"/>
                <w:szCs w:val="18"/>
              </w:rPr>
            </w:pPr>
          </w:p>
        </w:tc>
        <w:tc>
          <w:tcPr>
            <w:tcW w:w="1584" w:type="dxa"/>
            <w:tcBorders>
              <w:top w:val="nil"/>
              <w:left w:val="nil"/>
              <w:bottom w:val="single" w:sz="4" w:space="0" w:color="auto"/>
              <w:right w:val="nil"/>
            </w:tcBorders>
            <w:shd w:val="clear" w:color="auto" w:fill="auto"/>
          </w:tcPr>
          <w:p w14:paraId="2018ADCF" w14:textId="77777777" w:rsidR="0063512D" w:rsidRPr="00CF34B1" w:rsidRDefault="0063512D"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584" w:type="dxa"/>
            <w:tcBorders>
              <w:top w:val="nil"/>
              <w:left w:val="nil"/>
              <w:bottom w:val="single" w:sz="4" w:space="0" w:color="auto"/>
              <w:right w:val="nil"/>
            </w:tcBorders>
            <w:shd w:val="clear" w:color="auto" w:fill="auto"/>
          </w:tcPr>
          <w:p w14:paraId="6DD0B0FE" w14:textId="77777777" w:rsidR="0063512D" w:rsidRPr="00CF34B1" w:rsidRDefault="0063512D" w:rsidP="00E05F2C">
            <w:pPr>
              <w:spacing w:after="0" w:line="240" w:lineRule="auto"/>
              <w:ind w:left="-40" w:right="-72"/>
              <w:jc w:val="center"/>
              <w:rPr>
                <w:rFonts w:cs="Arial"/>
                <w:b/>
                <w:bCs/>
                <w:sz w:val="18"/>
                <w:szCs w:val="18"/>
              </w:rPr>
            </w:pPr>
            <w:r w:rsidRPr="00CF34B1">
              <w:rPr>
                <w:rFonts w:cs="Arial"/>
                <w:b/>
                <w:bCs/>
                <w:sz w:val="18"/>
                <w:szCs w:val="18"/>
              </w:rPr>
              <w:t>Baht Million</w:t>
            </w:r>
          </w:p>
        </w:tc>
      </w:tr>
      <w:tr w:rsidR="007E672A" w:rsidRPr="00CF34B1" w14:paraId="48438719" w14:textId="77777777" w:rsidTr="00754FBE">
        <w:tc>
          <w:tcPr>
            <w:tcW w:w="6030" w:type="dxa"/>
            <w:tcBorders>
              <w:top w:val="nil"/>
              <w:left w:val="nil"/>
              <w:bottom w:val="nil"/>
              <w:right w:val="nil"/>
            </w:tcBorders>
          </w:tcPr>
          <w:p w14:paraId="2A2F8D01" w14:textId="77777777" w:rsidR="007E672A" w:rsidRPr="00CF34B1" w:rsidRDefault="007E672A" w:rsidP="00754FBE">
            <w:pPr>
              <w:spacing w:after="0" w:line="240" w:lineRule="auto"/>
              <w:ind w:left="165" w:hanging="4"/>
              <w:rPr>
                <w:rFonts w:cs="Arial"/>
                <w:sz w:val="18"/>
                <w:szCs w:val="18"/>
              </w:rPr>
            </w:pPr>
            <w:r w:rsidRPr="00CF34B1">
              <w:rPr>
                <w:rFonts w:cs="Arial"/>
                <w:sz w:val="18"/>
                <w:szCs w:val="18"/>
              </w:rPr>
              <w:t>Share of results</w:t>
            </w:r>
          </w:p>
        </w:tc>
        <w:tc>
          <w:tcPr>
            <w:tcW w:w="1584" w:type="dxa"/>
            <w:tcBorders>
              <w:top w:val="single" w:sz="4" w:space="0" w:color="auto"/>
              <w:left w:val="nil"/>
              <w:bottom w:val="nil"/>
              <w:right w:val="nil"/>
            </w:tcBorders>
            <w:shd w:val="clear" w:color="auto" w:fill="FAFAFA"/>
          </w:tcPr>
          <w:p w14:paraId="7D4130CF" w14:textId="77777777" w:rsidR="007E672A" w:rsidRPr="00CF34B1" w:rsidRDefault="007E672A" w:rsidP="007E672A">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auto"/>
          </w:tcPr>
          <w:p w14:paraId="48FA600C" w14:textId="77777777" w:rsidR="007E672A" w:rsidRPr="00CF34B1" w:rsidRDefault="007E672A" w:rsidP="007E672A">
            <w:pPr>
              <w:spacing w:after="0" w:line="240" w:lineRule="auto"/>
              <w:ind w:left="-40" w:right="-72"/>
              <w:jc w:val="right"/>
              <w:rPr>
                <w:rFonts w:cs="Arial"/>
                <w:b/>
                <w:bCs/>
                <w:sz w:val="18"/>
                <w:szCs w:val="18"/>
              </w:rPr>
            </w:pPr>
          </w:p>
        </w:tc>
      </w:tr>
      <w:tr w:rsidR="00150D12" w:rsidRPr="00CF34B1" w14:paraId="41DD7BC3" w14:textId="77777777" w:rsidTr="00754FBE">
        <w:tc>
          <w:tcPr>
            <w:tcW w:w="6030" w:type="dxa"/>
            <w:tcBorders>
              <w:top w:val="nil"/>
              <w:left w:val="nil"/>
              <w:bottom w:val="nil"/>
              <w:right w:val="nil"/>
            </w:tcBorders>
            <w:vAlign w:val="bottom"/>
          </w:tcPr>
          <w:p w14:paraId="61A2A2A5" w14:textId="63E1991C" w:rsidR="00150D12" w:rsidRPr="00CF34B1" w:rsidRDefault="00150D12" w:rsidP="00150D12">
            <w:pPr>
              <w:pStyle w:val="Header"/>
              <w:ind w:left="165" w:hanging="4"/>
              <w:rPr>
                <w:rFonts w:cs="Arial"/>
                <w:sz w:val="18"/>
                <w:szCs w:val="18"/>
              </w:rPr>
            </w:pPr>
            <w:r w:rsidRPr="00CF34B1">
              <w:rPr>
                <w:rFonts w:cs="Arial"/>
                <w:sz w:val="18"/>
                <w:szCs w:val="18"/>
              </w:rPr>
              <w:t xml:space="preserve">   - Associates</w:t>
            </w:r>
          </w:p>
        </w:tc>
        <w:tc>
          <w:tcPr>
            <w:tcW w:w="1584" w:type="dxa"/>
            <w:tcBorders>
              <w:top w:val="nil"/>
              <w:left w:val="nil"/>
              <w:bottom w:val="nil"/>
              <w:right w:val="nil"/>
            </w:tcBorders>
            <w:shd w:val="clear" w:color="auto" w:fill="FAFAFA"/>
          </w:tcPr>
          <w:p w14:paraId="3746889B" w14:textId="459ED22F" w:rsidR="00150D12" w:rsidRPr="00CF34B1" w:rsidRDefault="00795FDD" w:rsidP="00624086">
            <w:pPr>
              <w:spacing w:after="0" w:line="240" w:lineRule="auto"/>
              <w:ind w:left="-40" w:right="-72"/>
              <w:jc w:val="right"/>
              <w:rPr>
                <w:rFonts w:cs="Arial"/>
                <w:sz w:val="18"/>
                <w:szCs w:val="18"/>
              </w:rPr>
            </w:pPr>
            <w:r>
              <w:rPr>
                <w:rFonts w:cs="Arial"/>
                <w:sz w:val="18"/>
                <w:szCs w:val="18"/>
              </w:rPr>
              <w:t>2,65</w:t>
            </w:r>
            <w:r w:rsidR="00624086">
              <w:rPr>
                <w:rFonts w:cs="Arial"/>
                <w:sz w:val="18"/>
                <w:szCs w:val="18"/>
              </w:rPr>
              <w:t>1.72</w:t>
            </w:r>
          </w:p>
        </w:tc>
        <w:tc>
          <w:tcPr>
            <w:tcW w:w="1584" w:type="dxa"/>
            <w:tcBorders>
              <w:top w:val="nil"/>
              <w:left w:val="nil"/>
              <w:bottom w:val="nil"/>
              <w:right w:val="nil"/>
            </w:tcBorders>
            <w:shd w:val="clear" w:color="auto" w:fill="auto"/>
          </w:tcPr>
          <w:p w14:paraId="27F37508" w14:textId="3D5C156F" w:rsidR="00150D12" w:rsidRPr="00CF34B1" w:rsidRDefault="00150D12" w:rsidP="00150D12">
            <w:pPr>
              <w:spacing w:after="0" w:line="240" w:lineRule="auto"/>
              <w:ind w:left="-40" w:right="-72"/>
              <w:jc w:val="right"/>
              <w:rPr>
                <w:rFonts w:cs="Arial"/>
                <w:sz w:val="18"/>
                <w:szCs w:val="18"/>
              </w:rPr>
            </w:pPr>
            <w:r w:rsidRPr="004A451D">
              <w:rPr>
                <w:rFonts w:cs="Arial"/>
                <w:sz w:val="18"/>
                <w:szCs w:val="18"/>
              </w:rPr>
              <w:t>3,001.33</w:t>
            </w:r>
          </w:p>
        </w:tc>
      </w:tr>
      <w:tr w:rsidR="00150D12" w:rsidRPr="00CF34B1" w14:paraId="52D2F812" w14:textId="77777777" w:rsidTr="00754FBE">
        <w:tc>
          <w:tcPr>
            <w:tcW w:w="6030" w:type="dxa"/>
            <w:tcBorders>
              <w:top w:val="nil"/>
              <w:left w:val="nil"/>
              <w:bottom w:val="nil"/>
              <w:right w:val="nil"/>
            </w:tcBorders>
            <w:vAlign w:val="bottom"/>
          </w:tcPr>
          <w:p w14:paraId="68E1C918" w14:textId="0EB789F5" w:rsidR="00150D12" w:rsidRPr="00CF34B1" w:rsidRDefault="00150D12" w:rsidP="00150D12">
            <w:pPr>
              <w:spacing w:after="0" w:line="240" w:lineRule="auto"/>
              <w:ind w:left="165" w:hanging="4"/>
              <w:rPr>
                <w:rFonts w:cs="Arial"/>
                <w:sz w:val="18"/>
                <w:szCs w:val="18"/>
              </w:rPr>
            </w:pPr>
            <w:r w:rsidRPr="00CF34B1">
              <w:rPr>
                <w:rFonts w:cs="Arial"/>
                <w:sz w:val="18"/>
                <w:szCs w:val="18"/>
              </w:rPr>
              <w:t xml:space="preserve">   - Joint ventures</w:t>
            </w:r>
          </w:p>
        </w:tc>
        <w:tc>
          <w:tcPr>
            <w:tcW w:w="1584" w:type="dxa"/>
            <w:tcBorders>
              <w:top w:val="nil"/>
              <w:left w:val="nil"/>
              <w:bottom w:val="single" w:sz="4" w:space="0" w:color="auto"/>
              <w:right w:val="nil"/>
            </w:tcBorders>
            <w:shd w:val="clear" w:color="auto" w:fill="FAFAFA"/>
          </w:tcPr>
          <w:p w14:paraId="38EC9515" w14:textId="0FCCD807" w:rsidR="00150D12" w:rsidRPr="00CF34B1" w:rsidRDefault="00624086" w:rsidP="006C6CAC">
            <w:pPr>
              <w:tabs>
                <w:tab w:val="center" w:pos="700"/>
                <w:tab w:val="right" w:pos="1440"/>
              </w:tabs>
              <w:spacing w:after="0" w:line="240" w:lineRule="auto"/>
              <w:ind w:left="-40" w:right="-72"/>
              <w:jc w:val="right"/>
              <w:rPr>
                <w:rFonts w:cs="Arial"/>
                <w:sz w:val="18"/>
                <w:szCs w:val="18"/>
              </w:rPr>
            </w:pPr>
            <w:r>
              <w:rPr>
                <w:rFonts w:cs="Arial"/>
                <w:sz w:val="18"/>
                <w:szCs w:val="18"/>
              </w:rPr>
              <w:t>12.12</w:t>
            </w:r>
          </w:p>
        </w:tc>
        <w:tc>
          <w:tcPr>
            <w:tcW w:w="1584" w:type="dxa"/>
            <w:tcBorders>
              <w:top w:val="nil"/>
              <w:left w:val="nil"/>
              <w:bottom w:val="single" w:sz="4" w:space="0" w:color="auto"/>
              <w:right w:val="nil"/>
            </w:tcBorders>
            <w:shd w:val="clear" w:color="auto" w:fill="auto"/>
          </w:tcPr>
          <w:p w14:paraId="672007AA" w14:textId="10AF1A05" w:rsidR="00150D12" w:rsidRPr="00CF34B1" w:rsidRDefault="00150D12" w:rsidP="00150D12">
            <w:pPr>
              <w:spacing w:after="0" w:line="240" w:lineRule="auto"/>
              <w:ind w:left="-40" w:right="-72"/>
              <w:jc w:val="right"/>
              <w:rPr>
                <w:rFonts w:cs="Arial"/>
                <w:sz w:val="18"/>
                <w:szCs w:val="18"/>
              </w:rPr>
            </w:pPr>
            <w:r w:rsidRPr="004A451D">
              <w:rPr>
                <w:rFonts w:cs="Arial"/>
                <w:sz w:val="18"/>
                <w:szCs w:val="18"/>
              </w:rPr>
              <w:t>(22.92)</w:t>
            </w:r>
          </w:p>
        </w:tc>
      </w:tr>
      <w:tr w:rsidR="00150D12" w:rsidRPr="00CF34B1" w14:paraId="5B49B911" w14:textId="77777777" w:rsidTr="00754FBE">
        <w:trPr>
          <w:trHeight w:val="60"/>
        </w:trPr>
        <w:tc>
          <w:tcPr>
            <w:tcW w:w="6030" w:type="dxa"/>
            <w:tcBorders>
              <w:top w:val="nil"/>
              <w:left w:val="nil"/>
              <w:bottom w:val="nil"/>
              <w:right w:val="nil"/>
            </w:tcBorders>
            <w:vAlign w:val="bottom"/>
          </w:tcPr>
          <w:p w14:paraId="0283B94A" w14:textId="77777777" w:rsidR="00150D12" w:rsidRPr="00CF34B1" w:rsidRDefault="00150D12" w:rsidP="00150D12">
            <w:pPr>
              <w:spacing w:after="0" w:line="240" w:lineRule="auto"/>
              <w:ind w:left="165" w:hanging="4"/>
              <w:rPr>
                <w:rFonts w:cs="Arial"/>
                <w:sz w:val="18"/>
                <w:szCs w:val="18"/>
              </w:rPr>
            </w:pPr>
          </w:p>
        </w:tc>
        <w:tc>
          <w:tcPr>
            <w:tcW w:w="1584" w:type="dxa"/>
            <w:tcBorders>
              <w:top w:val="single" w:sz="4" w:space="0" w:color="auto"/>
              <w:left w:val="nil"/>
              <w:bottom w:val="nil"/>
              <w:right w:val="nil"/>
            </w:tcBorders>
            <w:shd w:val="clear" w:color="auto" w:fill="FAFAFA"/>
          </w:tcPr>
          <w:p w14:paraId="1267EAD5" w14:textId="77777777" w:rsidR="00150D12" w:rsidRPr="00CF34B1" w:rsidRDefault="00150D12" w:rsidP="00150D12">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shd w:val="clear" w:color="auto" w:fill="auto"/>
          </w:tcPr>
          <w:p w14:paraId="37A8A188" w14:textId="77777777" w:rsidR="00150D12" w:rsidRPr="00CF34B1" w:rsidRDefault="00150D12" w:rsidP="00150D12">
            <w:pPr>
              <w:spacing w:after="0" w:line="240" w:lineRule="auto"/>
              <w:ind w:left="-40" w:right="-72"/>
              <w:jc w:val="right"/>
              <w:rPr>
                <w:rFonts w:cs="Arial"/>
                <w:sz w:val="18"/>
                <w:szCs w:val="18"/>
              </w:rPr>
            </w:pPr>
          </w:p>
        </w:tc>
      </w:tr>
      <w:tr w:rsidR="00150D12" w:rsidRPr="00CF34B1" w14:paraId="28EE5431" w14:textId="77777777" w:rsidTr="00754FBE">
        <w:trPr>
          <w:trHeight w:val="60"/>
        </w:trPr>
        <w:tc>
          <w:tcPr>
            <w:tcW w:w="6030" w:type="dxa"/>
            <w:tcBorders>
              <w:top w:val="nil"/>
              <w:left w:val="nil"/>
              <w:bottom w:val="nil"/>
              <w:right w:val="nil"/>
            </w:tcBorders>
            <w:vAlign w:val="bottom"/>
          </w:tcPr>
          <w:p w14:paraId="364DB923" w14:textId="77777777" w:rsidR="00150D12" w:rsidRPr="00CF34B1" w:rsidRDefault="00150D12" w:rsidP="00150D12">
            <w:pPr>
              <w:spacing w:after="0" w:line="240" w:lineRule="auto"/>
              <w:ind w:left="165" w:hanging="4"/>
              <w:rPr>
                <w:rFonts w:cs="Arial"/>
                <w:sz w:val="18"/>
                <w:szCs w:val="18"/>
              </w:rPr>
            </w:pPr>
          </w:p>
        </w:tc>
        <w:tc>
          <w:tcPr>
            <w:tcW w:w="1584" w:type="dxa"/>
            <w:tcBorders>
              <w:top w:val="nil"/>
              <w:left w:val="nil"/>
              <w:bottom w:val="nil"/>
              <w:right w:val="nil"/>
            </w:tcBorders>
            <w:shd w:val="clear" w:color="auto" w:fill="FAFAFA"/>
          </w:tcPr>
          <w:p w14:paraId="5EC44622" w14:textId="33EE23E2" w:rsidR="00150D12" w:rsidRPr="00CF34B1" w:rsidRDefault="00795FDD" w:rsidP="002C474A">
            <w:pPr>
              <w:spacing w:after="0" w:line="240" w:lineRule="auto"/>
              <w:ind w:left="-40" w:right="-72"/>
              <w:jc w:val="right"/>
              <w:rPr>
                <w:rFonts w:cs="Arial"/>
                <w:sz w:val="18"/>
                <w:szCs w:val="18"/>
              </w:rPr>
            </w:pPr>
            <w:r>
              <w:rPr>
                <w:rFonts w:cs="Arial"/>
                <w:sz w:val="18"/>
                <w:szCs w:val="18"/>
              </w:rPr>
              <w:t>2,66</w:t>
            </w:r>
            <w:r w:rsidR="002C474A">
              <w:rPr>
                <w:rFonts w:cs="Arial"/>
                <w:sz w:val="18"/>
                <w:szCs w:val="18"/>
              </w:rPr>
              <w:t>3</w:t>
            </w:r>
            <w:r>
              <w:rPr>
                <w:rFonts w:cs="Arial"/>
                <w:sz w:val="18"/>
                <w:szCs w:val="18"/>
              </w:rPr>
              <w:t>.</w:t>
            </w:r>
            <w:r w:rsidR="002C474A">
              <w:rPr>
                <w:rFonts w:cs="Arial"/>
                <w:sz w:val="18"/>
                <w:szCs w:val="18"/>
              </w:rPr>
              <w:t>8</w:t>
            </w:r>
            <w:r>
              <w:rPr>
                <w:rFonts w:cs="Arial"/>
                <w:sz w:val="18"/>
                <w:szCs w:val="18"/>
              </w:rPr>
              <w:t>4</w:t>
            </w:r>
          </w:p>
        </w:tc>
        <w:tc>
          <w:tcPr>
            <w:tcW w:w="1584" w:type="dxa"/>
            <w:tcBorders>
              <w:top w:val="nil"/>
              <w:left w:val="nil"/>
              <w:bottom w:val="nil"/>
              <w:right w:val="nil"/>
            </w:tcBorders>
            <w:shd w:val="clear" w:color="auto" w:fill="auto"/>
          </w:tcPr>
          <w:p w14:paraId="2AC37F10" w14:textId="2885EB5D" w:rsidR="00150D12" w:rsidRPr="00CF34B1" w:rsidRDefault="00150D12" w:rsidP="00150D12">
            <w:pPr>
              <w:spacing w:after="0" w:line="240" w:lineRule="auto"/>
              <w:ind w:left="-40" w:right="-72"/>
              <w:jc w:val="right"/>
              <w:rPr>
                <w:rFonts w:cs="Arial"/>
                <w:sz w:val="18"/>
                <w:szCs w:val="18"/>
              </w:rPr>
            </w:pPr>
            <w:r w:rsidRPr="004A451D">
              <w:rPr>
                <w:rFonts w:cs="Arial"/>
                <w:sz w:val="18"/>
                <w:szCs w:val="18"/>
              </w:rPr>
              <w:t>2,978.41</w:t>
            </w:r>
          </w:p>
        </w:tc>
      </w:tr>
      <w:tr w:rsidR="00150D12" w:rsidRPr="00CF34B1" w14:paraId="45C1ABD2" w14:textId="77777777" w:rsidTr="00754FBE">
        <w:trPr>
          <w:trHeight w:val="60"/>
        </w:trPr>
        <w:tc>
          <w:tcPr>
            <w:tcW w:w="6030" w:type="dxa"/>
            <w:tcBorders>
              <w:top w:val="nil"/>
              <w:left w:val="nil"/>
              <w:bottom w:val="nil"/>
              <w:right w:val="nil"/>
            </w:tcBorders>
            <w:vAlign w:val="bottom"/>
          </w:tcPr>
          <w:p w14:paraId="5A20AB4C" w14:textId="77777777" w:rsidR="00150D12" w:rsidRPr="00CF34B1" w:rsidRDefault="00150D12" w:rsidP="00150D12">
            <w:pPr>
              <w:spacing w:after="0" w:line="240" w:lineRule="auto"/>
              <w:ind w:left="165" w:hanging="4"/>
              <w:rPr>
                <w:rFonts w:cs="Arial"/>
                <w:sz w:val="18"/>
                <w:szCs w:val="18"/>
              </w:rPr>
            </w:pPr>
            <w:r w:rsidRPr="00CF34B1">
              <w:rPr>
                <w:rFonts w:cs="Arial"/>
                <w:sz w:val="18"/>
                <w:szCs w:val="18"/>
              </w:rPr>
              <w:t>Elimination</w:t>
            </w:r>
          </w:p>
        </w:tc>
        <w:tc>
          <w:tcPr>
            <w:tcW w:w="1584" w:type="dxa"/>
            <w:tcBorders>
              <w:top w:val="nil"/>
              <w:left w:val="nil"/>
              <w:bottom w:val="single" w:sz="4" w:space="0" w:color="auto"/>
              <w:right w:val="nil"/>
            </w:tcBorders>
            <w:shd w:val="clear" w:color="auto" w:fill="FAFAFA"/>
          </w:tcPr>
          <w:p w14:paraId="32587819" w14:textId="41AE8D7F" w:rsidR="00150D12" w:rsidRPr="00CF34B1" w:rsidRDefault="00795FDD" w:rsidP="00150D12">
            <w:pPr>
              <w:spacing w:after="0" w:line="240" w:lineRule="auto"/>
              <w:ind w:left="-40" w:right="-72"/>
              <w:jc w:val="right"/>
              <w:rPr>
                <w:rFonts w:cs="Arial"/>
                <w:sz w:val="18"/>
                <w:szCs w:val="18"/>
              </w:rPr>
            </w:pPr>
            <w:r>
              <w:rPr>
                <w:rFonts w:cs="Arial"/>
                <w:sz w:val="18"/>
                <w:szCs w:val="18"/>
              </w:rPr>
              <w:t>(28.6</w:t>
            </w:r>
            <w:r w:rsidR="006872A4">
              <w:rPr>
                <w:rFonts w:cs="Arial"/>
                <w:sz w:val="18"/>
                <w:szCs w:val="18"/>
              </w:rPr>
              <w:t>6</w:t>
            </w:r>
            <w:r>
              <w:rPr>
                <w:rFonts w:cs="Arial"/>
                <w:sz w:val="18"/>
                <w:szCs w:val="18"/>
              </w:rPr>
              <w:t>)</w:t>
            </w:r>
          </w:p>
        </w:tc>
        <w:tc>
          <w:tcPr>
            <w:tcW w:w="1584" w:type="dxa"/>
            <w:tcBorders>
              <w:top w:val="nil"/>
              <w:left w:val="nil"/>
              <w:bottom w:val="single" w:sz="4" w:space="0" w:color="auto"/>
              <w:right w:val="nil"/>
            </w:tcBorders>
            <w:shd w:val="clear" w:color="auto" w:fill="auto"/>
          </w:tcPr>
          <w:p w14:paraId="070429BB" w14:textId="34A31572" w:rsidR="00150D12" w:rsidRPr="00CF34B1" w:rsidRDefault="00150D12" w:rsidP="00150D12">
            <w:pPr>
              <w:spacing w:after="0" w:line="240" w:lineRule="auto"/>
              <w:ind w:left="-40" w:right="-72"/>
              <w:jc w:val="right"/>
              <w:rPr>
                <w:rFonts w:cs="Arial"/>
                <w:sz w:val="18"/>
                <w:szCs w:val="18"/>
              </w:rPr>
            </w:pPr>
            <w:r w:rsidRPr="004A451D">
              <w:rPr>
                <w:rFonts w:cs="Arial"/>
                <w:sz w:val="18"/>
                <w:szCs w:val="18"/>
              </w:rPr>
              <w:t>(32.37)</w:t>
            </w:r>
          </w:p>
        </w:tc>
      </w:tr>
      <w:tr w:rsidR="00150D12" w:rsidRPr="00CF34B1" w14:paraId="76397878" w14:textId="77777777" w:rsidTr="00754FBE">
        <w:trPr>
          <w:trHeight w:val="60"/>
        </w:trPr>
        <w:tc>
          <w:tcPr>
            <w:tcW w:w="6030" w:type="dxa"/>
            <w:tcBorders>
              <w:top w:val="nil"/>
              <w:left w:val="nil"/>
              <w:bottom w:val="nil"/>
              <w:right w:val="nil"/>
            </w:tcBorders>
            <w:vAlign w:val="bottom"/>
          </w:tcPr>
          <w:p w14:paraId="31E97CAB" w14:textId="77777777" w:rsidR="00150D12" w:rsidRPr="00CF34B1" w:rsidRDefault="00150D12" w:rsidP="00150D12">
            <w:pPr>
              <w:spacing w:after="0" w:line="240" w:lineRule="auto"/>
              <w:ind w:left="165" w:hanging="4"/>
              <w:rPr>
                <w:rFonts w:cs="Arial"/>
                <w:sz w:val="18"/>
                <w:szCs w:val="18"/>
              </w:rPr>
            </w:pPr>
          </w:p>
        </w:tc>
        <w:tc>
          <w:tcPr>
            <w:tcW w:w="1584" w:type="dxa"/>
            <w:tcBorders>
              <w:top w:val="single" w:sz="4" w:space="0" w:color="auto"/>
              <w:left w:val="nil"/>
              <w:bottom w:val="nil"/>
              <w:right w:val="nil"/>
            </w:tcBorders>
            <w:shd w:val="clear" w:color="auto" w:fill="FAFAFA"/>
          </w:tcPr>
          <w:p w14:paraId="65607CBE" w14:textId="77777777" w:rsidR="00150D12" w:rsidRPr="00CF34B1" w:rsidRDefault="00150D12" w:rsidP="00150D12">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shd w:val="clear" w:color="auto" w:fill="auto"/>
          </w:tcPr>
          <w:p w14:paraId="419E6FF2" w14:textId="77777777" w:rsidR="00150D12" w:rsidRPr="00CF34B1" w:rsidRDefault="00150D12" w:rsidP="00150D12">
            <w:pPr>
              <w:spacing w:after="0" w:line="240" w:lineRule="auto"/>
              <w:ind w:left="-40" w:right="-72"/>
              <w:jc w:val="right"/>
              <w:rPr>
                <w:rFonts w:cs="Arial"/>
                <w:sz w:val="18"/>
                <w:szCs w:val="18"/>
              </w:rPr>
            </w:pPr>
          </w:p>
        </w:tc>
      </w:tr>
      <w:tr w:rsidR="00150D12" w:rsidRPr="00CF34B1" w14:paraId="6B341429" w14:textId="77777777" w:rsidTr="00754FBE">
        <w:tc>
          <w:tcPr>
            <w:tcW w:w="6030" w:type="dxa"/>
            <w:tcBorders>
              <w:top w:val="nil"/>
              <w:left w:val="nil"/>
              <w:bottom w:val="nil"/>
              <w:right w:val="nil"/>
            </w:tcBorders>
            <w:vAlign w:val="bottom"/>
          </w:tcPr>
          <w:p w14:paraId="15CF8078" w14:textId="77777777" w:rsidR="00150D12" w:rsidRPr="00CF34B1" w:rsidRDefault="00150D12" w:rsidP="00150D12">
            <w:pPr>
              <w:spacing w:after="0" w:line="240" w:lineRule="auto"/>
              <w:ind w:left="165" w:hanging="4"/>
              <w:rPr>
                <w:rFonts w:cs="Arial"/>
                <w:sz w:val="18"/>
                <w:szCs w:val="18"/>
              </w:rPr>
            </w:pPr>
          </w:p>
        </w:tc>
        <w:tc>
          <w:tcPr>
            <w:tcW w:w="1584" w:type="dxa"/>
            <w:tcBorders>
              <w:top w:val="nil"/>
              <w:left w:val="nil"/>
              <w:bottom w:val="single" w:sz="4" w:space="0" w:color="auto"/>
              <w:right w:val="nil"/>
            </w:tcBorders>
            <w:shd w:val="clear" w:color="auto" w:fill="FAFAFA"/>
          </w:tcPr>
          <w:p w14:paraId="54802C39" w14:textId="559D4B9E" w:rsidR="00150D12" w:rsidRPr="00CF34B1" w:rsidRDefault="00795FDD" w:rsidP="002C474A">
            <w:pPr>
              <w:spacing w:after="0" w:line="240" w:lineRule="auto"/>
              <w:ind w:left="-40" w:right="-72"/>
              <w:jc w:val="right"/>
              <w:rPr>
                <w:rFonts w:cs="Arial"/>
                <w:sz w:val="18"/>
                <w:szCs w:val="18"/>
                <w:lang w:bidi="th-TH"/>
              </w:rPr>
            </w:pPr>
            <w:r>
              <w:rPr>
                <w:rFonts w:cs="Arial"/>
                <w:sz w:val="18"/>
                <w:szCs w:val="18"/>
                <w:lang w:bidi="th-TH"/>
              </w:rPr>
              <w:t>2,63</w:t>
            </w:r>
            <w:r w:rsidR="002C474A">
              <w:rPr>
                <w:rFonts w:cs="Arial"/>
                <w:sz w:val="18"/>
                <w:szCs w:val="18"/>
                <w:lang w:bidi="th-TH"/>
              </w:rPr>
              <w:t>5</w:t>
            </w:r>
            <w:r>
              <w:rPr>
                <w:rFonts w:cs="Arial"/>
                <w:sz w:val="18"/>
                <w:szCs w:val="18"/>
                <w:lang w:bidi="th-TH"/>
              </w:rPr>
              <w:t>.</w:t>
            </w:r>
            <w:r w:rsidR="002C474A">
              <w:rPr>
                <w:rFonts w:cs="Arial"/>
                <w:sz w:val="18"/>
                <w:szCs w:val="18"/>
                <w:lang w:bidi="th-TH"/>
              </w:rPr>
              <w:t>1</w:t>
            </w:r>
            <w:r w:rsidR="006872A4">
              <w:rPr>
                <w:rFonts w:cs="Arial"/>
                <w:sz w:val="18"/>
                <w:szCs w:val="18"/>
                <w:lang w:bidi="th-TH"/>
              </w:rPr>
              <w:t>8</w:t>
            </w:r>
          </w:p>
        </w:tc>
        <w:tc>
          <w:tcPr>
            <w:tcW w:w="1584" w:type="dxa"/>
            <w:tcBorders>
              <w:top w:val="nil"/>
              <w:left w:val="nil"/>
              <w:bottom w:val="single" w:sz="4" w:space="0" w:color="auto"/>
              <w:right w:val="nil"/>
            </w:tcBorders>
            <w:shd w:val="clear" w:color="auto" w:fill="auto"/>
          </w:tcPr>
          <w:p w14:paraId="542D5C20" w14:textId="6F7A74E7" w:rsidR="00150D12" w:rsidRPr="00CF34B1" w:rsidRDefault="00150D12" w:rsidP="00150D12">
            <w:pPr>
              <w:spacing w:after="0" w:line="240" w:lineRule="auto"/>
              <w:ind w:left="-40" w:right="-72"/>
              <w:jc w:val="right"/>
              <w:rPr>
                <w:rFonts w:cs="Arial"/>
                <w:sz w:val="18"/>
                <w:szCs w:val="18"/>
              </w:rPr>
            </w:pPr>
            <w:r w:rsidRPr="004A451D">
              <w:rPr>
                <w:rFonts w:cs="Arial"/>
                <w:sz w:val="18"/>
                <w:szCs w:val="18"/>
              </w:rPr>
              <w:t>2,946.04</w:t>
            </w:r>
          </w:p>
        </w:tc>
      </w:tr>
    </w:tbl>
    <w:p w14:paraId="4D701986" w14:textId="77777777" w:rsidR="006C6CAC" w:rsidRDefault="006C6CAC">
      <w:pPr>
        <w:spacing w:after="0" w:line="240" w:lineRule="auto"/>
        <w:rPr>
          <w:rFonts w:eastAsia="Arial Unicode MS" w:cs="Arial"/>
          <w:sz w:val="18"/>
          <w:szCs w:val="18"/>
          <w:lang w:bidi="th-TH"/>
        </w:rPr>
      </w:pPr>
      <w:r>
        <w:rPr>
          <w:rFonts w:eastAsia="Arial Unicode MS" w:cs="Arial"/>
          <w:sz w:val="18"/>
          <w:szCs w:val="18"/>
          <w:lang w:bidi="th-TH"/>
        </w:rPr>
        <w:br w:type="page"/>
      </w:r>
    </w:p>
    <w:p w14:paraId="4ADB6899" w14:textId="77777777" w:rsidR="00754FBE" w:rsidRPr="00CF34B1" w:rsidRDefault="00754FBE" w:rsidP="008A785B">
      <w:pPr>
        <w:spacing w:after="0" w:line="240" w:lineRule="auto"/>
        <w:jc w:val="both"/>
        <w:rPr>
          <w:rFonts w:eastAsia="Arial Unicode M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CF34B1" w14:paraId="76688EEA" w14:textId="77777777">
        <w:trPr>
          <w:trHeight w:val="386"/>
        </w:trPr>
        <w:tc>
          <w:tcPr>
            <w:tcW w:w="9461" w:type="dxa"/>
            <w:shd w:val="clear" w:color="auto" w:fill="FFA543"/>
            <w:vAlign w:val="center"/>
          </w:tcPr>
          <w:p w14:paraId="0BAC91F8" w14:textId="341D71A4" w:rsidR="0000762E" w:rsidRPr="00CF34B1"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sz w:val="18"/>
                <w:szCs w:val="18"/>
                <w:lang w:bidi="th-TH"/>
              </w:rPr>
              <w:br w:type="page"/>
            </w:r>
            <w:r w:rsidR="00490F40" w:rsidRPr="00CF34B1">
              <w:rPr>
                <w:rFonts w:eastAsia="Arial Unicode MS" w:cs="Arial"/>
                <w:b/>
                <w:bCs/>
                <w:color w:val="FFFFFF" w:themeColor="background1"/>
                <w:sz w:val="18"/>
                <w:szCs w:val="18"/>
                <w:lang w:bidi="th-TH"/>
              </w:rPr>
              <w:t>10</w:t>
            </w:r>
            <w:r w:rsidR="0000762E" w:rsidRPr="00CF34B1">
              <w:rPr>
                <w:rFonts w:eastAsia="Arial Unicode MS" w:cs="Arial"/>
                <w:b/>
                <w:bCs/>
                <w:color w:val="FFFFFF"/>
                <w:sz w:val="18"/>
                <w:szCs w:val="18"/>
                <w:cs/>
                <w:lang w:val="en-GB" w:bidi="th-TH"/>
              </w:rPr>
              <w:tab/>
            </w:r>
            <w:r w:rsidR="0000762E" w:rsidRPr="00CF34B1">
              <w:rPr>
                <w:rFonts w:eastAsia="Arial Unicode MS" w:cs="Arial"/>
                <w:b/>
                <w:bCs/>
                <w:color w:val="FFFFFF"/>
                <w:sz w:val="18"/>
                <w:szCs w:val="18"/>
                <w:lang w:val="en-GB" w:bidi="th-TH"/>
              </w:rPr>
              <w:t>Property, plant and equipment</w:t>
            </w:r>
          </w:p>
        </w:tc>
      </w:tr>
    </w:tbl>
    <w:p w14:paraId="243F8D36" w14:textId="77777777" w:rsidR="0098430B" w:rsidRPr="00CF34B1" w:rsidRDefault="0098430B" w:rsidP="00321B1E">
      <w:pPr>
        <w:spacing w:after="0" w:line="240" w:lineRule="auto"/>
        <w:jc w:val="both"/>
        <w:rPr>
          <w:rFonts w:eastAsia="Arial Unicode MS" w:cs="Arial"/>
          <w:sz w:val="18"/>
          <w:szCs w:val="18"/>
          <w:lang w:val="en-GB" w:bidi="th-TH"/>
        </w:rPr>
      </w:pPr>
    </w:p>
    <w:p w14:paraId="3519212B" w14:textId="3BC63D3A" w:rsidR="009C6267" w:rsidRPr="00CF34B1" w:rsidRDefault="009C6267" w:rsidP="00321B1E">
      <w:pPr>
        <w:spacing w:after="0" w:line="240" w:lineRule="auto"/>
        <w:jc w:val="both"/>
        <w:rPr>
          <w:rFonts w:eastAsia="Arial Unicode MS" w:cs="Arial"/>
          <w:sz w:val="18"/>
          <w:szCs w:val="18"/>
          <w:lang w:bidi="th-TH"/>
        </w:rPr>
      </w:pPr>
      <w:r w:rsidRPr="00CF34B1">
        <w:rPr>
          <w:rFonts w:eastAsia="Arial Unicode MS" w:cs="Arial"/>
          <w:sz w:val="18"/>
          <w:szCs w:val="18"/>
          <w:lang w:bidi="th-TH"/>
        </w:rPr>
        <w:t>Movements of pro</w:t>
      </w:r>
      <w:r w:rsidR="008E3BB3" w:rsidRPr="00CF34B1">
        <w:rPr>
          <w:rFonts w:eastAsia="Arial Unicode MS" w:cs="Arial"/>
          <w:sz w:val="18"/>
          <w:szCs w:val="18"/>
          <w:lang w:bidi="th-TH"/>
        </w:rPr>
        <w:t xml:space="preserve">perty, plant and equipment for </w:t>
      </w:r>
      <w:r w:rsidR="00DC346B" w:rsidRPr="00CF34B1">
        <w:rPr>
          <w:rFonts w:eastAsia="Arial Unicode MS" w:cs="Arial"/>
          <w:sz w:val="18"/>
          <w:szCs w:val="18"/>
          <w:lang w:bidi="th-TH"/>
        </w:rPr>
        <w:t>the</w:t>
      </w:r>
      <w:r w:rsidR="00C947FA" w:rsidRPr="00CF34B1">
        <w:rPr>
          <w:rFonts w:eastAsia="Arial Unicode MS" w:cs="Arial"/>
          <w:sz w:val="18"/>
          <w:szCs w:val="18"/>
          <w:lang w:bidi="th-TH"/>
        </w:rPr>
        <w:t xml:space="preserve"> </w:t>
      </w:r>
      <w:r w:rsidR="00315FC5">
        <w:rPr>
          <w:rFonts w:eastAsia="Arial Unicode MS" w:cs="Arial"/>
          <w:sz w:val="18"/>
          <w:szCs w:val="18"/>
          <w:lang w:bidi="th-TH"/>
        </w:rPr>
        <w:t>nine-month</w:t>
      </w:r>
      <w:r w:rsidR="00E27312" w:rsidRPr="00CF34B1">
        <w:rPr>
          <w:rFonts w:eastAsia="Arial Unicode MS" w:cs="Arial"/>
          <w:sz w:val="18"/>
          <w:szCs w:val="18"/>
          <w:lang w:bidi="th-TH"/>
        </w:rPr>
        <w:t xml:space="preserve"> period ended </w:t>
      </w:r>
      <w:r w:rsidR="00315FC5">
        <w:rPr>
          <w:rFonts w:eastAsia="Arial Unicode MS" w:cs="Arial"/>
          <w:sz w:val="18"/>
          <w:szCs w:val="18"/>
          <w:lang w:val="en-GB" w:bidi="th-TH"/>
        </w:rPr>
        <w:t>30 September</w:t>
      </w:r>
      <w:r w:rsidR="00E27312" w:rsidRPr="00CF34B1">
        <w:rPr>
          <w:rFonts w:eastAsia="Arial Unicode MS" w:cs="Arial"/>
          <w:sz w:val="18"/>
          <w:szCs w:val="18"/>
          <w:lang w:val="en-GB" w:bidi="th-TH"/>
        </w:rPr>
        <w:t xml:space="preserve"> </w:t>
      </w:r>
      <w:r w:rsidR="0048612E" w:rsidRPr="00CF34B1">
        <w:rPr>
          <w:rFonts w:eastAsia="Arial Unicode MS" w:cs="Arial"/>
          <w:sz w:val="18"/>
          <w:szCs w:val="18"/>
          <w:lang w:val="en-GB" w:bidi="th-TH"/>
        </w:rPr>
        <w:t>202</w:t>
      </w:r>
      <w:r w:rsidR="00DE1A39" w:rsidRPr="00CF34B1">
        <w:rPr>
          <w:rFonts w:eastAsia="Arial Unicode MS" w:cs="Arial"/>
          <w:sz w:val="18"/>
          <w:szCs w:val="18"/>
          <w:lang w:val="en-GB" w:bidi="th-TH"/>
        </w:rPr>
        <w:t>1</w:t>
      </w:r>
      <w:r w:rsidRPr="00CF34B1">
        <w:rPr>
          <w:rFonts w:eastAsia="Arial Unicode MS" w:cs="Arial"/>
          <w:sz w:val="18"/>
          <w:szCs w:val="18"/>
          <w:lang w:bidi="th-TH"/>
        </w:rPr>
        <w:t xml:space="preserve"> are as follows:</w:t>
      </w:r>
    </w:p>
    <w:p w14:paraId="201A2C37" w14:textId="77777777" w:rsidR="0098430B" w:rsidRPr="00CF34B1" w:rsidRDefault="0098430B" w:rsidP="00321B1E">
      <w:pPr>
        <w:spacing w:after="0" w:line="240" w:lineRule="auto"/>
        <w:jc w:val="both"/>
        <w:rPr>
          <w:rFonts w:eastAsia="Arial Unicode MS" w:cs="Arial"/>
          <w:sz w:val="18"/>
          <w:szCs w:val="18"/>
          <w:lang w:bidi="th-TH"/>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68"/>
        <w:gridCol w:w="1360"/>
        <w:gridCol w:w="8"/>
        <w:gridCol w:w="1368"/>
      </w:tblGrid>
      <w:tr w:rsidR="009C6267" w:rsidRPr="00CF34B1" w14:paraId="2F61C106" w14:textId="77777777" w:rsidTr="00520416">
        <w:tc>
          <w:tcPr>
            <w:tcW w:w="3974" w:type="dxa"/>
            <w:tcBorders>
              <w:top w:val="nil"/>
              <w:left w:val="nil"/>
              <w:bottom w:val="nil"/>
              <w:right w:val="nil"/>
            </w:tcBorders>
            <w:shd w:val="clear" w:color="auto" w:fill="auto"/>
          </w:tcPr>
          <w:p w14:paraId="271EF94C" w14:textId="77777777" w:rsidR="009C6267" w:rsidRPr="00CF34B1" w:rsidRDefault="009C6267" w:rsidP="00321B1E">
            <w:pPr>
              <w:spacing w:after="0" w:line="240" w:lineRule="auto"/>
              <w:ind w:left="-101"/>
              <w:jc w:val="both"/>
              <w:rPr>
                <w:rFonts w:cs="Arial"/>
                <w:sz w:val="18"/>
                <w:szCs w:val="18"/>
              </w:rPr>
            </w:pPr>
          </w:p>
          <w:p w14:paraId="6A4E9EBD" w14:textId="77777777" w:rsidR="009C6267" w:rsidRPr="00CF34B1" w:rsidRDefault="009C6267" w:rsidP="00321B1E">
            <w:pPr>
              <w:spacing w:after="0" w:line="240" w:lineRule="auto"/>
              <w:ind w:left="-101"/>
              <w:jc w:val="both"/>
              <w:rPr>
                <w:rFonts w:cs="Arial"/>
                <w:sz w:val="18"/>
                <w:szCs w:val="18"/>
              </w:rPr>
            </w:pPr>
          </w:p>
        </w:tc>
        <w:tc>
          <w:tcPr>
            <w:tcW w:w="4095" w:type="dxa"/>
            <w:gridSpan w:val="3"/>
            <w:tcBorders>
              <w:top w:val="single" w:sz="4" w:space="0" w:color="auto"/>
              <w:left w:val="nil"/>
              <w:bottom w:val="single" w:sz="4" w:space="0" w:color="auto"/>
              <w:right w:val="nil"/>
            </w:tcBorders>
            <w:shd w:val="clear" w:color="auto" w:fill="auto"/>
            <w:vAlign w:val="bottom"/>
          </w:tcPr>
          <w:p w14:paraId="652CB976" w14:textId="77777777" w:rsidR="009C6267" w:rsidRPr="00CF34B1" w:rsidRDefault="009C6267" w:rsidP="00520416">
            <w:pPr>
              <w:spacing w:after="0" w:line="240" w:lineRule="auto"/>
              <w:ind w:left="-40" w:right="-72"/>
              <w:jc w:val="center"/>
              <w:rPr>
                <w:rFonts w:cs="Arial"/>
                <w:b/>
                <w:bCs/>
                <w:sz w:val="18"/>
                <w:szCs w:val="18"/>
              </w:rPr>
            </w:pPr>
            <w:r w:rsidRPr="00CF34B1">
              <w:rPr>
                <w:rFonts w:cs="Arial"/>
                <w:b/>
                <w:bCs/>
                <w:sz w:val="18"/>
                <w:szCs w:val="18"/>
              </w:rPr>
              <w:t>Consolidated</w:t>
            </w:r>
          </w:p>
          <w:p w14:paraId="7FD3C6EB" w14:textId="77777777" w:rsidR="009C6267" w:rsidRPr="00CF34B1" w:rsidRDefault="009C6267" w:rsidP="00520416">
            <w:pPr>
              <w:spacing w:after="0" w:line="240" w:lineRule="auto"/>
              <w:ind w:right="-72"/>
              <w:jc w:val="center"/>
              <w:rPr>
                <w:rFonts w:cs="Arial"/>
                <w:b/>
                <w:bCs/>
                <w:sz w:val="18"/>
                <w:szCs w:val="18"/>
              </w:rPr>
            </w:pPr>
            <w:r w:rsidRPr="00CF34B1">
              <w:rPr>
                <w:rFonts w:cs="Arial"/>
                <w:b/>
                <w:bCs/>
                <w:sz w:val="18"/>
                <w:szCs w:val="18"/>
              </w:rPr>
              <w:t>financial information</w:t>
            </w:r>
          </w:p>
        </w:tc>
        <w:tc>
          <w:tcPr>
            <w:tcW w:w="1376" w:type="dxa"/>
            <w:gridSpan w:val="2"/>
            <w:tcBorders>
              <w:top w:val="single" w:sz="4" w:space="0" w:color="auto"/>
              <w:left w:val="nil"/>
              <w:bottom w:val="single" w:sz="4" w:space="0" w:color="auto"/>
              <w:right w:val="nil"/>
            </w:tcBorders>
            <w:shd w:val="clear" w:color="auto" w:fill="auto"/>
          </w:tcPr>
          <w:p w14:paraId="7A832A84" w14:textId="77777777" w:rsidR="009C6267" w:rsidRPr="00CF34B1" w:rsidRDefault="009C6267" w:rsidP="00321B1E">
            <w:pPr>
              <w:spacing w:after="0" w:line="240" w:lineRule="auto"/>
              <w:ind w:left="-40" w:right="-72"/>
              <w:jc w:val="center"/>
              <w:rPr>
                <w:rFonts w:cs="Arial"/>
                <w:b/>
                <w:bCs/>
                <w:sz w:val="18"/>
                <w:szCs w:val="18"/>
              </w:rPr>
            </w:pPr>
            <w:r w:rsidRPr="00CF34B1">
              <w:rPr>
                <w:rFonts w:cs="Arial"/>
                <w:b/>
                <w:bCs/>
                <w:sz w:val="18"/>
                <w:szCs w:val="18"/>
              </w:rPr>
              <w:t xml:space="preserve">Separate </w:t>
            </w:r>
          </w:p>
          <w:p w14:paraId="1503019E" w14:textId="77777777" w:rsidR="009C6267" w:rsidRPr="00CF34B1" w:rsidRDefault="009C6267" w:rsidP="00321B1E">
            <w:pPr>
              <w:spacing w:after="0" w:line="240" w:lineRule="auto"/>
              <w:ind w:left="-40" w:right="-72"/>
              <w:jc w:val="center"/>
              <w:rPr>
                <w:rFonts w:cs="Arial"/>
                <w:b/>
                <w:bCs/>
                <w:sz w:val="18"/>
                <w:szCs w:val="18"/>
              </w:rPr>
            </w:pPr>
            <w:r w:rsidRPr="00CF34B1">
              <w:rPr>
                <w:rFonts w:cs="Arial"/>
                <w:b/>
                <w:bCs/>
                <w:sz w:val="18"/>
                <w:szCs w:val="18"/>
              </w:rPr>
              <w:t>financial information</w:t>
            </w:r>
          </w:p>
        </w:tc>
      </w:tr>
      <w:tr w:rsidR="005E0E80" w:rsidRPr="00CF34B1" w14:paraId="0D6C199C" w14:textId="77777777">
        <w:tc>
          <w:tcPr>
            <w:tcW w:w="3974" w:type="dxa"/>
            <w:tcBorders>
              <w:top w:val="nil"/>
              <w:left w:val="nil"/>
              <w:bottom w:val="nil"/>
              <w:right w:val="nil"/>
            </w:tcBorders>
            <w:shd w:val="clear" w:color="auto" w:fill="auto"/>
          </w:tcPr>
          <w:p w14:paraId="5436C69D" w14:textId="77777777" w:rsidR="005E0E80" w:rsidRPr="00CF34B1" w:rsidRDefault="005E0E8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546E6128" w14:textId="77777777" w:rsidR="005E0E80" w:rsidRPr="00CF34B1" w:rsidRDefault="005E0E80" w:rsidP="00E05F2C">
            <w:pPr>
              <w:spacing w:after="0" w:line="240" w:lineRule="auto"/>
              <w:ind w:left="-40" w:right="-72"/>
              <w:jc w:val="center"/>
              <w:rPr>
                <w:rFonts w:cs="Arial"/>
                <w:b/>
                <w:bCs/>
                <w:sz w:val="18"/>
                <w:szCs w:val="18"/>
              </w:rPr>
            </w:pPr>
            <w:r w:rsidRPr="00CF34B1">
              <w:rPr>
                <w:rFonts w:cs="Arial"/>
                <w:b/>
                <w:bCs/>
                <w:sz w:val="18"/>
                <w:szCs w:val="18"/>
              </w:rPr>
              <w:t>Network</w:t>
            </w:r>
          </w:p>
        </w:tc>
        <w:tc>
          <w:tcPr>
            <w:tcW w:w="1368" w:type="dxa"/>
            <w:tcBorders>
              <w:top w:val="single" w:sz="4" w:space="0" w:color="auto"/>
              <w:left w:val="nil"/>
              <w:bottom w:val="nil"/>
              <w:right w:val="nil"/>
            </w:tcBorders>
            <w:shd w:val="clear" w:color="auto" w:fill="auto"/>
            <w:vAlign w:val="bottom"/>
          </w:tcPr>
          <w:p w14:paraId="2992197E" w14:textId="77777777" w:rsidR="005E0E80" w:rsidRPr="00CF34B1" w:rsidRDefault="005E0E80" w:rsidP="00E05F2C">
            <w:pPr>
              <w:spacing w:after="0" w:line="240" w:lineRule="auto"/>
              <w:ind w:left="-40" w:right="-72"/>
              <w:jc w:val="center"/>
              <w:rPr>
                <w:rFonts w:cs="Arial"/>
                <w:b/>
                <w:bCs/>
                <w:sz w:val="18"/>
                <w:szCs w:val="18"/>
              </w:rPr>
            </w:pPr>
            <w:r w:rsidRPr="00CF34B1">
              <w:rPr>
                <w:rFonts w:cs="Arial"/>
                <w:b/>
                <w:bCs/>
                <w:sz w:val="18"/>
                <w:szCs w:val="18"/>
              </w:rPr>
              <w:t>Non-network</w:t>
            </w:r>
          </w:p>
        </w:tc>
        <w:tc>
          <w:tcPr>
            <w:tcW w:w="1368" w:type="dxa"/>
            <w:gridSpan w:val="2"/>
            <w:tcBorders>
              <w:top w:val="single" w:sz="4" w:space="0" w:color="auto"/>
              <w:left w:val="nil"/>
              <w:bottom w:val="nil"/>
              <w:right w:val="nil"/>
            </w:tcBorders>
            <w:shd w:val="clear" w:color="auto" w:fill="auto"/>
            <w:vAlign w:val="bottom"/>
          </w:tcPr>
          <w:p w14:paraId="64E8C812" w14:textId="77777777" w:rsidR="005E0E80" w:rsidRPr="00CF34B1" w:rsidRDefault="00166E37" w:rsidP="00E05F2C">
            <w:pPr>
              <w:spacing w:after="0" w:line="240" w:lineRule="auto"/>
              <w:ind w:left="-40" w:right="-72"/>
              <w:jc w:val="center"/>
              <w:rPr>
                <w:rFonts w:cs="Arial"/>
                <w:b/>
                <w:bCs/>
                <w:sz w:val="18"/>
                <w:szCs w:val="18"/>
                <w:cs/>
                <w:lang w:bidi="th-TH"/>
              </w:rPr>
            </w:pPr>
            <w:r w:rsidRPr="00CF34B1">
              <w:rPr>
                <w:rFonts w:cs="Arial"/>
                <w:b/>
                <w:bCs/>
                <w:sz w:val="18"/>
                <w:szCs w:val="18"/>
              </w:rPr>
              <w:t>Tota</w:t>
            </w:r>
            <w:r w:rsidR="00291A4D" w:rsidRPr="00CF34B1">
              <w:rPr>
                <w:rFonts w:cs="Arial"/>
                <w:b/>
                <w:bCs/>
                <w:sz w:val="18"/>
                <w:szCs w:val="18"/>
              </w:rPr>
              <w:t>l</w:t>
            </w:r>
          </w:p>
        </w:tc>
        <w:tc>
          <w:tcPr>
            <w:tcW w:w="1368" w:type="dxa"/>
            <w:tcBorders>
              <w:top w:val="single" w:sz="4" w:space="0" w:color="auto"/>
              <w:left w:val="nil"/>
              <w:bottom w:val="nil"/>
              <w:right w:val="nil"/>
            </w:tcBorders>
            <w:shd w:val="clear" w:color="auto" w:fill="auto"/>
            <w:vAlign w:val="bottom"/>
          </w:tcPr>
          <w:p w14:paraId="51503773" w14:textId="77777777" w:rsidR="005E0E80" w:rsidRPr="00CF34B1" w:rsidRDefault="005E0E80" w:rsidP="00E05F2C">
            <w:pPr>
              <w:spacing w:after="0" w:line="240" w:lineRule="auto"/>
              <w:ind w:left="-40" w:right="-72"/>
              <w:jc w:val="center"/>
              <w:rPr>
                <w:rFonts w:cs="Arial"/>
                <w:b/>
                <w:bCs/>
                <w:sz w:val="18"/>
                <w:szCs w:val="18"/>
              </w:rPr>
            </w:pPr>
            <w:r w:rsidRPr="00CF34B1">
              <w:rPr>
                <w:rFonts w:cs="Arial"/>
                <w:b/>
                <w:bCs/>
                <w:sz w:val="18"/>
                <w:szCs w:val="18"/>
              </w:rPr>
              <w:t>Non-network</w:t>
            </w:r>
          </w:p>
        </w:tc>
      </w:tr>
      <w:tr w:rsidR="00893CE8" w:rsidRPr="00CF34B1" w14:paraId="04B11A37" w14:textId="77777777">
        <w:tc>
          <w:tcPr>
            <w:tcW w:w="3974" w:type="dxa"/>
            <w:tcBorders>
              <w:top w:val="nil"/>
              <w:left w:val="nil"/>
              <w:bottom w:val="nil"/>
              <w:right w:val="nil"/>
            </w:tcBorders>
          </w:tcPr>
          <w:p w14:paraId="071F3F8E" w14:textId="77777777" w:rsidR="00893CE8" w:rsidRPr="00CF34B1" w:rsidRDefault="00893CE8" w:rsidP="00321B1E">
            <w:pPr>
              <w:spacing w:after="0" w:line="240" w:lineRule="auto"/>
              <w:ind w:left="-101"/>
              <w:rPr>
                <w:rFonts w:cs="Arial"/>
                <w:sz w:val="18"/>
                <w:szCs w:val="18"/>
              </w:rPr>
            </w:pPr>
          </w:p>
        </w:tc>
        <w:tc>
          <w:tcPr>
            <w:tcW w:w="1367" w:type="dxa"/>
            <w:tcBorders>
              <w:top w:val="nil"/>
              <w:left w:val="nil"/>
              <w:bottom w:val="single" w:sz="4" w:space="0" w:color="auto"/>
              <w:right w:val="nil"/>
            </w:tcBorders>
            <w:shd w:val="clear" w:color="auto" w:fill="auto"/>
          </w:tcPr>
          <w:p w14:paraId="54D5E1CF" w14:textId="77777777" w:rsidR="00893CE8"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C449705" w14:textId="77777777" w:rsidR="00893CE8"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gridSpan w:val="2"/>
            <w:tcBorders>
              <w:top w:val="nil"/>
              <w:left w:val="nil"/>
              <w:bottom w:val="single" w:sz="4" w:space="0" w:color="auto"/>
              <w:right w:val="nil"/>
            </w:tcBorders>
            <w:shd w:val="clear" w:color="auto" w:fill="auto"/>
          </w:tcPr>
          <w:p w14:paraId="5E6265F8" w14:textId="77777777" w:rsidR="00893CE8"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FEEBC0C" w14:textId="77777777" w:rsidR="00893CE8"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r>
      <w:tr w:rsidR="009C6267" w:rsidRPr="00CF34B1" w14:paraId="6417F45A" w14:textId="77777777">
        <w:tc>
          <w:tcPr>
            <w:tcW w:w="3974" w:type="dxa"/>
            <w:tcBorders>
              <w:top w:val="nil"/>
              <w:left w:val="nil"/>
              <w:bottom w:val="nil"/>
              <w:right w:val="nil"/>
            </w:tcBorders>
          </w:tcPr>
          <w:p w14:paraId="19475B37" w14:textId="77777777" w:rsidR="009C6267" w:rsidRPr="00CF34B1" w:rsidRDefault="009C6267"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61831F66" w14:textId="77777777" w:rsidR="009C6267" w:rsidRPr="00CF34B1"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E5884C3" w14:textId="77777777" w:rsidR="009C6267" w:rsidRPr="00CF34B1" w:rsidRDefault="009C6267" w:rsidP="00321B1E">
            <w:pPr>
              <w:spacing w:after="0" w:line="240" w:lineRule="auto"/>
              <w:ind w:left="-4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FAFAFA"/>
          </w:tcPr>
          <w:p w14:paraId="24EA1E95" w14:textId="77777777" w:rsidR="009C6267" w:rsidRPr="00CF34B1"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4A409C7" w14:textId="77777777" w:rsidR="009C6267" w:rsidRPr="00CF34B1" w:rsidRDefault="009C6267" w:rsidP="00321B1E">
            <w:pPr>
              <w:spacing w:after="0" w:line="240" w:lineRule="auto"/>
              <w:ind w:left="-40" w:right="-72"/>
              <w:jc w:val="right"/>
              <w:rPr>
                <w:rFonts w:cs="Arial"/>
                <w:b/>
                <w:bCs/>
                <w:sz w:val="18"/>
                <w:szCs w:val="18"/>
              </w:rPr>
            </w:pPr>
          </w:p>
        </w:tc>
      </w:tr>
      <w:tr w:rsidR="005772B8" w:rsidRPr="00CF34B1" w14:paraId="6FBDA88C" w14:textId="77777777" w:rsidTr="00BA521C">
        <w:trPr>
          <w:trHeight w:val="82"/>
        </w:trPr>
        <w:tc>
          <w:tcPr>
            <w:tcW w:w="3974" w:type="dxa"/>
            <w:tcBorders>
              <w:top w:val="nil"/>
              <w:left w:val="nil"/>
              <w:bottom w:val="nil"/>
              <w:right w:val="nil"/>
            </w:tcBorders>
          </w:tcPr>
          <w:p w14:paraId="72E609DE" w14:textId="19435959" w:rsidR="005772B8" w:rsidRPr="00CF34B1" w:rsidRDefault="00DE1A39" w:rsidP="005772B8">
            <w:pPr>
              <w:spacing w:after="0" w:line="240" w:lineRule="auto"/>
              <w:ind w:left="-101"/>
              <w:rPr>
                <w:rFonts w:cs="Arial"/>
                <w:sz w:val="18"/>
                <w:szCs w:val="18"/>
              </w:rPr>
            </w:pPr>
            <w:r w:rsidRPr="00CF34B1">
              <w:rPr>
                <w:rFonts w:cs="Arial"/>
                <w:sz w:val="18"/>
                <w:szCs w:val="18"/>
              </w:rPr>
              <w:t>Opening net book value</w:t>
            </w:r>
          </w:p>
        </w:tc>
        <w:tc>
          <w:tcPr>
            <w:tcW w:w="1367" w:type="dxa"/>
            <w:tcBorders>
              <w:top w:val="nil"/>
              <w:left w:val="nil"/>
              <w:bottom w:val="nil"/>
              <w:right w:val="nil"/>
            </w:tcBorders>
            <w:shd w:val="clear" w:color="auto" w:fill="FAFAFA"/>
          </w:tcPr>
          <w:p w14:paraId="7E158EB8" w14:textId="2E6CAC8F" w:rsidR="005772B8" w:rsidRPr="00CF34B1" w:rsidRDefault="00673AEE" w:rsidP="005772B8">
            <w:pPr>
              <w:spacing w:after="0" w:line="240" w:lineRule="auto"/>
              <w:ind w:left="-40" w:right="-72"/>
              <w:jc w:val="right"/>
              <w:rPr>
                <w:rFonts w:cs="Arial"/>
                <w:sz w:val="18"/>
                <w:szCs w:val="18"/>
              </w:rPr>
            </w:pPr>
            <w:r>
              <w:rPr>
                <w:rFonts w:cs="Arial"/>
                <w:sz w:val="18"/>
                <w:szCs w:val="18"/>
              </w:rPr>
              <w:t>226,381.64</w:t>
            </w:r>
          </w:p>
        </w:tc>
        <w:tc>
          <w:tcPr>
            <w:tcW w:w="1368" w:type="dxa"/>
            <w:tcBorders>
              <w:top w:val="nil"/>
              <w:left w:val="nil"/>
              <w:bottom w:val="nil"/>
              <w:right w:val="nil"/>
            </w:tcBorders>
            <w:shd w:val="clear" w:color="auto" w:fill="FAFAFA"/>
          </w:tcPr>
          <w:p w14:paraId="1C111977" w14:textId="1A24C4EA" w:rsidR="005772B8" w:rsidRPr="00CF34B1" w:rsidRDefault="00673AEE" w:rsidP="005772B8">
            <w:pPr>
              <w:spacing w:after="0" w:line="240" w:lineRule="auto"/>
              <w:ind w:left="-40" w:right="-72"/>
              <w:jc w:val="right"/>
              <w:rPr>
                <w:rFonts w:cs="Arial"/>
                <w:sz w:val="18"/>
                <w:szCs w:val="18"/>
              </w:rPr>
            </w:pPr>
            <w:r>
              <w:rPr>
                <w:rFonts w:cs="Arial"/>
                <w:sz w:val="18"/>
                <w:szCs w:val="18"/>
              </w:rPr>
              <w:t>5,512.45</w:t>
            </w:r>
          </w:p>
        </w:tc>
        <w:tc>
          <w:tcPr>
            <w:tcW w:w="1368" w:type="dxa"/>
            <w:gridSpan w:val="2"/>
            <w:tcBorders>
              <w:top w:val="nil"/>
              <w:left w:val="nil"/>
              <w:bottom w:val="nil"/>
              <w:right w:val="nil"/>
            </w:tcBorders>
            <w:shd w:val="clear" w:color="auto" w:fill="FAFAFA"/>
          </w:tcPr>
          <w:p w14:paraId="570A9E01" w14:textId="0FA30C1E" w:rsidR="005772B8" w:rsidRPr="00CF34B1" w:rsidRDefault="00673AEE" w:rsidP="005772B8">
            <w:pPr>
              <w:spacing w:after="0" w:line="240" w:lineRule="auto"/>
              <w:ind w:left="-40" w:right="-72"/>
              <w:jc w:val="right"/>
              <w:rPr>
                <w:rFonts w:cs="Arial"/>
                <w:sz w:val="18"/>
                <w:szCs w:val="18"/>
              </w:rPr>
            </w:pPr>
            <w:r>
              <w:rPr>
                <w:rFonts w:cs="Arial"/>
                <w:sz w:val="18"/>
                <w:szCs w:val="18"/>
              </w:rPr>
              <w:t>231,894.09</w:t>
            </w:r>
          </w:p>
        </w:tc>
        <w:tc>
          <w:tcPr>
            <w:tcW w:w="1368" w:type="dxa"/>
            <w:tcBorders>
              <w:top w:val="nil"/>
              <w:left w:val="nil"/>
              <w:bottom w:val="nil"/>
              <w:right w:val="nil"/>
            </w:tcBorders>
            <w:shd w:val="clear" w:color="auto" w:fill="FAFAFA"/>
          </w:tcPr>
          <w:p w14:paraId="4D5C79E8" w14:textId="7D149CD5" w:rsidR="005772B8" w:rsidRPr="00CF34B1" w:rsidRDefault="00673AEE" w:rsidP="005772B8">
            <w:pPr>
              <w:spacing w:after="0" w:line="240" w:lineRule="auto"/>
              <w:ind w:left="-40" w:right="-72"/>
              <w:jc w:val="right"/>
              <w:rPr>
                <w:rFonts w:cs="Arial"/>
                <w:sz w:val="18"/>
                <w:szCs w:val="18"/>
              </w:rPr>
            </w:pPr>
            <w:r>
              <w:rPr>
                <w:rFonts w:cs="Arial"/>
                <w:sz w:val="18"/>
                <w:szCs w:val="18"/>
              </w:rPr>
              <w:t>412.21</w:t>
            </w:r>
          </w:p>
        </w:tc>
      </w:tr>
      <w:tr w:rsidR="005772B8" w:rsidRPr="00CF34B1" w14:paraId="41294273" w14:textId="77777777">
        <w:trPr>
          <w:trHeight w:val="82"/>
        </w:trPr>
        <w:tc>
          <w:tcPr>
            <w:tcW w:w="3974" w:type="dxa"/>
            <w:tcBorders>
              <w:top w:val="nil"/>
              <w:left w:val="nil"/>
              <w:bottom w:val="nil"/>
              <w:right w:val="nil"/>
            </w:tcBorders>
          </w:tcPr>
          <w:p w14:paraId="59F7F8F2" w14:textId="77777777" w:rsidR="005772B8" w:rsidRPr="00CF34B1" w:rsidRDefault="005772B8" w:rsidP="005772B8">
            <w:pPr>
              <w:spacing w:after="0" w:line="240" w:lineRule="auto"/>
              <w:ind w:left="-101"/>
              <w:rPr>
                <w:rFonts w:cs="Arial"/>
                <w:sz w:val="18"/>
                <w:szCs w:val="18"/>
              </w:rPr>
            </w:pPr>
            <w:r w:rsidRPr="00CF34B1">
              <w:rPr>
                <w:rFonts w:cs="Arial"/>
                <w:sz w:val="18"/>
                <w:szCs w:val="18"/>
              </w:rPr>
              <w:t>Additions</w:t>
            </w:r>
          </w:p>
        </w:tc>
        <w:tc>
          <w:tcPr>
            <w:tcW w:w="1367" w:type="dxa"/>
            <w:tcBorders>
              <w:top w:val="nil"/>
              <w:left w:val="nil"/>
              <w:bottom w:val="nil"/>
              <w:right w:val="nil"/>
            </w:tcBorders>
            <w:shd w:val="clear" w:color="auto" w:fill="FAFAFA"/>
          </w:tcPr>
          <w:p w14:paraId="19163FF2" w14:textId="1AD19197" w:rsidR="005772B8" w:rsidRPr="00CF34B1" w:rsidRDefault="00673AEE" w:rsidP="0017499B">
            <w:pPr>
              <w:spacing w:after="0" w:line="240" w:lineRule="auto"/>
              <w:ind w:left="-40" w:right="-72"/>
              <w:jc w:val="right"/>
              <w:rPr>
                <w:rFonts w:cs="Arial"/>
                <w:sz w:val="18"/>
                <w:szCs w:val="18"/>
                <w:lang w:val="en-GB" w:bidi="th-TH"/>
              </w:rPr>
            </w:pPr>
            <w:r>
              <w:rPr>
                <w:rFonts w:cs="Arial"/>
                <w:sz w:val="18"/>
                <w:szCs w:val="18"/>
                <w:lang w:val="en-GB" w:bidi="th-TH"/>
              </w:rPr>
              <w:t>23,744.46</w:t>
            </w:r>
          </w:p>
        </w:tc>
        <w:tc>
          <w:tcPr>
            <w:tcW w:w="1368" w:type="dxa"/>
            <w:tcBorders>
              <w:top w:val="nil"/>
              <w:left w:val="nil"/>
              <w:bottom w:val="nil"/>
              <w:right w:val="nil"/>
            </w:tcBorders>
            <w:shd w:val="clear" w:color="auto" w:fill="FAFAFA"/>
          </w:tcPr>
          <w:p w14:paraId="059FED33" w14:textId="2C7A5A7B" w:rsidR="005772B8" w:rsidRPr="00CF34B1" w:rsidRDefault="00673AEE" w:rsidP="004F4FFD">
            <w:pPr>
              <w:spacing w:after="0" w:line="240" w:lineRule="auto"/>
              <w:ind w:left="-40" w:right="-72"/>
              <w:jc w:val="right"/>
              <w:rPr>
                <w:rFonts w:cs="Arial"/>
                <w:sz w:val="18"/>
                <w:szCs w:val="18"/>
              </w:rPr>
            </w:pPr>
            <w:r>
              <w:rPr>
                <w:rFonts w:cs="Arial"/>
                <w:sz w:val="18"/>
                <w:szCs w:val="18"/>
              </w:rPr>
              <w:t>897.04</w:t>
            </w:r>
          </w:p>
        </w:tc>
        <w:tc>
          <w:tcPr>
            <w:tcW w:w="1368" w:type="dxa"/>
            <w:gridSpan w:val="2"/>
            <w:tcBorders>
              <w:top w:val="nil"/>
              <w:left w:val="nil"/>
              <w:bottom w:val="nil"/>
              <w:right w:val="nil"/>
            </w:tcBorders>
            <w:shd w:val="clear" w:color="auto" w:fill="FAFAFA"/>
          </w:tcPr>
          <w:p w14:paraId="635B7F8A" w14:textId="14CF0B33" w:rsidR="005772B8" w:rsidRPr="00CF34B1" w:rsidRDefault="00673AEE" w:rsidP="0017499B">
            <w:pPr>
              <w:spacing w:after="0" w:line="240" w:lineRule="auto"/>
              <w:ind w:left="-40" w:right="-72"/>
              <w:jc w:val="right"/>
              <w:rPr>
                <w:rFonts w:cs="Arial"/>
                <w:sz w:val="18"/>
                <w:szCs w:val="18"/>
              </w:rPr>
            </w:pPr>
            <w:r>
              <w:rPr>
                <w:rFonts w:cs="Arial"/>
                <w:sz w:val="18"/>
                <w:szCs w:val="18"/>
              </w:rPr>
              <w:t>24,641.50</w:t>
            </w:r>
          </w:p>
        </w:tc>
        <w:tc>
          <w:tcPr>
            <w:tcW w:w="1368" w:type="dxa"/>
            <w:tcBorders>
              <w:top w:val="nil"/>
              <w:left w:val="nil"/>
              <w:bottom w:val="nil"/>
              <w:right w:val="nil"/>
            </w:tcBorders>
            <w:shd w:val="clear" w:color="auto" w:fill="FAFAFA"/>
          </w:tcPr>
          <w:p w14:paraId="4838ABF2" w14:textId="6016F8E6" w:rsidR="005772B8" w:rsidRPr="00CF34B1" w:rsidRDefault="00716A50" w:rsidP="00673AEE">
            <w:pPr>
              <w:spacing w:after="0" w:line="240" w:lineRule="auto"/>
              <w:ind w:left="-40" w:right="-72"/>
              <w:jc w:val="right"/>
              <w:rPr>
                <w:rFonts w:cs="Arial"/>
                <w:sz w:val="18"/>
                <w:szCs w:val="18"/>
              </w:rPr>
            </w:pPr>
            <w:r>
              <w:rPr>
                <w:rFonts w:cs="Arial"/>
                <w:sz w:val="18"/>
                <w:szCs w:val="18"/>
              </w:rPr>
              <w:t>55.69</w:t>
            </w:r>
          </w:p>
        </w:tc>
      </w:tr>
      <w:tr w:rsidR="00B14FD1" w:rsidRPr="00CF34B1" w14:paraId="447CE7ED" w14:textId="77777777">
        <w:tc>
          <w:tcPr>
            <w:tcW w:w="3974" w:type="dxa"/>
            <w:tcBorders>
              <w:top w:val="nil"/>
              <w:left w:val="nil"/>
              <w:bottom w:val="nil"/>
              <w:right w:val="nil"/>
            </w:tcBorders>
          </w:tcPr>
          <w:p w14:paraId="7D579C2C" w14:textId="2B1F3512" w:rsidR="00B14FD1" w:rsidRPr="00CF34B1" w:rsidRDefault="00B14FD1" w:rsidP="005772B8">
            <w:pPr>
              <w:spacing w:after="0" w:line="240" w:lineRule="auto"/>
              <w:ind w:left="-101"/>
              <w:rPr>
                <w:rFonts w:cs="Arial"/>
                <w:sz w:val="18"/>
                <w:szCs w:val="18"/>
              </w:rPr>
            </w:pPr>
            <w:r w:rsidRPr="00CF34B1">
              <w:rPr>
                <w:rFonts w:cs="Arial"/>
                <w:sz w:val="18"/>
                <w:szCs w:val="18"/>
              </w:rPr>
              <w:t>Acquisition of subsidiar</w:t>
            </w:r>
            <w:r w:rsidR="00924503">
              <w:rPr>
                <w:rFonts w:cs="Arial"/>
                <w:sz w:val="18"/>
                <w:szCs w:val="18"/>
              </w:rPr>
              <w:t>ies</w:t>
            </w:r>
            <w:r w:rsidRPr="00CF34B1">
              <w:rPr>
                <w:rFonts w:cs="Arial"/>
                <w:sz w:val="18"/>
                <w:szCs w:val="18"/>
              </w:rPr>
              <w:t xml:space="preserve"> (Note </w:t>
            </w:r>
            <w:r w:rsidR="00490F40" w:rsidRPr="00CF34B1">
              <w:rPr>
                <w:rFonts w:cs="Arial"/>
                <w:sz w:val="18"/>
                <w:szCs w:val="18"/>
              </w:rPr>
              <w:t>9</w:t>
            </w:r>
            <w:r w:rsidRPr="00CF34B1">
              <w:rPr>
                <w:rFonts w:cs="Arial"/>
                <w:sz w:val="18"/>
                <w:szCs w:val="18"/>
              </w:rPr>
              <w:t>)</w:t>
            </w:r>
          </w:p>
        </w:tc>
        <w:tc>
          <w:tcPr>
            <w:tcW w:w="1367" w:type="dxa"/>
            <w:tcBorders>
              <w:top w:val="nil"/>
              <w:left w:val="nil"/>
              <w:bottom w:val="nil"/>
              <w:right w:val="nil"/>
            </w:tcBorders>
            <w:shd w:val="clear" w:color="auto" w:fill="FAFAFA"/>
          </w:tcPr>
          <w:p w14:paraId="250F3BDF" w14:textId="74CB0B38" w:rsidR="00B14FD1" w:rsidRPr="00CF34B1" w:rsidRDefault="00673AEE" w:rsidP="00376342">
            <w:pPr>
              <w:spacing w:after="0" w:line="240" w:lineRule="auto"/>
              <w:ind w:left="-40" w:right="-72"/>
              <w:jc w:val="center"/>
              <w:rPr>
                <w:rFonts w:cs="Arial"/>
                <w:sz w:val="18"/>
                <w:szCs w:val="18"/>
              </w:rPr>
            </w:pPr>
            <w:r>
              <w:rPr>
                <w:rFonts w:cs="Arial"/>
                <w:sz w:val="18"/>
                <w:szCs w:val="18"/>
              </w:rPr>
              <w:t>-</w:t>
            </w:r>
          </w:p>
        </w:tc>
        <w:tc>
          <w:tcPr>
            <w:tcW w:w="1368" w:type="dxa"/>
            <w:tcBorders>
              <w:top w:val="nil"/>
              <w:left w:val="nil"/>
              <w:bottom w:val="nil"/>
              <w:right w:val="nil"/>
            </w:tcBorders>
            <w:shd w:val="clear" w:color="auto" w:fill="FAFAFA"/>
          </w:tcPr>
          <w:p w14:paraId="5478A577" w14:textId="6CEDF32D" w:rsidR="00B14FD1" w:rsidRPr="00CF34B1" w:rsidRDefault="00673AEE" w:rsidP="005772B8">
            <w:pPr>
              <w:spacing w:after="0" w:line="240" w:lineRule="auto"/>
              <w:ind w:left="-40" w:right="-72"/>
              <w:jc w:val="right"/>
              <w:rPr>
                <w:rFonts w:cs="Arial"/>
                <w:sz w:val="18"/>
                <w:szCs w:val="18"/>
              </w:rPr>
            </w:pPr>
            <w:r>
              <w:rPr>
                <w:rFonts w:cs="Arial"/>
                <w:sz w:val="18"/>
                <w:szCs w:val="18"/>
              </w:rPr>
              <w:t>0.80</w:t>
            </w:r>
          </w:p>
        </w:tc>
        <w:tc>
          <w:tcPr>
            <w:tcW w:w="1368" w:type="dxa"/>
            <w:gridSpan w:val="2"/>
            <w:tcBorders>
              <w:top w:val="nil"/>
              <w:left w:val="nil"/>
              <w:bottom w:val="nil"/>
              <w:right w:val="nil"/>
            </w:tcBorders>
            <w:shd w:val="clear" w:color="auto" w:fill="FAFAFA"/>
          </w:tcPr>
          <w:p w14:paraId="33709CB3" w14:textId="65ED65B0" w:rsidR="00B14FD1" w:rsidRPr="00CF34B1" w:rsidRDefault="00673AEE" w:rsidP="005772B8">
            <w:pPr>
              <w:spacing w:after="0" w:line="240" w:lineRule="auto"/>
              <w:ind w:left="-40" w:right="-72"/>
              <w:jc w:val="right"/>
              <w:rPr>
                <w:rFonts w:cs="Arial"/>
                <w:sz w:val="18"/>
                <w:szCs w:val="18"/>
              </w:rPr>
            </w:pPr>
            <w:r>
              <w:rPr>
                <w:rFonts w:cs="Arial"/>
                <w:sz w:val="18"/>
                <w:szCs w:val="18"/>
              </w:rPr>
              <w:t>0.80</w:t>
            </w:r>
          </w:p>
        </w:tc>
        <w:tc>
          <w:tcPr>
            <w:tcW w:w="1368" w:type="dxa"/>
            <w:tcBorders>
              <w:top w:val="nil"/>
              <w:left w:val="nil"/>
              <w:bottom w:val="nil"/>
              <w:right w:val="nil"/>
            </w:tcBorders>
            <w:shd w:val="clear" w:color="auto" w:fill="FAFAFA"/>
          </w:tcPr>
          <w:p w14:paraId="02384A09" w14:textId="0122ABAF" w:rsidR="00B14FD1" w:rsidRPr="00CF34B1" w:rsidRDefault="00673AEE" w:rsidP="006479B2">
            <w:pPr>
              <w:spacing w:after="0" w:line="240" w:lineRule="auto"/>
              <w:ind w:left="-40" w:right="-72"/>
              <w:jc w:val="center"/>
              <w:rPr>
                <w:rFonts w:cs="Arial"/>
                <w:sz w:val="18"/>
                <w:szCs w:val="18"/>
              </w:rPr>
            </w:pPr>
            <w:r>
              <w:rPr>
                <w:rFonts w:cs="Arial"/>
                <w:sz w:val="18"/>
                <w:szCs w:val="18"/>
              </w:rPr>
              <w:t>-</w:t>
            </w:r>
          </w:p>
        </w:tc>
      </w:tr>
      <w:tr w:rsidR="005772B8" w:rsidRPr="00CF34B1" w14:paraId="70A7B2C6" w14:textId="77777777">
        <w:tc>
          <w:tcPr>
            <w:tcW w:w="3974" w:type="dxa"/>
            <w:tcBorders>
              <w:top w:val="nil"/>
              <w:left w:val="nil"/>
              <w:bottom w:val="nil"/>
              <w:right w:val="nil"/>
            </w:tcBorders>
          </w:tcPr>
          <w:p w14:paraId="66E6FFF4" w14:textId="77777777" w:rsidR="005772B8" w:rsidRPr="00CF34B1" w:rsidRDefault="005772B8" w:rsidP="005772B8">
            <w:pPr>
              <w:spacing w:after="0" w:line="240" w:lineRule="auto"/>
              <w:ind w:left="-101"/>
              <w:rPr>
                <w:rFonts w:cs="Arial"/>
                <w:sz w:val="18"/>
                <w:szCs w:val="18"/>
              </w:rPr>
            </w:pPr>
            <w:r w:rsidRPr="00CF34B1">
              <w:rPr>
                <w:rFonts w:cs="Arial"/>
                <w:sz w:val="18"/>
                <w:szCs w:val="18"/>
              </w:rPr>
              <w:t>Disposals</w:t>
            </w:r>
          </w:p>
        </w:tc>
        <w:tc>
          <w:tcPr>
            <w:tcW w:w="1367" w:type="dxa"/>
            <w:tcBorders>
              <w:top w:val="nil"/>
              <w:left w:val="nil"/>
              <w:bottom w:val="nil"/>
              <w:right w:val="nil"/>
            </w:tcBorders>
            <w:shd w:val="clear" w:color="auto" w:fill="FAFAFA"/>
          </w:tcPr>
          <w:p w14:paraId="46F62D19" w14:textId="05D0DB62" w:rsidR="005772B8" w:rsidRPr="00CF34B1" w:rsidRDefault="00673AEE" w:rsidP="005772B8">
            <w:pPr>
              <w:spacing w:after="0" w:line="240" w:lineRule="auto"/>
              <w:ind w:left="-40" w:right="-72"/>
              <w:jc w:val="right"/>
              <w:rPr>
                <w:rFonts w:cs="Arial"/>
                <w:sz w:val="18"/>
                <w:szCs w:val="18"/>
              </w:rPr>
            </w:pPr>
            <w:r>
              <w:rPr>
                <w:rFonts w:cs="Arial"/>
                <w:sz w:val="18"/>
                <w:szCs w:val="18"/>
              </w:rPr>
              <w:t>(96.81)</w:t>
            </w:r>
          </w:p>
        </w:tc>
        <w:tc>
          <w:tcPr>
            <w:tcW w:w="1368" w:type="dxa"/>
            <w:tcBorders>
              <w:top w:val="nil"/>
              <w:left w:val="nil"/>
              <w:bottom w:val="nil"/>
              <w:right w:val="nil"/>
            </w:tcBorders>
            <w:shd w:val="clear" w:color="auto" w:fill="FAFAFA"/>
          </w:tcPr>
          <w:p w14:paraId="6D2D02C7" w14:textId="5B0D98E9" w:rsidR="005772B8" w:rsidRPr="00CF34B1" w:rsidRDefault="00673AEE" w:rsidP="005772B8">
            <w:pPr>
              <w:spacing w:after="0" w:line="240" w:lineRule="auto"/>
              <w:ind w:left="-40" w:right="-72"/>
              <w:jc w:val="right"/>
              <w:rPr>
                <w:rFonts w:cs="Arial"/>
                <w:sz w:val="18"/>
                <w:szCs w:val="18"/>
              </w:rPr>
            </w:pPr>
            <w:r>
              <w:rPr>
                <w:rFonts w:cs="Arial"/>
                <w:sz w:val="18"/>
                <w:szCs w:val="18"/>
              </w:rPr>
              <w:t>(4.39)</w:t>
            </w:r>
          </w:p>
        </w:tc>
        <w:tc>
          <w:tcPr>
            <w:tcW w:w="1368" w:type="dxa"/>
            <w:gridSpan w:val="2"/>
            <w:tcBorders>
              <w:top w:val="nil"/>
              <w:left w:val="nil"/>
              <w:bottom w:val="nil"/>
              <w:right w:val="nil"/>
            </w:tcBorders>
            <w:shd w:val="clear" w:color="auto" w:fill="FAFAFA"/>
          </w:tcPr>
          <w:p w14:paraId="72D07F4E" w14:textId="08091E5E" w:rsidR="005772B8" w:rsidRPr="00CF34B1" w:rsidRDefault="00673AEE" w:rsidP="005772B8">
            <w:pPr>
              <w:spacing w:after="0" w:line="240" w:lineRule="auto"/>
              <w:ind w:left="-40" w:right="-72"/>
              <w:jc w:val="right"/>
              <w:rPr>
                <w:rFonts w:cs="Arial"/>
                <w:sz w:val="18"/>
                <w:szCs w:val="18"/>
              </w:rPr>
            </w:pPr>
            <w:r>
              <w:rPr>
                <w:rFonts w:cs="Arial"/>
                <w:sz w:val="18"/>
                <w:szCs w:val="18"/>
              </w:rPr>
              <w:t>(101.20)</w:t>
            </w:r>
          </w:p>
        </w:tc>
        <w:tc>
          <w:tcPr>
            <w:tcW w:w="1368" w:type="dxa"/>
            <w:tcBorders>
              <w:top w:val="nil"/>
              <w:left w:val="nil"/>
              <w:bottom w:val="nil"/>
              <w:right w:val="nil"/>
            </w:tcBorders>
            <w:shd w:val="clear" w:color="auto" w:fill="FAFAFA"/>
          </w:tcPr>
          <w:p w14:paraId="43B0CCA5" w14:textId="72C645D5" w:rsidR="005772B8" w:rsidRPr="00CF34B1" w:rsidRDefault="00673AEE" w:rsidP="000D38B8">
            <w:pPr>
              <w:spacing w:after="0" w:line="240" w:lineRule="auto"/>
              <w:ind w:left="-40" w:right="-72"/>
              <w:jc w:val="right"/>
              <w:rPr>
                <w:rFonts w:cs="Arial"/>
                <w:sz w:val="18"/>
                <w:szCs w:val="18"/>
              </w:rPr>
            </w:pPr>
            <w:r>
              <w:rPr>
                <w:rFonts w:cs="Arial"/>
                <w:sz w:val="18"/>
                <w:szCs w:val="18"/>
              </w:rPr>
              <w:t>(2.27)</w:t>
            </w:r>
          </w:p>
        </w:tc>
      </w:tr>
      <w:tr w:rsidR="005772B8" w:rsidRPr="00CF34B1" w14:paraId="69B9B7E5" w14:textId="77777777">
        <w:tc>
          <w:tcPr>
            <w:tcW w:w="3974" w:type="dxa"/>
            <w:tcBorders>
              <w:top w:val="nil"/>
              <w:left w:val="nil"/>
              <w:bottom w:val="nil"/>
              <w:right w:val="nil"/>
            </w:tcBorders>
          </w:tcPr>
          <w:p w14:paraId="6C825827" w14:textId="77777777" w:rsidR="005772B8" w:rsidRPr="00CF34B1" w:rsidRDefault="005772B8" w:rsidP="005772B8">
            <w:pPr>
              <w:spacing w:after="0" w:line="240" w:lineRule="auto"/>
              <w:ind w:left="-101"/>
              <w:rPr>
                <w:rFonts w:cs="Arial"/>
                <w:sz w:val="18"/>
                <w:szCs w:val="18"/>
              </w:rPr>
            </w:pPr>
            <w:r w:rsidRPr="00CF34B1">
              <w:rPr>
                <w:rFonts w:cs="Arial"/>
                <w:sz w:val="18"/>
                <w:szCs w:val="18"/>
              </w:rPr>
              <w:t>Adjustments/Reclassifications</w:t>
            </w:r>
          </w:p>
        </w:tc>
        <w:tc>
          <w:tcPr>
            <w:tcW w:w="1367" w:type="dxa"/>
            <w:tcBorders>
              <w:top w:val="nil"/>
              <w:left w:val="nil"/>
              <w:bottom w:val="nil"/>
              <w:right w:val="nil"/>
            </w:tcBorders>
            <w:shd w:val="clear" w:color="auto" w:fill="FAFAFA"/>
          </w:tcPr>
          <w:p w14:paraId="5F7CC4AE" w14:textId="1344C903" w:rsidR="005772B8" w:rsidRPr="00CF34B1" w:rsidRDefault="00673AEE" w:rsidP="002C080C">
            <w:pPr>
              <w:spacing w:after="0" w:line="240" w:lineRule="auto"/>
              <w:ind w:left="-40" w:right="-72"/>
              <w:jc w:val="right"/>
              <w:rPr>
                <w:rFonts w:cs="Arial"/>
                <w:sz w:val="18"/>
                <w:szCs w:val="18"/>
              </w:rPr>
            </w:pPr>
            <w:r>
              <w:rPr>
                <w:rFonts w:cs="Arial"/>
                <w:sz w:val="18"/>
                <w:szCs w:val="18"/>
              </w:rPr>
              <w:t>(426.25)</w:t>
            </w:r>
          </w:p>
        </w:tc>
        <w:tc>
          <w:tcPr>
            <w:tcW w:w="1368" w:type="dxa"/>
            <w:tcBorders>
              <w:top w:val="nil"/>
              <w:left w:val="nil"/>
              <w:bottom w:val="nil"/>
              <w:right w:val="nil"/>
            </w:tcBorders>
            <w:shd w:val="clear" w:color="auto" w:fill="FAFAFA"/>
          </w:tcPr>
          <w:p w14:paraId="5092326F" w14:textId="00DE987C" w:rsidR="005772B8" w:rsidRPr="00CF34B1" w:rsidRDefault="00673AEE" w:rsidP="005772B8">
            <w:pPr>
              <w:spacing w:after="0" w:line="240" w:lineRule="auto"/>
              <w:ind w:left="-40" w:right="-72"/>
              <w:jc w:val="right"/>
              <w:rPr>
                <w:rFonts w:cs="Arial"/>
                <w:sz w:val="18"/>
                <w:szCs w:val="18"/>
              </w:rPr>
            </w:pPr>
            <w:r>
              <w:rPr>
                <w:rFonts w:cs="Arial"/>
                <w:sz w:val="18"/>
                <w:szCs w:val="18"/>
              </w:rPr>
              <w:t>149.55</w:t>
            </w:r>
          </w:p>
        </w:tc>
        <w:tc>
          <w:tcPr>
            <w:tcW w:w="1368" w:type="dxa"/>
            <w:gridSpan w:val="2"/>
            <w:tcBorders>
              <w:top w:val="nil"/>
              <w:left w:val="nil"/>
              <w:bottom w:val="nil"/>
              <w:right w:val="nil"/>
            </w:tcBorders>
            <w:shd w:val="clear" w:color="auto" w:fill="FAFAFA"/>
          </w:tcPr>
          <w:p w14:paraId="13A5A365" w14:textId="3219759E" w:rsidR="005772B8" w:rsidRPr="00CF34B1" w:rsidRDefault="00673AEE" w:rsidP="002C080C">
            <w:pPr>
              <w:spacing w:after="0" w:line="240" w:lineRule="auto"/>
              <w:ind w:left="-40" w:right="-72"/>
              <w:jc w:val="right"/>
              <w:rPr>
                <w:rFonts w:cs="Arial"/>
                <w:sz w:val="18"/>
                <w:szCs w:val="18"/>
              </w:rPr>
            </w:pPr>
            <w:r>
              <w:rPr>
                <w:rFonts w:cs="Arial"/>
                <w:sz w:val="18"/>
                <w:szCs w:val="18"/>
              </w:rPr>
              <w:t>(276.70)</w:t>
            </w:r>
          </w:p>
        </w:tc>
        <w:tc>
          <w:tcPr>
            <w:tcW w:w="1368" w:type="dxa"/>
            <w:tcBorders>
              <w:top w:val="nil"/>
              <w:left w:val="nil"/>
              <w:bottom w:val="nil"/>
              <w:right w:val="nil"/>
            </w:tcBorders>
            <w:shd w:val="clear" w:color="auto" w:fill="FAFAFA"/>
          </w:tcPr>
          <w:p w14:paraId="547A0FB7" w14:textId="3A7A8611" w:rsidR="005772B8" w:rsidRPr="00CF34B1" w:rsidRDefault="00673AEE" w:rsidP="00BB4744">
            <w:pPr>
              <w:spacing w:after="0" w:line="240" w:lineRule="auto"/>
              <w:ind w:left="-40" w:right="-72"/>
              <w:jc w:val="right"/>
              <w:rPr>
                <w:rFonts w:cs="Arial"/>
                <w:sz w:val="18"/>
                <w:szCs w:val="18"/>
              </w:rPr>
            </w:pPr>
            <w:r>
              <w:rPr>
                <w:rFonts w:cs="Arial"/>
                <w:sz w:val="18"/>
                <w:szCs w:val="18"/>
              </w:rPr>
              <w:t>(4.98)</w:t>
            </w:r>
          </w:p>
        </w:tc>
      </w:tr>
      <w:tr w:rsidR="005772B8" w:rsidRPr="00CF34B1" w14:paraId="62987E51" w14:textId="77777777">
        <w:tc>
          <w:tcPr>
            <w:tcW w:w="3974" w:type="dxa"/>
            <w:tcBorders>
              <w:top w:val="nil"/>
              <w:left w:val="nil"/>
              <w:bottom w:val="nil"/>
              <w:right w:val="nil"/>
            </w:tcBorders>
          </w:tcPr>
          <w:p w14:paraId="14D0B2EC" w14:textId="77777777" w:rsidR="005772B8" w:rsidRPr="00CF34B1" w:rsidRDefault="005772B8" w:rsidP="005772B8">
            <w:pPr>
              <w:spacing w:after="0" w:line="240" w:lineRule="auto"/>
              <w:ind w:left="-101"/>
              <w:rPr>
                <w:rFonts w:cs="Arial"/>
                <w:sz w:val="18"/>
                <w:szCs w:val="18"/>
              </w:rPr>
            </w:pPr>
            <w:r w:rsidRPr="00CF34B1">
              <w:rPr>
                <w:rFonts w:cs="Arial"/>
                <w:sz w:val="18"/>
                <w:szCs w:val="18"/>
              </w:rPr>
              <w:t>Depreciation</w:t>
            </w:r>
          </w:p>
        </w:tc>
        <w:tc>
          <w:tcPr>
            <w:tcW w:w="1367" w:type="dxa"/>
            <w:tcBorders>
              <w:top w:val="nil"/>
              <w:left w:val="nil"/>
              <w:bottom w:val="nil"/>
              <w:right w:val="nil"/>
            </w:tcBorders>
            <w:shd w:val="clear" w:color="auto" w:fill="FAFAFA"/>
          </w:tcPr>
          <w:p w14:paraId="256CBC56" w14:textId="33AC41DF" w:rsidR="005772B8" w:rsidRPr="00CF34B1" w:rsidRDefault="00673AEE" w:rsidP="005772B8">
            <w:pPr>
              <w:spacing w:after="0" w:line="240" w:lineRule="auto"/>
              <w:ind w:left="-40" w:right="-72"/>
              <w:jc w:val="right"/>
              <w:rPr>
                <w:rFonts w:cs="Arial"/>
                <w:sz w:val="18"/>
                <w:szCs w:val="18"/>
              </w:rPr>
            </w:pPr>
            <w:r>
              <w:rPr>
                <w:rFonts w:cs="Arial"/>
                <w:sz w:val="18"/>
                <w:szCs w:val="18"/>
              </w:rPr>
              <w:t>(11,591.68)</w:t>
            </w:r>
          </w:p>
        </w:tc>
        <w:tc>
          <w:tcPr>
            <w:tcW w:w="1368" w:type="dxa"/>
            <w:tcBorders>
              <w:top w:val="nil"/>
              <w:left w:val="nil"/>
              <w:bottom w:val="nil"/>
              <w:right w:val="nil"/>
            </w:tcBorders>
            <w:shd w:val="clear" w:color="auto" w:fill="FAFAFA"/>
          </w:tcPr>
          <w:p w14:paraId="5781F659" w14:textId="079B45C0" w:rsidR="005772B8" w:rsidRPr="00CF34B1" w:rsidRDefault="00673AEE" w:rsidP="005772B8">
            <w:pPr>
              <w:spacing w:after="0" w:line="240" w:lineRule="auto"/>
              <w:ind w:left="-40" w:right="-72"/>
              <w:jc w:val="right"/>
              <w:rPr>
                <w:rFonts w:cs="Arial"/>
                <w:sz w:val="18"/>
                <w:szCs w:val="18"/>
              </w:rPr>
            </w:pPr>
            <w:r>
              <w:rPr>
                <w:rFonts w:cs="Arial"/>
                <w:sz w:val="18"/>
                <w:szCs w:val="18"/>
              </w:rPr>
              <w:t>(985.75)</w:t>
            </w:r>
          </w:p>
        </w:tc>
        <w:tc>
          <w:tcPr>
            <w:tcW w:w="1368" w:type="dxa"/>
            <w:gridSpan w:val="2"/>
            <w:tcBorders>
              <w:top w:val="nil"/>
              <w:left w:val="nil"/>
              <w:bottom w:val="nil"/>
              <w:right w:val="nil"/>
            </w:tcBorders>
            <w:shd w:val="clear" w:color="auto" w:fill="FAFAFA"/>
          </w:tcPr>
          <w:p w14:paraId="2FD49CA2" w14:textId="09BDF559" w:rsidR="005772B8" w:rsidRPr="00CF34B1" w:rsidRDefault="00673AEE" w:rsidP="005772B8">
            <w:pPr>
              <w:spacing w:after="0" w:line="240" w:lineRule="auto"/>
              <w:ind w:left="-40" w:right="-72"/>
              <w:jc w:val="right"/>
              <w:rPr>
                <w:rFonts w:cs="Arial"/>
                <w:sz w:val="18"/>
                <w:szCs w:val="18"/>
              </w:rPr>
            </w:pPr>
            <w:r>
              <w:rPr>
                <w:rFonts w:cs="Arial"/>
                <w:sz w:val="18"/>
                <w:szCs w:val="18"/>
              </w:rPr>
              <w:t>(12,577.43)</w:t>
            </w:r>
          </w:p>
        </w:tc>
        <w:tc>
          <w:tcPr>
            <w:tcW w:w="1368" w:type="dxa"/>
            <w:tcBorders>
              <w:top w:val="nil"/>
              <w:left w:val="nil"/>
              <w:bottom w:val="nil"/>
              <w:right w:val="nil"/>
            </w:tcBorders>
            <w:shd w:val="clear" w:color="auto" w:fill="FAFAFA"/>
          </w:tcPr>
          <w:p w14:paraId="0A89C6B3" w14:textId="69CAC3B1" w:rsidR="005772B8" w:rsidRPr="00CF34B1" w:rsidRDefault="00673AEE" w:rsidP="005772B8">
            <w:pPr>
              <w:spacing w:after="0" w:line="240" w:lineRule="auto"/>
              <w:ind w:left="-40" w:right="-72"/>
              <w:jc w:val="right"/>
              <w:rPr>
                <w:rFonts w:cs="Arial"/>
                <w:sz w:val="18"/>
                <w:szCs w:val="18"/>
              </w:rPr>
            </w:pPr>
            <w:r>
              <w:rPr>
                <w:rFonts w:cs="Arial"/>
                <w:sz w:val="18"/>
                <w:szCs w:val="18"/>
              </w:rPr>
              <w:t>(75.26)</w:t>
            </w:r>
          </w:p>
        </w:tc>
      </w:tr>
      <w:tr w:rsidR="005772B8" w:rsidRPr="00CF34B1" w14:paraId="7A028D13" w14:textId="77777777">
        <w:tc>
          <w:tcPr>
            <w:tcW w:w="3974" w:type="dxa"/>
            <w:tcBorders>
              <w:top w:val="nil"/>
              <w:left w:val="nil"/>
              <w:bottom w:val="nil"/>
              <w:right w:val="nil"/>
            </w:tcBorders>
          </w:tcPr>
          <w:p w14:paraId="0F32D999" w14:textId="77777777" w:rsidR="005772B8" w:rsidRPr="00CF34B1" w:rsidRDefault="005772B8" w:rsidP="005772B8">
            <w:pPr>
              <w:spacing w:after="0" w:line="240" w:lineRule="auto"/>
              <w:rPr>
                <w:rFonts w:cs="Arial"/>
                <w:sz w:val="18"/>
                <w:szCs w:val="18"/>
              </w:rPr>
            </w:pPr>
          </w:p>
        </w:tc>
        <w:tc>
          <w:tcPr>
            <w:tcW w:w="1367" w:type="dxa"/>
            <w:tcBorders>
              <w:top w:val="single" w:sz="4" w:space="0" w:color="auto"/>
              <w:left w:val="nil"/>
              <w:bottom w:val="nil"/>
              <w:right w:val="nil"/>
            </w:tcBorders>
            <w:shd w:val="clear" w:color="auto" w:fill="FAFAFA"/>
          </w:tcPr>
          <w:p w14:paraId="2CD272D6" w14:textId="77777777" w:rsidR="005772B8" w:rsidRPr="00CF34B1" w:rsidRDefault="005772B8" w:rsidP="005772B8">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08C54AF" w14:textId="77777777" w:rsidR="005772B8" w:rsidRPr="00CF34B1" w:rsidRDefault="005772B8" w:rsidP="005772B8">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shd w:val="clear" w:color="auto" w:fill="FAFAFA"/>
          </w:tcPr>
          <w:p w14:paraId="4299885A" w14:textId="77777777" w:rsidR="005772B8" w:rsidRPr="00CF34B1" w:rsidRDefault="005772B8" w:rsidP="005772B8">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1710C92D" w14:textId="77777777" w:rsidR="005772B8" w:rsidRPr="00CF34B1" w:rsidRDefault="005772B8" w:rsidP="005772B8">
            <w:pPr>
              <w:spacing w:after="0" w:line="240" w:lineRule="auto"/>
              <w:ind w:left="-40" w:right="-72"/>
              <w:jc w:val="right"/>
              <w:rPr>
                <w:rFonts w:cs="Arial"/>
                <w:sz w:val="18"/>
                <w:szCs w:val="18"/>
              </w:rPr>
            </w:pPr>
          </w:p>
        </w:tc>
      </w:tr>
      <w:tr w:rsidR="005772B8" w:rsidRPr="00CF34B1" w14:paraId="47EED818" w14:textId="77777777">
        <w:tc>
          <w:tcPr>
            <w:tcW w:w="3974" w:type="dxa"/>
            <w:tcBorders>
              <w:top w:val="nil"/>
              <w:left w:val="nil"/>
              <w:bottom w:val="nil"/>
              <w:right w:val="nil"/>
            </w:tcBorders>
          </w:tcPr>
          <w:p w14:paraId="4EEB07EA" w14:textId="77777777" w:rsidR="005772B8" w:rsidRPr="00CF34B1" w:rsidRDefault="005772B8" w:rsidP="005772B8">
            <w:pPr>
              <w:spacing w:after="0" w:line="240" w:lineRule="auto"/>
              <w:ind w:left="-101"/>
              <w:rPr>
                <w:rFonts w:cs="Arial"/>
                <w:sz w:val="18"/>
                <w:szCs w:val="18"/>
              </w:rPr>
            </w:pPr>
            <w:r w:rsidRPr="00CF34B1">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299B7925" w14:textId="7267D7CF" w:rsidR="005772B8" w:rsidRPr="00CF34B1" w:rsidRDefault="00673AEE" w:rsidP="0017499B">
            <w:pPr>
              <w:spacing w:after="0" w:line="240" w:lineRule="auto"/>
              <w:ind w:left="-40" w:right="-72"/>
              <w:jc w:val="right"/>
              <w:rPr>
                <w:rFonts w:cs="Arial"/>
                <w:sz w:val="18"/>
                <w:szCs w:val="18"/>
              </w:rPr>
            </w:pPr>
            <w:r>
              <w:rPr>
                <w:rFonts w:cs="Arial"/>
                <w:sz w:val="18"/>
                <w:szCs w:val="18"/>
              </w:rPr>
              <w:t>238,011.36</w:t>
            </w:r>
          </w:p>
        </w:tc>
        <w:tc>
          <w:tcPr>
            <w:tcW w:w="1368" w:type="dxa"/>
            <w:tcBorders>
              <w:top w:val="nil"/>
              <w:left w:val="nil"/>
              <w:bottom w:val="single" w:sz="4" w:space="0" w:color="auto"/>
              <w:right w:val="nil"/>
            </w:tcBorders>
            <w:shd w:val="clear" w:color="auto" w:fill="FAFAFA"/>
          </w:tcPr>
          <w:p w14:paraId="4C8351D0" w14:textId="6ACF8EF2" w:rsidR="005772B8" w:rsidRPr="00CF34B1" w:rsidRDefault="00673AEE" w:rsidP="004F4FFD">
            <w:pPr>
              <w:spacing w:after="0" w:line="240" w:lineRule="auto"/>
              <w:ind w:left="-40" w:right="-72"/>
              <w:jc w:val="right"/>
              <w:rPr>
                <w:rFonts w:cs="Arial"/>
                <w:sz w:val="18"/>
                <w:szCs w:val="18"/>
              </w:rPr>
            </w:pPr>
            <w:r>
              <w:rPr>
                <w:rFonts w:cs="Arial"/>
                <w:sz w:val="18"/>
                <w:szCs w:val="18"/>
              </w:rPr>
              <w:t>5,569.70</w:t>
            </w:r>
          </w:p>
        </w:tc>
        <w:tc>
          <w:tcPr>
            <w:tcW w:w="1368" w:type="dxa"/>
            <w:gridSpan w:val="2"/>
            <w:tcBorders>
              <w:top w:val="nil"/>
              <w:left w:val="nil"/>
              <w:bottom w:val="single" w:sz="4" w:space="0" w:color="auto"/>
              <w:right w:val="nil"/>
            </w:tcBorders>
            <w:shd w:val="clear" w:color="auto" w:fill="FAFAFA"/>
          </w:tcPr>
          <w:p w14:paraId="64E67C71" w14:textId="29F55E7C" w:rsidR="005772B8" w:rsidRPr="00CF34B1" w:rsidRDefault="00716A50" w:rsidP="00716A50">
            <w:pPr>
              <w:spacing w:after="0" w:line="240" w:lineRule="auto"/>
              <w:ind w:left="-40" w:right="-72"/>
              <w:jc w:val="right"/>
              <w:rPr>
                <w:rFonts w:cs="Arial"/>
                <w:sz w:val="18"/>
                <w:szCs w:val="18"/>
              </w:rPr>
            </w:pPr>
            <w:r>
              <w:rPr>
                <w:rFonts w:cs="Arial"/>
                <w:sz w:val="18"/>
                <w:szCs w:val="18"/>
              </w:rPr>
              <w:t>243,581.06</w:t>
            </w:r>
          </w:p>
        </w:tc>
        <w:tc>
          <w:tcPr>
            <w:tcW w:w="1368" w:type="dxa"/>
            <w:tcBorders>
              <w:top w:val="nil"/>
              <w:left w:val="nil"/>
              <w:bottom w:val="single" w:sz="4" w:space="0" w:color="auto"/>
              <w:right w:val="nil"/>
            </w:tcBorders>
            <w:shd w:val="clear" w:color="auto" w:fill="FAFAFA"/>
          </w:tcPr>
          <w:p w14:paraId="7940D9C2" w14:textId="27A635DA" w:rsidR="005772B8" w:rsidRPr="00CF34B1" w:rsidRDefault="00673AEE" w:rsidP="005772B8">
            <w:pPr>
              <w:spacing w:after="0" w:line="240" w:lineRule="auto"/>
              <w:ind w:left="-40" w:right="-72"/>
              <w:jc w:val="right"/>
              <w:rPr>
                <w:rFonts w:cs="Arial"/>
                <w:sz w:val="18"/>
                <w:szCs w:val="18"/>
                <w:cs/>
                <w:lang w:bidi="th-TH"/>
              </w:rPr>
            </w:pPr>
            <w:r>
              <w:rPr>
                <w:rFonts w:cs="Arial"/>
                <w:sz w:val="18"/>
                <w:szCs w:val="18"/>
                <w:lang w:bidi="th-TH"/>
              </w:rPr>
              <w:t>385.39</w:t>
            </w:r>
          </w:p>
        </w:tc>
      </w:tr>
    </w:tbl>
    <w:p w14:paraId="30E4EADC" w14:textId="3BE3AECD" w:rsidR="0004290E" w:rsidRPr="00CF34B1" w:rsidRDefault="0004290E" w:rsidP="00321B1E">
      <w:pPr>
        <w:pStyle w:val="ListParagraph"/>
        <w:spacing w:after="0" w:line="240" w:lineRule="auto"/>
        <w:ind w:left="0"/>
        <w:jc w:val="both"/>
        <w:rPr>
          <w:rFonts w:eastAsia="Arial Unicode MS" w:cs="Arial"/>
          <w:b/>
          <w:bCs/>
          <w:color w:val="CF4A02"/>
          <w:sz w:val="18"/>
          <w:szCs w:val="18"/>
          <w:lang w:val="en-GB" w:bidi="th-TH"/>
        </w:rPr>
      </w:pPr>
    </w:p>
    <w:p w14:paraId="5912C11A" w14:textId="30C111B7" w:rsidR="009C6267" w:rsidRPr="00CF34B1" w:rsidRDefault="00DE1A39" w:rsidP="00DE1A39">
      <w:pPr>
        <w:spacing w:after="0" w:line="240" w:lineRule="auto"/>
        <w:rPr>
          <w:rFonts w:eastAsia="Arial Unicode MS" w:cs="Arial"/>
          <w:b/>
          <w:bCs/>
          <w:color w:val="CF4A02"/>
          <w:sz w:val="18"/>
          <w:szCs w:val="18"/>
          <w:lang w:bidi="th-TH"/>
        </w:rPr>
      </w:pPr>
      <w:r w:rsidRPr="00CF34B1">
        <w:rPr>
          <w:rFonts w:eastAsia="Arial Unicode MS" w:cs="Arial"/>
          <w:b/>
          <w:bCs/>
          <w:color w:val="CF4A02"/>
          <w:sz w:val="18"/>
          <w:szCs w:val="18"/>
          <w:lang w:val="en-GB" w:bidi="th-TH"/>
        </w:rPr>
        <w:t>S</w:t>
      </w:r>
      <w:r w:rsidR="009C6267" w:rsidRPr="00CF34B1">
        <w:rPr>
          <w:rFonts w:eastAsia="Arial Unicode MS" w:cs="Arial"/>
          <w:b/>
          <w:bCs/>
          <w:color w:val="CF4A02"/>
          <w:sz w:val="18"/>
          <w:szCs w:val="18"/>
          <w:lang w:val="en-GB" w:bidi="th-TH"/>
        </w:rPr>
        <w:t xml:space="preserve">ignificant </w:t>
      </w:r>
      <w:r w:rsidR="00155542" w:rsidRPr="00CF34B1">
        <w:rPr>
          <w:rFonts w:eastAsia="Arial Unicode MS" w:cs="Arial"/>
          <w:b/>
          <w:bCs/>
          <w:color w:val="CF4A02"/>
          <w:sz w:val="18"/>
          <w:szCs w:val="18"/>
          <w:lang w:val="en-GB" w:bidi="th-TH"/>
        </w:rPr>
        <w:t>transactions</w:t>
      </w:r>
    </w:p>
    <w:p w14:paraId="3F86F1B7" w14:textId="77777777" w:rsidR="009C6267" w:rsidRPr="00CF34B1" w:rsidRDefault="009C6267" w:rsidP="00321B1E">
      <w:pPr>
        <w:pStyle w:val="ListParagraph"/>
        <w:spacing w:after="0" w:line="240" w:lineRule="auto"/>
        <w:ind w:left="0"/>
        <w:jc w:val="both"/>
        <w:rPr>
          <w:rFonts w:eastAsia="Arial Unicode MS" w:cs="Arial"/>
          <w:b/>
          <w:bCs/>
          <w:sz w:val="18"/>
          <w:szCs w:val="18"/>
          <w:cs/>
          <w:lang w:bidi="th-TH"/>
        </w:rPr>
      </w:pPr>
    </w:p>
    <w:p w14:paraId="36F3C934" w14:textId="6789D2DB" w:rsidR="00653036" w:rsidRPr="00CF34B1" w:rsidRDefault="008A785B" w:rsidP="00321B1E">
      <w:pPr>
        <w:pStyle w:val="ListParagraph"/>
        <w:spacing w:after="0" w:line="240" w:lineRule="auto"/>
        <w:ind w:left="0"/>
        <w:jc w:val="both"/>
        <w:rPr>
          <w:rFonts w:eastAsia="Arial Unicode MS" w:cs="Arial"/>
          <w:sz w:val="18"/>
          <w:szCs w:val="18"/>
          <w:lang w:bidi="th-TH"/>
        </w:rPr>
      </w:pPr>
      <w:r w:rsidRPr="00CF34B1">
        <w:rPr>
          <w:rFonts w:eastAsia="Arial Unicode MS" w:cs="Arial"/>
          <w:sz w:val="18"/>
          <w:szCs w:val="18"/>
          <w:lang w:val="en-GB" w:bidi="th-TH"/>
        </w:rPr>
        <w:t>The Group invest</w:t>
      </w:r>
      <w:r w:rsidR="00AE2CFC" w:rsidRPr="00CF34B1">
        <w:rPr>
          <w:rFonts w:eastAsia="Arial Unicode MS" w:cs="Arial"/>
          <w:sz w:val="18"/>
          <w:szCs w:val="18"/>
          <w:lang w:val="en-GB" w:bidi="th-TH"/>
        </w:rPr>
        <w:t>ed</w:t>
      </w:r>
      <w:r w:rsidRPr="00CF34B1">
        <w:rPr>
          <w:rFonts w:eastAsia="Arial Unicode MS" w:cs="Arial"/>
          <w:sz w:val="18"/>
          <w:szCs w:val="18"/>
          <w:lang w:val="en-GB" w:bidi="th-TH"/>
        </w:rPr>
        <w:t xml:space="preserve"> i</w:t>
      </w:r>
      <w:r w:rsidR="007E08E1" w:rsidRPr="00CF34B1">
        <w:rPr>
          <w:rFonts w:eastAsia="Arial Unicode MS" w:cs="Arial"/>
          <w:sz w:val="18"/>
          <w:szCs w:val="18"/>
          <w:lang w:val="en-GB" w:bidi="th-TH"/>
        </w:rPr>
        <w:t xml:space="preserve">n network </w:t>
      </w:r>
      <w:r w:rsidR="00CB1336" w:rsidRPr="00CF34B1">
        <w:rPr>
          <w:rFonts w:eastAsia="Arial Unicode MS" w:cs="Arial"/>
          <w:sz w:val="18"/>
          <w:szCs w:val="18"/>
          <w:lang w:val="en-GB" w:bidi="th-TH"/>
        </w:rPr>
        <w:t>equipment</w:t>
      </w:r>
      <w:r w:rsidR="009C6267" w:rsidRPr="00CF34B1">
        <w:rPr>
          <w:rFonts w:eastAsia="Arial Unicode MS" w:cs="Arial"/>
          <w:sz w:val="18"/>
          <w:szCs w:val="18"/>
          <w:lang w:val="en-GB" w:bidi="th-TH"/>
        </w:rPr>
        <w:t xml:space="preserve"> </w:t>
      </w:r>
      <w:r w:rsidRPr="00CF34B1">
        <w:rPr>
          <w:rFonts w:eastAsia="Arial Unicode MS" w:cs="Arial"/>
          <w:sz w:val="18"/>
          <w:szCs w:val="18"/>
          <w:lang w:val="en-GB" w:bidi="th-TH"/>
        </w:rPr>
        <w:t>at a cost of Baht</w:t>
      </w:r>
      <w:r w:rsidR="003F4E0A" w:rsidRPr="00CF34B1">
        <w:rPr>
          <w:rFonts w:eastAsia="Arial Unicode MS" w:cs="Arial"/>
          <w:sz w:val="18"/>
          <w:szCs w:val="18"/>
          <w:lang w:val="en-GB" w:bidi="th-TH"/>
        </w:rPr>
        <w:t xml:space="preserve"> </w:t>
      </w:r>
      <w:r w:rsidR="00716A50">
        <w:rPr>
          <w:rFonts w:cs="Arial"/>
          <w:sz w:val="18"/>
          <w:szCs w:val="18"/>
          <w:lang w:val="en-GB" w:bidi="th-TH"/>
        </w:rPr>
        <w:t>23,744.46</w:t>
      </w:r>
      <w:r w:rsidR="003F4E0A" w:rsidRPr="00CF34B1">
        <w:rPr>
          <w:rFonts w:cs="Arial"/>
          <w:sz w:val="18"/>
          <w:szCs w:val="18"/>
          <w:lang w:val="en-GB" w:bidi="th-TH"/>
        </w:rPr>
        <w:t xml:space="preserve"> </w:t>
      </w:r>
      <w:r w:rsidRPr="00CF34B1">
        <w:rPr>
          <w:rFonts w:eastAsia="Arial Unicode MS" w:cs="Arial"/>
          <w:sz w:val="18"/>
          <w:szCs w:val="18"/>
          <w:lang w:val="en-GB" w:bidi="th-TH"/>
        </w:rPr>
        <w:t>million</w:t>
      </w:r>
      <w:r w:rsidR="00166E37" w:rsidRPr="00CF34B1">
        <w:rPr>
          <w:rFonts w:eastAsia="Arial Unicode MS" w:cs="Arial"/>
          <w:sz w:val="18"/>
          <w:szCs w:val="18"/>
          <w:lang w:val="en-GB" w:bidi="th-TH"/>
        </w:rPr>
        <w:t xml:space="preserve"> to support business expansion</w:t>
      </w:r>
      <w:r w:rsidR="009C6267" w:rsidRPr="00CF34B1">
        <w:rPr>
          <w:rFonts w:eastAsia="Arial Unicode MS" w:cs="Arial"/>
          <w:sz w:val="18"/>
          <w:szCs w:val="18"/>
          <w:lang w:val="en-GB" w:bidi="th-TH"/>
        </w:rPr>
        <w:t xml:space="preserve">. </w:t>
      </w:r>
    </w:p>
    <w:p w14:paraId="4D538D1B" w14:textId="77777777" w:rsidR="002A34AE" w:rsidRPr="00CF34B1" w:rsidRDefault="002A34AE" w:rsidP="00073B27">
      <w:pPr>
        <w:pStyle w:val="ListParagraph"/>
        <w:spacing w:after="0" w:line="240" w:lineRule="auto"/>
        <w:ind w:left="0"/>
        <w:jc w:val="both"/>
        <w:rPr>
          <w:rFonts w:eastAsia="Arial Unicode MS" w:cs="Arial"/>
          <w:b/>
          <w:bCs/>
          <w:sz w:val="18"/>
          <w:szCs w:val="18"/>
          <w:lang w:val="en-GB" w:bidi="th-TH"/>
        </w:rPr>
      </w:pPr>
    </w:p>
    <w:p w14:paraId="4A0AD32E" w14:textId="6E98A10F" w:rsidR="002A712D" w:rsidRPr="00CF34B1" w:rsidRDefault="002A712D" w:rsidP="002A712D">
      <w:pPr>
        <w:pStyle w:val="ListParagraph"/>
        <w:spacing w:after="0" w:line="240" w:lineRule="auto"/>
        <w:ind w:left="0"/>
        <w:jc w:val="both"/>
        <w:rPr>
          <w:rFonts w:eastAsia="Arial Unicode MS" w:cs="Arial"/>
          <w:sz w:val="18"/>
          <w:szCs w:val="18"/>
          <w:lang w:val="en-GB" w:bidi="th-TH"/>
        </w:rPr>
      </w:pPr>
      <w:r w:rsidRPr="006C6CAC">
        <w:rPr>
          <w:rFonts w:eastAsia="Arial Unicode MS" w:cs="Arial"/>
          <w:spacing w:val="-4"/>
          <w:sz w:val="18"/>
          <w:szCs w:val="18"/>
          <w:lang w:val="en-GB" w:bidi="th-TH"/>
        </w:rPr>
        <w:t xml:space="preserve">During </w:t>
      </w:r>
      <w:r w:rsidR="00AE5232" w:rsidRPr="006C6CAC">
        <w:rPr>
          <w:rFonts w:eastAsia="Arial Unicode MS" w:cs="Arial"/>
          <w:spacing w:val="-4"/>
          <w:sz w:val="18"/>
          <w:szCs w:val="18"/>
          <w:lang w:val="en-GB" w:bidi="th-TH"/>
        </w:rPr>
        <w:t xml:space="preserve">the first quarter </w:t>
      </w:r>
      <w:r w:rsidRPr="006C6CAC">
        <w:rPr>
          <w:rFonts w:eastAsia="Arial Unicode MS" w:cs="Arial"/>
          <w:spacing w:val="-4"/>
          <w:sz w:val="18"/>
          <w:szCs w:val="18"/>
          <w:lang w:val="en-GB" w:bidi="th-TH"/>
        </w:rPr>
        <w:t xml:space="preserve">of 2021, the management of the Group conducted the review of economic useful life of </w:t>
      </w:r>
      <w:r w:rsidR="00AE5232" w:rsidRPr="006C6CAC">
        <w:rPr>
          <w:rFonts w:eastAsia="Arial Unicode MS" w:cs="Arial"/>
          <w:spacing w:val="-4"/>
          <w:sz w:val="18"/>
          <w:szCs w:val="18"/>
          <w:lang w:val="en-GB" w:bidi="th-TH"/>
        </w:rPr>
        <w:t>m</w:t>
      </w:r>
      <w:r w:rsidRPr="006C6CAC">
        <w:rPr>
          <w:rFonts w:eastAsia="Arial Unicode MS" w:cs="Arial"/>
          <w:spacing w:val="-4"/>
          <w:sz w:val="18"/>
          <w:szCs w:val="18"/>
          <w:lang w:val="en-GB" w:bidi="th-TH"/>
        </w:rPr>
        <w:t>ultimedia</w:t>
      </w:r>
      <w:r w:rsidRPr="00CF34B1">
        <w:rPr>
          <w:rFonts w:eastAsia="Arial Unicode MS" w:cs="Arial"/>
          <w:sz w:val="18"/>
          <w:szCs w:val="18"/>
          <w:lang w:val="en-GB" w:bidi="th-TH"/>
        </w:rPr>
        <w:t xml:space="preserve"> network equipment in some type</w:t>
      </w:r>
      <w:r w:rsidR="00AE5232" w:rsidRPr="00CF34B1">
        <w:rPr>
          <w:rFonts w:eastAsia="Arial Unicode MS" w:cs="Arial"/>
          <w:sz w:val="18"/>
          <w:szCs w:val="18"/>
          <w:lang w:val="en-GB" w:bidi="th-TH"/>
        </w:rPr>
        <w:t>s</w:t>
      </w:r>
      <w:r w:rsidR="00323B4E" w:rsidRPr="00CF34B1">
        <w:rPr>
          <w:rFonts w:eastAsia="Arial Unicode MS" w:cs="Arial"/>
          <w:sz w:val="18"/>
          <w:szCs w:val="18"/>
          <w:lang w:val="en-GB" w:bidi="th-TH"/>
        </w:rPr>
        <w:t xml:space="preserve"> </w:t>
      </w:r>
      <w:r w:rsidRPr="00CF34B1">
        <w:rPr>
          <w:rFonts w:eastAsia="Arial Unicode MS" w:cs="Arial"/>
          <w:sz w:val="18"/>
          <w:szCs w:val="18"/>
          <w:lang w:val="en-GB" w:bidi="th-TH"/>
        </w:rPr>
        <w:t xml:space="preserve">according to the changes on objective of using those assets. The key factors taking </w:t>
      </w:r>
      <w:r w:rsidRPr="006C6CAC">
        <w:rPr>
          <w:rFonts w:eastAsia="Arial Unicode MS" w:cs="Arial"/>
          <w:spacing w:val="-4"/>
          <w:sz w:val="18"/>
          <w:szCs w:val="18"/>
          <w:lang w:val="en-GB" w:bidi="th-TH"/>
        </w:rPr>
        <w:t>into accounts of the review included benchmarking with</w:t>
      </w:r>
      <w:r w:rsidR="00F20161" w:rsidRPr="006C6CAC">
        <w:rPr>
          <w:rFonts w:eastAsia="Arial Unicode MS" w:cs="Arial"/>
          <w:spacing w:val="-4"/>
          <w:sz w:val="18"/>
          <w:szCs w:val="18"/>
          <w:lang w:val="en-GB" w:bidi="th-TH"/>
        </w:rPr>
        <w:t xml:space="preserve"> similar</w:t>
      </w:r>
      <w:r w:rsidRPr="006C6CAC">
        <w:rPr>
          <w:rFonts w:eastAsia="Arial Unicode MS" w:cs="Arial"/>
          <w:spacing w:val="-4"/>
          <w:sz w:val="18"/>
          <w:szCs w:val="18"/>
          <w:lang w:val="en-GB" w:bidi="th-TH"/>
        </w:rPr>
        <w:t xml:space="preserve"> use assets, well-maintenance standard and usage conditions</w:t>
      </w:r>
      <w:r w:rsidRPr="00CF34B1">
        <w:rPr>
          <w:rFonts w:eastAsia="Arial Unicode MS" w:cs="Arial"/>
          <w:sz w:val="18"/>
          <w:szCs w:val="18"/>
          <w:lang w:val="en-GB" w:bidi="th-TH"/>
        </w:rPr>
        <w:t xml:space="preserve">. The external opinion from independent expert has been obtained during the review process as well. To align with the changes on objective of using the assets, estimated useful life of certain asset was concluded to be extended to align with the useful life of </w:t>
      </w:r>
      <w:r w:rsidR="00AE0C14" w:rsidRPr="00CF34B1">
        <w:rPr>
          <w:rFonts w:eastAsia="Arial Unicode MS" w:cs="Arial"/>
          <w:sz w:val="18"/>
          <w:szCs w:val="18"/>
          <w:lang w:val="en-GB" w:bidi="th-TH"/>
        </w:rPr>
        <w:t>similar</w:t>
      </w:r>
      <w:r w:rsidRPr="00CF34B1">
        <w:rPr>
          <w:rFonts w:eastAsia="Arial Unicode MS" w:cs="Arial"/>
          <w:sz w:val="18"/>
          <w:szCs w:val="18"/>
          <w:lang w:val="en-GB" w:bidi="th-TH"/>
        </w:rPr>
        <w:t xml:space="preserve"> use assets commencing 1 January 2021 onward. The changes in </w:t>
      </w:r>
      <w:r w:rsidRPr="00CF34B1">
        <w:rPr>
          <w:rFonts w:eastAsia="Arial Unicode MS" w:cs="Arial"/>
          <w:spacing w:val="-4"/>
          <w:sz w:val="18"/>
          <w:szCs w:val="18"/>
          <w:lang w:val="en-GB" w:bidi="th-TH"/>
        </w:rPr>
        <w:t xml:space="preserve">estimation over useful life </w:t>
      </w:r>
      <w:r w:rsidRPr="006C6CAC">
        <w:rPr>
          <w:rFonts w:eastAsia="Arial Unicode MS" w:cs="Arial"/>
          <w:spacing w:val="-4"/>
          <w:sz w:val="18"/>
          <w:szCs w:val="18"/>
          <w:lang w:val="en-GB" w:bidi="th-TH"/>
        </w:rPr>
        <w:t>of assets effects to the consolidated statement of comprehensive income fo</w:t>
      </w:r>
      <w:r w:rsidR="00BC0164" w:rsidRPr="006C6CAC">
        <w:rPr>
          <w:rFonts w:eastAsia="Arial Unicode MS" w:cs="Arial"/>
          <w:spacing w:val="-4"/>
          <w:sz w:val="18"/>
          <w:szCs w:val="18"/>
          <w:lang w:val="en-GB" w:bidi="th-TH"/>
        </w:rPr>
        <w:t xml:space="preserve">r </w:t>
      </w:r>
      <w:r w:rsidR="008114A9" w:rsidRPr="006C6CAC">
        <w:rPr>
          <w:rFonts w:eastAsia="Arial Unicode MS" w:cs="Arial"/>
          <w:spacing w:val="-4"/>
          <w:sz w:val="18"/>
          <w:szCs w:val="18"/>
          <w:lang w:bidi="th-TH"/>
        </w:rPr>
        <w:t xml:space="preserve">the three-month and </w:t>
      </w:r>
      <w:r w:rsidR="00315FC5" w:rsidRPr="006C6CAC">
        <w:rPr>
          <w:rFonts w:eastAsia="Arial Unicode MS" w:cs="Arial"/>
          <w:spacing w:val="-4"/>
          <w:sz w:val="18"/>
          <w:szCs w:val="18"/>
          <w:lang w:bidi="th-TH"/>
        </w:rPr>
        <w:t>nine-month</w:t>
      </w:r>
      <w:r w:rsidR="008114A9" w:rsidRPr="006C6CAC">
        <w:rPr>
          <w:rFonts w:eastAsia="Arial Unicode MS" w:cs="Arial"/>
          <w:spacing w:val="-4"/>
          <w:sz w:val="18"/>
          <w:szCs w:val="18"/>
          <w:lang w:bidi="th-TH"/>
        </w:rPr>
        <w:t xml:space="preserve"> periods ended</w:t>
      </w:r>
      <w:r w:rsidR="008114A9" w:rsidRPr="00CF34B1">
        <w:rPr>
          <w:rFonts w:eastAsia="Arial Unicode MS" w:cs="Arial"/>
          <w:sz w:val="18"/>
          <w:szCs w:val="18"/>
          <w:lang w:bidi="th-TH"/>
        </w:rPr>
        <w:t xml:space="preserve"> </w:t>
      </w:r>
      <w:r w:rsidR="00315FC5">
        <w:rPr>
          <w:rFonts w:eastAsia="Arial Unicode MS" w:cs="Arial"/>
          <w:sz w:val="18"/>
          <w:szCs w:val="18"/>
          <w:lang w:bidi="th-TH"/>
        </w:rPr>
        <w:t>30 September</w:t>
      </w:r>
      <w:r w:rsidR="008114A9" w:rsidRPr="00CF34B1">
        <w:rPr>
          <w:rFonts w:eastAsia="Arial Unicode MS" w:cs="Arial"/>
          <w:sz w:val="18"/>
          <w:szCs w:val="18"/>
          <w:lang w:bidi="th-TH"/>
        </w:rPr>
        <w:t xml:space="preserve"> 2021 are</w:t>
      </w:r>
      <w:r w:rsidRPr="00CF34B1">
        <w:rPr>
          <w:rFonts w:eastAsia="Arial Unicode MS" w:cs="Arial"/>
          <w:sz w:val="18"/>
          <w:szCs w:val="18"/>
          <w:lang w:val="en-GB" w:bidi="th-TH"/>
        </w:rPr>
        <w:t xml:space="preserve"> as follow</w:t>
      </w:r>
      <w:r w:rsidR="00B45498" w:rsidRPr="00CF34B1">
        <w:rPr>
          <w:rFonts w:eastAsia="Arial Unicode MS" w:cs="Arial"/>
          <w:sz w:val="18"/>
          <w:szCs w:val="18"/>
          <w:lang w:val="en-GB" w:bidi="th-TH"/>
        </w:rPr>
        <w:t>s</w:t>
      </w:r>
      <w:r w:rsidRPr="00CF34B1">
        <w:rPr>
          <w:rFonts w:eastAsia="Arial Unicode MS" w:cs="Arial"/>
          <w:sz w:val="18"/>
          <w:szCs w:val="18"/>
          <w:lang w:val="en-GB" w:bidi="th-TH"/>
        </w:rPr>
        <w:t>:</w:t>
      </w:r>
    </w:p>
    <w:p w14:paraId="2187AA57" w14:textId="4936F2CA" w:rsidR="002A712D" w:rsidRPr="00CF34B1" w:rsidRDefault="002A712D" w:rsidP="00A979EF">
      <w:pPr>
        <w:spacing w:after="0" w:line="240" w:lineRule="auto"/>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2A712D" w:rsidRPr="00CF34B1" w14:paraId="1F5B9EF4" w14:textId="77777777" w:rsidTr="002A712D">
        <w:tc>
          <w:tcPr>
            <w:tcW w:w="6300" w:type="dxa"/>
            <w:tcBorders>
              <w:top w:val="nil"/>
              <w:left w:val="nil"/>
              <w:bottom w:val="nil"/>
              <w:right w:val="nil"/>
            </w:tcBorders>
            <w:shd w:val="clear" w:color="auto" w:fill="auto"/>
          </w:tcPr>
          <w:p w14:paraId="1410B864" w14:textId="4848C8D6" w:rsidR="002A712D" w:rsidRPr="00CF34B1" w:rsidRDefault="002A712D" w:rsidP="00B74F81">
            <w:pPr>
              <w:spacing w:after="0" w:line="240" w:lineRule="auto"/>
              <w:ind w:left="-101"/>
              <w:jc w:val="both"/>
              <w:rPr>
                <w:rFonts w:cs="Arial"/>
                <w:sz w:val="18"/>
                <w:szCs w:val="18"/>
              </w:rPr>
            </w:pPr>
          </w:p>
        </w:tc>
        <w:tc>
          <w:tcPr>
            <w:tcW w:w="1584" w:type="dxa"/>
            <w:tcBorders>
              <w:top w:val="single" w:sz="4" w:space="0" w:color="auto"/>
              <w:left w:val="nil"/>
              <w:bottom w:val="nil"/>
              <w:right w:val="nil"/>
            </w:tcBorders>
            <w:shd w:val="clear" w:color="auto" w:fill="auto"/>
          </w:tcPr>
          <w:p w14:paraId="739C7F71" w14:textId="52C00084" w:rsidR="002A712D" w:rsidRPr="00CF34B1" w:rsidRDefault="002A712D" w:rsidP="00B74F81">
            <w:pPr>
              <w:spacing w:after="0" w:line="240" w:lineRule="auto"/>
              <w:ind w:left="-40" w:right="-72"/>
              <w:jc w:val="center"/>
              <w:rPr>
                <w:rFonts w:cs="Arial"/>
                <w:b/>
                <w:bCs/>
                <w:sz w:val="18"/>
                <w:szCs w:val="18"/>
              </w:rPr>
            </w:pPr>
            <w:r w:rsidRPr="00CF34B1">
              <w:rPr>
                <w:rFonts w:cs="Arial"/>
                <w:b/>
                <w:bCs/>
                <w:sz w:val="18"/>
                <w:szCs w:val="18"/>
              </w:rPr>
              <w:t xml:space="preserve">Previous </w:t>
            </w:r>
          </w:p>
        </w:tc>
        <w:tc>
          <w:tcPr>
            <w:tcW w:w="1584" w:type="dxa"/>
            <w:tcBorders>
              <w:top w:val="single" w:sz="4" w:space="0" w:color="auto"/>
              <w:left w:val="nil"/>
              <w:bottom w:val="nil"/>
              <w:right w:val="nil"/>
            </w:tcBorders>
            <w:shd w:val="clear" w:color="auto" w:fill="auto"/>
          </w:tcPr>
          <w:p w14:paraId="7538CE9F" w14:textId="1AE68EF9" w:rsidR="002A712D" w:rsidRPr="00CF34B1" w:rsidRDefault="002A712D" w:rsidP="00B74F81">
            <w:pPr>
              <w:spacing w:after="0" w:line="240" w:lineRule="auto"/>
              <w:ind w:left="-40" w:right="-72"/>
              <w:jc w:val="center"/>
              <w:rPr>
                <w:rFonts w:cs="Arial"/>
                <w:b/>
                <w:bCs/>
                <w:sz w:val="18"/>
                <w:szCs w:val="18"/>
              </w:rPr>
            </w:pPr>
            <w:r w:rsidRPr="00CF34B1">
              <w:rPr>
                <w:rFonts w:cs="Arial"/>
                <w:b/>
                <w:bCs/>
                <w:sz w:val="18"/>
                <w:szCs w:val="18"/>
              </w:rPr>
              <w:t xml:space="preserve">New </w:t>
            </w:r>
          </w:p>
        </w:tc>
      </w:tr>
      <w:tr w:rsidR="002A712D" w:rsidRPr="00CF34B1" w14:paraId="2F90C72F" w14:textId="77777777" w:rsidTr="002A712D">
        <w:tc>
          <w:tcPr>
            <w:tcW w:w="6300" w:type="dxa"/>
            <w:tcBorders>
              <w:top w:val="nil"/>
              <w:left w:val="nil"/>
              <w:bottom w:val="nil"/>
              <w:right w:val="nil"/>
            </w:tcBorders>
            <w:shd w:val="clear" w:color="auto" w:fill="auto"/>
          </w:tcPr>
          <w:p w14:paraId="18EDAD6A" w14:textId="77777777" w:rsidR="002A712D" w:rsidRPr="00CF34B1" w:rsidRDefault="002A712D" w:rsidP="00B74F81">
            <w:pPr>
              <w:spacing w:after="0" w:line="240" w:lineRule="auto"/>
              <w:ind w:left="-101"/>
              <w:jc w:val="both"/>
              <w:rPr>
                <w:rFonts w:cs="Arial"/>
                <w:sz w:val="18"/>
                <w:szCs w:val="18"/>
              </w:rPr>
            </w:pPr>
          </w:p>
        </w:tc>
        <w:tc>
          <w:tcPr>
            <w:tcW w:w="1584" w:type="dxa"/>
            <w:tcBorders>
              <w:top w:val="nil"/>
              <w:left w:val="nil"/>
              <w:bottom w:val="nil"/>
              <w:right w:val="nil"/>
            </w:tcBorders>
            <w:shd w:val="clear" w:color="auto" w:fill="auto"/>
          </w:tcPr>
          <w:p w14:paraId="71228CE1" w14:textId="7C11D25C" w:rsidR="002A712D" w:rsidRPr="00CF34B1" w:rsidRDefault="007549C9" w:rsidP="00B74F81">
            <w:pPr>
              <w:spacing w:after="0" w:line="240" w:lineRule="auto"/>
              <w:ind w:left="-40" w:right="-72"/>
              <w:jc w:val="center"/>
              <w:rPr>
                <w:rFonts w:cs="Arial"/>
                <w:b/>
                <w:bCs/>
                <w:sz w:val="18"/>
                <w:szCs w:val="18"/>
              </w:rPr>
            </w:pPr>
            <w:r w:rsidRPr="00CF34B1">
              <w:rPr>
                <w:rFonts w:cs="Arial"/>
                <w:b/>
                <w:bCs/>
                <w:sz w:val="18"/>
                <w:szCs w:val="18"/>
              </w:rPr>
              <w:t xml:space="preserve">useful </w:t>
            </w:r>
            <w:r w:rsidR="002A712D" w:rsidRPr="00CF34B1">
              <w:rPr>
                <w:rFonts w:cs="Arial"/>
                <w:b/>
                <w:bCs/>
                <w:sz w:val="18"/>
                <w:szCs w:val="18"/>
              </w:rPr>
              <w:t>li</w:t>
            </w:r>
            <w:r w:rsidRPr="00CF34B1">
              <w:rPr>
                <w:rFonts w:cs="Arial"/>
                <w:b/>
                <w:bCs/>
                <w:sz w:val="18"/>
                <w:szCs w:val="18"/>
              </w:rPr>
              <w:t>fe</w:t>
            </w:r>
          </w:p>
        </w:tc>
        <w:tc>
          <w:tcPr>
            <w:tcW w:w="1584" w:type="dxa"/>
            <w:tcBorders>
              <w:top w:val="nil"/>
              <w:left w:val="nil"/>
              <w:bottom w:val="nil"/>
              <w:right w:val="nil"/>
            </w:tcBorders>
            <w:shd w:val="clear" w:color="auto" w:fill="auto"/>
          </w:tcPr>
          <w:p w14:paraId="5583779E" w14:textId="197E3C93" w:rsidR="002A712D" w:rsidRPr="00CF34B1" w:rsidRDefault="007549C9" w:rsidP="00B74F81">
            <w:pPr>
              <w:spacing w:after="0" w:line="240" w:lineRule="auto"/>
              <w:ind w:left="-40" w:right="-72"/>
              <w:jc w:val="center"/>
              <w:rPr>
                <w:rFonts w:cs="Arial"/>
                <w:b/>
                <w:bCs/>
                <w:sz w:val="18"/>
                <w:szCs w:val="18"/>
              </w:rPr>
            </w:pPr>
            <w:r w:rsidRPr="00CF34B1">
              <w:rPr>
                <w:rFonts w:cs="Arial"/>
                <w:b/>
                <w:bCs/>
                <w:sz w:val="18"/>
                <w:szCs w:val="18"/>
              </w:rPr>
              <w:t xml:space="preserve">useful </w:t>
            </w:r>
            <w:r w:rsidR="002A712D" w:rsidRPr="00CF34B1">
              <w:rPr>
                <w:rFonts w:cs="Arial"/>
                <w:b/>
                <w:bCs/>
                <w:sz w:val="18"/>
                <w:szCs w:val="18"/>
              </w:rPr>
              <w:t>li</w:t>
            </w:r>
            <w:r w:rsidRPr="00CF34B1">
              <w:rPr>
                <w:rFonts w:cs="Arial"/>
                <w:b/>
                <w:bCs/>
                <w:sz w:val="18"/>
                <w:szCs w:val="18"/>
              </w:rPr>
              <w:t>fe</w:t>
            </w:r>
          </w:p>
        </w:tc>
      </w:tr>
      <w:tr w:rsidR="002A712D" w:rsidRPr="00CF34B1" w14:paraId="0F663522" w14:textId="77777777" w:rsidTr="006A6B77">
        <w:tc>
          <w:tcPr>
            <w:tcW w:w="6300" w:type="dxa"/>
            <w:tcBorders>
              <w:top w:val="nil"/>
              <w:left w:val="nil"/>
              <w:bottom w:val="nil"/>
              <w:right w:val="nil"/>
            </w:tcBorders>
            <w:shd w:val="clear" w:color="auto" w:fill="auto"/>
          </w:tcPr>
          <w:p w14:paraId="7D7F3E24" w14:textId="77777777" w:rsidR="002A712D" w:rsidRPr="00CF34B1" w:rsidRDefault="002A712D" w:rsidP="00B74F81">
            <w:pPr>
              <w:spacing w:after="0" w:line="240" w:lineRule="auto"/>
              <w:ind w:left="-101"/>
              <w:jc w:val="both"/>
              <w:rPr>
                <w:rFonts w:cs="Arial"/>
                <w:sz w:val="18"/>
                <w:szCs w:val="18"/>
              </w:rPr>
            </w:pPr>
          </w:p>
        </w:tc>
        <w:tc>
          <w:tcPr>
            <w:tcW w:w="1584" w:type="dxa"/>
            <w:tcBorders>
              <w:top w:val="nil"/>
              <w:left w:val="nil"/>
              <w:bottom w:val="single" w:sz="4" w:space="0" w:color="auto"/>
              <w:right w:val="nil"/>
            </w:tcBorders>
            <w:shd w:val="clear" w:color="auto" w:fill="auto"/>
          </w:tcPr>
          <w:p w14:paraId="157FD63A" w14:textId="704235F3" w:rsidR="002A712D" w:rsidRPr="00CF34B1" w:rsidRDefault="002A712D" w:rsidP="00B74F81">
            <w:pPr>
              <w:spacing w:after="0" w:line="240" w:lineRule="auto"/>
              <w:ind w:left="-40" w:right="-72"/>
              <w:jc w:val="center"/>
              <w:rPr>
                <w:rFonts w:cs="Arial"/>
                <w:b/>
                <w:bCs/>
                <w:sz w:val="18"/>
                <w:szCs w:val="18"/>
              </w:rPr>
            </w:pPr>
            <w:r w:rsidRPr="00CF34B1">
              <w:rPr>
                <w:rFonts w:cs="Arial"/>
                <w:b/>
                <w:bCs/>
                <w:sz w:val="18"/>
                <w:szCs w:val="18"/>
              </w:rPr>
              <w:t>Baht Million</w:t>
            </w:r>
          </w:p>
        </w:tc>
        <w:tc>
          <w:tcPr>
            <w:tcW w:w="1584" w:type="dxa"/>
            <w:tcBorders>
              <w:top w:val="nil"/>
              <w:left w:val="nil"/>
              <w:bottom w:val="single" w:sz="4" w:space="0" w:color="auto"/>
              <w:right w:val="nil"/>
            </w:tcBorders>
            <w:shd w:val="clear" w:color="auto" w:fill="auto"/>
          </w:tcPr>
          <w:p w14:paraId="644A3F2B" w14:textId="371C96E0" w:rsidR="002A712D" w:rsidRPr="00CF34B1" w:rsidRDefault="002A712D" w:rsidP="00B74F81">
            <w:pPr>
              <w:spacing w:after="0" w:line="240" w:lineRule="auto"/>
              <w:ind w:left="-40" w:right="-72"/>
              <w:jc w:val="center"/>
              <w:rPr>
                <w:rFonts w:cs="Arial"/>
                <w:b/>
                <w:bCs/>
                <w:sz w:val="18"/>
                <w:szCs w:val="18"/>
              </w:rPr>
            </w:pPr>
            <w:r w:rsidRPr="00CF34B1">
              <w:rPr>
                <w:rFonts w:cs="Arial"/>
                <w:b/>
                <w:bCs/>
                <w:sz w:val="18"/>
                <w:szCs w:val="18"/>
              </w:rPr>
              <w:t>Baht Million</w:t>
            </w:r>
          </w:p>
        </w:tc>
      </w:tr>
      <w:tr w:rsidR="002A712D" w:rsidRPr="006C6CAC" w14:paraId="0740F3DB" w14:textId="77777777" w:rsidTr="006A6B77">
        <w:tc>
          <w:tcPr>
            <w:tcW w:w="6300" w:type="dxa"/>
            <w:tcBorders>
              <w:top w:val="nil"/>
              <w:left w:val="nil"/>
              <w:bottom w:val="nil"/>
              <w:right w:val="nil"/>
            </w:tcBorders>
          </w:tcPr>
          <w:p w14:paraId="6036274B" w14:textId="621A3CBA" w:rsidR="002A712D" w:rsidRPr="006C6CAC" w:rsidRDefault="002A712D" w:rsidP="00B74F81">
            <w:pPr>
              <w:spacing w:after="0" w:line="240" w:lineRule="auto"/>
              <w:ind w:left="-101" w:hanging="4"/>
              <w:rPr>
                <w:rFonts w:cs="Arial"/>
                <w:sz w:val="18"/>
                <w:szCs w:val="18"/>
              </w:rPr>
            </w:pPr>
          </w:p>
        </w:tc>
        <w:tc>
          <w:tcPr>
            <w:tcW w:w="1584" w:type="dxa"/>
            <w:tcBorders>
              <w:top w:val="single" w:sz="4" w:space="0" w:color="auto"/>
              <w:left w:val="nil"/>
              <w:bottom w:val="nil"/>
              <w:right w:val="nil"/>
            </w:tcBorders>
            <w:shd w:val="clear" w:color="auto" w:fill="FAFAFA"/>
          </w:tcPr>
          <w:p w14:paraId="188E648E" w14:textId="77777777" w:rsidR="002A712D" w:rsidRPr="006C6CAC" w:rsidRDefault="002A712D" w:rsidP="00B74F81">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FAFAFA"/>
          </w:tcPr>
          <w:p w14:paraId="29B45C2D" w14:textId="77777777" w:rsidR="002A712D" w:rsidRPr="006C6CAC" w:rsidRDefault="002A712D" w:rsidP="00B74F81">
            <w:pPr>
              <w:spacing w:after="0" w:line="240" w:lineRule="auto"/>
              <w:ind w:left="-40" w:right="-72"/>
              <w:jc w:val="right"/>
              <w:rPr>
                <w:rFonts w:cs="Arial"/>
                <w:b/>
                <w:bCs/>
                <w:sz w:val="18"/>
                <w:szCs w:val="18"/>
              </w:rPr>
            </w:pPr>
          </w:p>
        </w:tc>
      </w:tr>
      <w:tr w:rsidR="008114A9" w:rsidRPr="006C6CAC" w14:paraId="024FFF96" w14:textId="77777777" w:rsidTr="006A6B77">
        <w:tc>
          <w:tcPr>
            <w:tcW w:w="6300" w:type="dxa"/>
            <w:tcBorders>
              <w:top w:val="nil"/>
              <w:left w:val="nil"/>
              <w:bottom w:val="nil"/>
              <w:right w:val="nil"/>
            </w:tcBorders>
          </w:tcPr>
          <w:p w14:paraId="54DD6A37" w14:textId="54FCB897" w:rsidR="008114A9" w:rsidRPr="006C6CAC" w:rsidRDefault="008114A9" w:rsidP="008114A9">
            <w:pPr>
              <w:spacing w:after="0" w:line="240" w:lineRule="auto"/>
              <w:ind w:left="-101" w:hanging="4"/>
              <w:rPr>
                <w:rFonts w:cs="Arial"/>
                <w:sz w:val="18"/>
                <w:szCs w:val="18"/>
              </w:rPr>
            </w:pPr>
            <w:r w:rsidRPr="006C6CAC">
              <w:rPr>
                <w:rFonts w:cs="Arial"/>
                <w:b/>
                <w:bCs/>
                <w:sz w:val="18"/>
                <w:szCs w:val="18"/>
              </w:rPr>
              <w:t xml:space="preserve">For the </w:t>
            </w:r>
            <w:r w:rsidR="00315FC5" w:rsidRPr="006C6CAC">
              <w:rPr>
                <w:rFonts w:cs="Arial"/>
                <w:b/>
                <w:bCs/>
                <w:sz w:val="18"/>
                <w:szCs w:val="18"/>
              </w:rPr>
              <w:t>nine-month</w:t>
            </w:r>
            <w:r w:rsidRPr="006C6CAC">
              <w:rPr>
                <w:rFonts w:cs="Arial"/>
                <w:b/>
                <w:bCs/>
                <w:sz w:val="18"/>
                <w:szCs w:val="18"/>
              </w:rPr>
              <w:t xml:space="preserve"> period ended </w:t>
            </w:r>
            <w:r w:rsidR="00315FC5" w:rsidRPr="006C6CAC">
              <w:rPr>
                <w:rFonts w:cs="Arial"/>
                <w:b/>
                <w:bCs/>
                <w:sz w:val="18"/>
                <w:szCs w:val="18"/>
              </w:rPr>
              <w:t>30 September</w:t>
            </w:r>
            <w:r w:rsidRPr="006C6CAC">
              <w:rPr>
                <w:rFonts w:cs="Arial"/>
                <w:b/>
                <w:bCs/>
                <w:sz w:val="18"/>
                <w:szCs w:val="18"/>
              </w:rPr>
              <w:t xml:space="preserve"> 2021</w:t>
            </w:r>
          </w:p>
        </w:tc>
        <w:tc>
          <w:tcPr>
            <w:tcW w:w="1584" w:type="dxa"/>
            <w:tcBorders>
              <w:top w:val="nil"/>
              <w:left w:val="nil"/>
              <w:bottom w:val="nil"/>
              <w:right w:val="nil"/>
            </w:tcBorders>
            <w:shd w:val="clear" w:color="auto" w:fill="FAFAFA"/>
          </w:tcPr>
          <w:p w14:paraId="4D40B34B" w14:textId="77777777" w:rsidR="008114A9" w:rsidRPr="006C6CAC" w:rsidRDefault="008114A9" w:rsidP="008114A9">
            <w:pPr>
              <w:spacing w:after="0" w:line="240" w:lineRule="auto"/>
              <w:ind w:left="-40" w:right="-72"/>
              <w:jc w:val="right"/>
              <w:rPr>
                <w:rFonts w:cs="Arial"/>
                <w:b/>
                <w:bCs/>
                <w:sz w:val="18"/>
                <w:szCs w:val="18"/>
              </w:rPr>
            </w:pPr>
          </w:p>
        </w:tc>
        <w:tc>
          <w:tcPr>
            <w:tcW w:w="1584" w:type="dxa"/>
            <w:tcBorders>
              <w:top w:val="nil"/>
              <w:left w:val="nil"/>
              <w:bottom w:val="nil"/>
              <w:right w:val="nil"/>
            </w:tcBorders>
            <w:shd w:val="clear" w:color="auto" w:fill="FAFAFA"/>
          </w:tcPr>
          <w:p w14:paraId="462B32FD" w14:textId="77777777" w:rsidR="008114A9" w:rsidRPr="006C6CAC" w:rsidRDefault="008114A9" w:rsidP="008114A9">
            <w:pPr>
              <w:spacing w:after="0" w:line="240" w:lineRule="auto"/>
              <w:ind w:left="-40" w:right="-72"/>
              <w:jc w:val="right"/>
              <w:rPr>
                <w:rFonts w:cs="Arial"/>
                <w:b/>
                <w:bCs/>
                <w:sz w:val="18"/>
                <w:szCs w:val="18"/>
              </w:rPr>
            </w:pPr>
          </w:p>
        </w:tc>
      </w:tr>
      <w:tr w:rsidR="008114A9" w:rsidRPr="006C6CAC" w14:paraId="2E20A372" w14:textId="77777777" w:rsidTr="006A6B77">
        <w:tc>
          <w:tcPr>
            <w:tcW w:w="6300" w:type="dxa"/>
            <w:tcBorders>
              <w:top w:val="nil"/>
              <w:left w:val="nil"/>
              <w:bottom w:val="nil"/>
              <w:right w:val="nil"/>
            </w:tcBorders>
            <w:vAlign w:val="bottom"/>
          </w:tcPr>
          <w:p w14:paraId="61D7D34D" w14:textId="68519059" w:rsidR="008114A9" w:rsidRPr="006C6CAC" w:rsidRDefault="008114A9" w:rsidP="008114A9">
            <w:pPr>
              <w:pStyle w:val="Header"/>
              <w:ind w:left="-101" w:hanging="4"/>
              <w:rPr>
                <w:rFonts w:cs="Arial"/>
                <w:sz w:val="18"/>
                <w:szCs w:val="18"/>
              </w:rPr>
            </w:pPr>
            <w:r w:rsidRPr="006C6CAC">
              <w:rPr>
                <w:rFonts w:cs="Arial"/>
                <w:sz w:val="18"/>
                <w:szCs w:val="18"/>
              </w:rPr>
              <w:t>Depreciation charges - Multimedia network equipment</w:t>
            </w:r>
          </w:p>
        </w:tc>
        <w:tc>
          <w:tcPr>
            <w:tcW w:w="1584" w:type="dxa"/>
            <w:tcBorders>
              <w:top w:val="nil"/>
              <w:left w:val="nil"/>
              <w:bottom w:val="nil"/>
              <w:right w:val="nil"/>
            </w:tcBorders>
            <w:shd w:val="clear" w:color="auto" w:fill="FAFAFA"/>
          </w:tcPr>
          <w:p w14:paraId="2FD21A66" w14:textId="2DC7F24F" w:rsidR="008114A9" w:rsidRPr="006C6CAC" w:rsidRDefault="00924503" w:rsidP="008114A9">
            <w:pPr>
              <w:spacing w:after="0" w:line="240" w:lineRule="auto"/>
              <w:ind w:left="-40" w:right="-72"/>
              <w:jc w:val="right"/>
              <w:rPr>
                <w:rFonts w:cs="Arial"/>
                <w:sz w:val="18"/>
                <w:szCs w:val="18"/>
              </w:rPr>
            </w:pPr>
            <w:r w:rsidRPr="006C6CAC">
              <w:rPr>
                <w:rFonts w:cs="Arial"/>
                <w:sz w:val="18"/>
                <w:szCs w:val="18"/>
              </w:rPr>
              <w:t>5,072.14</w:t>
            </w:r>
          </w:p>
        </w:tc>
        <w:tc>
          <w:tcPr>
            <w:tcW w:w="1584" w:type="dxa"/>
            <w:tcBorders>
              <w:top w:val="nil"/>
              <w:left w:val="nil"/>
              <w:bottom w:val="nil"/>
              <w:right w:val="nil"/>
            </w:tcBorders>
            <w:shd w:val="clear" w:color="auto" w:fill="FAFAFA"/>
          </w:tcPr>
          <w:p w14:paraId="2A4B8456" w14:textId="63685DD8" w:rsidR="008114A9" w:rsidRPr="006C6CAC" w:rsidRDefault="00924503" w:rsidP="008114A9">
            <w:pPr>
              <w:spacing w:after="0" w:line="240" w:lineRule="auto"/>
              <w:ind w:left="-40" w:right="-72"/>
              <w:jc w:val="right"/>
              <w:rPr>
                <w:rFonts w:cs="Arial"/>
                <w:sz w:val="18"/>
                <w:szCs w:val="18"/>
              </w:rPr>
            </w:pPr>
            <w:r w:rsidRPr="006C6CAC">
              <w:rPr>
                <w:rFonts w:cs="Arial"/>
                <w:sz w:val="18"/>
                <w:szCs w:val="18"/>
              </w:rPr>
              <w:t>4,036.76</w:t>
            </w:r>
          </w:p>
        </w:tc>
      </w:tr>
      <w:tr w:rsidR="008114A9" w:rsidRPr="006C6CAC" w14:paraId="59634C3C" w14:textId="77777777" w:rsidTr="006A6B77">
        <w:tc>
          <w:tcPr>
            <w:tcW w:w="6300" w:type="dxa"/>
            <w:tcBorders>
              <w:top w:val="nil"/>
              <w:left w:val="nil"/>
              <w:bottom w:val="nil"/>
              <w:right w:val="nil"/>
            </w:tcBorders>
            <w:vAlign w:val="bottom"/>
          </w:tcPr>
          <w:p w14:paraId="2DA68842" w14:textId="77777777" w:rsidR="008114A9" w:rsidRPr="006C6CAC" w:rsidRDefault="008114A9" w:rsidP="008114A9">
            <w:pPr>
              <w:pStyle w:val="Header"/>
              <w:ind w:left="-101" w:hanging="4"/>
              <w:rPr>
                <w:rFonts w:cs="Arial"/>
                <w:sz w:val="18"/>
                <w:szCs w:val="18"/>
              </w:rPr>
            </w:pPr>
          </w:p>
        </w:tc>
        <w:tc>
          <w:tcPr>
            <w:tcW w:w="1584" w:type="dxa"/>
            <w:tcBorders>
              <w:top w:val="nil"/>
              <w:left w:val="nil"/>
              <w:bottom w:val="nil"/>
              <w:right w:val="nil"/>
            </w:tcBorders>
            <w:shd w:val="clear" w:color="auto" w:fill="FAFAFA"/>
          </w:tcPr>
          <w:p w14:paraId="68C606CB" w14:textId="77777777" w:rsidR="008114A9" w:rsidRPr="006C6CAC" w:rsidRDefault="008114A9" w:rsidP="008114A9">
            <w:pPr>
              <w:spacing w:after="0" w:line="240" w:lineRule="auto"/>
              <w:ind w:left="-40" w:right="-72"/>
              <w:jc w:val="right"/>
              <w:rPr>
                <w:rFonts w:cs="Arial"/>
                <w:sz w:val="18"/>
                <w:szCs w:val="18"/>
              </w:rPr>
            </w:pPr>
          </w:p>
        </w:tc>
        <w:tc>
          <w:tcPr>
            <w:tcW w:w="1584" w:type="dxa"/>
            <w:tcBorders>
              <w:top w:val="nil"/>
              <w:left w:val="nil"/>
              <w:bottom w:val="nil"/>
              <w:right w:val="nil"/>
            </w:tcBorders>
            <w:shd w:val="clear" w:color="auto" w:fill="FAFAFA"/>
          </w:tcPr>
          <w:p w14:paraId="0FFF8A24" w14:textId="77777777" w:rsidR="008114A9" w:rsidRPr="006C6CAC" w:rsidRDefault="008114A9" w:rsidP="008114A9">
            <w:pPr>
              <w:spacing w:after="0" w:line="240" w:lineRule="auto"/>
              <w:ind w:left="-40" w:right="-72"/>
              <w:jc w:val="right"/>
              <w:rPr>
                <w:rFonts w:cs="Arial"/>
                <w:sz w:val="18"/>
                <w:szCs w:val="18"/>
              </w:rPr>
            </w:pPr>
          </w:p>
        </w:tc>
      </w:tr>
      <w:tr w:rsidR="008114A9" w:rsidRPr="006C6CAC" w14:paraId="2548BA19" w14:textId="77777777" w:rsidTr="006A6B77">
        <w:tc>
          <w:tcPr>
            <w:tcW w:w="6300" w:type="dxa"/>
            <w:tcBorders>
              <w:top w:val="nil"/>
              <w:left w:val="nil"/>
              <w:bottom w:val="nil"/>
              <w:right w:val="nil"/>
            </w:tcBorders>
          </w:tcPr>
          <w:p w14:paraId="37E9C62F" w14:textId="1508C962" w:rsidR="008114A9" w:rsidRPr="006C6CAC" w:rsidRDefault="008114A9" w:rsidP="008114A9">
            <w:pPr>
              <w:pStyle w:val="Header"/>
              <w:ind w:left="-101" w:hanging="4"/>
              <w:rPr>
                <w:rFonts w:cs="Arial"/>
                <w:b/>
                <w:bCs/>
                <w:sz w:val="18"/>
                <w:szCs w:val="18"/>
              </w:rPr>
            </w:pPr>
            <w:r w:rsidRPr="006C6CAC">
              <w:rPr>
                <w:rFonts w:cs="Arial"/>
                <w:b/>
                <w:bCs/>
                <w:sz w:val="18"/>
                <w:szCs w:val="18"/>
              </w:rPr>
              <w:t xml:space="preserve">For the three-month period ended </w:t>
            </w:r>
            <w:r w:rsidR="00315FC5" w:rsidRPr="006C6CAC">
              <w:rPr>
                <w:rFonts w:cs="Arial"/>
                <w:b/>
                <w:bCs/>
                <w:sz w:val="18"/>
                <w:szCs w:val="18"/>
              </w:rPr>
              <w:t>30 September</w:t>
            </w:r>
            <w:r w:rsidRPr="006C6CAC">
              <w:rPr>
                <w:rFonts w:cs="Arial"/>
                <w:b/>
                <w:bCs/>
                <w:sz w:val="18"/>
                <w:szCs w:val="18"/>
              </w:rPr>
              <w:t xml:space="preserve"> 2021</w:t>
            </w:r>
          </w:p>
        </w:tc>
        <w:tc>
          <w:tcPr>
            <w:tcW w:w="1584" w:type="dxa"/>
            <w:tcBorders>
              <w:top w:val="nil"/>
              <w:left w:val="nil"/>
              <w:bottom w:val="nil"/>
              <w:right w:val="nil"/>
            </w:tcBorders>
            <w:shd w:val="clear" w:color="auto" w:fill="FAFAFA"/>
          </w:tcPr>
          <w:p w14:paraId="1E64C6ED" w14:textId="77777777" w:rsidR="008114A9" w:rsidRPr="006C6CAC" w:rsidRDefault="008114A9" w:rsidP="008114A9">
            <w:pPr>
              <w:spacing w:after="0" w:line="240" w:lineRule="auto"/>
              <w:ind w:left="-40" w:right="-72"/>
              <w:jc w:val="right"/>
              <w:rPr>
                <w:rFonts w:cs="Arial"/>
                <w:sz w:val="18"/>
                <w:szCs w:val="18"/>
              </w:rPr>
            </w:pPr>
          </w:p>
        </w:tc>
        <w:tc>
          <w:tcPr>
            <w:tcW w:w="1584" w:type="dxa"/>
            <w:tcBorders>
              <w:top w:val="nil"/>
              <w:left w:val="nil"/>
              <w:bottom w:val="nil"/>
              <w:right w:val="nil"/>
            </w:tcBorders>
            <w:shd w:val="clear" w:color="auto" w:fill="FAFAFA"/>
          </w:tcPr>
          <w:p w14:paraId="1B304160" w14:textId="77777777" w:rsidR="008114A9" w:rsidRPr="006C6CAC" w:rsidRDefault="008114A9" w:rsidP="008114A9">
            <w:pPr>
              <w:spacing w:after="0" w:line="240" w:lineRule="auto"/>
              <w:ind w:left="-40" w:right="-72"/>
              <w:jc w:val="right"/>
              <w:rPr>
                <w:rFonts w:cs="Arial"/>
                <w:sz w:val="18"/>
                <w:szCs w:val="18"/>
              </w:rPr>
            </w:pPr>
          </w:p>
        </w:tc>
      </w:tr>
      <w:tr w:rsidR="008114A9" w:rsidRPr="006C6CAC" w14:paraId="059936E9" w14:textId="77777777" w:rsidTr="006A6B77">
        <w:tc>
          <w:tcPr>
            <w:tcW w:w="6300" w:type="dxa"/>
            <w:tcBorders>
              <w:top w:val="nil"/>
              <w:left w:val="nil"/>
              <w:bottom w:val="nil"/>
              <w:right w:val="nil"/>
            </w:tcBorders>
            <w:vAlign w:val="bottom"/>
          </w:tcPr>
          <w:p w14:paraId="0BECC9B7" w14:textId="1E4AE9D7" w:rsidR="008114A9" w:rsidRPr="006C6CAC" w:rsidRDefault="008114A9" w:rsidP="008114A9">
            <w:pPr>
              <w:pStyle w:val="Header"/>
              <w:ind w:left="-101" w:hanging="4"/>
              <w:rPr>
                <w:rFonts w:cs="Arial"/>
                <w:sz w:val="18"/>
                <w:szCs w:val="18"/>
              </w:rPr>
            </w:pPr>
            <w:r w:rsidRPr="006C6CAC">
              <w:rPr>
                <w:rFonts w:cs="Arial"/>
                <w:sz w:val="18"/>
                <w:szCs w:val="18"/>
              </w:rPr>
              <w:t>Depreciation charges - Multimedia network equipment</w:t>
            </w:r>
          </w:p>
        </w:tc>
        <w:tc>
          <w:tcPr>
            <w:tcW w:w="1584" w:type="dxa"/>
            <w:tcBorders>
              <w:top w:val="nil"/>
              <w:left w:val="nil"/>
              <w:bottom w:val="nil"/>
              <w:right w:val="nil"/>
            </w:tcBorders>
            <w:shd w:val="clear" w:color="auto" w:fill="FAFAFA"/>
          </w:tcPr>
          <w:p w14:paraId="16032063" w14:textId="31E52190" w:rsidR="008114A9" w:rsidRPr="006C6CAC" w:rsidRDefault="00924503" w:rsidP="008114A9">
            <w:pPr>
              <w:spacing w:after="0" w:line="240" w:lineRule="auto"/>
              <w:ind w:left="-40" w:right="-72"/>
              <w:jc w:val="right"/>
              <w:rPr>
                <w:rFonts w:cs="Arial"/>
                <w:sz w:val="18"/>
                <w:szCs w:val="18"/>
              </w:rPr>
            </w:pPr>
            <w:r w:rsidRPr="006C6CAC">
              <w:rPr>
                <w:rFonts w:cs="Arial"/>
                <w:sz w:val="18"/>
                <w:szCs w:val="18"/>
              </w:rPr>
              <w:t>1,754.85</w:t>
            </w:r>
          </w:p>
        </w:tc>
        <w:tc>
          <w:tcPr>
            <w:tcW w:w="1584" w:type="dxa"/>
            <w:tcBorders>
              <w:top w:val="nil"/>
              <w:left w:val="nil"/>
              <w:bottom w:val="nil"/>
              <w:right w:val="nil"/>
            </w:tcBorders>
            <w:shd w:val="clear" w:color="auto" w:fill="FAFAFA"/>
          </w:tcPr>
          <w:p w14:paraId="10FE4491" w14:textId="7DA960BB" w:rsidR="008114A9" w:rsidRPr="006C6CAC" w:rsidRDefault="00924503" w:rsidP="008114A9">
            <w:pPr>
              <w:spacing w:after="0" w:line="240" w:lineRule="auto"/>
              <w:ind w:left="-40" w:right="-72"/>
              <w:jc w:val="right"/>
              <w:rPr>
                <w:rFonts w:cs="Arial"/>
                <w:sz w:val="18"/>
                <w:szCs w:val="18"/>
                <w:cs/>
                <w:lang w:bidi="th-TH"/>
              </w:rPr>
            </w:pPr>
            <w:r w:rsidRPr="006C6CAC">
              <w:rPr>
                <w:rFonts w:cs="Arial"/>
                <w:sz w:val="18"/>
                <w:szCs w:val="18"/>
                <w:lang w:bidi="th-TH"/>
              </w:rPr>
              <w:t>1,415.39</w:t>
            </w:r>
          </w:p>
        </w:tc>
      </w:tr>
    </w:tbl>
    <w:p w14:paraId="5ECAEF51" w14:textId="77777777" w:rsidR="002A712D" w:rsidRPr="00CF34B1" w:rsidRDefault="002A712D" w:rsidP="00073B27">
      <w:pPr>
        <w:pStyle w:val="ListParagraph"/>
        <w:spacing w:after="0" w:line="240" w:lineRule="auto"/>
        <w:ind w:left="0"/>
        <w:jc w:val="both"/>
        <w:rPr>
          <w:rFonts w:eastAsia="Arial Unicode MS" w:cs="Arial"/>
          <w:b/>
          <w:bCs/>
          <w:sz w:val="18"/>
          <w:szCs w:val="18"/>
          <w:lang w:bidi="th-TH"/>
        </w:rPr>
      </w:pPr>
    </w:p>
    <w:p w14:paraId="1B552B05" w14:textId="77777777" w:rsidR="009B5CD0" w:rsidRPr="00CF34B1" w:rsidRDefault="009B5CD0" w:rsidP="00907CFF">
      <w:pPr>
        <w:spacing w:after="0" w:line="240" w:lineRule="auto"/>
        <w:jc w:val="both"/>
        <w:rPr>
          <w:rFonts w:eastAsia="Arial Unicode MS" w:cs="Arial"/>
          <w:b/>
          <w:bCs/>
          <w:color w:val="CF4A02"/>
          <w:sz w:val="18"/>
          <w:szCs w:val="18"/>
          <w:lang w:bidi="th-TH"/>
        </w:rPr>
      </w:pPr>
      <w:r w:rsidRPr="00CF34B1">
        <w:rPr>
          <w:rFonts w:eastAsia="Arial Unicode MS" w:cs="Arial"/>
          <w:b/>
          <w:bCs/>
          <w:color w:val="CF4A02"/>
          <w:sz w:val="18"/>
          <w:szCs w:val="18"/>
          <w:lang w:bidi="th-TH"/>
        </w:rPr>
        <w:t>Capital commitments</w:t>
      </w:r>
    </w:p>
    <w:p w14:paraId="2D6020D4" w14:textId="77777777" w:rsidR="009B5CD0" w:rsidRPr="00CF34B1" w:rsidRDefault="009B5CD0" w:rsidP="00985440">
      <w:pPr>
        <w:spacing w:after="0" w:line="240" w:lineRule="auto"/>
        <w:jc w:val="both"/>
        <w:rPr>
          <w:rFonts w:eastAsia="Arial Unicode MS" w:cs="Arial"/>
          <w:sz w:val="18"/>
          <w:szCs w:val="18"/>
          <w:lang w:bidi="th-TH"/>
        </w:rPr>
      </w:pPr>
    </w:p>
    <w:p w14:paraId="5BD83FD4" w14:textId="7E94BB30" w:rsidR="009B5CD0" w:rsidRPr="006C6CAC" w:rsidRDefault="009B5CD0" w:rsidP="008A785B">
      <w:pPr>
        <w:spacing w:after="0" w:line="240" w:lineRule="auto"/>
        <w:jc w:val="both"/>
        <w:rPr>
          <w:rFonts w:eastAsia="Arial Unicode MS" w:cs="Arial"/>
          <w:spacing w:val="-4"/>
          <w:sz w:val="18"/>
          <w:szCs w:val="18"/>
          <w:lang w:bidi="th-TH"/>
        </w:rPr>
      </w:pPr>
      <w:r w:rsidRPr="006C6CAC">
        <w:rPr>
          <w:rFonts w:eastAsia="Arial Unicode MS" w:cs="Arial"/>
          <w:spacing w:val="-4"/>
          <w:sz w:val="18"/>
          <w:szCs w:val="18"/>
          <w:lang w:bidi="th-TH"/>
        </w:rPr>
        <w:t xml:space="preserve">Capital expenditure contracted at </w:t>
      </w:r>
      <w:r w:rsidR="00315FC5" w:rsidRPr="006C6CAC">
        <w:rPr>
          <w:rFonts w:eastAsia="Arial Unicode MS" w:cs="Arial"/>
          <w:spacing w:val="-4"/>
          <w:sz w:val="18"/>
          <w:szCs w:val="18"/>
          <w:lang w:val="en-GB" w:bidi="th-TH"/>
        </w:rPr>
        <w:t>30 September</w:t>
      </w:r>
      <w:r w:rsidR="00DE1A39" w:rsidRPr="006C6CAC">
        <w:rPr>
          <w:rFonts w:eastAsia="Arial Unicode MS" w:cs="Arial"/>
          <w:spacing w:val="-4"/>
          <w:sz w:val="18"/>
          <w:szCs w:val="18"/>
          <w:lang w:val="en-GB" w:bidi="th-TH"/>
        </w:rPr>
        <w:t xml:space="preserve"> </w:t>
      </w:r>
      <w:r w:rsidR="0048612E" w:rsidRPr="006C6CAC">
        <w:rPr>
          <w:rFonts w:eastAsia="Arial Unicode MS" w:cs="Arial"/>
          <w:spacing w:val="-4"/>
          <w:sz w:val="18"/>
          <w:szCs w:val="18"/>
          <w:lang w:val="en-GB" w:bidi="th-TH"/>
        </w:rPr>
        <w:t>202</w:t>
      </w:r>
      <w:r w:rsidR="00DE1A39" w:rsidRPr="006C6CAC">
        <w:rPr>
          <w:rFonts w:eastAsia="Arial Unicode MS" w:cs="Arial"/>
          <w:spacing w:val="-4"/>
          <w:sz w:val="18"/>
          <w:szCs w:val="18"/>
          <w:lang w:val="en-GB" w:bidi="th-TH"/>
        </w:rPr>
        <w:t>1</w:t>
      </w:r>
      <w:r w:rsidRPr="006C6CAC">
        <w:rPr>
          <w:rFonts w:eastAsia="Arial Unicode MS" w:cs="Arial"/>
          <w:spacing w:val="-4"/>
          <w:sz w:val="18"/>
          <w:szCs w:val="18"/>
          <w:lang w:bidi="th-TH"/>
        </w:rPr>
        <w:t xml:space="preserve"> and </w:t>
      </w:r>
      <w:r w:rsidR="0048612E" w:rsidRPr="006C6CAC">
        <w:rPr>
          <w:rFonts w:eastAsia="Arial Unicode MS" w:cs="Arial"/>
          <w:spacing w:val="-4"/>
          <w:sz w:val="18"/>
          <w:szCs w:val="18"/>
          <w:lang w:val="en-GB" w:bidi="th-TH"/>
        </w:rPr>
        <w:t>31 December</w:t>
      </w:r>
      <w:r w:rsidRPr="006C6CAC">
        <w:rPr>
          <w:rFonts w:eastAsia="Arial Unicode MS" w:cs="Arial"/>
          <w:spacing w:val="-4"/>
          <w:sz w:val="18"/>
          <w:szCs w:val="18"/>
          <w:lang w:bidi="th-TH"/>
        </w:rPr>
        <w:t xml:space="preserve"> </w:t>
      </w:r>
      <w:r w:rsidR="0048612E" w:rsidRPr="006C6CAC">
        <w:rPr>
          <w:rFonts w:eastAsia="Arial Unicode MS" w:cs="Arial"/>
          <w:spacing w:val="-4"/>
          <w:sz w:val="18"/>
          <w:szCs w:val="18"/>
          <w:lang w:val="en-GB" w:bidi="th-TH"/>
        </w:rPr>
        <w:t>20</w:t>
      </w:r>
      <w:r w:rsidR="00DE1A39" w:rsidRPr="006C6CAC">
        <w:rPr>
          <w:rFonts w:eastAsia="Arial Unicode MS" w:cs="Arial"/>
          <w:spacing w:val="-4"/>
          <w:sz w:val="18"/>
          <w:szCs w:val="18"/>
          <w:lang w:val="en-GB" w:bidi="th-TH"/>
        </w:rPr>
        <w:t>20</w:t>
      </w:r>
      <w:r w:rsidRPr="006C6CAC">
        <w:rPr>
          <w:rFonts w:eastAsia="Arial Unicode MS" w:cs="Arial"/>
          <w:spacing w:val="-4"/>
          <w:sz w:val="18"/>
          <w:szCs w:val="18"/>
          <w:lang w:bidi="th-TH"/>
        </w:rPr>
        <w:t xml:space="preserve"> but not recognised as liabilities is as follows: </w:t>
      </w:r>
    </w:p>
    <w:p w14:paraId="77B017E4" w14:textId="77777777" w:rsidR="00DE1A39" w:rsidRPr="00CF34B1" w:rsidRDefault="00DE1A39" w:rsidP="008A785B">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9B5CD0" w:rsidRPr="00CF34B1" w14:paraId="6E5EB25E" w14:textId="77777777">
        <w:tc>
          <w:tcPr>
            <w:tcW w:w="3996" w:type="dxa"/>
            <w:tcBorders>
              <w:top w:val="nil"/>
              <w:left w:val="nil"/>
              <w:bottom w:val="nil"/>
              <w:right w:val="nil"/>
            </w:tcBorders>
            <w:shd w:val="clear" w:color="auto" w:fill="auto"/>
          </w:tcPr>
          <w:p w14:paraId="5EFDF666" w14:textId="77777777" w:rsidR="009B5CD0" w:rsidRPr="00CF34B1" w:rsidRDefault="009B5CD0"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FE2A083" w14:textId="77777777" w:rsidR="009B5CD0" w:rsidRPr="00CF34B1" w:rsidRDefault="009B5CD0" w:rsidP="00E05F2C">
            <w:pPr>
              <w:spacing w:after="0" w:line="240" w:lineRule="auto"/>
              <w:ind w:left="-40" w:right="-72"/>
              <w:jc w:val="center"/>
              <w:rPr>
                <w:rFonts w:cs="Arial"/>
                <w:b/>
                <w:bCs/>
                <w:sz w:val="18"/>
                <w:szCs w:val="18"/>
              </w:rPr>
            </w:pPr>
            <w:r w:rsidRPr="00CF34B1">
              <w:rPr>
                <w:rFonts w:cs="Arial"/>
                <w:b/>
                <w:bCs/>
                <w:sz w:val="18"/>
                <w:szCs w:val="18"/>
              </w:rPr>
              <w:t>Consolidated</w:t>
            </w:r>
          </w:p>
          <w:p w14:paraId="4434AC4A" w14:textId="77777777" w:rsidR="009B5CD0" w:rsidRPr="00CF34B1" w:rsidRDefault="009B5CD0" w:rsidP="00E05F2C">
            <w:pPr>
              <w:spacing w:after="0" w:line="240" w:lineRule="auto"/>
              <w:ind w:left="-40" w:right="-72"/>
              <w:jc w:val="center"/>
              <w:rPr>
                <w:rFonts w:cs="Arial"/>
                <w:b/>
                <w:bCs/>
                <w:sz w:val="18"/>
                <w:szCs w:val="18"/>
              </w:rPr>
            </w:pPr>
            <w:r w:rsidRPr="00CF34B1">
              <w:rPr>
                <w:rFonts w:cs="Arial"/>
                <w:b/>
                <w:bCs/>
                <w:sz w:val="18"/>
                <w:szCs w:val="18"/>
              </w:rPr>
              <w:t xml:space="preserve">financial </w:t>
            </w:r>
            <w:r w:rsidR="003A3A10" w:rsidRPr="00CF34B1">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33C25F89" w14:textId="77777777" w:rsidR="009B5CD0" w:rsidRPr="00CF34B1" w:rsidRDefault="009B5CD0" w:rsidP="00E05F2C">
            <w:pPr>
              <w:spacing w:after="0" w:line="240" w:lineRule="auto"/>
              <w:ind w:left="-40" w:right="-72"/>
              <w:jc w:val="center"/>
              <w:rPr>
                <w:rFonts w:cs="Arial"/>
                <w:b/>
                <w:bCs/>
                <w:sz w:val="18"/>
                <w:szCs w:val="18"/>
              </w:rPr>
            </w:pPr>
            <w:r w:rsidRPr="00CF34B1">
              <w:rPr>
                <w:rFonts w:cs="Arial"/>
                <w:b/>
                <w:bCs/>
                <w:sz w:val="18"/>
                <w:szCs w:val="18"/>
              </w:rPr>
              <w:t>Separate</w:t>
            </w:r>
          </w:p>
          <w:p w14:paraId="42D7DDA4" w14:textId="77777777" w:rsidR="009B5CD0" w:rsidRPr="00CF34B1" w:rsidRDefault="009B5CD0" w:rsidP="00E05F2C">
            <w:pPr>
              <w:spacing w:after="0" w:line="240" w:lineRule="auto"/>
              <w:ind w:left="-40" w:right="-72"/>
              <w:jc w:val="center"/>
              <w:rPr>
                <w:rFonts w:cs="Arial"/>
                <w:b/>
                <w:bCs/>
                <w:sz w:val="18"/>
                <w:szCs w:val="18"/>
              </w:rPr>
            </w:pPr>
            <w:r w:rsidRPr="00CF34B1">
              <w:rPr>
                <w:rFonts w:cs="Arial"/>
                <w:b/>
                <w:bCs/>
                <w:sz w:val="18"/>
                <w:szCs w:val="18"/>
              </w:rPr>
              <w:t xml:space="preserve">financial </w:t>
            </w:r>
            <w:r w:rsidR="003A3A10" w:rsidRPr="00CF34B1">
              <w:rPr>
                <w:rFonts w:cs="Arial"/>
                <w:b/>
                <w:bCs/>
                <w:sz w:val="18"/>
                <w:szCs w:val="18"/>
              </w:rPr>
              <w:t>inform</w:t>
            </w:r>
            <w:r w:rsidR="005D5A78" w:rsidRPr="00CF34B1">
              <w:rPr>
                <w:rFonts w:cs="Arial"/>
                <w:b/>
                <w:bCs/>
                <w:sz w:val="18"/>
                <w:szCs w:val="18"/>
              </w:rPr>
              <w:t>ation</w:t>
            </w:r>
          </w:p>
        </w:tc>
      </w:tr>
      <w:tr w:rsidR="009B5CD0" w:rsidRPr="00CF34B1" w14:paraId="7E232C94" w14:textId="77777777">
        <w:tc>
          <w:tcPr>
            <w:tcW w:w="3996" w:type="dxa"/>
            <w:tcBorders>
              <w:top w:val="nil"/>
              <w:left w:val="nil"/>
              <w:bottom w:val="nil"/>
              <w:right w:val="nil"/>
            </w:tcBorders>
            <w:shd w:val="clear" w:color="auto" w:fill="auto"/>
          </w:tcPr>
          <w:p w14:paraId="41EDBF87" w14:textId="77777777" w:rsidR="009B5CD0" w:rsidRPr="00CF34B1" w:rsidRDefault="009B5CD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36F441CD" w14:textId="2834F2B4" w:rsidR="00E27312" w:rsidRPr="00CF34B1" w:rsidRDefault="00315FC5" w:rsidP="00E27312">
            <w:pPr>
              <w:spacing w:after="0" w:line="240" w:lineRule="auto"/>
              <w:ind w:left="-40" w:right="-72"/>
              <w:jc w:val="center"/>
              <w:rPr>
                <w:rFonts w:cs="Arial"/>
                <w:b/>
                <w:bCs/>
                <w:sz w:val="18"/>
                <w:szCs w:val="18"/>
              </w:rPr>
            </w:pPr>
            <w:r>
              <w:rPr>
                <w:rFonts w:cs="Arial"/>
                <w:b/>
                <w:bCs/>
                <w:sz w:val="18"/>
                <w:szCs w:val="18"/>
                <w:lang w:val="en-GB"/>
              </w:rPr>
              <w:t>30 September</w:t>
            </w:r>
          </w:p>
          <w:p w14:paraId="28A278BE" w14:textId="21774132" w:rsidR="009B5CD0"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DE1A39" w:rsidRPr="00CF34B1">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7BFEDB20" w14:textId="2E90042D" w:rsidR="009B5CD0"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9B5CD0" w:rsidRPr="00CF34B1">
              <w:rPr>
                <w:rFonts w:cs="Arial"/>
                <w:b/>
                <w:bCs/>
                <w:sz w:val="18"/>
                <w:szCs w:val="18"/>
              </w:rPr>
              <w:t xml:space="preserve"> </w:t>
            </w:r>
            <w:r w:rsidRPr="00CF34B1">
              <w:rPr>
                <w:rFonts w:cs="Arial"/>
                <w:b/>
                <w:bCs/>
                <w:sz w:val="18"/>
                <w:szCs w:val="18"/>
                <w:lang w:val="en-GB"/>
              </w:rPr>
              <w:t>20</w:t>
            </w:r>
            <w:r w:rsidR="00DE1A39" w:rsidRPr="00CF34B1">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3F9EA34B" w14:textId="166385E5" w:rsidR="00E27312" w:rsidRPr="00CF34B1" w:rsidRDefault="00315FC5" w:rsidP="00E27312">
            <w:pPr>
              <w:spacing w:after="0" w:line="240" w:lineRule="auto"/>
              <w:ind w:left="-40" w:right="-72"/>
              <w:jc w:val="center"/>
              <w:rPr>
                <w:rFonts w:cs="Arial"/>
                <w:b/>
                <w:bCs/>
                <w:sz w:val="18"/>
                <w:szCs w:val="18"/>
              </w:rPr>
            </w:pPr>
            <w:r>
              <w:rPr>
                <w:rFonts w:cs="Arial"/>
                <w:b/>
                <w:bCs/>
                <w:sz w:val="18"/>
                <w:szCs w:val="18"/>
                <w:lang w:val="en-GB"/>
              </w:rPr>
              <w:t>30 September</w:t>
            </w:r>
          </w:p>
          <w:p w14:paraId="7A80405A" w14:textId="60EC7FBC" w:rsidR="009B5CD0"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DE1A39" w:rsidRPr="00CF34B1">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2531AF6A" w14:textId="21D37561" w:rsidR="009B5CD0"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9B5CD0" w:rsidRPr="00CF34B1">
              <w:rPr>
                <w:rFonts w:cs="Arial"/>
                <w:b/>
                <w:bCs/>
                <w:sz w:val="18"/>
                <w:szCs w:val="18"/>
              </w:rPr>
              <w:t xml:space="preserve"> </w:t>
            </w:r>
            <w:r w:rsidRPr="00CF34B1">
              <w:rPr>
                <w:rFonts w:cs="Arial"/>
                <w:b/>
                <w:bCs/>
                <w:sz w:val="18"/>
                <w:szCs w:val="18"/>
                <w:lang w:val="en-GB"/>
              </w:rPr>
              <w:t>20</w:t>
            </w:r>
            <w:r w:rsidR="00DE1A39" w:rsidRPr="00CF34B1">
              <w:rPr>
                <w:rFonts w:cs="Arial"/>
                <w:b/>
                <w:bCs/>
                <w:sz w:val="18"/>
                <w:szCs w:val="18"/>
                <w:lang w:val="en-GB"/>
              </w:rPr>
              <w:t>20</w:t>
            </w:r>
          </w:p>
        </w:tc>
      </w:tr>
      <w:tr w:rsidR="009B5CD0" w:rsidRPr="00CF34B1" w14:paraId="4E12F74E" w14:textId="77777777">
        <w:tc>
          <w:tcPr>
            <w:tcW w:w="3996" w:type="dxa"/>
            <w:tcBorders>
              <w:top w:val="nil"/>
              <w:left w:val="nil"/>
              <w:bottom w:val="nil"/>
              <w:right w:val="nil"/>
            </w:tcBorders>
            <w:shd w:val="clear" w:color="auto" w:fill="auto"/>
          </w:tcPr>
          <w:p w14:paraId="26721703" w14:textId="77777777" w:rsidR="009B5CD0" w:rsidRPr="00CF34B1" w:rsidRDefault="009B5CD0"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01E9A1A4" w14:textId="77777777" w:rsidR="009B5CD0"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7AEAB1FE" w14:textId="77777777" w:rsidR="009B5CD0"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18BB5DEE" w14:textId="77777777" w:rsidR="009B5CD0" w:rsidRPr="00CF34B1" w:rsidRDefault="00893CE8" w:rsidP="00E05F2C">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70F3938" w14:textId="77777777" w:rsidR="009B5CD0" w:rsidRPr="00CF34B1" w:rsidRDefault="003A3A10" w:rsidP="00E05F2C">
            <w:pPr>
              <w:spacing w:after="0" w:line="240" w:lineRule="auto"/>
              <w:ind w:left="-40" w:right="-72"/>
              <w:jc w:val="center"/>
              <w:rPr>
                <w:rFonts w:cs="Arial"/>
                <w:b/>
                <w:bCs/>
                <w:sz w:val="18"/>
                <w:szCs w:val="18"/>
              </w:rPr>
            </w:pPr>
            <w:r w:rsidRPr="00CF34B1">
              <w:rPr>
                <w:rFonts w:cs="Arial"/>
                <w:b/>
                <w:bCs/>
                <w:sz w:val="18"/>
                <w:szCs w:val="18"/>
              </w:rPr>
              <w:t>Baht Million</w:t>
            </w:r>
          </w:p>
        </w:tc>
      </w:tr>
      <w:tr w:rsidR="009B5CD0" w:rsidRPr="006A6B77" w14:paraId="6E234054" w14:textId="77777777" w:rsidTr="00294E43">
        <w:tc>
          <w:tcPr>
            <w:tcW w:w="3996" w:type="dxa"/>
            <w:tcBorders>
              <w:top w:val="nil"/>
              <w:left w:val="nil"/>
              <w:bottom w:val="nil"/>
              <w:right w:val="nil"/>
            </w:tcBorders>
          </w:tcPr>
          <w:p w14:paraId="48A63CA2" w14:textId="77777777" w:rsidR="009B5CD0" w:rsidRPr="006A6B77" w:rsidRDefault="009B5CD0" w:rsidP="00321B1E">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2C70EFC4" w14:textId="77777777" w:rsidR="009B5CD0" w:rsidRPr="006A6B77" w:rsidRDefault="009B5CD0"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03AAEEAD" w14:textId="77777777" w:rsidR="009B5CD0" w:rsidRPr="006A6B77" w:rsidRDefault="009B5CD0"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F93065D" w14:textId="77777777" w:rsidR="009B5CD0" w:rsidRPr="006A6B77" w:rsidRDefault="009B5CD0"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5667FB5F" w14:textId="77777777" w:rsidR="009B5CD0" w:rsidRPr="006A6B77" w:rsidRDefault="009B5CD0" w:rsidP="00321B1E">
            <w:pPr>
              <w:spacing w:after="0" w:line="240" w:lineRule="auto"/>
              <w:ind w:left="-40" w:right="-72"/>
              <w:jc w:val="right"/>
              <w:rPr>
                <w:rFonts w:cs="Arial"/>
                <w:b/>
                <w:bCs/>
                <w:sz w:val="18"/>
                <w:szCs w:val="18"/>
              </w:rPr>
            </w:pPr>
          </w:p>
        </w:tc>
      </w:tr>
      <w:tr w:rsidR="00A15512" w:rsidRPr="006A6B77" w14:paraId="021F4ED7" w14:textId="77777777" w:rsidTr="00150D12">
        <w:trPr>
          <w:trHeight w:val="80"/>
        </w:trPr>
        <w:tc>
          <w:tcPr>
            <w:tcW w:w="3996" w:type="dxa"/>
            <w:tcBorders>
              <w:top w:val="nil"/>
              <w:left w:val="nil"/>
              <w:bottom w:val="nil"/>
              <w:right w:val="nil"/>
            </w:tcBorders>
          </w:tcPr>
          <w:p w14:paraId="5967C808" w14:textId="77777777" w:rsidR="00A15512" w:rsidRPr="006A6B77" w:rsidRDefault="00A15512" w:rsidP="00A15512">
            <w:pPr>
              <w:spacing w:after="0" w:line="240" w:lineRule="auto"/>
              <w:ind w:left="-101"/>
              <w:jc w:val="both"/>
              <w:rPr>
                <w:rFonts w:cs="Arial"/>
                <w:sz w:val="18"/>
                <w:szCs w:val="18"/>
              </w:rPr>
            </w:pPr>
            <w:r w:rsidRPr="006A6B77">
              <w:rPr>
                <w:rFonts w:eastAsia="Arial Unicode MS" w:cs="Arial"/>
                <w:sz w:val="18"/>
                <w:szCs w:val="18"/>
                <w:lang w:bidi="th-TH"/>
              </w:rPr>
              <w:t xml:space="preserve">Capital expenditure </w:t>
            </w:r>
          </w:p>
        </w:tc>
        <w:tc>
          <w:tcPr>
            <w:tcW w:w="1367" w:type="dxa"/>
            <w:tcBorders>
              <w:top w:val="nil"/>
              <w:left w:val="nil"/>
              <w:bottom w:val="nil"/>
              <w:right w:val="nil"/>
            </w:tcBorders>
            <w:shd w:val="clear" w:color="auto" w:fill="FAFAFA"/>
          </w:tcPr>
          <w:p w14:paraId="7D71BBEF" w14:textId="2D196C0D" w:rsidR="00A15512" w:rsidRPr="006A6B77" w:rsidRDefault="00084C6C" w:rsidP="00A15512">
            <w:pPr>
              <w:spacing w:after="0" w:line="240" w:lineRule="auto"/>
              <w:ind w:left="-40" w:right="-72"/>
              <w:jc w:val="right"/>
              <w:rPr>
                <w:rFonts w:cs="Arial"/>
                <w:sz w:val="18"/>
                <w:szCs w:val="18"/>
              </w:rPr>
            </w:pPr>
            <w:r w:rsidRPr="006A6B77">
              <w:rPr>
                <w:rFonts w:cs="Arial"/>
                <w:sz w:val="18"/>
                <w:szCs w:val="18"/>
              </w:rPr>
              <w:t>40,198.03</w:t>
            </w:r>
          </w:p>
        </w:tc>
        <w:tc>
          <w:tcPr>
            <w:tcW w:w="1369" w:type="dxa"/>
            <w:tcBorders>
              <w:top w:val="nil"/>
              <w:left w:val="nil"/>
              <w:bottom w:val="nil"/>
              <w:right w:val="nil"/>
            </w:tcBorders>
          </w:tcPr>
          <w:p w14:paraId="0F43C8A6" w14:textId="3014E3E2" w:rsidR="00A15512" w:rsidRPr="006A6B77" w:rsidRDefault="009B1EA0" w:rsidP="00A15512">
            <w:pPr>
              <w:spacing w:after="0" w:line="240" w:lineRule="auto"/>
              <w:ind w:left="-40" w:right="-72"/>
              <w:jc w:val="right"/>
              <w:rPr>
                <w:rFonts w:cs="Arial"/>
                <w:sz w:val="18"/>
                <w:szCs w:val="18"/>
              </w:rPr>
            </w:pPr>
            <w:r w:rsidRPr="006A6B77">
              <w:rPr>
                <w:rFonts w:cs="Arial"/>
                <w:sz w:val="18"/>
                <w:szCs w:val="18"/>
              </w:rPr>
              <w:t>28,650.78</w:t>
            </w:r>
          </w:p>
        </w:tc>
        <w:tc>
          <w:tcPr>
            <w:tcW w:w="1368" w:type="dxa"/>
            <w:tcBorders>
              <w:top w:val="nil"/>
              <w:left w:val="nil"/>
              <w:bottom w:val="nil"/>
              <w:right w:val="nil"/>
            </w:tcBorders>
            <w:shd w:val="clear" w:color="auto" w:fill="FAFAFA"/>
          </w:tcPr>
          <w:p w14:paraId="36752F7E" w14:textId="7C60DDB0" w:rsidR="00A15512" w:rsidRPr="006A6B77" w:rsidRDefault="00084C6C" w:rsidP="00A15512">
            <w:pPr>
              <w:spacing w:after="0" w:line="240" w:lineRule="auto"/>
              <w:ind w:left="-40" w:right="-72"/>
              <w:jc w:val="right"/>
              <w:rPr>
                <w:rFonts w:cs="Arial"/>
                <w:sz w:val="18"/>
                <w:szCs w:val="18"/>
              </w:rPr>
            </w:pPr>
            <w:r w:rsidRPr="006A6B77">
              <w:rPr>
                <w:rFonts w:cs="Arial"/>
                <w:sz w:val="18"/>
                <w:szCs w:val="18"/>
              </w:rPr>
              <w:t>49.18</w:t>
            </w:r>
          </w:p>
        </w:tc>
        <w:tc>
          <w:tcPr>
            <w:tcW w:w="1368" w:type="dxa"/>
            <w:tcBorders>
              <w:top w:val="nil"/>
              <w:left w:val="nil"/>
              <w:bottom w:val="nil"/>
              <w:right w:val="nil"/>
            </w:tcBorders>
            <w:shd w:val="clear" w:color="auto" w:fill="auto"/>
          </w:tcPr>
          <w:p w14:paraId="48ABCE8A" w14:textId="717EEDB8" w:rsidR="00A15512" w:rsidRPr="006A6B77" w:rsidRDefault="009B1EA0" w:rsidP="00A15512">
            <w:pPr>
              <w:spacing w:after="0" w:line="240" w:lineRule="auto"/>
              <w:ind w:left="-40" w:right="-72"/>
              <w:jc w:val="right"/>
              <w:rPr>
                <w:rFonts w:cs="Arial"/>
                <w:sz w:val="18"/>
                <w:szCs w:val="18"/>
              </w:rPr>
            </w:pPr>
            <w:r w:rsidRPr="006A6B77">
              <w:rPr>
                <w:rFonts w:cs="Arial"/>
                <w:sz w:val="18"/>
                <w:szCs w:val="18"/>
              </w:rPr>
              <w:t>76.46</w:t>
            </w:r>
          </w:p>
        </w:tc>
      </w:tr>
    </w:tbl>
    <w:p w14:paraId="66C2C707" w14:textId="44D922CF" w:rsidR="00385791" w:rsidRPr="00CF34B1" w:rsidRDefault="00385791" w:rsidP="00321B1E">
      <w:pPr>
        <w:spacing w:after="0" w:line="240" w:lineRule="auto"/>
        <w:jc w:val="both"/>
        <w:rPr>
          <w:rFonts w:eastAsia="Arial Unicode MS" w:cs="Arial"/>
          <w:b/>
          <w:bCs/>
          <w:sz w:val="18"/>
          <w:szCs w:val="18"/>
          <w:lang w:val="en-GB" w:bidi="th-TH"/>
        </w:rPr>
      </w:pPr>
    </w:p>
    <w:p w14:paraId="59192927" w14:textId="1162E373" w:rsidR="006A6B77" w:rsidRDefault="006A6B77">
      <w:pPr>
        <w:spacing w:after="0" w:line="240" w:lineRule="auto"/>
        <w:rPr>
          <w:rFonts w:eastAsia="Arial Unicode MS" w:cs="Arial"/>
          <w:b/>
          <w:bCs/>
          <w:sz w:val="18"/>
          <w:szCs w:val="18"/>
          <w:lang w:val="en-GB" w:bidi="th-TH"/>
        </w:rPr>
      </w:pPr>
      <w:r>
        <w:rPr>
          <w:rFonts w:eastAsia="Arial Unicode MS" w:cs="Arial"/>
          <w:b/>
          <w:bCs/>
          <w:sz w:val="18"/>
          <w:szCs w:val="18"/>
          <w:lang w:val="en-GB" w:bidi="th-TH"/>
        </w:rPr>
        <w:br w:type="page"/>
      </w:r>
    </w:p>
    <w:p w14:paraId="19BC758B" w14:textId="77777777" w:rsidR="00754FBE" w:rsidRPr="00CF34B1" w:rsidRDefault="00754FBE" w:rsidP="00321B1E">
      <w:pPr>
        <w:spacing w:after="0" w:line="240" w:lineRule="auto"/>
        <w:jc w:val="both"/>
        <w:rPr>
          <w:rFonts w:eastAsia="Arial Unicode MS" w:cs="Arial"/>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CF34B1" w14:paraId="713F31B1" w14:textId="77777777" w:rsidTr="00244B45">
        <w:trPr>
          <w:trHeight w:val="386"/>
        </w:trPr>
        <w:tc>
          <w:tcPr>
            <w:tcW w:w="9461" w:type="dxa"/>
            <w:shd w:val="clear" w:color="auto" w:fill="FFA543"/>
            <w:vAlign w:val="center"/>
          </w:tcPr>
          <w:p w14:paraId="2F1FC7C2" w14:textId="00CC9B70" w:rsidR="00244B45" w:rsidRPr="00CF34B1" w:rsidRDefault="004513C2" w:rsidP="00244B45">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sz w:val="18"/>
                <w:szCs w:val="18"/>
                <w:lang w:val="en-GB" w:bidi="th-TH"/>
              </w:rPr>
              <w:br w:type="page"/>
            </w:r>
            <w:r w:rsidR="00244B45" w:rsidRPr="00CF34B1">
              <w:rPr>
                <w:rFonts w:eastAsia="Arial Unicode MS" w:cs="Arial"/>
                <w:sz w:val="18"/>
                <w:szCs w:val="18"/>
                <w:lang w:bidi="th-TH"/>
              </w:rPr>
              <w:br w:type="page"/>
            </w:r>
            <w:r w:rsidR="0038211A" w:rsidRPr="00CF34B1">
              <w:rPr>
                <w:rFonts w:eastAsia="Arial Unicode MS" w:cs="Arial"/>
                <w:b/>
                <w:bCs/>
                <w:color w:val="FFFFFF"/>
                <w:sz w:val="18"/>
                <w:szCs w:val="18"/>
                <w:lang w:val="en-GB" w:bidi="th-TH"/>
              </w:rPr>
              <w:t>1</w:t>
            </w:r>
            <w:r w:rsidR="00490F40" w:rsidRPr="00CF34B1">
              <w:rPr>
                <w:rFonts w:eastAsia="Arial Unicode MS" w:cs="Arial"/>
                <w:b/>
                <w:bCs/>
                <w:color w:val="FFFFFF"/>
                <w:sz w:val="18"/>
                <w:lang w:val="en-GB" w:bidi="th-TH"/>
              </w:rPr>
              <w:t>1</w:t>
            </w:r>
            <w:r w:rsidR="00244B45" w:rsidRPr="00CF34B1">
              <w:rPr>
                <w:rFonts w:eastAsia="Arial Unicode MS" w:cs="Arial"/>
                <w:b/>
                <w:bCs/>
                <w:color w:val="FFFFFF"/>
                <w:sz w:val="18"/>
                <w:szCs w:val="18"/>
                <w:cs/>
                <w:lang w:val="en-GB" w:bidi="th-TH"/>
              </w:rPr>
              <w:tab/>
            </w:r>
            <w:r w:rsidR="00244B45" w:rsidRPr="00CF34B1">
              <w:rPr>
                <w:rFonts w:eastAsia="Arial Unicode MS" w:cs="Arial"/>
                <w:b/>
                <w:bCs/>
                <w:color w:val="FFFFFF"/>
                <w:sz w:val="18"/>
                <w:szCs w:val="18"/>
                <w:lang w:val="en-GB" w:bidi="th-TH"/>
              </w:rPr>
              <w:t>Right-of-use assets</w:t>
            </w:r>
          </w:p>
        </w:tc>
      </w:tr>
    </w:tbl>
    <w:p w14:paraId="206259CD" w14:textId="77777777" w:rsidR="00244B45" w:rsidRPr="00CF34B1" w:rsidRDefault="00244B45" w:rsidP="00244B45">
      <w:pPr>
        <w:spacing w:after="0" w:line="240" w:lineRule="auto"/>
        <w:jc w:val="both"/>
        <w:rPr>
          <w:rFonts w:eastAsia="Arial Unicode MS" w:cs="Arial"/>
          <w:sz w:val="18"/>
          <w:szCs w:val="18"/>
          <w:lang w:val="en-GB" w:bidi="th-TH"/>
        </w:rPr>
      </w:pPr>
    </w:p>
    <w:p w14:paraId="781BC2BE" w14:textId="5103CCFE" w:rsidR="00244B45" w:rsidRPr="00CF34B1" w:rsidRDefault="00244B45" w:rsidP="00244B45">
      <w:pPr>
        <w:spacing w:after="0" w:line="240" w:lineRule="auto"/>
        <w:jc w:val="both"/>
        <w:rPr>
          <w:rFonts w:eastAsia="Arial Unicode MS" w:cs="Arial"/>
          <w:sz w:val="18"/>
          <w:szCs w:val="18"/>
          <w:lang w:bidi="th-TH"/>
        </w:rPr>
      </w:pPr>
      <w:r w:rsidRPr="00CF34B1">
        <w:rPr>
          <w:rFonts w:eastAsia="Arial Unicode MS" w:cs="Arial"/>
          <w:sz w:val="18"/>
          <w:szCs w:val="18"/>
          <w:lang w:bidi="th-TH"/>
        </w:rPr>
        <w:t xml:space="preserve">Movements of right-of-use assets for the </w:t>
      </w:r>
      <w:r w:rsidR="00315FC5">
        <w:rPr>
          <w:rFonts w:eastAsia="Arial Unicode MS" w:cs="Arial"/>
          <w:sz w:val="18"/>
          <w:szCs w:val="18"/>
          <w:lang w:bidi="th-TH"/>
        </w:rPr>
        <w:t>nine-month</w:t>
      </w:r>
      <w:r w:rsidR="00E27312" w:rsidRPr="00CF34B1">
        <w:rPr>
          <w:rFonts w:eastAsia="Arial Unicode MS" w:cs="Arial"/>
          <w:sz w:val="18"/>
          <w:szCs w:val="18"/>
          <w:lang w:bidi="th-TH"/>
        </w:rPr>
        <w:t xml:space="preserve"> period ended </w:t>
      </w:r>
      <w:r w:rsidR="00315FC5">
        <w:rPr>
          <w:rFonts w:eastAsia="Arial Unicode MS" w:cs="Arial"/>
          <w:sz w:val="18"/>
          <w:szCs w:val="18"/>
          <w:lang w:val="en-GB" w:bidi="th-TH"/>
        </w:rPr>
        <w:t>30 September</w:t>
      </w:r>
      <w:r w:rsidR="00DE1A39" w:rsidRPr="00CF34B1">
        <w:rPr>
          <w:rFonts w:eastAsia="Arial Unicode MS" w:cs="Arial"/>
          <w:sz w:val="18"/>
          <w:szCs w:val="18"/>
          <w:lang w:val="en-GB" w:bidi="th-TH"/>
        </w:rPr>
        <w:t xml:space="preserve"> </w:t>
      </w:r>
      <w:r w:rsidRPr="00CF34B1">
        <w:rPr>
          <w:rFonts w:eastAsia="Arial Unicode MS" w:cs="Arial"/>
          <w:sz w:val="18"/>
          <w:szCs w:val="18"/>
          <w:lang w:val="en-GB" w:bidi="th-TH"/>
        </w:rPr>
        <w:t>202</w:t>
      </w:r>
      <w:r w:rsidR="00DE1A39" w:rsidRPr="00CF34B1">
        <w:rPr>
          <w:rFonts w:eastAsia="Arial Unicode MS" w:cs="Arial"/>
          <w:sz w:val="18"/>
          <w:szCs w:val="18"/>
          <w:lang w:val="en-GB" w:bidi="th-TH"/>
        </w:rPr>
        <w:t>1</w:t>
      </w:r>
      <w:r w:rsidRPr="00CF34B1">
        <w:rPr>
          <w:rFonts w:eastAsia="Arial Unicode MS" w:cs="Arial"/>
          <w:sz w:val="18"/>
          <w:szCs w:val="18"/>
          <w:lang w:bidi="th-TH"/>
        </w:rPr>
        <w:t xml:space="preserve"> are as follows:</w:t>
      </w:r>
    </w:p>
    <w:p w14:paraId="5C0AF8D8" w14:textId="77777777" w:rsidR="00244B45" w:rsidRPr="00CF34B1" w:rsidRDefault="00244B45" w:rsidP="00244B45">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244B45" w:rsidRPr="00CF34B1" w14:paraId="4386BA4F" w14:textId="77777777" w:rsidTr="00DD4387">
        <w:tc>
          <w:tcPr>
            <w:tcW w:w="6663" w:type="dxa"/>
            <w:tcBorders>
              <w:top w:val="nil"/>
              <w:left w:val="nil"/>
              <w:bottom w:val="nil"/>
              <w:right w:val="nil"/>
            </w:tcBorders>
            <w:shd w:val="clear" w:color="auto" w:fill="auto"/>
          </w:tcPr>
          <w:p w14:paraId="2BF96032" w14:textId="77777777" w:rsidR="00244B45" w:rsidRPr="00CF34B1"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18EC1CF5"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Consolidated</w:t>
            </w:r>
          </w:p>
          <w:p w14:paraId="351F9EB9"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financial information</w:t>
            </w:r>
          </w:p>
        </w:tc>
        <w:tc>
          <w:tcPr>
            <w:tcW w:w="1388" w:type="dxa"/>
            <w:tcBorders>
              <w:top w:val="single" w:sz="4" w:space="0" w:color="auto"/>
              <w:left w:val="nil"/>
              <w:bottom w:val="single" w:sz="4" w:space="0" w:color="auto"/>
              <w:right w:val="nil"/>
            </w:tcBorders>
            <w:shd w:val="clear" w:color="auto" w:fill="auto"/>
          </w:tcPr>
          <w:p w14:paraId="1918F022"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Separate</w:t>
            </w:r>
          </w:p>
          <w:p w14:paraId="6CC1026B" w14:textId="77777777" w:rsidR="00244B45" w:rsidRPr="00CF34B1" w:rsidRDefault="00244B45" w:rsidP="0038211A">
            <w:pPr>
              <w:spacing w:after="0" w:line="240" w:lineRule="auto"/>
              <w:ind w:left="-40" w:right="-72"/>
              <w:jc w:val="center"/>
              <w:rPr>
                <w:rFonts w:cs="Arial"/>
                <w:b/>
                <w:bCs/>
                <w:sz w:val="18"/>
                <w:szCs w:val="18"/>
              </w:rPr>
            </w:pPr>
            <w:r w:rsidRPr="00CF34B1">
              <w:rPr>
                <w:rFonts w:cs="Arial"/>
                <w:b/>
                <w:bCs/>
                <w:sz w:val="18"/>
                <w:szCs w:val="18"/>
              </w:rPr>
              <w:t>financial information</w:t>
            </w:r>
          </w:p>
        </w:tc>
      </w:tr>
      <w:tr w:rsidR="00244B45" w:rsidRPr="006A6B77" w14:paraId="2CCC6872" w14:textId="77777777" w:rsidTr="00DD4387">
        <w:tc>
          <w:tcPr>
            <w:tcW w:w="6663" w:type="dxa"/>
            <w:tcBorders>
              <w:top w:val="nil"/>
              <w:left w:val="nil"/>
              <w:bottom w:val="nil"/>
              <w:right w:val="nil"/>
            </w:tcBorders>
            <w:shd w:val="clear" w:color="auto" w:fill="auto"/>
          </w:tcPr>
          <w:p w14:paraId="22A630DB" w14:textId="77777777" w:rsidR="00244B45" w:rsidRPr="006A6B77"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5CAD1853" w14:textId="77777777" w:rsidR="00244B45" w:rsidRPr="006A6B77" w:rsidRDefault="00244B45" w:rsidP="0038211A">
            <w:pPr>
              <w:spacing w:after="0" w:line="240" w:lineRule="auto"/>
              <w:ind w:left="-40" w:right="-72"/>
              <w:jc w:val="center"/>
              <w:rPr>
                <w:rFonts w:cs="Arial"/>
                <w:b/>
                <w:bCs/>
                <w:sz w:val="18"/>
                <w:szCs w:val="18"/>
              </w:rPr>
            </w:pPr>
            <w:r w:rsidRPr="006A6B77">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778B0F07" w14:textId="77777777" w:rsidR="00244B45" w:rsidRPr="006A6B77" w:rsidRDefault="00244B45" w:rsidP="0038211A">
            <w:pPr>
              <w:spacing w:after="0" w:line="240" w:lineRule="auto"/>
              <w:ind w:left="-40" w:right="-72"/>
              <w:jc w:val="center"/>
              <w:rPr>
                <w:rFonts w:cs="Arial"/>
                <w:b/>
                <w:bCs/>
                <w:sz w:val="18"/>
                <w:szCs w:val="18"/>
              </w:rPr>
            </w:pPr>
            <w:r w:rsidRPr="006A6B77">
              <w:rPr>
                <w:rFonts w:cs="Arial"/>
                <w:b/>
                <w:bCs/>
                <w:sz w:val="18"/>
                <w:szCs w:val="18"/>
              </w:rPr>
              <w:t>Baht Million</w:t>
            </w:r>
          </w:p>
        </w:tc>
      </w:tr>
      <w:tr w:rsidR="00A72C9E" w:rsidRPr="006A6B77" w14:paraId="2CA8CEE0" w14:textId="77777777" w:rsidTr="00DD4387">
        <w:tc>
          <w:tcPr>
            <w:tcW w:w="6663" w:type="dxa"/>
            <w:tcBorders>
              <w:top w:val="nil"/>
              <w:left w:val="nil"/>
              <w:bottom w:val="nil"/>
              <w:right w:val="nil"/>
            </w:tcBorders>
          </w:tcPr>
          <w:p w14:paraId="38CF9C48" w14:textId="77777777" w:rsidR="00A72C9E" w:rsidRPr="006A6B77" w:rsidRDefault="00A72C9E" w:rsidP="00A72C9E">
            <w:pPr>
              <w:spacing w:after="0" w:line="240" w:lineRule="auto"/>
              <w:ind w:left="-101"/>
              <w:rPr>
                <w:rFonts w:cs="Arial"/>
                <w:sz w:val="18"/>
                <w:szCs w:val="18"/>
              </w:rPr>
            </w:pPr>
          </w:p>
        </w:tc>
        <w:tc>
          <w:tcPr>
            <w:tcW w:w="1388" w:type="dxa"/>
            <w:tcBorders>
              <w:top w:val="nil"/>
              <w:left w:val="nil"/>
              <w:bottom w:val="nil"/>
              <w:right w:val="nil"/>
            </w:tcBorders>
            <w:shd w:val="clear" w:color="auto" w:fill="FAFAFA"/>
          </w:tcPr>
          <w:p w14:paraId="0FAB38D9" w14:textId="77777777" w:rsidR="00A72C9E" w:rsidRPr="006A6B77" w:rsidRDefault="00A72C9E" w:rsidP="00A72C9E">
            <w:pPr>
              <w:spacing w:after="0" w:line="240" w:lineRule="auto"/>
              <w:ind w:left="-40" w:right="-72"/>
              <w:jc w:val="center"/>
              <w:rPr>
                <w:rFonts w:cs="Arial"/>
                <w:sz w:val="18"/>
                <w:szCs w:val="18"/>
              </w:rPr>
            </w:pPr>
          </w:p>
        </w:tc>
        <w:tc>
          <w:tcPr>
            <w:tcW w:w="1388" w:type="dxa"/>
            <w:tcBorders>
              <w:top w:val="nil"/>
              <w:left w:val="nil"/>
              <w:bottom w:val="nil"/>
              <w:right w:val="nil"/>
            </w:tcBorders>
            <w:shd w:val="clear" w:color="auto" w:fill="FAFAFA"/>
          </w:tcPr>
          <w:p w14:paraId="36B08345" w14:textId="77777777" w:rsidR="00A72C9E" w:rsidRPr="006A6B77" w:rsidRDefault="00A72C9E" w:rsidP="00A72C9E">
            <w:pPr>
              <w:spacing w:after="0" w:line="240" w:lineRule="auto"/>
              <w:ind w:left="-40" w:right="-72"/>
              <w:jc w:val="center"/>
              <w:rPr>
                <w:rFonts w:cs="Arial"/>
                <w:sz w:val="18"/>
                <w:szCs w:val="18"/>
              </w:rPr>
            </w:pPr>
          </w:p>
        </w:tc>
      </w:tr>
      <w:tr w:rsidR="00A72C9E" w:rsidRPr="006A6B77" w14:paraId="17FC186C" w14:textId="77777777" w:rsidTr="00DD4387">
        <w:tc>
          <w:tcPr>
            <w:tcW w:w="6663" w:type="dxa"/>
            <w:tcBorders>
              <w:top w:val="nil"/>
              <w:left w:val="nil"/>
              <w:bottom w:val="nil"/>
              <w:right w:val="nil"/>
            </w:tcBorders>
          </w:tcPr>
          <w:p w14:paraId="631534ED" w14:textId="78870B19" w:rsidR="00A72C9E" w:rsidRPr="006A6B77" w:rsidRDefault="00DE1A39" w:rsidP="00A72C9E">
            <w:pPr>
              <w:spacing w:after="0" w:line="240" w:lineRule="auto"/>
              <w:ind w:left="-101"/>
              <w:rPr>
                <w:rFonts w:cs="Arial"/>
                <w:sz w:val="18"/>
                <w:szCs w:val="18"/>
              </w:rPr>
            </w:pPr>
            <w:r w:rsidRPr="006A6B77">
              <w:rPr>
                <w:rFonts w:cs="Arial"/>
                <w:sz w:val="18"/>
                <w:szCs w:val="18"/>
              </w:rPr>
              <w:t>Opening net book value</w:t>
            </w:r>
          </w:p>
        </w:tc>
        <w:tc>
          <w:tcPr>
            <w:tcW w:w="1388" w:type="dxa"/>
            <w:tcBorders>
              <w:top w:val="nil"/>
              <w:left w:val="nil"/>
              <w:bottom w:val="nil"/>
              <w:right w:val="nil"/>
            </w:tcBorders>
            <w:shd w:val="clear" w:color="auto" w:fill="FAFAFA"/>
          </w:tcPr>
          <w:p w14:paraId="3F9C41DD" w14:textId="7BF7EA74" w:rsidR="00A72C9E" w:rsidRPr="006A6B77" w:rsidRDefault="0077112E" w:rsidP="00A72C9E">
            <w:pPr>
              <w:spacing w:after="0" w:line="240" w:lineRule="auto"/>
              <w:ind w:left="-40" w:right="-72"/>
              <w:jc w:val="right"/>
              <w:rPr>
                <w:rFonts w:cs="Arial"/>
                <w:sz w:val="18"/>
                <w:szCs w:val="18"/>
              </w:rPr>
            </w:pPr>
            <w:r w:rsidRPr="006A6B77">
              <w:rPr>
                <w:rFonts w:cs="Arial"/>
                <w:sz w:val="18"/>
                <w:szCs w:val="18"/>
              </w:rPr>
              <w:t>103,336.04</w:t>
            </w:r>
          </w:p>
        </w:tc>
        <w:tc>
          <w:tcPr>
            <w:tcW w:w="1388" w:type="dxa"/>
            <w:tcBorders>
              <w:top w:val="nil"/>
              <w:left w:val="nil"/>
              <w:bottom w:val="nil"/>
              <w:right w:val="nil"/>
            </w:tcBorders>
            <w:shd w:val="clear" w:color="auto" w:fill="FAFAFA"/>
          </w:tcPr>
          <w:p w14:paraId="689785FD" w14:textId="1DA9E6E0" w:rsidR="00A72C9E" w:rsidRPr="006A6B77" w:rsidRDefault="0077112E" w:rsidP="00A72C9E">
            <w:pPr>
              <w:spacing w:after="0" w:line="240" w:lineRule="auto"/>
              <w:ind w:left="-40" w:right="-72"/>
              <w:jc w:val="right"/>
              <w:rPr>
                <w:rFonts w:cs="Arial"/>
                <w:sz w:val="18"/>
                <w:szCs w:val="18"/>
              </w:rPr>
            </w:pPr>
            <w:r w:rsidRPr="006A6B77">
              <w:rPr>
                <w:rFonts w:cs="Arial"/>
                <w:sz w:val="18"/>
                <w:szCs w:val="18"/>
              </w:rPr>
              <w:t>1,175.18</w:t>
            </w:r>
          </w:p>
        </w:tc>
      </w:tr>
      <w:tr w:rsidR="00A72C9E" w:rsidRPr="006A6B77" w14:paraId="5E43B887" w14:textId="77777777" w:rsidTr="00DD4387">
        <w:tc>
          <w:tcPr>
            <w:tcW w:w="6663" w:type="dxa"/>
            <w:tcBorders>
              <w:top w:val="nil"/>
              <w:left w:val="nil"/>
              <w:bottom w:val="nil"/>
              <w:right w:val="nil"/>
            </w:tcBorders>
          </w:tcPr>
          <w:p w14:paraId="3D41B516" w14:textId="77777777" w:rsidR="00A72C9E" w:rsidRPr="006A6B77" w:rsidRDefault="00A72C9E" w:rsidP="00A72C9E">
            <w:pPr>
              <w:spacing w:after="0" w:line="240" w:lineRule="auto"/>
              <w:ind w:left="-101"/>
              <w:rPr>
                <w:rFonts w:cs="Arial"/>
                <w:sz w:val="18"/>
                <w:szCs w:val="18"/>
              </w:rPr>
            </w:pPr>
            <w:r w:rsidRPr="006A6B77">
              <w:rPr>
                <w:rFonts w:cs="Arial"/>
                <w:sz w:val="18"/>
                <w:szCs w:val="18"/>
              </w:rPr>
              <w:t>Additions</w:t>
            </w:r>
          </w:p>
        </w:tc>
        <w:tc>
          <w:tcPr>
            <w:tcW w:w="1388" w:type="dxa"/>
            <w:tcBorders>
              <w:top w:val="nil"/>
              <w:left w:val="nil"/>
              <w:bottom w:val="nil"/>
              <w:right w:val="nil"/>
            </w:tcBorders>
            <w:shd w:val="clear" w:color="auto" w:fill="FAFAFA"/>
          </w:tcPr>
          <w:p w14:paraId="1CCCDC45" w14:textId="6CC3CE54" w:rsidR="00A72C9E" w:rsidRPr="006A6B77" w:rsidRDefault="00C57889" w:rsidP="00C749D9">
            <w:pPr>
              <w:spacing w:after="0" w:line="240" w:lineRule="auto"/>
              <w:ind w:left="-40" w:right="-72"/>
              <w:jc w:val="right"/>
              <w:rPr>
                <w:rFonts w:cs="Arial"/>
                <w:sz w:val="18"/>
                <w:szCs w:val="18"/>
                <w:lang w:bidi="th-TH"/>
              </w:rPr>
            </w:pPr>
            <w:r w:rsidRPr="006A6B77">
              <w:rPr>
                <w:rFonts w:cs="Arial"/>
                <w:sz w:val="18"/>
                <w:szCs w:val="18"/>
                <w:lang w:bidi="th-TH"/>
              </w:rPr>
              <w:t>4,264.21</w:t>
            </w:r>
          </w:p>
        </w:tc>
        <w:tc>
          <w:tcPr>
            <w:tcW w:w="1388" w:type="dxa"/>
            <w:tcBorders>
              <w:top w:val="nil"/>
              <w:left w:val="nil"/>
              <w:bottom w:val="nil"/>
              <w:right w:val="nil"/>
            </w:tcBorders>
            <w:shd w:val="clear" w:color="auto" w:fill="FAFAFA"/>
          </w:tcPr>
          <w:p w14:paraId="7A2AFD48" w14:textId="3A9D5563" w:rsidR="00A72C9E" w:rsidRPr="006A6B77" w:rsidRDefault="00405C71" w:rsidP="00D22765">
            <w:pPr>
              <w:spacing w:after="0" w:line="240" w:lineRule="auto"/>
              <w:ind w:left="-40" w:right="-72"/>
              <w:jc w:val="right"/>
              <w:rPr>
                <w:rFonts w:cs="Arial"/>
                <w:sz w:val="18"/>
                <w:szCs w:val="18"/>
                <w:cs/>
                <w:lang w:bidi="th-TH"/>
              </w:rPr>
            </w:pPr>
            <w:r w:rsidRPr="006A6B77">
              <w:rPr>
                <w:rFonts w:cs="Arial"/>
                <w:sz w:val="18"/>
                <w:szCs w:val="18"/>
                <w:lang w:bidi="th-TH"/>
              </w:rPr>
              <w:t>583.5</w:t>
            </w:r>
            <w:r w:rsidR="00D22765" w:rsidRPr="006A6B77">
              <w:rPr>
                <w:rFonts w:cs="Arial"/>
                <w:sz w:val="18"/>
                <w:szCs w:val="18"/>
                <w:lang w:bidi="th-TH"/>
              </w:rPr>
              <w:t>8</w:t>
            </w:r>
          </w:p>
        </w:tc>
      </w:tr>
      <w:tr w:rsidR="00C749D9" w:rsidRPr="006A6B77" w14:paraId="5CB06F49" w14:textId="77777777" w:rsidTr="00DD4387">
        <w:tc>
          <w:tcPr>
            <w:tcW w:w="6663" w:type="dxa"/>
            <w:tcBorders>
              <w:top w:val="nil"/>
              <w:left w:val="nil"/>
              <w:bottom w:val="nil"/>
              <w:right w:val="nil"/>
            </w:tcBorders>
          </w:tcPr>
          <w:p w14:paraId="4605611F" w14:textId="2FB266A8" w:rsidR="00C749D9" w:rsidRPr="006A6B77" w:rsidRDefault="00C749D9" w:rsidP="00A72C9E">
            <w:pPr>
              <w:spacing w:after="0" w:line="240" w:lineRule="auto"/>
              <w:ind w:left="-101"/>
              <w:rPr>
                <w:rFonts w:cs="Arial"/>
                <w:sz w:val="18"/>
                <w:szCs w:val="18"/>
              </w:rPr>
            </w:pPr>
            <w:r w:rsidRPr="006A6B77">
              <w:rPr>
                <w:rFonts w:cs="Arial"/>
                <w:sz w:val="18"/>
                <w:szCs w:val="18"/>
              </w:rPr>
              <w:t>Acquisition of subsidiary (Note 9)</w:t>
            </w:r>
          </w:p>
        </w:tc>
        <w:tc>
          <w:tcPr>
            <w:tcW w:w="1388" w:type="dxa"/>
            <w:tcBorders>
              <w:top w:val="nil"/>
              <w:left w:val="nil"/>
              <w:bottom w:val="nil"/>
              <w:right w:val="nil"/>
            </w:tcBorders>
            <w:shd w:val="clear" w:color="auto" w:fill="FAFAFA"/>
          </w:tcPr>
          <w:p w14:paraId="576BBC1A" w14:textId="6AEE6F9C" w:rsidR="00C749D9" w:rsidRPr="006A6B77" w:rsidRDefault="00C749D9" w:rsidP="00A72C9E">
            <w:pPr>
              <w:spacing w:after="0" w:line="240" w:lineRule="auto"/>
              <w:ind w:left="-40" w:right="-72"/>
              <w:jc w:val="right"/>
              <w:rPr>
                <w:rFonts w:cs="Arial"/>
                <w:sz w:val="18"/>
                <w:szCs w:val="18"/>
              </w:rPr>
            </w:pPr>
            <w:r w:rsidRPr="006A6B77">
              <w:rPr>
                <w:rFonts w:cs="Arial"/>
                <w:sz w:val="18"/>
                <w:szCs w:val="18"/>
              </w:rPr>
              <w:t>0.78</w:t>
            </w:r>
          </w:p>
        </w:tc>
        <w:tc>
          <w:tcPr>
            <w:tcW w:w="1388" w:type="dxa"/>
            <w:tcBorders>
              <w:top w:val="nil"/>
              <w:left w:val="nil"/>
              <w:bottom w:val="nil"/>
              <w:right w:val="nil"/>
            </w:tcBorders>
            <w:shd w:val="clear" w:color="auto" w:fill="FAFAFA"/>
          </w:tcPr>
          <w:p w14:paraId="5B1C031E" w14:textId="6218B420" w:rsidR="00C749D9" w:rsidRPr="006A6B77" w:rsidRDefault="00C749D9" w:rsidP="00C749D9">
            <w:pPr>
              <w:spacing w:after="0" w:line="240" w:lineRule="auto"/>
              <w:ind w:left="-40" w:right="-72"/>
              <w:jc w:val="center"/>
              <w:rPr>
                <w:rFonts w:cs="Arial"/>
                <w:sz w:val="18"/>
                <w:szCs w:val="18"/>
              </w:rPr>
            </w:pPr>
            <w:r w:rsidRPr="006A6B77">
              <w:rPr>
                <w:rFonts w:cs="Arial"/>
                <w:sz w:val="18"/>
                <w:szCs w:val="18"/>
              </w:rPr>
              <w:t>-</w:t>
            </w:r>
          </w:p>
        </w:tc>
      </w:tr>
      <w:tr w:rsidR="00232D37" w:rsidRPr="006A6B77" w14:paraId="559DCD44" w14:textId="77777777" w:rsidTr="00DD4387">
        <w:tc>
          <w:tcPr>
            <w:tcW w:w="6663" w:type="dxa"/>
            <w:tcBorders>
              <w:top w:val="nil"/>
              <w:left w:val="nil"/>
              <w:bottom w:val="nil"/>
              <w:right w:val="nil"/>
            </w:tcBorders>
          </w:tcPr>
          <w:p w14:paraId="670AF92B" w14:textId="77777777" w:rsidR="00232D37" w:rsidRPr="006A6B77" w:rsidRDefault="001935D9" w:rsidP="00A72C9E">
            <w:pPr>
              <w:spacing w:after="0" w:line="240" w:lineRule="auto"/>
              <w:ind w:left="-101"/>
              <w:rPr>
                <w:rFonts w:cs="Arial"/>
                <w:sz w:val="18"/>
                <w:szCs w:val="18"/>
              </w:rPr>
            </w:pPr>
            <w:r w:rsidRPr="006A6B77">
              <w:rPr>
                <w:rFonts w:cs="Arial"/>
                <w:sz w:val="18"/>
                <w:szCs w:val="18"/>
              </w:rPr>
              <w:t>Write off due to the termination of contracts</w:t>
            </w:r>
          </w:p>
        </w:tc>
        <w:tc>
          <w:tcPr>
            <w:tcW w:w="1388" w:type="dxa"/>
            <w:tcBorders>
              <w:top w:val="nil"/>
              <w:left w:val="nil"/>
              <w:bottom w:val="nil"/>
              <w:right w:val="nil"/>
            </w:tcBorders>
            <w:shd w:val="clear" w:color="auto" w:fill="FAFAFA"/>
          </w:tcPr>
          <w:p w14:paraId="2B05D691" w14:textId="139C0D45" w:rsidR="00232D37" w:rsidRPr="006A6B77" w:rsidRDefault="00C749D9" w:rsidP="00A72C9E">
            <w:pPr>
              <w:spacing w:after="0" w:line="240" w:lineRule="auto"/>
              <w:ind w:left="-40" w:right="-72"/>
              <w:jc w:val="right"/>
              <w:rPr>
                <w:rFonts w:cs="Arial"/>
                <w:sz w:val="18"/>
                <w:szCs w:val="18"/>
              </w:rPr>
            </w:pPr>
            <w:r w:rsidRPr="006A6B77">
              <w:rPr>
                <w:rFonts w:cs="Arial"/>
                <w:sz w:val="18"/>
                <w:szCs w:val="18"/>
              </w:rPr>
              <w:t>(1,274.38)</w:t>
            </w:r>
          </w:p>
        </w:tc>
        <w:tc>
          <w:tcPr>
            <w:tcW w:w="1388" w:type="dxa"/>
            <w:tcBorders>
              <w:top w:val="nil"/>
              <w:left w:val="nil"/>
              <w:bottom w:val="nil"/>
              <w:right w:val="nil"/>
            </w:tcBorders>
            <w:shd w:val="clear" w:color="auto" w:fill="FAFAFA"/>
          </w:tcPr>
          <w:p w14:paraId="1A053A64" w14:textId="019CA1F4" w:rsidR="00232D37" w:rsidRPr="006A6B77" w:rsidRDefault="00C749D9" w:rsidP="00B305FB">
            <w:pPr>
              <w:spacing w:after="0" w:line="240" w:lineRule="auto"/>
              <w:ind w:left="-40" w:right="-72"/>
              <w:jc w:val="right"/>
              <w:rPr>
                <w:rFonts w:cs="Arial"/>
                <w:sz w:val="18"/>
                <w:szCs w:val="18"/>
              </w:rPr>
            </w:pPr>
            <w:r w:rsidRPr="006A6B77">
              <w:rPr>
                <w:rFonts w:cs="Arial"/>
                <w:sz w:val="18"/>
                <w:szCs w:val="18"/>
              </w:rPr>
              <w:t>(277.05)</w:t>
            </w:r>
          </w:p>
        </w:tc>
      </w:tr>
      <w:tr w:rsidR="00A72C9E" w:rsidRPr="006A6B77" w14:paraId="65FA2155" w14:textId="77777777" w:rsidTr="00DD4387">
        <w:tc>
          <w:tcPr>
            <w:tcW w:w="6663" w:type="dxa"/>
            <w:tcBorders>
              <w:top w:val="nil"/>
              <w:left w:val="nil"/>
              <w:bottom w:val="nil"/>
              <w:right w:val="nil"/>
            </w:tcBorders>
          </w:tcPr>
          <w:p w14:paraId="21D899B9" w14:textId="77777777" w:rsidR="00A72C9E" w:rsidRPr="006A6B77" w:rsidRDefault="00A72C9E" w:rsidP="00A72C9E">
            <w:pPr>
              <w:spacing w:after="0" w:line="240" w:lineRule="auto"/>
              <w:ind w:left="-101"/>
              <w:rPr>
                <w:rFonts w:cs="Arial"/>
                <w:sz w:val="18"/>
                <w:szCs w:val="18"/>
              </w:rPr>
            </w:pPr>
            <w:r w:rsidRPr="006A6B77">
              <w:rPr>
                <w:rFonts w:cs="Arial"/>
                <w:sz w:val="18"/>
                <w:szCs w:val="18"/>
              </w:rPr>
              <w:t>Adjustments/Reclassifications</w:t>
            </w:r>
          </w:p>
        </w:tc>
        <w:tc>
          <w:tcPr>
            <w:tcW w:w="1388" w:type="dxa"/>
            <w:tcBorders>
              <w:top w:val="nil"/>
              <w:left w:val="nil"/>
              <w:bottom w:val="nil"/>
              <w:right w:val="nil"/>
            </w:tcBorders>
            <w:shd w:val="clear" w:color="auto" w:fill="FAFAFA"/>
          </w:tcPr>
          <w:p w14:paraId="0D8E16E4" w14:textId="1AFAC9B7" w:rsidR="00A72C9E" w:rsidRPr="006A6B77" w:rsidRDefault="00D22765" w:rsidP="00A72C9E">
            <w:pPr>
              <w:spacing w:after="0" w:line="240" w:lineRule="auto"/>
              <w:ind w:left="-40" w:right="-72"/>
              <w:jc w:val="right"/>
              <w:rPr>
                <w:rFonts w:cs="Arial"/>
                <w:sz w:val="18"/>
                <w:szCs w:val="18"/>
              </w:rPr>
            </w:pPr>
            <w:r w:rsidRPr="006A6B77">
              <w:rPr>
                <w:rFonts w:cs="Arial"/>
                <w:sz w:val="18"/>
                <w:szCs w:val="18"/>
              </w:rPr>
              <w:t>68.39</w:t>
            </w:r>
          </w:p>
        </w:tc>
        <w:tc>
          <w:tcPr>
            <w:tcW w:w="1388" w:type="dxa"/>
            <w:tcBorders>
              <w:top w:val="nil"/>
              <w:left w:val="nil"/>
              <w:bottom w:val="nil"/>
              <w:right w:val="nil"/>
            </w:tcBorders>
            <w:shd w:val="clear" w:color="auto" w:fill="FAFAFA"/>
          </w:tcPr>
          <w:p w14:paraId="1F10E3A6" w14:textId="6C6A0C7A" w:rsidR="00A72C9E" w:rsidRPr="006A6B77" w:rsidRDefault="00D22765" w:rsidP="00232D37">
            <w:pPr>
              <w:spacing w:after="0" w:line="240" w:lineRule="auto"/>
              <w:ind w:left="-40" w:right="-72"/>
              <w:jc w:val="right"/>
              <w:rPr>
                <w:rFonts w:cs="Arial"/>
                <w:sz w:val="18"/>
                <w:szCs w:val="18"/>
              </w:rPr>
            </w:pPr>
            <w:r w:rsidRPr="006A6B77">
              <w:rPr>
                <w:rFonts w:cs="Arial"/>
                <w:sz w:val="18"/>
                <w:szCs w:val="18"/>
              </w:rPr>
              <w:t>(84.88</w:t>
            </w:r>
            <w:r w:rsidR="00C749D9" w:rsidRPr="006A6B77">
              <w:rPr>
                <w:rFonts w:cs="Arial"/>
                <w:sz w:val="18"/>
                <w:szCs w:val="18"/>
              </w:rPr>
              <w:t>)</w:t>
            </w:r>
          </w:p>
        </w:tc>
      </w:tr>
      <w:tr w:rsidR="00A72C9E" w:rsidRPr="006A6B77" w14:paraId="43EACE0C" w14:textId="77777777" w:rsidTr="00DD4387">
        <w:tc>
          <w:tcPr>
            <w:tcW w:w="6663" w:type="dxa"/>
            <w:tcBorders>
              <w:top w:val="nil"/>
              <w:left w:val="nil"/>
              <w:bottom w:val="nil"/>
              <w:right w:val="nil"/>
            </w:tcBorders>
          </w:tcPr>
          <w:p w14:paraId="47DDA567" w14:textId="77777777" w:rsidR="00A72C9E" w:rsidRPr="006A6B77" w:rsidRDefault="00A72C9E" w:rsidP="00A72C9E">
            <w:pPr>
              <w:spacing w:after="0" w:line="240" w:lineRule="auto"/>
              <w:ind w:left="-101"/>
              <w:rPr>
                <w:rFonts w:cs="Arial"/>
                <w:sz w:val="18"/>
                <w:szCs w:val="18"/>
              </w:rPr>
            </w:pPr>
            <w:r w:rsidRPr="006A6B77">
              <w:rPr>
                <w:rFonts w:cs="Arial"/>
                <w:sz w:val="18"/>
                <w:szCs w:val="18"/>
              </w:rPr>
              <w:t>Amortisation</w:t>
            </w:r>
          </w:p>
        </w:tc>
        <w:tc>
          <w:tcPr>
            <w:tcW w:w="1388" w:type="dxa"/>
            <w:tcBorders>
              <w:top w:val="nil"/>
              <w:left w:val="nil"/>
              <w:bottom w:val="nil"/>
              <w:right w:val="nil"/>
            </w:tcBorders>
            <w:shd w:val="clear" w:color="auto" w:fill="FAFAFA"/>
          </w:tcPr>
          <w:p w14:paraId="1D1F2CFF" w14:textId="44FEB6AD" w:rsidR="00A72C9E" w:rsidRPr="006A6B77" w:rsidRDefault="00D22765" w:rsidP="00A72C9E">
            <w:pPr>
              <w:spacing w:after="0" w:line="240" w:lineRule="auto"/>
              <w:ind w:left="-40" w:right="-72"/>
              <w:jc w:val="right"/>
              <w:rPr>
                <w:rFonts w:cstheme="minorBidi"/>
                <w:sz w:val="18"/>
                <w:szCs w:val="18"/>
                <w:cs/>
                <w:lang w:bidi="th-TH"/>
              </w:rPr>
            </w:pPr>
            <w:r w:rsidRPr="006A6B77">
              <w:rPr>
                <w:rFonts w:cs="Arial"/>
                <w:sz w:val="18"/>
                <w:szCs w:val="18"/>
              </w:rPr>
              <w:t>(8,931.75</w:t>
            </w:r>
            <w:r w:rsidR="00C749D9" w:rsidRPr="006A6B77">
              <w:rPr>
                <w:rFonts w:cs="Arial"/>
                <w:sz w:val="18"/>
                <w:szCs w:val="18"/>
              </w:rPr>
              <w:t>)</w:t>
            </w:r>
          </w:p>
        </w:tc>
        <w:tc>
          <w:tcPr>
            <w:tcW w:w="1388" w:type="dxa"/>
            <w:tcBorders>
              <w:top w:val="nil"/>
              <w:left w:val="nil"/>
              <w:bottom w:val="nil"/>
              <w:right w:val="nil"/>
            </w:tcBorders>
            <w:shd w:val="clear" w:color="auto" w:fill="FAFAFA"/>
          </w:tcPr>
          <w:p w14:paraId="500DFE8A" w14:textId="1BA9B011" w:rsidR="00A72C9E" w:rsidRPr="006A6B77" w:rsidRDefault="00D22765" w:rsidP="00A72C9E">
            <w:pPr>
              <w:spacing w:after="0" w:line="240" w:lineRule="auto"/>
              <w:ind w:left="-40" w:right="-72"/>
              <w:jc w:val="right"/>
              <w:rPr>
                <w:rFonts w:cs="Arial"/>
                <w:sz w:val="18"/>
                <w:szCs w:val="18"/>
              </w:rPr>
            </w:pPr>
            <w:r w:rsidRPr="006A6B77">
              <w:rPr>
                <w:rFonts w:cs="Arial"/>
                <w:sz w:val="18"/>
                <w:szCs w:val="18"/>
              </w:rPr>
              <w:t>(226.50</w:t>
            </w:r>
            <w:r w:rsidR="00C749D9" w:rsidRPr="006A6B77">
              <w:rPr>
                <w:rFonts w:cs="Arial"/>
                <w:sz w:val="18"/>
                <w:szCs w:val="18"/>
              </w:rPr>
              <w:t>)</w:t>
            </w:r>
          </w:p>
        </w:tc>
      </w:tr>
      <w:tr w:rsidR="00A72C9E" w:rsidRPr="006A6B77" w14:paraId="26267D6E" w14:textId="77777777" w:rsidTr="00DD4387">
        <w:tc>
          <w:tcPr>
            <w:tcW w:w="6663" w:type="dxa"/>
            <w:tcBorders>
              <w:top w:val="nil"/>
              <w:left w:val="nil"/>
              <w:bottom w:val="nil"/>
              <w:right w:val="nil"/>
            </w:tcBorders>
          </w:tcPr>
          <w:p w14:paraId="21EF7B00" w14:textId="77777777" w:rsidR="00A72C9E" w:rsidRPr="006A6B77" w:rsidRDefault="00A72C9E" w:rsidP="00A72C9E">
            <w:pPr>
              <w:spacing w:after="0" w:line="240" w:lineRule="auto"/>
              <w:ind w:left="-101"/>
              <w:rPr>
                <w:rFonts w:cs="Arial"/>
                <w:sz w:val="18"/>
                <w:szCs w:val="18"/>
              </w:rPr>
            </w:pPr>
          </w:p>
        </w:tc>
        <w:tc>
          <w:tcPr>
            <w:tcW w:w="1388" w:type="dxa"/>
            <w:tcBorders>
              <w:top w:val="single" w:sz="4" w:space="0" w:color="auto"/>
              <w:left w:val="nil"/>
              <w:bottom w:val="nil"/>
              <w:right w:val="nil"/>
            </w:tcBorders>
            <w:shd w:val="clear" w:color="auto" w:fill="FAFAFA"/>
          </w:tcPr>
          <w:p w14:paraId="7B4E8444" w14:textId="77777777" w:rsidR="00A72C9E" w:rsidRPr="006A6B77" w:rsidRDefault="00A72C9E" w:rsidP="00A72C9E">
            <w:pPr>
              <w:spacing w:after="0" w:line="240" w:lineRule="auto"/>
              <w:ind w:left="-40" w:right="-72"/>
              <w:jc w:val="right"/>
              <w:rPr>
                <w:rFonts w:cs="Arial"/>
                <w:sz w:val="18"/>
                <w:szCs w:val="18"/>
              </w:rPr>
            </w:pPr>
          </w:p>
        </w:tc>
        <w:tc>
          <w:tcPr>
            <w:tcW w:w="1388" w:type="dxa"/>
            <w:tcBorders>
              <w:top w:val="single" w:sz="4" w:space="0" w:color="auto"/>
              <w:left w:val="nil"/>
              <w:bottom w:val="nil"/>
              <w:right w:val="nil"/>
            </w:tcBorders>
            <w:shd w:val="clear" w:color="auto" w:fill="FAFAFA"/>
          </w:tcPr>
          <w:p w14:paraId="0E3519AB" w14:textId="6CEB6ABA" w:rsidR="00A72C9E" w:rsidRPr="006A6B77" w:rsidRDefault="00A72C9E" w:rsidP="00A72C9E">
            <w:pPr>
              <w:spacing w:after="0" w:line="240" w:lineRule="auto"/>
              <w:ind w:left="-40" w:right="-72"/>
              <w:jc w:val="right"/>
              <w:rPr>
                <w:rFonts w:cs="Arial"/>
                <w:sz w:val="18"/>
                <w:szCs w:val="18"/>
              </w:rPr>
            </w:pPr>
          </w:p>
        </w:tc>
      </w:tr>
      <w:tr w:rsidR="00A72C9E" w:rsidRPr="006A6B77" w14:paraId="240F2357" w14:textId="77777777" w:rsidTr="00DD4387">
        <w:tc>
          <w:tcPr>
            <w:tcW w:w="6663" w:type="dxa"/>
            <w:tcBorders>
              <w:top w:val="nil"/>
              <w:left w:val="nil"/>
              <w:bottom w:val="nil"/>
              <w:right w:val="nil"/>
            </w:tcBorders>
          </w:tcPr>
          <w:p w14:paraId="2DA6A34D" w14:textId="77777777" w:rsidR="00A72C9E" w:rsidRPr="006A6B77" w:rsidRDefault="00A72C9E" w:rsidP="00A72C9E">
            <w:pPr>
              <w:spacing w:after="0" w:line="240" w:lineRule="auto"/>
              <w:ind w:left="-101"/>
              <w:rPr>
                <w:rFonts w:cs="Arial"/>
                <w:sz w:val="18"/>
                <w:szCs w:val="18"/>
              </w:rPr>
            </w:pPr>
            <w:r w:rsidRPr="006A6B77">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6CD39F9B" w14:textId="5C67CE94" w:rsidR="00A72C9E" w:rsidRPr="006A6B77" w:rsidRDefault="00C749D9" w:rsidP="00BE496A">
            <w:pPr>
              <w:spacing w:after="0" w:line="240" w:lineRule="auto"/>
              <w:ind w:left="-40" w:right="-72"/>
              <w:jc w:val="right"/>
              <w:rPr>
                <w:rFonts w:cs="Arial"/>
                <w:sz w:val="18"/>
                <w:szCs w:val="18"/>
              </w:rPr>
            </w:pPr>
            <w:r w:rsidRPr="006A6B77">
              <w:rPr>
                <w:rFonts w:cs="Arial"/>
                <w:sz w:val="18"/>
                <w:szCs w:val="18"/>
              </w:rPr>
              <w:t>97,</w:t>
            </w:r>
            <w:r w:rsidR="00BE496A" w:rsidRPr="006A6B77">
              <w:rPr>
                <w:rFonts w:cs="Arial"/>
                <w:sz w:val="18"/>
                <w:szCs w:val="18"/>
              </w:rPr>
              <w:t>463.29</w:t>
            </w:r>
          </w:p>
        </w:tc>
        <w:tc>
          <w:tcPr>
            <w:tcW w:w="1388" w:type="dxa"/>
            <w:tcBorders>
              <w:top w:val="nil"/>
              <w:left w:val="nil"/>
              <w:bottom w:val="single" w:sz="4" w:space="0" w:color="auto"/>
              <w:right w:val="nil"/>
            </w:tcBorders>
            <w:shd w:val="clear" w:color="auto" w:fill="FAFAFA"/>
          </w:tcPr>
          <w:p w14:paraId="0D9EE6F6" w14:textId="1DF37E85" w:rsidR="00A72C9E" w:rsidRPr="006A6B77" w:rsidRDefault="00BE496A" w:rsidP="00A72C9E">
            <w:pPr>
              <w:spacing w:after="0" w:line="240" w:lineRule="auto"/>
              <w:ind w:left="-40" w:right="-72"/>
              <w:jc w:val="right"/>
              <w:rPr>
                <w:rFonts w:cs="Arial"/>
                <w:sz w:val="18"/>
                <w:szCs w:val="18"/>
              </w:rPr>
            </w:pPr>
            <w:r w:rsidRPr="006A6B77">
              <w:rPr>
                <w:rFonts w:cs="Arial"/>
                <w:sz w:val="18"/>
                <w:szCs w:val="18"/>
              </w:rPr>
              <w:t>1,170.33</w:t>
            </w:r>
          </w:p>
        </w:tc>
      </w:tr>
    </w:tbl>
    <w:p w14:paraId="73CB8E61" w14:textId="3EB7EC8E" w:rsidR="00DE1A39" w:rsidRPr="00CF34B1" w:rsidRDefault="00DE1A39" w:rsidP="00321B1E">
      <w:pPr>
        <w:spacing w:after="0" w:line="240" w:lineRule="auto"/>
        <w:jc w:val="both"/>
        <w:rPr>
          <w:rFonts w:eastAsia="Arial Unicode MS" w:cs="Arial"/>
          <w:sz w:val="18"/>
          <w:szCs w:val="18"/>
          <w:lang w:val="en-GB" w:bidi="th-TH"/>
        </w:rPr>
      </w:pPr>
    </w:p>
    <w:p w14:paraId="45E8444E" w14:textId="77777777" w:rsidR="006A6B77" w:rsidRPr="009B62ED" w:rsidRDefault="006A6B77" w:rsidP="00321B1E">
      <w:pPr>
        <w:spacing w:after="0" w:line="240" w:lineRule="auto"/>
        <w:jc w:val="both"/>
        <w:rPr>
          <w:rFonts w:eastAsia="Arial Unicode MS" w:cstheme="minorBidi"/>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CF34B1" w14:paraId="3ACABF0D" w14:textId="77777777">
        <w:trPr>
          <w:trHeight w:val="386"/>
        </w:trPr>
        <w:tc>
          <w:tcPr>
            <w:tcW w:w="9461" w:type="dxa"/>
            <w:shd w:val="clear" w:color="auto" w:fill="FFA543"/>
            <w:vAlign w:val="center"/>
          </w:tcPr>
          <w:p w14:paraId="2C7C6210" w14:textId="29D87556" w:rsidR="0000762E" w:rsidRPr="00CF34B1" w:rsidRDefault="00DE1A39"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sz w:val="18"/>
                <w:szCs w:val="18"/>
                <w:lang w:val="en-GB" w:bidi="th-TH"/>
              </w:rPr>
              <w:br w:type="column"/>
            </w:r>
            <w:r w:rsidR="00F836A2" w:rsidRPr="00CF34B1">
              <w:rPr>
                <w:rFonts w:eastAsia="Arial Unicode MS" w:cs="Arial"/>
                <w:b/>
                <w:bCs/>
                <w:sz w:val="18"/>
                <w:szCs w:val="18"/>
                <w:lang w:val="en-GB" w:bidi="th-TH"/>
              </w:rPr>
              <w:br w:type="page"/>
            </w:r>
            <w:r w:rsidR="0038211A" w:rsidRPr="00CF34B1">
              <w:rPr>
                <w:rFonts w:eastAsia="Arial Unicode MS" w:cs="Arial"/>
                <w:b/>
                <w:bCs/>
                <w:color w:val="FFFFFF"/>
                <w:sz w:val="18"/>
                <w:szCs w:val="18"/>
                <w:lang w:val="en-GB" w:bidi="th-TH"/>
              </w:rPr>
              <w:t>1</w:t>
            </w:r>
            <w:r w:rsidR="00490F40" w:rsidRPr="00CF34B1">
              <w:rPr>
                <w:rFonts w:eastAsia="Arial Unicode MS" w:cs="Arial"/>
                <w:b/>
                <w:bCs/>
                <w:color w:val="FFFFFF"/>
                <w:sz w:val="18"/>
                <w:lang w:val="en-GB" w:bidi="th-TH"/>
              </w:rPr>
              <w:t>2</w:t>
            </w:r>
            <w:r w:rsidR="0000762E" w:rsidRPr="00CF34B1">
              <w:rPr>
                <w:rFonts w:eastAsia="Arial Unicode MS" w:cs="Arial"/>
                <w:b/>
                <w:bCs/>
                <w:color w:val="FFFFFF"/>
                <w:sz w:val="18"/>
                <w:szCs w:val="18"/>
                <w:cs/>
                <w:lang w:val="en-GB" w:bidi="th-TH"/>
              </w:rPr>
              <w:tab/>
            </w:r>
            <w:r w:rsidR="0000762E" w:rsidRPr="00CF34B1">
              <w:rPr>
                <w:rFonts w:eastAsia="Arial Unicode MS" w:cs="Arial"/>
                <w:b/>
                <w:bCs/>
                <w:color w:val="FFFFFF"/>
                <w:sz w:val="18"/>
                <w:szCs w:val="18"/>
                <w:lang w:val="en-GB" w:bidi="th-TH"/>
              </w:rPr>
              <w:t>Intangible assets</w:t>
            </w:r>
          </w:p>
        </w:tc>
      </w:tr>
    </w:tbl>
    <w:p w14:paraId="0F103B41" w14:textId="77777777" w:rsidR="0098430B" w:rsidRPr="00CF34B1" w:rsidRDefault="0098430B"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8A785B" w:rsidRPr="00CF34B1" w14:paraId="44CE159B" w14:textId="77777777">
        <w:tc>
          <w:tcPr>
            <w:tcW w:w="3996" w:type="dxa"/>
            <w:tcBorders>
              <w:top w:val="nil"/>
              <w:left w:val="nil"/>
              <w:bottom w:val="nil"/>
              <w:right w:val="nil"/>
            </w:tcBorders>
            <w:shd w:val="clear" w:color="auto" w:fill="auto"/>
          </w:tcPr>
          <w:p w14:paraId="7CBDE4CE" w14:textId="77777777" w:rsidR="008A785B" w:rsidRPr="00CF34B1" w:rsidRDefault="008A785B" w:rsidP="00D932DD">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1BFFBBE2" w14:textId="77777777" w:rsidR="008A785B" w:rsidRPr="00CF34B1" w:rsidRDefault="008A785B" w:rsidP="0038211A">
            <w:pPr>
              <w:spacing w:after="0" w:line="240" w:lineRule="auto"/>
              <w:ind w:left="-40" w:right="-72"/>
              <w:jc w:val="center"/>
              <w:rPr>
                <w:rFonts w:cs="Arial"/>
                <w:b/>
                <w:bCs/>
                <w:sz w:val="18"/>
                <w:szCs w:val="18"/>
              </w:rPr>
            </w:pPr>
            <w:r w:rsidRPr="00CF34B1">
              <w:rPr>
                <w:rFonts w:cs="Arial"/>
                <w:b/>
                <w:bCs/>
                <w:sz w:val="18"/>
                <w:szCs w:val="18"/>
              </w:rPr>
              <w:t>Consolidated</w:t>
            </w:r>
          </w:p>
          <w:p w14:paraId="3CD7891F" w14:textId="77777777" w:rsidR="008A785B" w:rsidRPr="00CF34B1" w:rsidRDefault="008A785B" w:rsidP="0038211A">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33B430B2" w14:textId="77777777" w:rsidR="008A785B" w:rsidRPr="00CF34B1" w:rsidRDefault="008A785B" w:rsidP="0038211A">
            <w:pPr>
              <w:spacing w:after="0" w:line="240" w:lineRule="auto"/>
              <w:ind w:left="-40" w:right="-72"/>
              <w:jc w:val="center"/>
              <w:rPr>
                <w:rFonts w:cs="Arial"/>
                <w:b/>
                <w:bCs/>
                <w:sz w:val="18"/>
                <w:szCs w:val="18"/>
              </w:rPr>
            </w:pPr>
            <w:r w:rsidRPr="00CF34B1">
              <w:rPr>
                <w:rFonts w:cs="Arial"/>
                <w:b/>
                <w:bCs/>
                <w:sz w:val="18"/>
                <w:szCs w:val="18"/>
              </w:rPr>
              <w:t>Separate</w:t>
            </w:r>
          </w:p>
          <w:p w14:paraId="22BCEC9D" w14:textId="77777777" w:rsidR="008A785B" w:rsidRPr="00CF34B1" w:rsidRDefault="008A785B" w:rsidP="0038211A">
            <w:pPr>
              <w:spacing w:after="0" w:line="240" w:lineRule="auto"/>
              <w:ind w:left="-40" w:right="-72"/>
              <w:jc w:val="center"/>
              <w:rPr>
                <w:rFonts w:cs="Arial"/>
                <w:b/>
                <w:bCs/>
                <w:sz w:val="18"/>
                <w:szCs w:val="18"/>
              </w:rPr>
            </w:pPr>
            <w:r w:rsidRPr="00CF34B1">
              <w:rPr>
                <w:rFonts w:cs="Arial"/>
                <w:b/>
                <w:bCs/>
                <w:sz w:val="18"/>
                <w:szCs w:val="18"/>
              </w:rPr>
              <w:t>financial information</w:t>
            </w:r>
          </w:p>
        </w:tc>
      </w:tr>
      <w:tr w:rsidR="008A785B" w:rsidRPr="00CF34B1" w14:paraId="0AB4DAEA" w14:textId="77777777">
        <w:tc>
          <w:tcPr>
            <w:tcW w:w="3996" w:type="dxa"/>
            <w:tcBorders>
              <w:top w:val="nil"/>
              <w:left w:val="nil"/>
              <w:bottom w:val="nil"/>
              <w:right w:val="nil"/>
            </w:tcBorders>
            <w:shd w:val="clear" w:color="auto" w:fill="auto"/>
          </w:tcPr>
          <w:p w14:paraId="311FBB98" w14:textId="77777777" w:rsidR="008A785B" w:rsidRPr="00CF34B1" w:rsidRDefault="008A785B" w:rsidP="00D932DD">
            <w:pPr>
              <w:spacing w:after="0" w:line="240" w:lineRule="auto"/>
              <w:ind w:left="-101"/>
              <w:jc w:val="both"/>
              <w:rPr>
                <w:rFonts w:cs="Arial"/>
                <w:sz w:val="18"/>
                <w:cs/>
                <w:lang w:bidi="th-TH"/>
              </w:rPr>
            </w:pPr>
          </w:p>
        </w:tc>
        <w:tc>
          <w:tcPr>
            <w:tcW w:w="1367" w:type="dxa"/>
            <w:tcBorders>
              <w:top w:val="single" w:sz="4" w:space="0" w:color="auto"/>
              <w:left w:val="nil"/>
              <w:bottom w:val="nil"/>
              <w:right w:val="nil"/>
            </w:tcBorders>
            <w:shd w:val="clear" w:color="auto" w:fill="auto"/>
          </w:tcPr>
          <w:p w14:paraId="7E10FC45" w14:textId="342192F2" w:rsidR="00E27312" w:rsidRPr="00CF34B1" w:rsidRDefault="00315FC5" w:rsidP="00E27312">
            <w:pPr>
              <w:spacing w:after="0" w:line="240" w:lineRule="auto"/>
              <w:ind w:left="-40" w:right="-72"/>
              <w:jc w:val="center"/>
              <w:rPr>
                <w:rFonts w:cs="Arial"/>
                <w:b/>
                <w:bCs/>
                <w:sz w:val="18"/>
                <w:szCs w:val="18"/>
              </w:rPr>
            </w:pPr>
            <w:r>
              <w:rPr>
                <w:rFonts w:cs="Arial"/>
                <w:b/>
                <w:bCs/>
                <w:sz w:val="18"/>
                <w:szCs w:val="18"/>
                <w:lang w:val="en-GB"/>
              </w:rPr>
              <w:t>30 September</w:t>
            </w:r>
          </w:p>
          <w:p w14:paraId="4178684F" w14:textId="69650C38" w:rsidR="008A785B"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DE1A39" w:rsidRPr="00CF34B1">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434666C8" w14:textId="6D0D0A21" w:rsidR="008A785B"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8A785B" w:rsidRPr="00CF34B1">
              <w:rPr>
                <w:rFonts w:cs="Arial"/>
                <w:b/>
                <w:bCs/>
                <w:sz w:val="18"/>
                <w:szCs w:val="18"/>
              </w:rPr>
              <w:t xml:space="preserve"> </w:t>
            </w:r>
            <w:r w:rsidRPr="00CF34B1">
              <w:rPr>
                <w:rFonts w:cs="Arial"/>
                <w:b/>
                <w:bCs/>
                <w:sz w:val="18"/>
                <w:szCs w:val="18"/>
                <w:lang w:val="en-GB"/>
              </w:rPr>
              <w:t>20</w:t>
            </w:r>
            <w:r w:rsidR="00DE1A39" w:rsidRPr="00CF34B1">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4F46A07D" w14:textId="68728B71" w:rsidR="00E27312" w:rsidRPr="00CF34B1" w:rsidRDefault="00315FC5" w:rsidP="00E27312">
            <w:pPr>
              <w:spacing w:after="0" w:line="240" w:lineRule="auto"/>
              <w:ind w:left="-40" w:right="-72"/>
              <w:jc w:val="center"/>
              <w:rPr>
                <w:rFonts w:cs="Arial"/>
                <w:b/>
                <w:bCs/>
                <w:sz w:val="18"/>
                <w:szCs w:val="18"/>
              </w:rPr>
            </w:pPr>
            <w:r>
              <w:rPr>
                <w:rFonts w:cs="Arial"/>
                <w:b/>
                <w:bCs/>
                <w:sz w:val="18"/>
                <w:szCs w:val="18"/>
                <w:lang w:val="en-GB"/>
              </w:rPr>
              <w:t>30 September</w:t>
            </w:r>
          </w:p>
          <w:p w14:paraId="38ED0B24" w14:textId="405A3092" w:rsidR="008A785B"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DE1A39" w:rsidRPr="00CF34B1">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78D1263D" w14:textId="21116A1C" w:rsidR="008A785B"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8A785B" w:rsidRPr="00CF34B1">
              <w:rPr>
                <w:rFonts w:cs="Arial"/>
                <w:b/>
                <w:bCs/>
                <w:sz w:val="18"/>
                <w:szCs w:val="18"/>
              </w:rPr>
              <w:t xml:space="preserve"> </w:t>
            </w:r>
            <w:r w:rsidRPr="00CF34B1">
              <w:rPr>
                <w:rFonts w:cs="Arial"/>
                <w:b/>
                <w:bCs/>
                <w:sz w:val="18"/>
                <w:szCs w:val="18"/>
                <w:lang w:val="en-GB"/>
              </w:rPr>
              <w:t>20</w:t>
            </w:r>
            <w:r w:rsidR="00DE1A39" w:rsidRPr="00CF34B1">
              <w:rPr>
                <w:rFonts w:cs="Arial"/>
                <w:b/>
                <w:bCs/>
                <w:sz w:val="18"/>
                <w:szCs w:val="18"/>
                <w:lang w:val="en-GB"/>
              </w:rPr>
              <w:t>20</w:t>
            </w:r>
          </w:p>
        </w:tc>
      </w:tr>
      <w:tr w:rsidR="008A785B" w:rsidRPr="006A6B77" w14:paraId="5728D8CB" w14:textId="77777777">
        <w:tc>
          <w:tcPr>
            <w:tcW w:w="3996" w:type="dxa"/>
            <w:tcBorders>
              <w:top w:val="nil"/>
              <w:left w:val="nil"/>
              <w:bottom w:val="nil"/>
              <w:right w:val="nil"/>
            </w:tcBorders>
            <w:shd w:val="clear" w:color="auto" w:fill="auto"/>
          </w:tcPr>
          <w:p w14:paraId="573EF416" w14:textId="77777777" w:rsidR="008A785B" w:rsidRPr="006A6B77" w:rsidRDefault="008A785B" w:rsidP="00D932DD">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526C8DC" w14:textId="77777777" w:rsidR="008A785B" w:rsidRPr="006A6B77" w:rsidRDefault="00893CE8" w:rsidP="0038211A">
            <w:pPr>
              <w:spacing w:after="0" w:line="240" w:lineRule="auto"/>
              <w:ind w:left="-40" w:right="-72"/>
              <w:jc w:val="center"/>
              <w:rPr>
                <w:rFonts w:cs="Arial"/>
                <w:b/>
                <w:bCs/>
                <w:sz w:val="18"/>
                <w:szCs w:val="18"/>
              </w:rPr>
            </w:pPr>
            <w:r w:rsidRPr="006A6B77">
              <w:rPr>
                <w:rFonts w:cs="Arial"/>
                <w:b/>
                <w:bCs/>
                <w:sz w:val="18"/>
                <w:szCs w:val="18"/>
              </w:rPr>
              <w:t>Baht Million</w:t>
            </w:r>
          </w:p>
        </w:tc>
        <w:tc>
          <w:tcPr>
            <w:tcW w:w="1369" w:type="dxa"/>
            <w:tcBorders>
              <w:top w:val="nil"/>
              <w:left w:val="nil"/>
              <w:bottom w:val="single" w:sz="4" w:space="0" w:color="auto"/>
              <w:right w:val="nil"/>
            </w:tcBorders>
            <w:shd w:val="clear" w:color="auto" w:fill="auto"/>
          </w:tcPr>
          <w:p w14:paraId="5BF463BB" w14:textId="77777777" w:rsidR="008A785B" w:rsidRPr="006A6B77" w:rsidRDefault="00893CE8" w:rsidP="0038211A">
            <w:pPr>
              <w:spacing w:after="0" w:line="240" w:lineRule="auto"/>
              <w:ind w:left="-40" w:right="-72"/>
              <w:jc w:val="center"/>
              <w:rPr>
                <w:rFonts w:cs="Arial"/>
                <w:b/>
                <w:bCs/>
                <w:sz w:val="18"/>
                <w:szCs w:val="18"/>
              </w:rPr>
            </w:pPr>
            <w:r w:rsidRPr="006A6B77">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9A2E589" w14:textId="77777777" w:rsidR="008A785B" w:rsidRPr="006A6B77" w:rsidRDefault="00893CE8" w:rsidP="0038211A">
            <w:pPr>
              <w:spacing w:after="0" w:line="240" w:lineRule="auto"/>
              <w:ind w:left="-40" w:right="-72"/>
              <w:jc w:val="center"/>
              <w:rPr>
                <w:rFonts w:cs="Arial"/>
                <w:b/>
                <w:bCs/>
                <w:sz w:val="18"/>
                <w:szCs w:val="18"/>
              </w:rPr>
            </w:pPr>
            <w:r w:rsidRPr="006A6B77">
              <w:rPr>
                <w:rFonts w:cs="Arial"/>
                <w:b/>
                <w:bCs/>
                <w:sz w:val="18"/>
                <w:szCs w:val="18"/>
              </w:rPr>
              <w:t>Baht Million</w:t>
            </w:r>
          </w:p>
        </w:tc>
        <w:tc>
          <w:tcPr>
            <w:tcW w:w="1368" w:type="dxa"/>
            <w:tcBorders>
              <w:top w:val="nil"/>
              <w:left w:val="nil"/>
              <w:bottom w:val="single" w:sz="4" w:space="0" w:color="auto"/>
              <w:right w:val="nil"/>
            </w:tcBorders>
            <w:shd w:val="clear" w:color="auto" w:fill="auto"/>
          </w:tcPr>
          <w:p w14:paraId="094C8221" w14:textId="77777777" w:rsidR="008A785B" w:rsidRPr="006A6B77" w:rsidRDefault="008A785B" w:rsidP="0038211A">
            <w:pPr>
              <w:spacing w:after="0" w:line="240" w:lineRule="auto"/>
              <w:ind w:left="-40" w:right="-72"/>
              <w:jc w:val="center"/>
              <w:rPr>
                <w:rFonts w:cs="Arial"/>
                <w:b/>
                <w:bCs/>
                <w:sz w:val="18"/>
                <w:szCs w:val="18"/>
              </w:rPr>
            </w:pPr>
            <w:r w:rsidRPr="006A6B77">
              <w:rPr>
                <w:rFonts w:cs="Arial"/>
                <w:b/>
                <w:bCs/>
                <w:sz w:val="18"/>
                <w:szCs w:val="18"/>
              </w:rPr>
              <w:t>Baht Million</w:t>
            </w:r>
          </w:p>
        </w:tc>
      </w:tr>
      <w:tr w:rsidR="00893CE8" w:rsidRPr="006A6B77" w14:paraId="06FDBD20" w14:textId="77777777" w:rsidTr="00923C54">
        <w:tc>
          <w:tcPr>
            <w:tcW w:w="3996" w:type="dxa"/>
            <w:tcBorders>
              <w:top w:val="nil"/>
              <w:left w:val="nil"/>
              <w:bottom w:val="nil"/>
              <w:right w:val="nil"/>
            </w:tcBorders>
            <w:shd w:val="clear" w:color="auto" w:fill="auto"/>
          </w:tcPr>
          <w:p w14:paraId="5511D569" w14:textId="77777777" w:rsidR="00893CE8" w:rsidRPr="006A6B77" w:rsidRDefault="00893CE8" w:rsidP="00D932DD">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FAFAFA"/>
          </w:tcPr>
          <w:p w14:paraId="28350C0A" w14:textId="77777777" w:rsidR="00893CE8" w:rsidRPr="006A6B77" w:rsidRDefault="00893CE8" w:rsidP="00D932DD">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161BAEE2" w14:textId="77777777" w:rsidR="00893CE8" w:rsidRPr="006A6B77" w:rsidRDefault="00893CE8" w:rsidP="00D932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3F10C003" w14:textId="77777777" w:rsidR="00893CE8" w:rsidRPr="006A6B77" w:rsidRDefault="00893CE8" w:rsidP="00D932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00A2F781" w14:textId="77777777" w:rsidR="00893CE8" w:rsidRPr="006A6B77" w:rsidRDefault="00893CE8" w:rsidP="00D932DD">
            <w:pPr>
              <w:spacing w:after="0" w:line="240" w:lineRule="auto"/>
              <w:ind w:left="-40" w:right="-72"/>
              <w:jc w:val="right"/>
              <w:rPr>
                <w:rFonts w:cs="Arial"/>
                <w:b/>
                <w:bCs/>
                <w:sz w:val="18"/>
                <w:szCs w:val="18"/>
              </w:rPr>
            </w:pPr>
          </w:p>
        </w:tc>
      </w:tr>
      <w:tr w:rsidR="00923C54" w:rsidRPr="006A6B77" w14:paraId="299579F6" w14:textId="77777777" w:rsidTr="00923C54">
        <w:tc>
          <w:tcPr>
            <w:tcW w:w="3996" w:type="dxa"/>
            <w:tcBorders>
              <w:top w:val="nil"/>
              <w:left w:val="nil"/>
              <w:bottom w:val="nil"/>
              <w:right w:val="nil"/>
            </w:tcBorders>
          </w:tcPr>
          <w:p w14:paraId="4F4D1D03" w14:textId="77777777" w:rsidR="00923C54" w:rsidRPr="006A6B77" w:rsidRDefault="00923C54" w:rsidP="00923C54">
            <w:pPr>
              <w:spacing w:after="0" w:line="240" w:lineRule="auto"/>
              <w:ind w:left="-101" w:hanging="4"/>
              <w:rPr>
                <w:rFonts w:cs="Arial"/>
                <w:sz w:val="18"/>
                <w:szCs w:val="18"/>
              </w:rPr>
            </w:pPr>
            <w:r w:rsidRPr="006A6B77">
              <w:rPr>
                <w:rFonts w:cs="Arial"/>
                <w:sz w:val="18"/>
                <w:szCs w:val="18"/>
              </w:rPr>
              <w:t>Current (included in “Other current assets”)</w:t>
            </w:r>
          </w:p>
        </w:tc>
        <w:tc>
          <w:tcPr>
            <w:tcW w:w="1367" w:type="dxa"/>
            <w:tcBorders>
              <w:top w:val="nil"/>
              <w:left w:val="nil"/>
              <w:bottom w:val="nil"/>
              <w:right w:val="nil"/>
            </w:tcBorders>
            <w:shd w:val="clear" w:color="auto" w:fill="FAFAFA"/>
            <w:vAlign w:val="bottom"/>
          </w:tcPr>
          <w:p w14:paraId="5C5EDDC2" w14:textId="037B8898" w:rsidR="00923C54" w:rsidRPr="006A6B77" w:rsidRDefault="000E418D" w:rsidP="00923C54">
            <w:pPr>
              <w:tabs>
                <w:tab w:val="left" w:pos="1985"/>
              </w:tabs>
              <w:spacing w:after="0" w:line="240" w:lineRule="auto"/>
              <w:ind w:right="-72"/>
              <w:jc w:val="right"/>
              <w:rPr>
                <w:rFonts w:cs="Arial"/>
                <w:sz w:val="18"/>
                <w:szCs w:val="18"/>
                <w:cs/>
                <w:lang w:bidi="th-TH"/>
              </w:rPr>
            </w:pPr>
            <w:r w:rsidRPr="006A6B77">
              <w:rPr>
                <w:rFonts w:cs="Arial"/>
                <w:sz w:val="18"/>
                <w:szCs w:val="18"/>
                <w:lang w:bidi="th-TH"/>
              </w:rPr>
              <w:t>515.02</w:t>
            </w:r>
          </w:p>
        </w:tc>
        <w:tc>
          <w:tcPr>
            <w:tcW w:w="1369" w:type="dxa"/>
            <w:tcBorders>
              <w:top w:val="nil"/>
              <w:left w:val="nil"/>
              <w:bottom w:val="nil"/>
              <w:right w:val="nil"/>
            </w:tcBorders>
            <w:shd w:val="clear" w:color="auto" w:fill="auto"/>
            <w:vAlign w:val="bottom"/>
          </w:tcPr>
          <w:p w14:paraId="3E6E3F95" w14:textId="3A348308" w:rsidR="00923C54" w:rsidRPr="006A6B77" w:rsidRDefault="00923C54" w:rsidP="00923C54">
            <w:pPr>
              <w:tabs>
                <w:tab w:val="left" w:pos="1985"/>
              </w:tabs>
              <w:spacing w:after="0" w:line="240" w:lineRule="auto"/>
              <w:ind w:right="-72"/>
              <w:jc w:val="right"/>
              <w:rPr>
                <w:rFonts w:cs="Arial"/>
                <w:sz w:val="18"/>
                <w:szCs w:val="18"/>
                <w:lang w:bidi="th-TH"/>
              </w:rPr>
            </w:pPr>
            <w:r w:rsidRPr="006A6B77">
              <w:rPr>
                <w:rFonts w:cs="Arial"/>
                <w:sz w:val="18"/>
                <w:szCs w:val="18"/>
              </w:rPr>
              <w:t>447.79</w:t>
            </w:r>
          </w:p>
        </w:tc>
        <w:tc>
          <w:tcPr>
            <w:tcW w:w="1368" w:type="dxa"/>
            <w:tcBorders>
              <w:top w:val="nil"/>
              <w:left w:val="nil"/>
              <w:bottom w:val="nil"/>
              <w:right w:val="nil"/>
            </w:tcBorders>
            <w:shd w:val="clear" w:color="auto" w:fill="FAFAFA"/>
            <w:vAlign w:val="bottom"/>
          </w:tcPr>
          <w:p w14:paraId="268A0462" w14:textId="33B2952C" w:rsidR="00923C54" w:rsidRPr="006A6B77" w:rsidRDefault="000E418D" w:rsidP="00923C54">
            <w:pPr>
              <w:tabs>
                <w:tab w:val="left" w:pos="1985"/>
              </w:tabs>
              <w:spacing w:after="0" w:line="240" w:lineRule="auto"/>
              <w:ind w:right="-72"/>
              <w:jc w:val="center"/>
              <w:rPr>
                <w:rFonts w:cs="Arial"/>
                <w:sz w:val="18"/>
                <w:szCs w:val="18"/>
              </w:rPr>
            </w:pPr>
            <w:r w:rsidRPr="006A6B77">
              <w:rPr>
                <w:rFonts w:cs="Arial"/>
                <w:sz w:val="18"/>
                <w:szCs w:val="18"/>
              </w:rPr>
              <w:t>-</w:t>
            </w:r>
          </w:p>
        </w:tc>
        <w:tc>
          <w:tcPr>
            <w:tcW w:w="1368" w:type="dxa"/>
            <w:tcBorders>
              <w:top w:val="nil"/>
              <w:left w:val="nil"/>
              <w:bottom w:val="nil"/>
              <w:right w:val="nil"/>
            </w:tcBorders>
            <w:shd w:val="clear" w:color="auto" w:fill="auto"/>
            <w:vAlign w:val="bottom"/>
          </w:tcPr>
          <w:p w14:paraId="17D6E17F" w14:textId="0448B7BB" w:rsidR="00923C54" w:rsidRPr="006A6B77" w:rsidRDefault="00923C54" w:rsidP="00923C54">
            <w:pPr>
              <w:tabs>
                <w:tab w:val="left" w:pos="1985"/>
              </w:tabs>
              <w:spacing w:after="0" w:line="240" w:lineRule="auto"/>
              <w:ind w:right="-72"/>
              <w:jc w:val="center"/>
              <w:rPr>
                <w:rFonts w:cs="Arial"/>
                <w:sz w:val="18"/>
                <w:szCs w:val="18"/>
              </w:rPr>
            </w:pPr>
            <w:r w:rsidRPr="006A6B77">
              <w:rPr>
                <w:rFonts w:cs="Arial"/>
                <w:sz w:val="18"/>
                <w:szCs w:val="18"/>
              </w:rPr>
              <w:t>-</w:t>
            </w:r>
          </w:p>
        </w:tc>
      </w:tr>
      <w:tr w:rsidR="00923C54" w:rsidRPr="006A6B77" w14:paraId="1A74C23B" w14:textId="77777777" w:rsidTr="00923C54">
        <w:tc>
          <w:tcPr>
            <w:tcW w:w="3996" w:type="dxa"/>
            <w:tcBorders>
              <w:top w:val="nil"/>
              <w:left w:val="nil"/>
              <w:bottom w:val="nil"/>
              <w:right w:val="nil"/>
            </w:tcBorders>
          </w:tcPr>
          <w:p w14:paraId="6674AE61" w14:textId="77777777" w:rsidR="00923C54" w:rsidRPr="006A6B77" w:rsidRDefault="00923C54" w:rsidP="00923C54">
            <w:pPr>
              <w:spacing w:after="0" w:line="240" w:lineRule="auto"/>
              <w:ind w:left="-101"/>
              <w:jc w:val="both"/>
              <w:rPr>
                <w:rFonts w:cs="Arial"/>
                <w:sz w:val="18"/>
                <w:szCs w:val="18"/>
              </w:rPr>
            </w:pPr>
            <w:r w:rsidRPr="006A6B77">
              <w:rPr>
                <w:rFonts w:cs="Arial"/>
                <w:sz w:val="18"/>
                <w:szCs w:val="18"/>
              </w:rPr>
              <w:t>Non-current</w:t>
            </w:r>
          </w:p>
        </w:tc>
        <w:tc>
          <w:tcPr>
            <w:tcW w:w="1367" w:type="dxa"/>
            <w:tcBorders>
              <w:top w:val="nil"/>
              <w:left w:val="nil"/>
              <w:bottom w:val="single" w:sz="4" w:space="0" w:color="auto"/>
              <w:right w:val="nil"/>
            </w:tcBorders>
            <w:shd w:val="clear" w:color="auto" w:fill="FAFAFA"/>
            <w:vAlign w:val="bottom"/>
          </w:tcPr>
          <w:p w14:paraId="25529B2D" w14:textId="36770305" w:rsidR="00923C54" w:rsidRPr="006A6B77" w:rsidRDefault="000E418D" w:rsidP="00BE496A">
            <w:pPr>
              <w:tabs>
                <w:tab w:val="left" w:pos="1985"/>
              </w:tabs>
              <w:spacing w:after="0" w:line="240" w:lineRule="auto"/>
              <w:ind w:right="-72"/>
              <w:jc w:val="right"/>
              <w:rPr>
                <w:rFonts w:cs="Arial"/>
                <w:sz w:val="18"/>
                <w:szCs w:val="18"/>
              </w:rPr>
            </w:pPr>
            <w:r w:rsidRPr="006A6B77">
              <w:rPr>
                <w:rFonts w:cs="Arial"/>
                <w:sz w:val="18"/>
                <w:szCs w:val="18"/>
              </w:rPr>
              <w:t>13</w:t>
            </w:r>
            <w:r w:rsidR="00BE496A" w:rsidRPr="006A6B77">
              <w:rPr>
                <w:rFonts w:cs="Arial"/>
                <w:sz w:val="18"/>
                <w:szCs w:val="18"/>
              </w:rPr>
              <w:t>0,895.19</w:t>
            </w:r>
          </w:p>
        </w:tc>
        <w:tc>
          <w:tcPr>
            <w:tcW w:w="1369" w:type="dxa"/>
            <w:tcBorders>
              <w:top w:val="nil"/>
              <w:left w:val="nil"/>
              <w:bottom w:val="single" w:sz="4" w:space="0" w:color="auto"/>
              <w:right w:val="nil"/>
            </w:tcBorders>
            <w:shd w:val="clear" w:color="auto" w:fill="auto"/>
            <w:vAlign w:val="bottom"/>
          </w:tcPr>
          <w:p w14:paraId="6D17E250" w14:textId="0B93AF83" w:rsidR="00923C54" w:rsidRPr="006A6B77" w:rsidRDefault="00923C54" w:rsidP="00923C54">
            <w:pPr>
              <w:tabs>
                <w:tab w:val="left" w:pos="1985"/>
              </w:tabs>
              <w:spacing w:after="0" w:line="240" w:lineRule="auto"/>
              <w:ind w:right="-72"/>
              <w:jc w:val="right"/>
              <w:rPr>
                <w:rFonts w:cs="Arial"/>
                <w:sz w:val="18"/>
                <w:szCs w:val="18"/>
              </w:rPr>
            </w:pPr>
            <w:r w:rsidRPr="006A6B77">
              <w:rPr>
                <w:rFonts w:cs="Arial"/>
                <w:sz w:val="18"/>
                <w:szCs w:val="18"/>
              </w:rPr>
              <w:t>132,748.84</w:t>
            </w:r>
          </w:p>
        </w:tc>
        <w:tc>
          <w:tcPr>
            <w:tcW w:w="1368" w:type="dxa"/>
            <w:tcBorders>
              <w:top w:val="nil"/>
              <w:left w:val="nil"/>
              <w:bottom w:val="single" w:sz="4" w:space="0" w:color="auto"/>
              <w:right w:val="nil"/>
            </w:tcBorders>
            <w:shd w:val="clear" w:color="auto" w:fill="FAFAFA"/>
            <w:vAlign w:val="bottom"/>
          </w:tcPr>
          <w:p w14:paraId="48521684" w14:textId="6F8D1CCD" w:rsidR="00923C54" w:rsidRPr="006A6B77" w:rsidRDefault="00484572" w:rsidP="00923C54">
            <w:pPr>
              <w:tabs>
                <w:tab w:val="left" w:pos="1985"/>
              </w:tabs>
              <w:spacing w:after="0" w:line="240" w:lineRule="auto"/>
              <w:ind w:right="-72"/>
              <w:jc w:val="right"/>
              <w:rPr>
                <w:rFonts w:cs="Arial"/>
                <w:sz w:val="18"/>
                <w:szCs w:val="18"/>
              </w:rPr>
            </w:pPr>
            <w:r w:rsidRPr="006A6B77">
              <w:rPr>
                <w:rFonts w:cs="Arial"/>
                <w:sz w:val="18"/>
                <w:szCs w:val="18"/>
              </w:rPr>
              <w:t>293.75</w:t>
            </w:r>
          </w:p>
        </w:tc>
        <w:tc>
          <w:tcPr>
            <w:tcW w:w="1368" w:type="dxa"/>
            <w:tcBorders>
              <w:top w:val="nil"/>
              <w:left w:val="nil"/>
              <w:bottom w:val="single" w:sz="4" w:space="0" w:color="auto"/>
              <w:right w:val="nil"/>
            </w:tcBorders>
            <w:shd w:val="clear" w:color="auto" w:fill="auto"/>
            <w:vAlign w:val="bottom"/>
          </w:tcPr>
          <w:p w14:paraId="10369EBF" w14:textId="74BD4484" w:rsidR="00923C54" w:rsidRPr="006A6B77" w:rsidRDefault="00923C54" w:rsidP="00923C54">
            <w:pPr>
              <w:tabs>
                <w:tab w:val="left" w:pos="1985"/>
              </w:tabs>
              <w:spacing w:after="0" w:line="240" w:lineRule="auto"/>
              <w:ind w:right="-72"/>
              <w:jc w:val="right"/>
              <w:rPr>
                <w:rFonts w:cs="Arial"/>
                <w:sz w:val="18"/>
                <w:szCs w:val="18"/>
              </w:rPr>
            </w:pPr>
            <w:r w:rsidRPr="006A6B77">
              <w:rPr>
                <w:rFonts w:cs="Arial"/>
                <w:sz w:val="18"/>
                <w:szCs w:val="18"/>
              </w:rPr>
              <w:t>252.67</w:t>
            </w:r>
          </w:p>
        </w:tc>
      </w:tr>
      <w:tr w:rsidR="00923C54" w:rsidRPr="006A6B77" w14:paraId="575F7922" w14:textId="77777777" w:rsidTr="00923C54">
        <w:trPr>
          <w:trHeight w:val="60"/>
        </w:trPr>
        <w:tc>
          <w:tcPr>
            <w:tcW w:w="3996" w:type="dxa"/>
            <w:tcBorders>
              <w:top w:val="nil"/>
              <w:left w:val="nil"/>
              <w:bottom w:val="nil"/>
              <w:right w:val="nil"/>
            </w:tcBorders>
          </w:tcPr>
          <w:p w14:paraId="0C4C17CB" w14:textId="77777777" w:rsidR="00923C54" w:rsidRPr="006A6B77" w:rsidRDefault="00923C54" w:rsidP="00923C54">
            <w:pPr>
              <w:spacing w:after="0" w:line="240" w:lineRule="auto"/>
              <w:ind w:left="-101"/>
              <w:jc w:val="both"/>
              <w:rPr>
                <w:rFonts w:eastAsia="Arial Unicode MS" w:cs="Arial"/>
                <w:sz w:val="18"/>
                <w:szCs w:val="18"/>
                <w:lang w:bidi="th-TH"/>
              </w:rPr>
            </w:pPr>
          </w:p>
        </w:tc>
        <w:tc>
          <w:tcPr>
            <w:tcW w:w="1367" w:type="dxa"/>
            <w:tcBorders>
              <w:top w:val="single" w:sz="4" w:space="0" w:color="auto"/>
              <w:left w:val="nil"/>
              <w:bottom w:val="nil"/>
              <w:right w:val="nil"/>
            </w:tcBorders>
            <w:shd w:val="clear" w:color="auto" w:fill="FAFAFA"/>
            <w:vAlign w:val="bottom"/>
          </w:tcPr>
          <w:p w14:paraId="5E398FBA" w14:textId="77777777" w:rsidR="00923C54" w:rsidRPr="006A6B77" w:rsidRDefault="00923C54" w:rsidP="00923C54">
            <w:pPr>
              <w:tabs>
                <w:tab w:val="left" w:pos="1985"/>
              </w:tabs>
              <w:spacing w:after="0" w:line="240" w:lineRule="auto"/>
              <w:ind w:right="-72"/>
              <w:jc w:val="right"/>
              <w:rPr>
                <w:rFonts w:cs="Arial"/>
                <w:sz w:val="18"/>
                <w:szCs w:val="18"/>
              </w:rPr>
            </w:pPr>
          </w:p>
        </w:tc>
        <w:tc>
          <w:tcPr>
            <w:tcW w:w="1369" w:type="dxa"/>
            <w:tcBorders>
              <w:top w:val="single" w:sz="4" w:space="0" w:color="auto"/>
              <w:left w:val="nil"/>
              <w:bottom w:val="nil"/>
              <w:right w:val="nil"/>
            </w:tcBorders>
            <w:shd w:val="clear" w:color="auto" w:fill="auto"/>
            <w:vAlign w:val="bottom"/>
          </w:tcPr>
          <w:p w14:paraId="614BA943" w14:textId="77777777" w:rsidR="00923C54" w:rsidRPr="006A6B77" w:rsidRDefault="00923C54" w:rsidP="00923C54">
            <w:pPr>
              <w:tabs>
                <w:tab w:val="left" w:pos="1985"/>
              </w:tabs>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EA94F40" w14:textId="77777777" w:rsidR="00923C54" w:rsidRPr="006A6B77" w:rsidRDefault="00923C54" w:rsidP="00923C54">
            <w:pPr>
              <w:tabs>
                <w:tab w:val="left" w:pos="1985"/>
              </w:tabs>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305210E9" w14:textId="77777777" w:rsidR="00923C54" w:rsidRPr="006A6B77" w:rsidRDefault="00923C54" w:rsidP="00923C54">
            <w:pPr>
              <w:tabs>
                <w:tab w:val="left" w:pos="1985"/>
              </w:tabs>
              <w:spacing w:after="0" w:line="240" w:lineRule="auto"/>
              <w:ind w:right="-72"/>
              <w:jc w:val="center"/>
              <w:rPr>
                <w:rFonts w:cs="Arial"/>
                <w:sz w:val="18"/>
                <w:szCs w:val="18"/>
              </w:rPr>
            </w:pPr>
          </w:p>
        </w:tc>
      </w:tr>
      <w:tr w:rsidR="00923C54" w:rsidRPr="006A6B77" w14:paraId="42E9B9DE" w14:textId="77777777" w:rsidTr="00923C54">
        <w:tc>
          <w:tcPr>
            <w:tcW w:w="3996" w:type="dxa"/>
            <w:tcBorders>
              <w:top w:val="nil"/>
              <w:left w:val="nil"/>
              <w:bottom w:val="nil"/>
              <w:right w:val="nil"/>
            </w:tcBorders>
          </w:tcPr>
          <w:p w14:paraId="04B6F9ED" w14:textId="77777777" w:rsidR="00923C54" w:rsidRPr="006A6B77" w:rsidRDefault="00923C54" w:rsidP="00923C54">
            <w:pPr>
              <w:spacing w:after="0" w:line="240" w:lineRule="auto"/>
              <w:ind w:left="-101"/>
              <w:jc w:val="both"/>
              <w:rPr>
                <w:rFonts w:eastAsia="Arial Unicode MS" w:cs="Arial"/>
                <w:sz w:val="18"/>
                <w:szCs w:val="18"/>
                <w:lang w:bidi="th-TH"/>
              </w:rPr>
            </w:pPr>
            <w:r w:rsidRPr="006A6B77">
              <w:rPr>
                <w:rFonts w:eastAsia="Arial Unicode MS" w:cs="Arial"/>
                <w:sz w:val="18"/>
                <w:szCs w:val="18"/>
                <w:lang w:bidi="th-TH"/>
              </w:rPr>
              <w:t>Total</w:t>
            </w:r>
          </w:p>
        </w:tc>
        <w:tc>
          <w:tcPr>
            <w:tcW w:w="1367" w:type="dxa"/>
            <w:tcBorders>
              <w:top w:val="nil"/>
              <w:left w:val="nil"/>
              <w:bottom w:val="single" w:sz="4" w:space="0" w:color="auto"/>
              <w:right w:val="nil"/>
            </w:tcBorders>
            <w:shd w:val="clear" w:color="auto" w:fill="FAFAFA"/>
            <w:vAlign w:val="bottom"/>
          </w:tcPr>
          <w:p w14:paraId="7A9EB423" w14:textId="242156CD" w:rsidR="00923C54" w:rsidRPr="006A6B77" w:rsidRDefault="00BE496A" w:rsidP="000E418D">
            <w:pPr>
              <w:tabs>
                <w:tab w:val="left" w:pos="1985"/>
              </w:tabs>
              <w:spacing w:after="0" w:line="240" w:lineRule="auto"/>
              <w:ind w:right="-72"/>
              <w:jc w:val="right"/>
              <w:rPr>
                <w:rFonts w:cs="Arial"/>
                <w:sz w:val="18"/>
                <w:szCs w:val="18"/>
              </w:rPr>
            </w:pPr>
            <w:r w:rsidRPr="006A6B77">
              <w:rPr>
                <w:rFonts w:cs="Arial"/>
                <w:sz w:val="18"/>
                <w:szCs w:val="18"/>
              </w:rPr>
              <w:t>131,410.21</w:t>
            </w:r>
          </w:p>
        </w:tc>
        <w:tc>
          <w:tcPr>
            <w:tcW w:w="1369" w:type="dxa"/>
            <w:tcBorders>
              <w:top w:val="nil"/>
              <w:left w:val="nil"/>
              <w:bottom w:val="single" w:sz="4" w:space="0" w:color="auto"/>
              <w:right w:val="nil"/>
            </w:tcBorders>
            <w:shd w:val="clear" w:color="auto" w:fill="auto"/>
            <w:vAlign w:val="bottom"/>
          </w:tcPr>
          <w:p w14:paraId="3571A803" w14:textId="3BC0F3C1" w:rsidR="00923C54" w:rsidRPr="006A6B77" w:rsidRDefault="00923C54" w:rsidP="00923C54">
            <w:pPr>
              <w:tabs>
                <w:tab w:val="left" w:pos="1985"/>
              </w:tabs>
              <w:spacing w:after="0" w:line="240" w:lineRule="auto"/>
              <w:ind w:right="-72"/>
              <w:jc w:val="right"/>
              <w:rPr>
                <w:rFonts w:cs="Arial"/>
                <w:sz w:val="18"/>
                <w:szCs w:val="18"/>
              </w:rPr>
            </w:pPr>
            <w:r w:rsidRPr="006A6B77">
              <w:rPr>
                <w:rFonts w:cs="Arial"/>
                <w:sz w:val="18"/>
                <w:szCs w:val="18"/>
              </w:rPr>
              <w:t>133,196.63</w:t>
            </w:r>
          </w:p>
        </w:tc>
        <w:tc>
          <w:tcPr>
            <w:tcW w:w="1368" w:type="dxa"/>
            <w:tcBorders>
              <w:top w:val="nil"/>
              <w:left w:val="nil"/>
              <w:bottom w:val="single" w:sz="4" w:space="0" w:color="auto"/>
              <w:right w:val="nil"/>
            </w:tcBorders>
            <w:shd w:val="clear" w:color="auto" w:fill="FAFAFA"/>
            <w:vAlign w:val="bottom"/>
          </w:tcPr>
          <w:p w14:paraId="64475A52" w14:textId="634AA588" w:rsidR="00923C54" w:rsidRPr="006A6B77" w:rsidRDefault="00484572" w:rsidP="00923C54">
            <w:pPr>
              <w:tabs>
                <w:tab w:val="left" w:pos="1985"/>
              </w:tabs>
              <w:spacing w:after="0" w:line="240" w:lineRule="auto"/>
              <w:ind w:right="-72"/>
              <w:jc w:val="right"/>
              <w:rPr>
                <w:rFonts w:cs="Arial"/>
                <w:sz w:val="18"/>
                <w:szCs w:val="18"/>
              </w:rPr>
            </w:pPr>
            <w:r w:rsidRPr="006A6B77">
              <w:rPr>
                <w:rFonts w:cs="Arial"/>
                <w:sz w:val="18"/>
                <w:szCs w:val="18"/>
              </w:rPr>
              <w:t>293.75</w:t>
            </w:r>
          </w:p>
        </w:tc>
        <w:tc>
          <w:tcPr>
            <w:tcW w:w="1368" w:type="dxa"/>
            <w:tcBorders>
              <w:top w:val="nil"/>
              <w:left w:val="nil"/>
              <w:bottom w:val="single" w:sz="4" w:space="0" w:color="auto"/>
              <w:right w:val="nil"/>
            </w:tcBorders>
            <w:shd w:val="clear" w:color="auto" w:fill="auto"/>
            <w:vAlign w:val="bottom"/>
          </w:tcPr>
          <w:p w14:paraId="2060F6D3" w14:textId="1BFA7604" w:rsidR="00923C54" w:rsidRPr="006A6B77" w:rsidRDefault="00923C54" w:rsidP="00923C54">
            <w:pPr>
              <w:tabs>
                <w:tab w:val="left" w:pos="1985"/>
              </w:tabs>
              <w:spacing w:after="0" w:line="240" w:lineRule="auto"/>
              <w:ind w:right="-72"/>
              <w:jc w:val="right"/>
              <w:rPr>
                <w:rFonts w:cs="Arial"/>
                <w:sz w:val="18"/>
                <w:szCs w:val="18"/>
              </w:rPr>
            </w:pPr>
            <w:r w:rsidRPr="006A6B77">
              <w:rPr>
                <w:rFonts w:cs="Arial"/>
                <w:sz w:val="18"/>
                <w:szCs w:val="18"/>
              </w:rPr>
              <w:t>252.67</w:t>
            </w:r>
          </w:p>
        </w:tc>
      </w:tr>
    </w:tbl>
    <w:p w14:paraId="0091C24B" w14:textId="77777777" w:rsidR="00642CF5" w:rsidRPr="00CF34B1" w:rsidRDefault="00642CF5" w:rsidP="00321B1E">
      <w:pPr>
        <w:spacing w:after="0" w:line="240" w:lineRule="auto"/>
        <w:jc w:val="both"/>
        <w:rPr>
          <w:rFonts w:eastAsia="Arial Unicode MS" w:cs="Arial"/>
          <w:sz w:val="18"/>
          <w:szCs w:val="18"/>
          <w:lang w:bidi="th-TH"/>
        </w:rPr>
      </w:pPr>
    </w:p>
    <w:p w14:paraId="73B8F991" w14:textId="28146185" w:rsidR="00653036" w:rsidRPr="00CF34B1" w:rsidRDefault="00653036" w:rsidP="00321B1E">
      <w:pPr>
        <w:spacing w:after="0" w:line="240" w:lineRule="auto"/>
        <w:jc w:val="both"/>
        <w:rPr>
          <w:rFonts w:eastAsia="Arial Unicode MS" w:cs="Arial"/>
          <w:sz w:val="18"/>
          <w:szCs w:val="18"/>
          <w:lang w:bidi="th-TH"/>
        </w:rPr>
      </w:pPr>
      <w:r w:rsidRPr="00CF34B1">
        <w:rPr>
          <w:rFonts w:eastAsia="Arial Unicode MS" w:cs="Arial"/>
          <w:sz w:val="18"/>
          <w:szCs w:val="18"/>
          <w:lang w:bidi="th-TH"/>
        </w:rPr>
        <w:t xml:space="preserve">Movements of intangible assets for </w:t>
      </w:r>
      <w:r w:rsidR="00DC346B" w:rsidRPr="00CF34B1">
        <w:rPr>
          <w:rFonts w:eastAsia="Arial Unicode MS" w:cs="Arial"/>
          <w:sz w:val="18"/>
          <w:szCs w:val="18"/>
          <w:lang w:bidi="th-TH"/>
        </w:rPr>
        <w:t xml:space="preserve">the </w:t>
      </w:r>
      <w:r w:rsidR="00315FC5">
        <w:rPr>
          <w:rFonts w:eastAsia="Arial Unicode MS" w:cs="Arial"/>
          <w:sz w:val="18"/>
          <w:szCs w:val="18"/>
          <w:lang w:bidi="th-TH"/>
        </w:rPr>
        <w:t>nine-month</w:t>
      </w:r>
      <w:r w:rsidR="00E27312" w:rsidRPr="00CF34B1">
        <w:rPr>
          <w:rFonts w:eastAsia="Arial Unicode MS" w:cs="Arial"/>
          <w:sz w:val="18"/>
          <w:szCs w:val="18"/>
          <w:lang w:bidi="th-TH"/>
        </w:rPr>
        <w:t xml:space="preserve"> period ended </w:t>
      </w:r>
      <w:r w:rsidR="00315FC5">
        <w:rPr>
          <w:rFonts w:eastAsia="Arial Unicode MS" w:cs="Arial"/>
          <w:sz w:val="18"/>
          <w:szCs w:val="18"/>
          <w:lang w:val="en-GB" w:bidi="th-TH"/>
        </w:rPr>
        <w:t>30 September</w:t>
      </w:r>
      <w:r w:rsidR="00DE1A39" w:rsidRPr="00CF34B1">
        <w:rPr>
          <w:rFonts w:eastAsia="Arial Unicode MS" w:cs="Arial"/>
          <w:sz w:val="18"/>
          <w:szCs w:val="18"/>
          <w:lang w:val="en-GB" w:bidi="th-TH"/>
        </w:rPr>
        <w:t xml:space="preserve"> 2021</w:t>
      </w:r>
      <w:r w:rsidRPr="00CF34B1">
        <w:rPr>
          <w:rFonts w:eastAsia="Arial Unicode MS" w:cs="Arial"/>
          <w:sz w:val="18"/>
          <w:szCs w:val="18"/>
          <w:lang w:bidi="th-TH"/>
        </w:rPr>
        <w:t xml:space="preserve"> are as follows:</w:t>
      </w:r>
    </w:p>
    <w:p w14:paraId="1A4B2E9B" w14:textId="77777777" w:rsidR="00653036" w:rsidRPr="00CF34B1" w:rsidRDefault="00653036" w:rsidP="00321B1E">
      <w:pPr>
        <w:pStyle w:val="ListParagraph"/>
        <w:spacing w:after="0" w:line="240" w:lineRule="auto"/>
        <w:ind w:left="0"/>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98430B" w:rsidRPr="00CF34B1" w14:paraId="6462487A" w14:textId="77777777" w:rsidTr="00DD4387">
        <w:tc>
          <w:tcPr>
            <w:tcW w:w="6663" w:type="dxa"/>
            <w:tcBorders>
              <w:top w:val="nil"/>
              <w:left w:val="nil"/>
              <w:bottom w:val="nil"/>
              <w:right w:val="nil"/>
            </w:tcBorders>
            <w:shd w:val="clear" w:color="auto" w:fill="auto"/>
          </w:tcPr>
          <w:p w14:paraId="5147BEC2" w14:textId="77777777" w:rsidR="0098430B" w:rsidRPr="00CF34B1" w:rsidRDefault="0098430B"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486DF922" w14:textId="77777777" w:rsidR="0098430B" w:rsidRPr="00CF34B1" w:rsidRDefault="0098430B" w:rsidP="0038211A">
            <w:pPr>
              <w:spacing w:after="0" w:line="240" w:lineRule="auto"/>
              <w:ind w:left="-40" w:right="-72"/>
              <w:jc w:val="center"/>
              <w:rPr>
                <w:rFonts w:cs="Arial"/>
                <w:b/>
                <w:bCs/>
                <w:sz w:val="18"/>
                <w:szCs w:val="18"/>
              </w:rPr>
            </w:pPr>
            <w:r w:rsidRPr="00CF34B1">
              <w:rPr>
                <w:rFonts w:cs="Arial"/>
                <w:b/>
                <w:bCs/>
                <w:sz w:val="18"/>
                <w:szCs w:val="18"/>
              </w:rPr>
              <w:t>Consolidated</w:t>
            </w:r>
          </w:p>
          <w:p w14:paraId="3DFB7354" w14:textId="77777777" w:rsidR="0098430B" w:rsidRPr="00CF34B1" w:rsidRDefault="0098430B" w:rsidP="0038211A">
            <w:pPr>
              <w:spacing w:after="0" w:line="240" w:lineRule="auto"/>
              <w:ind w:left="-40" w:right="-72"/>
              <w:jc w:val="center"/>
              <w:rPr>
                <w:rFonts w:cs="Arial"/>
                <w:b/>
                <w:bCs/>
                <w:sz w:val="18"/>
                <w:szCs w:val="18"/>
              </w:rPr>
            </w:pPr>
            <w:r w:rsidRPr="00CF34B1">
              <w:rPr>
                <w:rFonts w:cs="Arial"/>
                <w:b/>
                <w:bCs/>
                <w:sz w:val="18"/>
                <w:szCs w:val="18"/>
              </w:rPr>
              <w:t xml:space="preserve">financial </w:t>
            </w:r>
            <w:r w:rsidR="005D5A78" w:rsidRPr="00CF34B1">
              <w:rPr>
                <w:rFonts w:cs="Arial"/>
                <w:b/>
                <w:bCs/>
                <w:sz w:val="18"/>
                <w:szCs w:val="18"/>
              </w:rPr>
              <w:t>information</w:t>
            </w:r>
          </w:p>
        </w:tc>
        <w:tc>
          <w:tcPr>
            <w:tcW w:w="1388" w:type="dxa"/>
            <w:tcBorders>
              <w:top w:val="single" w:sz="4" w:space="0" w:color="auto"/>
              <w:left w:val="nil"/>
              <w:bottom w:val="single" w:sz="4" w:space="0" w:color="auto"/>
              <w:right w:val="nil"/>
            </w:tcBorders>
            <w:shd w:val="clear" w:color="auto" w:fill="auto"/>
          </w:tcPr>
          <w:p w14:paraId="72843F85" w14:textId="77777777" w:rsidR="0098430B" w:rsidRPr="00CF34B1" w:rsidRDefault="0098430B" w:rsidP="0038211A">
            <w:pPr>
              <w:spacing w:after="0" w:line="240" w:lineRule="auto"/>
              <w:ind w:left="-40" w:right="-72"/>
              <w:jc w:val="center"/>
              <w:rPr>
                <w:rFonts w:cs="Arial"/>
                <w:b/>
                <w:bCs/>
                <w:sz w:val="18"/>
                <w:szCs w:val="18"/>
              </w:rPr>
            </w:pPr>
            <w:r w:rsidRPr="00CF34B1">
              <w:rPr>
                <w:rFonts w:cs="Arial"/>
                <w:b/>
                <w:bCs/>
                <w:sz w:val="18"/>
                <w:szCs w:val="18"/>
              </w:rPr>
              <w:t>Separate</w:t>
            </w:r>
          </w:p>
          <w:p w14:paraId="5685C1A2" w14:textId="77777777" w:rsidR="0098430B" w:rsidRPr="00CF34B1" w:rsidRDefault="0098430B" w:rsidP="0038211A">
            <w:pPr>
              <w:spacing w:after="0" w:line="240" w:lineRule="auto"/>
              <w:ind w:left="-40" w:right="-72"/>
              <w:jc w:val="center"/>
              <w:rPr>
                <w:rFonts w:cs="Arial"/>
                <w:b/>
                <w:bCs/>
                <w:sz w:val="18"/>
                <w:szCs w:val="18"/>
              </w:rPr>
            </w:pPr>
            <w:r w:rsidRPr="00CF34B1">
              <w:rPr>
                <w:rFonts w:cs="Arial"/>
                <w:b/>
                <w:bCs/>
                <w:sz w:val="18"/>
                <w:szCs w:val="18"/>
              </w:rPr>
              <w:t xml:space="preserve">financial </w:t>
            </w:r>
            <w:r w:rsidR="005D5A78" w:rsidRPr="00CF34B1">
              <w:rPr>
                <w:rFonts w:cs="Arial"/>
                <w:b/>
                <w:bCs/>
                <w:sz w:val="18"/>
                <w:szCs w:val="18"/>
              </w:rPr>
              <w:t>information</w:t>
            </w:r>
          </w:p>
        </w:tc>
      </w:tr>
      <w:tr w:rsidR="008516B2" w:rsidRPr="00CF34B1" w14:paraId="7C740855" w14:textId="77777777" w:rsidTr="00DD4387">
        <w:tc>
          <w:tcPr>
            <w:tcW w:w="6663" w:type="dxa"/>
            <w:tcBorders>
              <w:top w:val="nil"/>
              <w:left w:val="nil"/>
              <w:bottom w:val="nil"/>
              <w:right w:val="nil"/>
            </w:tcBorders>
            <w:shd w:val="clear" w:color="auto" w:fill="auto"/>
          </w:tcPr>
          <w:p w14:paraId="29836E5A" w14:textId="77777777" w:rsidR="008516B2" w:rsidRPr="00CF34B1" w:rsidRDefault="008516B2"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322D3A1A" w14:textId="77777777" w:rsidR="008516B2" w:rsidRPr="00CF34B1" w:rsidRDefault="008516B2" w:rsidP="0038211A">
            <w:pPr>
              <w:spacing w:after="0" w:line="240" w:lineRule="auto"/>
              <w:ind w:left="-40" w:right="-72"/>
              <w:jc w:val="center"/>
              <w:rPr>
                <w:rFonts w:cs="Arial"/>
                <w:b/>
                <w:bCs/>
                <w:sz w:val="18"/>
                <w:szCs w:val="18"/>
              </w:rPr>
            </w:pPr>
            <w:r w:rsidRPr="00CF34B1">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0C1AD542" w14:textId="77777777" w:rsidR="008516B2" w:rsidRPr="00CF34B1" w:rsidRDefault="008516B2" w:rsidP="0038211A">
            <w:pPr>
              <w:spacing w:after="0" w:line="240" w:lineRule="auto"/>
              <w:ind w:left="-40" w:right="-72"/>
              <w:jc w:val="center"/>
              <w:rPr>
                <w:rFonts w:cs="Arial"/>
                <w:b/>
                <w:bCs/>
                <w:sz w:val="18"/>
                <w:szCs w:val="18"/>
              </w:rPr>
            </w:pPr>
            <w:r w:rsidRPr="00CF34B1">
              <w:rPr>
                <w:rFonts w:cs="Arial"/>
                <w:b/>
                <w:bCs/>
                <w:sz w:val="18"/>
                <w:szCs w:val="18"/>
              </w:rPr>
              <w:t>Baht Million</w:t>
            </w:r>
          </w:p>
        </w:tc>
      </w:tr>
      <w:tr w:rsidR="000F0731" w:rsidRPr="006A6B77" w14:paraId="1C07B2D4" w14:textId="77777777" w:rsidTr="00DD4387">
        <w:tc>
          <w:tcPr>
            <w:tcW w:w="6663" w:type="dxa"/>
            <w:tcBorders>
              <w:top w:val="nil"/>
              <w:left w:val="nil"/>
              <w:bottom w:val="nil"/>
              <w:right w:val="nil"/>
            </w:tcBorders>
          </w:tcPr>
          <w:p w14:paraId="0D4E30F8" w14:textId="785AE85A" w:rsidR="000F0731" w:rsidRPr="006A6B77" w:rsidRDefault="000F0731" w:rsidP="00321B1E">
            <w:pPr>
              <w:spacing w:after="0" w:line="240" w:lineRule="auto"/>
              <w:ind w:left="-101"/>
              <w:rPr>
                <w:rFonts w:cs="Arial"/>
                <w:sz w:val="18"/>
                <w:szCs w:val="18"/>
              </w:rPr>
            </w:pPr>
          </w:p>
        </w:tc>
        <w:tc>
          <w:tcPr>
            <w:tcW w:w="1388" w:type="dxa"/>
            <w:tcBorders>
              <w:top w:val="nil"/>
              <w:left w:val="nil"/>
              <w:bottom w:val="nil"/>
              <w:right w:val="nil"/>
            </w:tcBorders>
            <w:shd w:val="clear" w:color="auto" w:fill="FAFAFA"/>
          </w:tcPr>
          <w:p w14:paraId="0BB95B0F" w14:textId="77777777" w:rsidR="000F0731" w:rsidRPr="006A6B77" w:rsidRDefault="000F0731" w:rsidP="00854688">
            <w:pPr>
              <w:spacing w:after="0" w:line="240" w:lineRule="auto"/>
              <w:ind w:left="-40" w:right="-72"/>
              <w:jc w:val="right"/>
              <w:rPr>
                <w:rFonts w:cs="Arial"/>
                <w:sz w:val="18"/>
                <w:szCs w:val="18"/>
              </w:rPr>
            </w:pPr>
          </w:p>
        </w:tc>
        <w:tc>
          <w:tcPr>
            <w:tcW w:w="1388" w:type="dxa"/>
            <w:tcBorders>
              <w:top w:val="nil"/>
              <w:left w:val="nil"/>
              <w:bottom w:val="nil"/>
              <w:right w:val="nil"/>
            </w:tcBorders>
            <w:shd w:val="clear" w:color="auto" w:fill="FAFAFA"/>
          </w:tcPr>
          <w:p w14:paraId="60E7146E" w14:textId="77777777" w:rsidR="000F0731" w:rsidRPr="006A6B77" w:rsidRDefault="000F0731" w:rsidP="00854688">
            <w:pPr>
              <w:spacing w:after="0" w:line="240" w:lineRule="auto"/>
              <w:ind w:left="-40" w:right="-72"/>
              <w:jc w:val="right"/>
              <w:rPr>
                <w:rFonts w:cs="Arial"/>
                <w:sz w:val="18"/>
                <w:szCs w:val="18"/>
              </w:rPr>
            </w:pPr>
          </w:p>
        </w:tc>
      </w:tr>
      <w:tr w:rsidR="007C1180" w:rsidRPr="006A6B77" w14:paraId="757CA989" w14:textId="77777777" w:rsidTr="00DD4387">
        <w:tc>
          <w:tcPr>
            <w:tcW w:w="6663" w:type="dxa"/>
            <w:tcBorders>
              <w:top w:val="nil"/>
              <w:left w:val="nil"/>
              <w:bottom w:val="nil"/>
              <w:right w:val="nil"/>
            </w:tcBorders>
          </w:tcPr>
          <w:p w14:paraId="5BCB98DA" w14:textId="3ACD7DAB" w:rsidR="007C1180" w:rsidRPr="006A6B77" w:rsidRDefault="007C1180" w:rsidP="00321B1E">
            <w:pPr>
              <w:spacing w:after="0" w:line="240" w:lineRule="auto"/>
              <w:ind w:left="-101"/>
              <w:rPr>
                <w:rFonts w:cs="Arial"/>
                <w:sz w:val="18"/>
                <w:szCs w:val="18"/>
              </w:rPr>
            </w:pPr>
            <w:r w:rsidRPr="006A6B77">
              <w:rPr>
                <w:rFonts w:cs="Arial"/>
                <w:sz w:val="18"/>
                <w:szCs w:val="18"/>
              </w:rPr>
              <w:t>Opening net book value</w:t>
            </w:r>
          </w:p>
        </w:tc>
        <w:tc>
          <w:tcPr>
            <w:tcW w:w="1388" w:type="dxa"/>
            <w:tcBorders>
              <w:top w:val="nil"/>
              <w:left w:val="nil"/>
              <w:bottom w:val="nil"/>
              <w:right w:val="nil"/>
            </w:tcBorders>
            <w:shd w:val="clear" w:color="auto" w:fill="FAFAFA"/>
          </w:tcPr>
          <w:p w14:paraId="2CB3C846" w14:textId="367A015F" w:rsidR="007C1180" w:rsidRPr="006A6B77" w:rsidRDefault="006660A0" w:rsidP="00854688">
            <w:pPr>
              <w:spacing w:after="0" w:line="240" w:lineRule="auto"/>
              <w:ind w:left="-40" w:right="-72"/>
              <w:jc w:val="right"/>
              <w:rPr>
                <w:rFonts w:cs="Arial"/>
                <w:sz w:val="18"/>
                <w:szCs w:val="18"/>
              </w:rPr>
            </w:pPr>
            <w:r w:rsidRPr="006A6B77">
              <w:rPr>
                <w:rFonts w:cs="Arial"/>
                <w:sz w:val="18"/>
                <w:szCs w:val="18"/>
              </w:rPr>
              <w:t>133,196.63</w:t>
            </w:r>
          </w:p>
        </w:tc>
        <w:tc>
          <w:tcPr>
            <w:tcW w:w="1388" w:type="dxa"/>
            <w:tcBorders>
              <w:top w:val="nil"/>
              <w:left w:val="nil"/>
              <w:bottom w:val="nil"/>
              <w:right w:val="nil"/>
            </w:tcBorders>
            <w:shd w:val="clear" w:color="auto" w:fill="FAFAFA"/>
          </w:tcPr>
          <w:p w14:paraId="0817008C" w14:textId="7ED6D475" w:rsidR="007C1180" w:rsidRPr="006A6B77" w:rsidRDefault="006660A0" w:rsidP="00854688">
            <w:pPr>
              <w:spacing w:after="0" w:line="240" w:lineRule="auto"/>
              <w:ind w:left="-40" w:right="-72"/>
              <w:jc w:val="right"/>
              <w:rPr>
                <w:rFonts w:cs="Arial"/>
                <w:sz w:val="18"/>
                <w:szCs w:val="18"/>
              </w:rPr>
            </w:pPr>
            <w:r w:rsidRPr="006A6B77">
              <w:rPr>
                <w:rFonts w:cs="Arial"/>
                <w:sz w:val="18"/>
                <w:szCs w:val="18"/>
              </w:rPr>
              <w:t>252.67</w:t>
            </w:r>
          </w:p>
        </w:tc>
      </w:tr>
      <w:tr w:rsidR="00374705" w:rsidRPr="006A6B77" w14:paraId="597266C0" w14:textId="77777777" w:rsidTr="00DD4387">
        <w:tc>
          <w:tcPr>
            <w:tcW w:w="6663" w:type="dxa"/>
            <w:tcBorders>
              <w:top w:val="nil"/>
              <w:left w:val="nil"/>
              <w:bottom w:val="nil"/>
              <w:right w:val="nil"/>
            </w:tcBorders>
          </w:tcPr>
          <w:p w14:paraId="24151C02" w14:textId="77777777" w:rsidR="00374705" w:rsidRPr="006A6B77" w:rsidRDefault="00374705" w:rsidP="00374705">
            <w:pPr>
              <w:spacing w:after="0" w:line="240" w:lineRule="auto"/>
              <w:ind w:left="-101"/>
              <w:rPr>
                <w:rFonts w:cs="Arial"/>
                <w:sz w:val="18"/>
                <w:szCs w:val="18"/>
              </w:rPr>
            </w:pPr>
            <w:r w:rsidRPr="006A6B77">
              <w:rPr>
                <w:rFonts w:cs="Arial"/>
                <w:sz w:val="18"/>
                <w:szCs w:val="18"/>
              </w:rPr>
              <w:t>Additions</w:t>
            </w:r>
          </w:p>
        </w:tc>
        <w:tc>
          <w:tcPr>
            <w:tcW w:w="1388" w:type="dxa"/>
            <w:tcBorders>
              <w:top w:val="nil"/>
              <w:left w:val="nil"/>
              <w:bottom w:val="nil"/>
              <w:right w:val="nil"/>
            </w:tcBorders>
            <w:shd w:val="clear" w:color="auto" w:fill="FAFAFA"/>
          </w:tcPr>
          <w:p w14:paraId="58E04F1E" w14:textId="24A51DCE" w:rsidR="00374705" w:rsidRPr="006A6B77" w:rsidRDefault="00BE496A" w:rsidP="006E433F">
            <w:pPr>
              <w:spacing w:after="0" w:line="240" w:lineRule="auto"/>
              <w:ind w:left="-40" w:right="-72"/>
              <w:jc w:val="right"/>
              <w:rPr>
                <w:rFonts w:cs="Arial"/>
                <w:sz w:val="18"/>
                <w:szCs w:val="18"/>
                <w:lang w:bidi="th-TH"/>
              </w:rPr>
            </w:pPr>
            <w:r w:rsidRPr="006A6B77">
              <w:rPr>
                <w:rFonts w:cs="Arial"/>
                <w:sz w:val="18"/>
                <w:szCs w:val="18"/>
                <w:lang w:bidi="th-TH"/>
              </w:rPr>
              <w:t>9,912.32</w:t>
            </w:r>
          </w:p>
        </w:tc>
        <w:tc>
          <w:tcPr>
            <w:tcW w:w="1388" w:type="dxa"/>
            <w:tcBorders>
              <w:top w:val="nil"/>
              <w:left w:val="nil"/>
              <w:bottom w:val="nil"/>
              <w:right w:val="nil"/>
            </w:tcBorders>
            <w:shd w:val="clear" w:color="auto" w:fill="FAFAFA"/>
          </w:tcPr>
          <w:p w14:paraId="30481C4C" w14:textId="2B61DE75" w:rsidR="00374705" w:rsidRPr="006A6B77" w:rsidRDefault="00484572" w:rsidP="006E433F">
            <w:pPr>
              <w:spacing w:after="0" w:line="240" w:lineRule="auto"/>
              <w:ind w:left="-40" w:right="-72"/>
              <w:jc w:val="right"/>
              <w:rPr>
                <w:rFonts w:cs="Arial"/>
                <w:sz w:val="18"/>
                <w:szCs w:val="18"/>
              </w:rPr>
            </w:pPr>
            <w:r w:rsidRPr="006A6B77">
              <w:rPr>
                <w:rFonts w:cs="Arial"/>
                <w:sz w:val="18"/>
                <w:szCs w:val="18"/>
              </w:rPr>
              <w:t>73.52</w:t>
            </w:r>
          </w:p>
        </w:tc>
      </w:tr>
      <w:tr w:rsidR="00B14FD1" w:rsidRPr="006A6B77" w14:paraId="4A0E0701" w14:textId="77777777" w:rsidTr="00DD4387">
        <w:tc>
          <w:tcPr>
            <w:tcW w:w="6663" w:type="dxa"/>
            <w:tcBorders>
              <w:top w:val="nil"/>
              <w:left w:val="nil"/>
              <w:bottom w:val="nil"/>
              <w:right w:val="nil"/>
            </w:tcBorders>
          </w:tcPr>
          <w:p w14:paraId="43151D23" w14:textId="38B2C9FA" w:rsidR="00B14FD1" w:rsidRPr="006A6B77" w:rsidRDefault="00B14FD1" w:rsidP="00044A68">
            <w:pPr>
              <w:spacing w:after="0" w:line="240" w:lineRule="auto"/>
              <w:ind w:left="-101"/>
              <w:rPr>
                <w:rFonts w:cs="Arial"/>
                <w:sz w:val="18"/>
                <w:szCs w:val="18"/>
              </w:rPr>
            </w:pPr>
            <w:r w:rsidRPr="006A6B77">
              <w:rPr>
                <w:rFonts w:cs="Arial"/>
                <w:sz w:val="18"/>
                <w:szCs w:val="18"/>
              </w:rPr>
              <w:t xml:space="preserve">Acquisition of subsidiary (Note </w:t>
            </w:r>
            <w:r w:rsidR="00490F40" w:rsidRPr="006A6B77">
              <w:rPr>
                <w:rFonts w:cs="Arial"/>
                <w:sz w:val="18"/>
                <w:szCs w:val="18"/>
              </w:rPr>
              <w:t>9</w:t>
            </w:r>
            <w:r w:rsidRPr="006A6B77">
              <w:rPr>
                <w:rFonts w:cs="Arial"/>
                <w:sz w:val="18"/>
                <w:szCs w:val="18"/>
              </w:rPr>
              <w:t>)</w:t>
            </w:r>
          </w:p>
        </w:tc>
        <w:tc>
          <w:tcPr>
            <w:tcW w:w="1388" w:type="dxa"/>
            <w:tcBorders>
              <w:top w:val="nil"/>
              <w:left w:val="nil"/>
              <w:bottom w:val="nil"/>
              <w:right w:val="nil"/>
            </w:tcBorders>
            <w:shd w:val="clear" w:color="auto" w:fill="FAFAFA"/>
          </w:tcPr>
          <w:p w14:paraId="1C0BA06F" w14:textId="38FC671F" w:rsidR="00B14FD1" w:rsidRPr="006A6B77" w:rsidRDefault="000E418D" w:rsidP="00374705">
            <w:pPr>
              <w:spacing w:after="0" w:line="240" w:lineRule="auto"/>
              <w:ind w:left="-40" w:right="-72"/>
              <w:jc w:val="right"/>
              <w:rPr>
                <w:rFonts w:cs="Arial"/>
                <w:sz w:val="18"/>
                <w:szCs w:val="18"/>
              </w:rPr>
            </w:pPr>
            <w:r w:rsidRPr="006A6B77">
              <w:rPr>
                <w:rFonts w:cs="Arial"/>
                <w:sz w:val="18"/>
                <w:szCs w:val="18"/>
              </w:rPr>
              <w:t>2.27</w:t>
            </w:r>
          </w:p>
        </w:tc>
        <w:tc>
          <w:tcPr>
            <w:tcW w:w="1388" w:type="dxa"/>
            <w:tcBorders>
              <w:top w:val="nil"/>
              <w:left w:val="nil"/>
              <w:bottom w:val="nil"/>
              <w:right w:val="nil"/>
            </w:tcBorders>
            <w:shd w:val="clear" w:color="auto" w:fill="FAFAFA"/>
          </w:tcPr>
          <w:p w14:paraId="05167834" w14:textId="4ED0DA8D" w:rsidR="00B14FD1" w:rsidRPr="006A6B77" w:rsidRDefault="000E418D" w:rsidP="00374705">
            <w:pPr>
              <w:spacing w:after="0" w:line="240" w:lineRule="auto"/>
              <w:ind w:left="-40" w:right="-72"/>
              <w:jc w:val="center"/>
              <w:rPr>
                <w:rFonts w:cs="Arial"/>
                <w:sz w:val="18"/>
                <w:szCs w:val="18"/>
              </w:rPr>
            </w:pPr>
            <w:r w:rsidRPr="006A6B77">
              <w:rPr>
                <w:rFonts w:cs="Arial"/>
                <w:sz w:val="18"/>
                <w:szCs w:val="18"/>
              </w:rPr>
              <w:t>-</w:t>
            </w:r>
          </w:p>
        </w:tc>
      </w:tr>
      <w:tr w:rsidR="00270E20" w:rsidRPr="006A6B77" w14:paraId="706B614C" w14:textId="77777777" w:rsidTr="00DD4387">
        <w:tc>
          <w:tcPr>
            <w:tcW w:w="6663" w:type="dxa"/>
            <w:tcBorders>
              <w:top w:val="nil"/>
              <w:left w:val="nil"/>
              <w:bottom w:val="nil"/>
              <w:right w:val="nil"/>
            </w:tcBorders>
          </w:tcPr>
          <w:p w14:paraId="14DCB71C" w14:textId="77777777" w:rsidR="00270E20" w:rsidRPr="006A6B77" w:rsidRDefault="00270E20" w:rsidP="00044A68">
            <w:pPr>
              <w:spacing w:after="0" w:line="240" w:lineRule="auto"/>
              <w:ind w:left="-101"/>
              <w:rPr>
                <w:rFonts w:cs="Arial"/>
                <w:sz w:val="18"/>
                <w:szCs w:val="18"/>
              </w:rPr>
            </w:pPr>
            <w:r w:rsidRPr="006A6B77">
              <w:rPr>
                <w:rFonts w:cs="Arial"/>
                <w:sz w:val="18"/>
                <w:szCs w:val="18"/>
              </w:rPr>
              <w:t>Di</w:t>
            </w:r>
            <w:r w:rsidR="00044A68" w:rsidRPr="006A6B77">
              <w:rPr>
                <w:rFonts w:cs="Arial"/>
                <w:sz w:val="18"/>
                <w:szCs w:val="18"/>
              </w:rPr>
              <w:t>s</w:t>
            </w:r>
            <w:r w:rsidRPr="006A6B77">
              <w:rPr>
                <w:rFonts w:cs="Arial"/>
                <w:sz w:val="18"/>
                <w:szCs w:val="18"/>
              </w:rPr>
              <w:t>posals</w:t>
            </w:r>
          </w:p>
        </w:tc>
        <w:tc>
          <w:tcPr>
            <w:tcW w:w="1388" w:type="dxa"/>
            <w:tcBorders>
              <w:top w:val="nil"/>
              <w:left w:val="nil"/>
              <w:bottom w:val="nil"/>
              <w:right w:val="nil"/>
            </w:tcBorders>
            <w:shd w:val="clear" w:color="auto" w:fill="FAFAFA"/>
          </w:tcPr>
          <w:p w14:paraId="72695B1A" w14:textId="4B07E236" w:rsidR="00270E20" w:rsidRPr="006A6B77" w:rsidRDefault="000E418D" w:rsidP="00374705">
            <w:pPr>
              <w:spacing w:after="0" w:line="240" w:lineRule="auto"/>
              <w:ind w:left="-40" w:right="-72"/>
              <w:jc w:val="right"/>
              <w:rPr>
                <w:rFonts w:cs="Arial"/>
                <w:sz w:val="18"/>
                <w:szCs w:val="18"/>
              </w:rPr>
            </w:pPr>
            <w:r w:rsidRPr="006A6B77">
              <w:rPr>
                <w:rFonts w:cs="Arial"/>
                <w:sz w:val="18"/>
                <w:szCs w:val="18"/>
              </w:rPr>
              <w:t>(0.99)</w:t>
            </w:r>
          </w:p>
        </w:tc>
        <w:tc>
          <w:tcPr>
            <w:tcW w:w="1388" w:type="dxa"/>
            <w:tcBorders>
              <w:top w:val="nil"/>
              <w:left w:val="nil"/>
              <w:bottom w:val="nil"/>
              <w:right w:val="nil"/>
            </w:tcBorders>
            <w:shd w:val="clear" w:color="auto" w:fill="FAFAFA"/>
          </w:tcPr>
          <w:p w14:paraId="4ED8DB8C" w14:textId="3D5D2F03" w:rsidR="00270E20" w:rsidRPr="006A6B77" w:rsidRDefault="000E418D" w:rsidP="00374705">
            <w:pPr>
              <w:spacing w:after="0" w:line="240" w:lineRule="auto"/>
              <w:ind w:left="-40" w:right="-72"/>
              <w:jc w:val="center"/>
              <w:rPr>
                <w:rFonts w:cs="Arial"/>
                <w:sz w:val="18"/>
                <w:szCs w:val="18"/>
              </w:rPr>
            </w:pPr>
            <w:r w:rsidRPr="006A6B77">
              <w:rPr>
                <w:rFonts w:cs="Arial"/>
                <w:sz w:val="18"/>
                <w:szCs w:val="18"/>
              </w:rPr>
              <w:t>-</w:t>
            </w:r>
          </w:p>
        </w:tc>
      </w:tr>
      <w:tr w:rsidR="003C0EDD" w:rsidRPr="006A6B77" w14:paraId="3D6FA0F5" w14:textId="77777777" w:rsidTr="00DD4387">
        <w:tc>
          <w:tcPr>
            <w:tcW w:w="6663" w:type="dxa"/>
            <w:tcBorders>
              <w:top w:val="nil"/>
              <w:left w:val="nil"/>
              <w:bottom w:val="nil"/>
              <w:right w:val="nil"/>
            </w:tcBorders>
          </w:tcPr>
          <w:p w14:paraId="62809FD6" w14:textId="77777777" w:rsidR="003C0EDD" w:rsidRPr="006A6B77" w:rsidRDefault="003C0EDD" w:rsidP="003C0EDD">
            <w:pPr>
              <w:spacing w:after="0" w:line="240" w:lineRule="auto"/>
              <w:ind w:left="-101"/>
              <w:rPr>
                <w:rFonts w:cs="Arial"/>
                <w:sz w:val="18"/>
                <w:szCs w:val="18"/>
              </w:rPr>
            </w:pPr>
            <w:r w:rsidRPr="006A6B77">
              <w:rPr>
                <w:rFonts w:cs="Arial"/>
                <w:sz w:val="18"/>
                <w:szCs w:val="18"/>
              </w:rPr>
              <w:t>Adjustments/Reclassifications</w:t>
            </w:r>
          </w:p>
        </w:tc>
        <w:tc>
          <w:tcPr>
            <w:tcW w:w="1388" w:type="dxa"/>
            <w:tcBorders>
              <w:top w:val="nil"/>
              <w:left w:val="nil"/>
              <w:bottom w:val="nil"/>
              <w:right w:val="nil"/>
            </w:tcBorders>
            <w:shd w:val="clear" w:color="auto" w:fill="FAFAFA"/>
          </w:tcPr>
          <w:p w14:paraId="7B80BF10" w14:textId="253BD903" w:rsidR="003C0EDD" w:rsidRPr="006A6B77" w:rsidRDefault="000E418D" w:rsidP="000E418D">
            <w:pPr>
              <w:spacing w:after="0" w:line="240" w:lineRule="auto"/>
              <w:ind w:left="-40" w:right="-72"/>
              <w:jc w:val="right"/>
              <w:rPr>
                <w:rFonts w:cs="Arial"/>
                <w:sz w:val="18"/>
                <w:szCs w:val="18"/>
              </w:rPr>
            </w:pPr>
            <w:r w:rsidRPr="006A6B77">
              <w:rPr>
                <w:rFonts w:cs="Arial"/>
                <w:sz w:val="18"/>
                <w:szCs w:val="18"/>
              </w:rPr>
              <w:t>(23.74)</w:t>
            </w:r>
          </w:p>
        </w:tc>
        <w:tc>
          <w:tcPr>
            <w:tcW w:w="1388" w:type="dxa"/>
            <w:tcBorders>
              <w:top w:val="nil"/>
              <w:left w:val="nil"/>
              <w:bottom w:val="nil"/>
              <w:right w:val="nil"/>
            </w:tcBorders>
            <w:shd w:val="clear" w:color="auto" w:fill="FAFAFA"/>
          </w:tcPr>
          <w:p w14:paraId="152EBF5A" w14:textId="3AE14D1F" w:rsidR="003C0EDD" w:rsidRPr="006A6B77" w:rsidRDefault="000E418D" w:rsidP="006E433F">
            <w:pPr>
              <w:spacing w:after="0" w:line="240" w:lineRule="auto"/>
              <w:ind w:left="-40" w:right="-72"/>
              <w:jc w:val="right"/>
              <w:rPr>
                <w:rFonts w:cs="Arial"/>
                <w:sz w:val="18"/>
                <w:szCs w:val="18"/>
              </w:rPr>
            </w:pPr>
            <w:r w:rsidRPr="006A6B77">
              <w:rPr>
                <w:rFonts w:cs="Arial"/>
                <w:sz w:val="18"/>
                <w:szCs w:val="18"/>
              </w:rPr>
              <w:t>4.98</w:t>
            </w:r>
          </w:p>
        </w:tc>
      </w:tr>
      <w:tr w:rsidR="003C0EDD" w:rsidRPr="006A6B77" w14:paraId="0BBFD564" w14:textId="77777777" w:rsidTr="00DD4387">
        <w:tc>
          <w:tcPr>
            <w:tcW w:w="6663" w:type="dxa"/>
            <w:tcBorders>
              <w:top w:val="nil"/>
              <w:left w:val="nil"/>
              <w:bottom w:val="nil"/>
              <w:right w:val="nil"/>
            </w:tcBorders>
          </w:tcPr>
          <w:p w14:paraId="7E7EB8DB" w14:textId="77777777" w:rsidR="003C0EDD" w:rsidRPr="006A6B77" w:rsidRDefault="003C0EDD" w:rsidP="003C0EDD">
            <w:pPr>
              <w:spacing w:after="0" w:line="240" w:lineRule="auto"/>
              <w:ind w:left="-101"/>
              <w:rPr>
                <w:rFonts w:cs="Arial"/>
                <w:sz w:val="18"/>
                <w:szCs w:val="18"/>
              </w:rPr>
            </w:pPr>
            <w:r w:rsidRPr="006A6B77">
              <w:rPr>
                <w:rFonts w:cs="Arial"/>
                <w:sz w:val="18"/>
                <w:szCs w:val="18"/>
              </w:rPr>
              <w:t>Amortisation</w:t>
            </w:r>
          </w:p>
        </w:tc>
        <w:tc>
          <w:tcPr>
            <w:tcW w:w="1388" w:type="dxa"/>
            <w:tcBorders>
              <w:top w:val="nil"/>
              <w:left w:val="nil"/>
              <w:bottom w:val="single" w:sz="4" w:space="0" w:color="auto"/>
              <w:right w:val="nil"/>
            </w:tcBorders>
            <w:shd w:val="clear" w:color="auto" w:fill="FAFAFA"/>
          </w:tcPr>
          <w:p w14:paraId="5E86B24D" w14:textId="26352BB7" w:rsidR="003C0EDD" w:rsidRPr="006A6B77" w:rsidRDefault="00BE496A" w:rsidP="00BE496A">
            <w:pPr>
              <w:spacing w:after="0" w:line="240" w:lineRule="auto"/>
              <w:ind w:left="-40" w:right="-72"/>
              <w:jc w:val="right"/>
              <w:rPr>
                <w:rFonts w:cs="Arial"/>
                <w:sz w:val="18"/>
                <w:szCs w:val="18"/>
              </w:rPr>
            </w:pPr>
            <w:r w:rsidRPr="006A6B77">
              <w:rPr>
                <w:rFonts w:cs="Arial"/>
                <w:sz w:val="18"/>
                <w:szCs w:val="18"/>
              </w:rPr>
              <w:t>(11,676</w:t>
            </w:r>
            <w:r w:rsidR="000E418D" w:rsidRPr="006A6B77">
              <w:rPr>
                <w:rFonts w:cs="Arial"/>
                <w:sz w:val="18"/>
                <w:szCs w:val="18"/>
              </w:rPr>
              <w:t>.</w:t>
            </w:r>
            <w:r w:rsidRPr="006A6B77">
              <w:rPr>
                <w:rFonts w:cs="Arial"/>
                <w:sz w:val="18"/>
                <w:szCs w:val="18"/>
              </w:rPr>
              <w:t>28</w:t>
            </w:r>
            <w:r w:rsidR="000E418D" w:rsidRPr="006A6B77">
              <w:rPr>
                <w:rFonts w:cs="Arial"/>
                <w:sz w:val="18"/>
                <w:szCs w:val="18"/>
              </w:rPr>
              <w:t>)</w:t>
            </w:r>
          </w:p>
        </w:tc>
        <w:tc>
          <w:tcPr>
            <w:tcW w:w="1388" w:type="dxa"/>
            <w:tcBorders>
              <w:top w:val="nil"/>
              <w:left w:val="nil"/>
              <w:bottom w:val="single" w:sz="4" w:space="0" w:color="auto"/>
              <w:right w:val="nil"/>
            </w:tcBorders>
            <w:shd w:val="clear" w:color="auto" w:fill="FAFAFA"/>
          </w:tcPr>
          <w:p w14:paraId="707320D7" w14:textId="4E0F8257" w:rsidR="003C0EDD" w:rsidRPr="006A6B77" w:rsidRDefault="00484572" w:rsidP="003C0EDD">
            <w:pPr>
              <w:spacing w:after="0" w:line="240" w:lineRule="auto"/>
              <w:ind w:left="-40" w:right="-72"/>
              <w:jc w:val="right"/>
              <w:rPr>
                <w:rFonts w:cs="Arial"/>
                <w:sz w:val="18"/>
                <w:szCs w:val="18"/>
              </w:rPr>
            </w:pPr>
            <w:r w:rsidRPr="006A6B77">
              <w:rPr>
                <w:rFonts w:cs="Arial"/>
                <w:sz w:val="18"/>
                <w:szCs w:val="18"/>
              </w:rPr>
              <w:t>(37.42</w:t>
            </w:r>
            <w:r w:rsidR="000E418D" w:rsidRPr="006A6B77">
              <w:rPr>
                <w:rFonts w:cs="Arial"/>
                <w:sz w:val="18"/>
                <w:szCs w:val="18"/>
              </w:rPr>
              <w:t>)</w:t>
            </w:r>
          </w:p>
        </w:tc>
      </w:tr>
      <w:tr w:rsidR="003C0EDD" w:rsidRPr="006A6B77" w14:paraId="7EDAE0CD" w14:textId="77777777" w:rsidTr="00DD4387">
        <w:tc>
          <w:tcPr>
            <w:tcW w:w="6663" w:type="dxa"/>
            <w:tcBorders>
              <w:top w:val="nil"/>
              <w:left w:val="nil"/>
              <w:bottom w:val="nil"/>
              <w:right w:val="nil"/>
            </w:tcBorders>
          </w:tcPr>
          <w:p w14:paraId="596A056A" w14:textId="77777777" w:rsidR="003C0EDD" w:rsidRPr="006A6B77" w:rsidRDefault="003C0EDD" w:rsidP="003C0EDD">
            <w:pPr>
              <w:spacing w:after="0" w:line="240" w:lineRule="auto"/>
              <w:ind w:left="-101"/>
              <w:rPr>
                <w:rFonts w:cs="Arial"/>
                <w:sz w:val="18"/>
                <w:szCs w:val="18"/>
              </w:rPr>
            </w:pPr>
          </w:p>
        </w:tc>
        <w:tc>
          <w:tcPr>
            <w:tcW w:w="1388" w:type="dxa"/>
            <w:tcBorders>
              <w:top w:val="single" w:sz="4" w:space="0" w:color="auto"/>
              <w:left w:val="nil"/>
              <w:bottom w:val="nil"/>
              <w:right w:val="nil"/>
            </w:tcBorders>
            <w:shd w:val="clear" w:color="auto" w:fill="FAFAFA"/>
          </w:tcPr>
          <w:p w14:paraId="535E942A" w14:textId="77777777" w:rsidR="003C0EDD" w:rsidRPr="006A6B77" w:rsidRDefault="003C0EDD" w:rsidP="003C0EDD">
            <w:pPr>
              <w:spacing w:after="0" w:line="240" w:lineRule="auto"/>
              <w:ind w:left="-40" w:right="-72"/>
              <w:jc w:val="center"/>
              <w:rPr>
                <w:rFonts w:cs="Arial"/>
                <w:sz w:val="18"/>
                <w:szCs w:val="18"/>
              </w:rPr>
            </w:pPr>
          </w:p>
        </w:tc>
        <w:tc>
          <w:tcPr>
            <w:tcW w:w="1388" w:type="dxa"/>
            <w:tcBorders>
              <w:top w:val="single" w:sz="4" w:space="0" w:color="auto"/>
              <w:left w:val="nil"/>
              <w:bottom w:val="nil"/>
              <w:right w:val="nil"/>
            </w:tcBorders>
            <w:shd w:val="clear" w:color="auto" w:fill="FAFAFA"/>
          </w:tcPr>
          <w:p w14:paraId="6E66F53C" w14:textId="77777777" w:rsidR="003C0EDD" w:rsidRPr="006A6B77" w:rsidRDefault="003C0EDD" w:rsidP="003C0EDD">
            <w:pPr>
              <w:spacing w:after="0" w:line="240" w:lineRule="auto"/>
              <w:ind w:left="-40" w:right="-72"/>
              <w:jc w:val="center"/>
              <w:rPr>
                <w:rFonts w:cs="Arial"/>
                <w:sz w:val="18"/>
                <w:szCs w:val="18"/>
              </w:rPr>
            </w:pPr>
          </w:p>
        </w:tc>
      </w:tr>
      <w:tr w:rsidR="003C0EDD" w:rsidRPr="006A6B77" w14:paraId="2CCADDE2" w14:textId="77777777" w:rsidTr="00754FBE">
        <w:trPr>
          <w:trHeight w:val="180"/>
        </w:trPr>
        <w:tc>
          <w:tcPr>
            <w:tcW w:w="6663" w:type="dxa"/>
            <w:tcBorders>
              <w:top w:val="nil"/>
              <w:left w:val="nil"/>
              <w:bottom w:val="nil"/>
              <w:right w:val="nil"/>
            </w:tcBorders>
          </w:tcPr>
          <w:p w14:paraId="2DEF08CB" w14:textId="77777777" w:rsidR="003C0EDD" w:rsidRPr="006A6B77" w:rsidRDefault="003C0EDD" w:rsidP="003C0EDD">
            <w:pPr>
              <w:spacing w:after="0" w:line="240" w:lineRule="auto"/>
              <w:ind w:left="-101"/>
              <w:rPr>
                <w:rFonts w:cs="Arial"/>
                <w:sz w:val="18"/>
                <w:szCs w:val="18"/>
              </w:rPr>
            </w:pPr>
            <w:r w:rsidRPr="006A6B77">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46311203" w14:textId="0CA4E9CB" w:rsidR="003C0EDD" w:rsidRPr="006A6B77" w:rsidRDefault="00BE496A" w:rsidP="000E418D">
            <w:pPr>
              <w:spacing w:after="0" w:line="240" w:lineRule="auto"/>
              <w:ind w:left="-40" w:right="-72"/>
              <w:jc w:val="right"/>
              <w:rPr>
                <w:rFonts w:cs="Arial"/>
                <w:sz w:val="18"/>
                <w:szCs w:val="18"/>
                <w:lang w:bidi="th-TH"/>
              </w:rPr>
            </w:pPr>
            <w:r w:rsidRPr="006A6B77">
              <w:rPr>
                <w:rFonts w:cs="Arial"/>
                <w:sz w:val="18"/>
                <w:szCs w:val="18"/>
                <w:lang w:bidi="th-TH"/>
              </w:rPr>
              <w:t>131,410.21</w:t>
            </w:r>
          </w:p>
        </w:tc>
        <w:tc>
          <w:tcPr>
            <w:tcW w:w="1388" w:type="dxa"/>
            <w:tcBorders>
              <w:top w:val="nil"/>
              <w:left w:val="nil"/>
              <w:bottom w:val="single" w:sz="4" w:space="0" w:color="auto"/>
              <w:right w:val="nil"/>
            </w:tcBorders>
            <w:shd w:val="clear" w:color="auto" w:fill="FAFAFA"/>
          </w:tcPr>
          <w:p w14:paraId="638CD4C1" w14:textId="4F83A2D3" w:rsidR="003C0EDD" w:rsidRPr="006A6B77" w:rsidRDefault="00484572" w:rsidP="003C0EDD">
            <w:pPr>
              <w:spacing w:after="0" w:line="240" w:lineRule="auto"/>
              <w:ind w:left="-40" w:right="-72"/>
              <w:jc w:val="right"/>
              <w:rPr>
                <w:rFonts w:cs="Arial"/>
                <w:sz w:val="18"/>
                <w:szCs w:val="18"/>
              </w:rPr>
            </w:pPr>
            <w:r w:rsidRPr="006A6B77">
              <w:rPr>
                <w:rFonts w:cs="Arial"/>
                <w:sz w:val="18"/>
                <w:szCs w:val="18"/>
              </w:rPr>
              <w:t>293.75</w:t>
            </w:r>
          </w:p>
        </w:tc>
      </w:tr>
    </w:tbl>
    <w:p w14:paraId="2853CCB5" w14:textId="0AA4997B" w:rsidR="00754FBE" w:rsidRPr="00CF34B1" w:rsidRDefault="00754FBE" w:rsidP="00907CFF">
      <w:pPr>
        <w:spacing w:after="0" w:line="240" w:lineRule="auto"/>
        <w:rPr>
          <w:rFonts w:eastAsia="Arial Unicode MS" w:cs="Arial"/>
          <w:b/>
          <w:bCs/>
          <w:color w:val="CF4A02"/>
          <w:sz w:val="16"/>
          <w:szCs w:val="16"/>
          <w:lang w:val="en-GB" w:bidi="th-TH"/>
        </w:rPr>
      </w:pPr>
    </w:p>
    <w:p w14:paraId="05995400" w14:textId="2359D3F8" w:rsidR="004F6598" w:rsidRPr="00CF34B1" w:rsidRDefault="004F6598" w:rsidP="008114A9">
      <w:pPr>
        <w:spacing w:after="0" w:line="240" w:lineRule="auto"/>
        <w:rPr>
          <w:rFonts w:eastAsia="Arial Unicode MS" w:cs="Arial"/>
          <w:b/>
          <w:bCs/>
          <w:sz w:val="18"/>
          <w:szCs w:val="18"/>
          <w:lang w:val="en-GB" w:bidi="th-TH"/>
        </w:rPr>
      </w:pPr>
      <w:r w:rsidRPr="00CF34B1">
        <w:rPr>
          <w:rFonts w:eastAsia="Arial Unicode MS" w:cs="Arial"/>
          <w:b/>
          <w:bCs/>
          <w:color w:val="CF4A02"/>
          <w:sz w:val="18"/>
          <w:szCs w:val="18"/>
          <w:lang w:val="en-GB" w:bidi="th-TH"/>
        </w:rPr>
        <w:t>Significant transaction</w:t>
      </w:r>
    </w:p>
    <w:p w14:paraId="3E917139" w14:textId="77777777" w:rsidR="004F6598" w:rsidRPr="00CF34B1" w:rsidRDefault="004F6598" w:rsidP="00670898">
      <w:pPr>
        <w:spacing w:after="0" w:line="240" w:lineRule="auto"/>
        <w:jc w:val="both"/>
        <w:rPr>
          <w:rFonts w:eastAsia="Arial Unicode MS" w:cs="Arial"/>
          <w:sz w:val="16"/>
          <w:szCs w:val="16"/>
          <w:lang w:val="en-GB" w:bidi="th-TH"/>
        </w:rPr>
      </w:pPr>
    </w:p>
    <w:p w14:paraId="2E4D15BE" w14:textId="0846BDD0" w:rsidR="00EC1040" w:rsidRPr="006A6B77" w:rsidRDefault="00C1383A" w:rsidP="00670898">
      <w:pPr>
        <w:spacing w:after="0" w:line="240" w:lineRule="auto"/>
        <w:jc w:val="both"/>
        <w:rPr>
          <w:rFonts w:eastAsia="Arial Unicode MS" w:cs="Arial"/>
          <w:sz w:val="18"/>
          <w:szCs w:val="18"/>
          <w:lang w:val="en-GB" w:bidi="th-TH"/>
        </w:rPr>
      </w:pPr>
      <w:r w:rsidRPr="006A6B77">
        <w:rPr>
          <w:rFonts w:eastAsia="Arial Unicode MS" w:cs="Arial"/>
          <w:sz w:val="18"/>
          <w:szCs w:val="18"/>
          <w:lang w:val="en-GB" w:bidi="th-TH"/>
        </w:rPr>
        <w:t>During 2020</w:t>
      </w:r>
      <w:r w:rsidR="00670898" w:rsidRPr="006A6B77">
        <w:rPr>
          <w:rFonts w:eastAsia="Arial Unicode MS" w:cs="Arial"/>
          <w:sz w:val="18"/>
          <w:szCs w:val="18"/>
          <w:lang w:val="en-GB" w:bidi="th-TH"/>
        </w:rPr>
        <w:t xml:space="preserve">, </w:t>
      </w:r>
      <w:r w:rsidRPr="006A6B77">
        <w:rPr>
          <w:rFonts w:eastAsia="Arial Unicode MS" w:cs="Arial"/>
          <w:sz w:val="18"/>
          <w:szCs w:val="18"/>
          <w:lang w:val="en-GB" w:bidi="th-TH"/>
        </w:rPr>
        <w:t>a</w:t>
      </w:r>
      <w:r w:rsidR="00670898" w:rsidRPr="006A6B77">
        <w:rPr>
          <w:rFonts w:eastAsia="Arial Unicode MS" w:cs="Arial"/>
          <w:sz w:val="18"/>
          <w:szCs w:val="18"/>
          <w:lang w:val="en-GB" w:bidi="th-TH"/>
        </w:rPr>
        <w:t xml:space="preserve"> subsidiary is an auction winner for 26 GHz for the period of 15 years at the bidding price of Baht </w:t>
      </w:r>
      <w:r w:rsidR="00670898" w:rsidRPr="006A6B77">
        <w:rPr>
          <w:rFonts w:eastAsia="Arial Unicode MS" w:cs="Arial"/>
          <w:spacing w:val="-3"/>
          <w:sz w:val="18"/>
          <w:szCs w:val="18"/>
          <w:lang w:val="en-GB" w:bidi="th-TH"/>
        </w:rPr>
        <w:t>3,5</w:t>
      </w:r>
      <w:r w:rsidR="006B2FB8" w:rsidRPr="006A6B77">
        <w:rPr>
          <w:rFonts w:eastAsia="Arial Unicode MS" w:cs="Arial"/>
          <w:spacing w:val="-3"/>
          <w:sz w:val="18"/>
          <w:szCs w:val="18"/>
          <w:lang w:val="en-GB" w:bidi="th-TH"/>
        </w:rPr>
        <w:t>76</w:t>
      </w:r>
      <w:r w:rsidR="00670898" w:rsidRPr="006A6B77">
        <w:rPr>
          <w:rFonts w:eastAsia="Arial Unicode MS" w:cs="Arial"/>
          <w:spacing w:val="-3"/>
          <w:sz w:val="18"/>
          <w:szCs w:val="18"/>
          <w:lang w:val="en-GB" w:bidi="th-TH"/>
        </w:rPr>
        <w:t>.89 million. The subsidiary is officially granted the licence from the National Broadcasting and Telecommunications</w:t>
      </w:r>
      <w:r w:rsidR="00670898" w:rsidRPr="006A6B77">
        <w:rPr>
          <w:rFonts w:eastAsia="Arial Unicode MS" w:cs="Arial"/>
          <w:sz w:val="18"/>
          <w:szCs w:val="18"/>
          <w:lang w:val="en-GB" w:bidi="th-TH"/>
        </w:rPr>
        <w:t xml:space="preserve"> </w:t>
      </w:r>
      <w:r w:rsidR="00670898" w:rsidRPr="006A6B77">
        <w:rPr>
          <w:rFonts w:eastAsia="Arial Unicode MS" w:cs="Arial"/>
          <w:spacing w:val="-2"/>
          <w:sz w:val="18"/>
          <w:szCs w:val="18"/>
          <w:lang w:val="en-GB" w:bidi="th-TH"/>
        </w:rPr>
        <w:t>Commission (“NBTC”)</w:t>
      </w:r>
      <w:r w:rsidRPr="006A6B77">
        <w:rPr>
          <w:rFonts w:eastAsia="Arial Unicode MS" w:cs="Arial"/>
          <w:spacing w:val="-2"/>
          <w:sz w:val="18"/>
          <w:szCs w:val="18"/>
          <w:lang w:val="en-GB" w:bidi="th-TH"/>
        </w:rPr>
        <w:t xml:space="preserve"> on 17 February 2021</w:t>
      </w:r>
      <w:r w:rsidR="00670898" w:rsidRPr="006A6B77">
        <w:rPr>
          <w:rFonts w:eastAsia="Arial Unicode MS" w:cs="Arial"/>
          <w:spacing w:val="-2"/>
          <w:sz w:val="18"/>
          <w:szCs w:val="18"/>
          <w:lang w:val="en-GB" w:bidi="th-TH"/>
        </w:rPr>
        <w:t>. The cost of spectrum licence of Baht</w:t>
      </w:r>
      <w:r w:rsidR="006A6947" w:rsidRPr="006A6B77">
        <w:rPr>
          <w:rFonts w:eastAsia="Arial Unicode MS" w:cs="Arial"/>
          <w:spacing w:val="-2"/>
          <w:sz w:val="18"/>
          <w:szCs w:val="18"/>
          <w:lang w:val="en-GB" w:bidi="th-TH"/>
        </w:rPr>
        <w:t xml:space="preserve"> </w:t>
      </w:r>
      <w:r w:rsidR="00670898" w:rsidRPr="006A6B77">
        <w:rPr>
          <w:rFonts w:eastAsia="Arial Unicode MS" w:cs="Arial"/>
          <w:spacing w:val="-2"/>
          <w:sz w:val="18"/>
          <w:szCs w:val="18"/>
          <w:lang w:val="en-GB" w:bidi="th-TH"/>
        </w:rPr>
        <w:t>3,5</w:t>
      </w:r>
      <w:r w:rsidR="006B2FB8" w:rsidRPr="006A6B77">
        <w:rPr>
          <w:rFonts w:eastAsia="Arial Unicode MS" w:cs="Arial"/>
          <w:spacing w:val="-2"/>
          <w:sz w:val="18"/>
          <w:szCs w:val="18"/>
          <w:lang w:val="en-GB" w:bidi="th-TH"/>
        </w:rPr>
        <w:t>76</w:t>
      </w:r>
      <w:r w:rsidR="00670898" w:rsidRPr="006A6B77">
        <w:rPr>
          <w:rFonts w:eastAsia="Arial Unicode MS" w:cs="Arial"/>
          <w:spacing w:val="-2"/>
          <w:sz w:val="18"/>
          <w:szCs w:val="18"/>
          <w:lang w:val="en-GB" w:bidi="th-TH"/>
        </w:rPr>
        <w:t xml:space="preserve">.89 million </w:t>
      </w:r>
      <w:r w:rsidR="00BE10EF" w:rsidRPr="006A6B77">
        <w:rPr>
          <w:rFonts w:eastAsia="Arial Unicode MS" w:cs="Arial"/>
          <w:spacing w:val="-2"/>
          <w:sz w:val="18"/>
          <w:szCs w:val="18"/>
          <w:lang w:val="en-GB" w:bidi="th-TH"/>
        </w:rPr>
        <w:t>is</w:t>
      </w:r>
      <w:r w:rsidR="00670898" w:rsidRPr="006A6B77">
        <w:rPr>
          <w:rFonts w:eastAsia="Arial Unicode MS" w:cs="Arial"/>
          <w:spacing w:val="-2"/>
          <w:sz w:val="18"/>
          <w:szCs w:val="18"/>
          <w:lang w:val="en-GB" w:bidi="th-TH"/>
        </w:rPr>
        <w:t xml:space="preserve"> initially recognised</w:t>
      </w:r>
      <w:r w:rsidR="00670898" w:rsidRPr="006A6B77">
        <w:rPr>
          <w:rFonts w:eastAsia="Arial Unicode MS" w:cs="Arial"/>
          <w:sz w:val="18"/>
          <w:szCs w:val="18"/>
          <w:lang w:val="en-GB" w:bidi="th-TH"/>
        </w:rPr>
        <w:t xml:space="preserve"> by measuring at the cash equivalent price </w:t>
      </w:r>
      <w:r w:rsidR="00B11D30" w:rsidRPr="006A6B77">
        <w:rPr>
          <w:rFonts w:eastAsia="Arial Unicode MS" w:cs="Arial"/>
          <w:sz w:val="18"/>
          <w:szCs w:val="18"/>
          <w:lang w:val="en-GB" w:bidi="th-TH"/>
        </w:rPr>
        <w:t>paid</w:t>
      </w:r>
      <w:r w:rsidR="00670898" w:rsidRPr="006A6B77">
        <w:rPr>
          <w:rFonts w:eastAsia="Arial Unicode MS" w:cs="Arial"/>
          <w:sz w:val="18"/>
          <w:szCs w:val="18"/>
          <w:lang w:val="en-GB" w:bidi="th-TH"/>
        </w:rPr>
        <w:t>.</w:t>
      </w:r>
    </w:p>
    <w:p w14:paraId="7386F97B" w14:textId="05071045" w:rsidR="006A6B77" w:rsidRDefault="006A6B77">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1F3E39AD" w14:textId="447CB8E1" w:rsidR="006A6947" w:rsidRPr="00CF34B1" w:rsidRDefault="006A6947" w:rsidP="00FA37E5">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CF34B1" w14:paraId="25996A49" w14:textId="77777777">
        <w:trPr>
          <w:trHeight w:val="386"/>
        </w:trPr>
        <w:tc>
          <w:tcPr>
            <w:tcW w:w="9461" w:type="dxa"/>
            <w:shd w:val="clear" w:color="auto" w:fill="FFA543"/>
            <w:vAlign w:val="center"/>
          </w:tcPr>
          <w:p w14:paraId="3840B62B" w14:textId="6B492623" w:rsidR="00CE4B8A" w:rsidRPr="00CF34B1" w:rsidRDefault="004513C2"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sz w:val="18"/>
                <w:szCs w:val="18"/>
                <w:lang w:val="en-GB" w:bidi="th-TH"/>
              </w:rPr>
              <w:br w:type="page"/>
            </w:r>
            <w:r w:rsidR="000C5D19" w:rsidRPr="00CF34B1">
              <w:rPr>
                <w:rFonts w:eastAsia="Arial Unicode MS" w:cs="Arial"/>
                <w:b/>
                <w:bCs/>
                <w:color w:val="FFFFFF"/>
                <w:sz w:val="18"/>
                <w:szCs w:val="18"/>
                <w:lang w:val="en-GB" w:bidi="th-TH"/>
              </w:rPr>
              <w:t>1</w:t>
            </w:r>
            <w:r w:rsidR="00490F40" w:rsidRPr="00CF34B1">
              <w:rPr>
                <w:rFonts w:eastAsia="Arial Unicode MS" w:cs="Arial"/>
                <w:b/>
                <w:bCs/>
                <w:color w:val="FFFFFF"/>
                <w:sz w:val="18"/>
                <w:szCs w:val="18"/>
                <w:lang w:val="en-GB" w:bidi="th-TH"/>
              </w:rPr>
              <w:t>3</w:t>
            </w:r>
            <w:r w:rsidR="00CE4B8A" w:rsidRPr="00CF34B1">
              <w:rPr>
                <w:rFonts w:eastAsia="Arial Unicode MS" w:cs="Arial"/>
                <w:b/>
                <w:bCs/>
                <w:color w:val="FFFFFF"/>
                <w:sz w:val="18"/>
                <w:szCs w:val="18"/>
                <w:cs/>
                <w:lang w:val="en-GB" w:bidi="th-TH"/>
              </w:rPr>
              <w:tab/>
            </w:r>
            <w:r w:rsidR="00CE4B8A" w:rsidRPr="00CF34B1">
              <w:rPr>
                <w:rFonts w:eastAsia="Arial Unicode MS" w:cs="Arial"/>
                <w:b/>
                <w:bCs/>
                <w:color w:val="FFFFFF"/>
                <w:sz w:val="18"/>
                <w:szCs w:val="18"/>
                <w:lang w:bidi="th-TH"/>
              </w:rPr>
              <w:t>Trade and other payables</w:t>
            </w:r>
          </w:p>
        </w:tc>
      </w:tr>
    </w:tbl>
    <w:p w14:paraId="098F441F" w14:textId="77777777" w:rsidR="00FF1DF6" w:rsidRPr="00FD1061" w:rsidRDefault="00FF1DF6" w:rsidP="00321B1E">
      <w:pPr>
        <w:spacing w:after="0" w:line="240" w:lineRule="auto"/>
        <w:jc w:val="both"/>
        <w:rPr>
          <w:rFonts w:eastAsia="Arial Unicode MS" w:cs="Arial"/>
          <w:sz w:val="16"/>
          <w:szCs w:val="16"/>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4A3583" w:rsidRPr="00E10DDF" w14:paraId="21BDAC3E" w14:textId="77777777">
        <w:tc>
          <w:tcPr>
            <w:tcW w:w="3996" w:type="dxa"/>
            <w:tcBorders>
              <w:top w:val="nil"/>
              <w:left w:val="nil"/>
              <w:bottom w:val="nil"/>
              <w:right w:val="nil"/>
            </w:tcBorders>
            <w:shd w:val="clear" w:color="auto" w:fill="auto"/>
          </w:tcPr>
          <w:p w14:paraId="58350552" w14:textId="77777777" w:rsidR="004A3583" w:rsidRPr="00CF34B1" w:rsidRDefault="004A3583" w:rsidP="000A6D01">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519ED24" w14:textId="77777777" w:rsidR="004A3583" w:rsidRPr="00E10DDF" w:rsidRDefault="004A3583" w:rsidP="000A6D01">
            <w:pPr>
              <w:spacing w:after="0" w:line="240" w:lineRule="auto"/>
              <w:ind w:left="-40" w:right="-72"/>
              <w:jc w:val="center"/>
              <w:rPr>
                <w:rFonts w:cs="Arial"/>
                <w:b/>
                <w:bCs/>
                <w:sz w:val="18"/>
                <w:szCs w:val="18"/>
              </w:rPr>
            </w:pPr>
            <w:r w:rsidRPr="00E10DDF">
              <w:rPr>
                <w:rFonts w:cs="Arial"/>
                <w:b/>
                <w:bCs/>
                <w:sz w:val="18"/>
                <w:szCs w:val="18"/>
              </w:rPr>
              <w:t xml:space="preserve">Consolidated </w:t>
            </w:r>
          </w:p>
          <w:p w14:paraId="4EAB2318" w14:textId="77777777" w:rsidR="004A3583" w:rsidRPr="00E10DDF" w:rsidRDefault="008E15E1" w:rsidP="000A6D01">
            <w:pPr>
              <w:spacing w:after="0" w:line="240" w:lineRule="auto"/>
              <w:ind w:left="-40" w:right="-72"/>
              <w:jc w:val="center"/>
              <w:rPr>
                <w:rFonts w:cs="Arial"/>
                <w:b/>
                <w:bCs/>
                <w:sz w:val="18"/>
                <w:szCs w:val="18"/>
              </w:rPr>
            </w:pPr>
            <w:r w:rsidRPr="00E10DDF">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166E1F38" w14:textId="77777777" w:rsidR="004A3583" w:rsidRPr="00E10DDF" w:rsidRDefault="004A3583" w:rsidP="000A6D01">
            <w:pPr>
              <w:spacing w:after="0" w:line="240" w:lineRule="auto"/>
              <w:ind w:left="-40" w:right="-72"/>
              <w:jc w:val="center"/>
              <w:rPr>
                <w:rFonts w:cs="Arial"/>
                <w:b/>
                <w:bCs/>
                <w:sz w:val="18"/>
                <w:szCs w:val="18"/>
              </w:rPr>
            </w:pPr>
            <w:r w:rsidRPr="00E10DDF">
              <w:rPr>
                <w:rFonts w:cs="Arial"/>
                <w:b/>
                <w:bCs/>
                <w:sz w:val="18"/>
                <w:szCs w:val="18"/>
              </w:rPr>
              <w:t xml:space="preserve">Separate </w:t>
            </w:r>
          </w:p>
          <w:p w14:paraId="19B07678" w14:textId="77777777" w:rsidR="004A3583" w:rsidRPr="00E10DDF" w:rsidRDefault="004A3583" w:rsidP="000A6D01">
            <w:pPr>
              <w:spacing w:after="0" w:line="240" w:lineRule="auto"/>
              <w:ind w:left="-40" w:right="-72"/>
              <w:jc w:val="center"/>
              <w:rPr>
                <w:rFonts w:cs="Arial"/>
                <w:b/>
                <w:bCs/>
                <w:sz w:val="18"/>
                <w:szCs w:val="18"/>
              </w:rPr>
            </w:pPr>
            <w:r w:rsidRPr="00E10DDF">
              <w:rPr>
                <w:rFonts w:cs="Arial"/>
                <w:b/>
                <w:bCs/>
                <w:sz w:val="18"/>
                <w:szCs w:val="18"/>
              </w:rPr>
              <w:t xml:space="preserve">financial </w:t>
            </w:r>
            <w:r w:rsidR="008E15E1" w:rsidRPr="00E10DDF">
              <w:rPr>
                <w:rFonts w:cs="Arial"/>
                <w:b/>
                <w:bCs/>
                <w:sz w:val="18"/>
                <w:szCs w:val="18"/>
              </w:rPr>
              <w:t>information</w:t>
            </w:r>
          </w:p>
        </w:tc>
      </w:tr>
      <w:tr w:rsidR="004A3583" w:rsidRPr="00E10DDF" w14:paraId="657F18A4" w14:textId="77777777">
        <w:tc>
          <w:tcPr>
            <w:tcW w:w="3996" w:type="dxa"/>
            <w:tcBorders>
              <w:top w:val="nil"/>
              <w:left w:val="nil"/>
              <w:bottom w:val="nil"/>
              <w:right w:val="nil"/>
            </w:tcBorders>
            <w:shd w:val="clear" w:color="auto" w:fill="auto"/>
          </w:tcPr>
          <w:p w14:paraId="0485876A" w14:textId="77777777" w:rsidR="004A3583" w:rsidRPr="00E10DDF" w:rsidRDefault="004A3583" w:rsidP="000A6D01">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55E420CC" w14:textId="42B573C1" w:rsidR="00E27312" w:rsidRPr="00E10DDF" w:rsidRDefault="00315FC5" w:rsidP="00E27312">
            <w:pPr>
              <w:spacing w:after="0" w:line="240" w:lineRule="auto"/>
              <w:ind w:left="-40" w:right="-72"/>
              <w:jc w:val="center"/>
              <w:rPr>
                <w:rFonts w:cs="Arial"/>
                <w:b/>
                <w:bCs/>
                <w:sz w:val="18"/>
                <w:szCs w:val="18"/>
              </w:rPr>
            </w:pPr>
            <w:r w:rsidRPr="00E10DDF">
              <w:rPr>
                <w:rFonts w:cs="Arial"/>
                <w:b/>
                <w:bCs/>
                <w:sz w:val="18"/>
                <w:szCs w:val="18"/>
                <w:lang w:val="en-GB"/>
              </w:rPr>
              <w:t>30 September</w:t>
            </w:r>
          </w:p>
          <w:p w14:paraId="0EEF614E" w14:textId="702B0DB7" w:rsidR="004A3583" w:rsidRPr="00E10DDF" w:rsidRDefault="0048612E" w:rsidP="00037714">
            <w:pPr>
              <w:spacing w:after="0" w:line="240" w:lineRule="auto"/>
              <w:ind w:left="-40" w:right="-72"/>
              <w:jc w:val="center"/>
              <w:rPr>
                <w:rFonts w:cs="Arial"/>
                <w:b/>
                <w:bCs/>
                <w:sz w:val="18"/>
                <w:szCs w:val="18"/>
              </w:rPr>
            </w:pPr>
            <w:r w:rsidRPr="00E10DDF">
              <w:rPr>
                <w:rFonts w:cs="Arial"/>
                <w:b/>
                <w:bCs/>
                <w:sz w:val="18"/>
                <w:szCs w:val="18"/>
                <w:lang w:val="en-GB"/>
              </w:rPr>
              <w:t>202</w:t>
            </w:r>
            <w:r w:rsidR="007C1180" w:rsidRPr="00E10DDF">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1074B1E6" w14:textId="2B326DD9" w:rsidR="004A3583" w:rsidRPr="00E10DDF" w:rsidRDefault="0048612E" w:rsidP="00037714">
            <w:pPr>
              <w:spacing w:after="0" w:line="240" w:lineRule="auto"/>
              <w:ind w:left="-40" w:right="-72"/>
              <w:jc w:val="center"/>
              <w:rPr>
                <w:rFonts w:cs="Arial"/>
                <w:b/>
                <w:bCs/>
                <w:sz w:val="18"/>
                <w:szCs w:val="18"/>
              </w:rPr>
            </w:pPr>
            <w:r w:rsidRPr="00E10DDF">
              <w:rPr>
                <w:rFonts w:cs="Arial"/>
                <w:b/>
                <w:bCs/>
                <w:sz w:val="18"/>
                <w:szCs w:val="18"/>
                <w:lang w:val="en-GB"/>
              </w:rPr>
              <w:t>31 December</w:t>
            </w:r>
            <w:r w:rsidR="004A3583" w:rsidRPr="00E10DDF">
              <w:rPr>
                <w:rFonts w:cs="Arial"/>
                <w:b/>
                <w:bCs/>
                <w:sz w:val="18"/>
                <w:szCs w:val="18"/>
              </w:rPr>
              <w:t xml:space="preserve"> </w:t>
            </w:r>
            <w:r w:rsidRPr="00E10DDF">
              <w:rPr>
                <w:rFonts w:cs="Arial"/>
                <w:b/>
                <w:bCs/>
                <w:sz w:val="18"/>
                <w:szCs w:val="18"/>
                <w:lang w:val="en-GB"/>
              </w:rPr>
              <w:t>20</w:t>
            </w:r>
            <w:r w:rsidR="007C1180" w:rsidRPr="00E10DDF">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1A075CA4" w14:textId="508FB796" w:rsidR="00E27312" w:rsidRPr="00E10DDF" w:rsidRDefault="00315FC5" w:rsidP="00E27312">
            <w:pPr>
              <w:spacing w:after="0" w:line="240" w:lineRule="auto"/>
              <w:ind w:left="-40" w:right="-72"/>
              <w:jc w:val="center"/>
              <w:rPr>
                <w:rFonts w:cs="Arial"/>
                <w:b/>
                <w:bCs/>
                <w:sz w:val="18"/>
                <w:szCs w:val="18"/>
              </w:rPr>
            </w:pPr>
            <w:r w:rsidRPr="00E10DDF">
              <w:rPr>
                <w:rFonts w:cs="Arial"/>
                <w:b/>
                <w:bCs/>
                <w:sz w:val="18"/>
                <w:szCs w:val="18"/>
                <w:lang w:val="en-GB"/>
              </w:rPr>
              <w:t>30 September</w:t>
            </w:r>
          </w:p>
          <w:p w14:paraId="1E06AF43" w14:textId="6ADC0720" w:rsidR="004A3583" w:rsidRPr="00E10DDF" w:rsidRDefault="0048612E" w:rsidP="00037714">
            <w:pPr>
              <w:spacing w:after="0" w:line="240" w:lineRule="auto"/>
              <w:ind w:left="-40" w:right="-72"/>
              <w:jc w:val="center"/>
              <w:rPr>
                <w:rFonts w:cs="Arial"/>
                <w:b/>
                <w:bCs/>
                <w:sz w:val="18"/>
                <w:szCs w:val="18"/>
              </w:rPr>
            </w:pPr>
            <w:r w:rsidRPr="00E10DDF">
              <w:rPr>
                <w:rFonts w:cs="Arial"/>
                <w:b/>
                <w:bCs/>
                <w:sz w:val="18"/>
                <w:szCs w:val="18"/>
                <w:lang w:val="en-GB"/>
              </w:rPr>
              <w:t>202</w:t>
            </w:r>
            <w:r w:rsidR="007C1180" w:rsidRPr="00E10DDF">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017E4DE6" w14:textId="11338493" w:rsidR="004A3583" w:rsidRPr="00E10DDF" w:rsidRDefault="0048612E" w:rsidP="00037714">
            <w:pPr>
              <w:spacing w:after="0" w:line="240" w:lineRule="auto"/>
              <w:ind w:left="-40" w:right="-72"/>
              <w:jc w:val="center"/>
              <w:rPr>
                <w:rFonts w:cs="Arial"/>
                <w:b/>
                <w:bCs/>
                <w:sz w:val="18"/>
                <w:szCs w:val="18"/>
              </w:rPr>
            </w:pPr>
            <w:r w:rsidRPr="00E10DDF">
              <w:rPr>
                <w:rFonts w:cs="Arial"/>
                <w:b/>
                <w:bCs/>
                <w:sz w:val="18"/>
                <w:szCs w:val="18"/>
                <w:lang w:val="en-GB"/>
              </w:rPr>
              <w:t>31 December</w:t>
            </w:r>
            <w:r w:rsidR="004A3583" w:rsidRPr="00E10DDF">
              <w:rPr>
                <w:rFonts w:cs="Arial"/>
                <w:b/>
                <w:bCs/>
                <w:sz w:val="18"/>
                <w:szCs w:val="18"/>
              </w:rPr>
              <w:t xml:space="preserve"> </w:t>
            </w:r>
            <w:r w:rsidRPr="00E10DDF">
              <w:rPr>
                <w:rFonts w:cs="Arial"/>
                <w:b/>
                <w:bCs/>
                <w:sz w:val="18"/>
                <w:szCs w:val="18"/>
                <w:lang w:val="en-GB"/>
              </w:rPr>
              <w:t>20</w:t>
            </w:r>
            <w:r w:rsidR="007C1180" w:rsidRPr="00E10DDF">
              <w:rPr>
                <w:rFonts w:cs="Arial"/>
                <w:b/>
                <w:bCs/>
                <w:sz w:val="18"/>
                <w:szCs w:val="18"/>
                <w:lang w:val="en-GB"/>
              </w:rPr>
              <w:t>20</w:t>
            </w:r>
          </w:p>
        </w:tc>
      </w:tr>
      <w:tr w:rsidR="00893CE8" w:rsidRPr="00E10DDF" w14:paraId="4AC116E5" w14:textId="77777777">
        <w:tc>
          <w:tcPr>
            <w:tcW w:w="3996" w:type="dxa"/>
            <w:tcBorders>
              <w:top w:val="nil"/>
              <w:left w:val="nil"/>
              <w:bottom w:val="nil"/>
              <w:right w:val="nil"/>
            </w:tcBorders>
          </w:tcPr>
          <w:p w14:paraId="57E12C3C" w14:textId="77777777" w:rsidR="00893CE8" w:rsidRPr="00E10DDF" w:rsidRDefault="00893CE8" w:rsidP="000A6D01">
            <w:pPr>
              <w:spacing w:after="0" w:line="240" w:lineRule="auto"/>
              <w:ind w:left="-101" w:hanging="4"/>
              <w:rPr>
                <w:rFonts w:cs="Arial"/>
                <w:sz w:val="18"/>
                <w:szCs w:val="18"/>
              </w:rPr>
            </w:pPr>
          </w:p>
        </w:tc>
        <w:tc>
          <w:tcPr>
            <w:tcW w:w="1367" w:type="dxa"/>
            <w:tcBorders>
              <w:top w:val="nil"/>
              <w:left w:val="nil"/>
              <w:bottom w:val="single" w:sz="4" w:space="0" w:color="auto"/>
              <w:right w:val="nil"/>
            </w:tcBorders>
            <w:shd w:val="clear" w:color="auto" w:fill="auto"/>
          </w:tcPr>
          <w:p w14:paraId="746AEB3C" w14:textId="77777777" w:rsidR="00893CE8" w:rsidRPr="00E10DDF" w:rsidRDefault="00893CE8" w:rsidP="00037714">
            <w:pPr>
              <w:spacing w:after="0" w:line="240" w:lineRule="auto"/>
              <w:ind w:left="-40" w:right="-72"/>
              <w:jc w:val="center"/>
              <w:rPr>
                <w:rFonts w:cs="Arial"/>
                <w:b/>
                <w:bCs/>
                <w:sz w:val="18"/>
                <w:szCs w:val="18"/>
              </w:rPr>
            </w:pPr>
            <w:r w:rsidRPr="00E10DDF">
              <w:rPr>
                <w:rFonts w:cs="Arial"/>
                <w:b/>
                <w:bCs/>
                <w:sz w:val="18"/>
                <w:szCs w:val="18"/>
              </w:rPr>
              <w:t>Baht Million</w:t>
            </w:r>
          </w:p>
        </w:tc>
        <w:tc>
          <w:tcPr>
            <w:tcW w:w="1369" w:type="dxa"/>
            <w:tcBorders>
              <w:top w:val="nil"/>
              <w:left w:val="nil"/>
              <w:bottom w:val="single" w:sz="4" w:space="0" w:color="auto"/>
              <w:right w:val="nil"/>
            </w:tcBorders>
            <w:shd w:val="clear" w:color="auto" w:fill="auto"/>
          </w:tcPr>
          <w:p w14:paraId="44CF5D26" w14:textId="77777777" w:rsidR="00893CE8" w:rsidRPr="00E10DDF" w:rsidRDefault="00893CE8" w:rsidP="00037714">
            <w:pPr>
              <w:spacing w:after="0" w:line="240" w:lineRule="auto"/>
              <w:ind w:left="-40" w:right="-72"/>
              <w:jc w:val="center"/>
              <w:rPr>
                <w:rFonts w:cs="Arial"/>
                <w:b/>
                <w:bCs/>
                <w:sz w:val="18"/>
                <w:szCs w:val="18"/>
              </w:rPr>
            </w:pPr>
            <w:r w:rsidRPr="00E10DDF">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2355A7D" w14:textId="77777777" w:rsidR="00893CE8" w:rsidRPr="00E10DDF" w:rsidRDefault="00893CE8" w:rsidP="00037714">
            <w:pPr>
              <w:spacing w:after="0" w:line="240" w:lineRule="auto"/>
              <w:ind w:left="-40" w:right="-72"/>
              <w:jc w:val="center"/>
              <w:rPr>
                <w:rFonts w:cs="Arial"/>
                <w:b/>
                <w:bCs/>
                <w:sz w:val="18"/>
                <w:szCs w:val="18"/>
              </w:rPr>
            </w:pPr>
            <w:r w:rsidRPr="00E10DDF">
              <w:rPr>
                <w:rFonts w:cs="Arial"/>
                <w:b/>
                <w:bCs/>
                <w:sz w:val="18"/>
                <w:szCs w:val="18"/>
              </w:rPr>
              <w:t>Baht Million</w:t>
            </w:r>
          </w:p>
        </w:tc>
        <w:tc>
          <w:tcPr>
            <w:tcW w:w="1368" w:type="dxa"/>
            <w:tcBorders>
              <w:top w:val="nil"/>
              <w:left w:val="nil"/>
              <w:bottom w:val="single" w:sz="4" w:space="0" w:color="auto"/>
              <w:right w:val="nil"/>
            </w:tcBorders>
            <w:shd w:val="clear" w:color="auto" w:fill="auto"/>
          </w:tcPr>
          <w:p w14:paraId="33DD4587" w14:textId="77777777" w:rsidR="00893CE8" w:rsidRPr="00E10DDF" w:rsidRDefault="00893CE8" w:rsidP="00037714">
            <w:pPr>
              <w:spacing w:after="0" w:line="240" w:lineRule="auto"/>
              <w:ind w:left="-40" w:right="-72"/>
              <w:jc w:val="center"/>
              <w:rPr>
                <w:rFonts w:cs="Arial"/>
                <w:b/>
                <w:bCs/>
                <w:sz w:val="18"/>
                <w:szCs w:val="18"/>
              </w:rPr>
            </w:pPr>
            <w:r w:rsidRPr="00E10DDF">
              <w:rPr>
                <w:rFonts w:cs="Arial"/>
                <w:b/>
                <w:bCs/>
                <w:sz w:val="18"/>
                <w:szCs w:val="18"/>
              </w:rPr>
              <w:t>Baht Million</w:t>
            </w:r>
          </w:p>
        </w:tc>
      </w:tr>
      <w:tr w:rsidR="004A3583" w:rsidRPr="00E10DDF" w14:paraId="08F78CA2" w14:textId="77777777" w:rsidTr="00923C54">
        <w:tc>
          <w:tcPr>
            <w:tcW w:w="3996" w:type="dxa"/>
            <w:tcBorders>
              <w:top w:val="nil"/>
              <w:left w:val="nil"/>
              <w:bottom w:val="nil"/>
              <w:right w:val="nil"/>
            </w:tcBorders>
          </w:tcPr>
          <w:p w14:paraId="6C983AA3" w14:textId="77777777" w:rsidR="004A3583" w:rsidRPr="00E10DDF" w:rsidRDefault="004A3583" w:rsidP="000A6D01">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270E6B30" w14:textId="77777777" w:rsidR="004A3583" w:rsidRPr="00E10DDF" w:rsidRDefault="004A3583" w:rsidP="000A6D01">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6F32E089" w14:textId="77777777" w:rsidR="004A3583" w:rsidRPr="00E10DDF"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DDCC848" w14:textId="77777777" w:rsidR="004A3583" w:rsidRPr="00E10DDF"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69FC23D5" w14:textId="77777777" w:rsidR="004A3583" w:rsidRPr="00E10DDF" w:rsidRDefault="004A3583" w:rsidP="000A6D01">
            <w:pPr>
              <w:spacing w:after="0" w:line="240" w:lineRule="auto"/>
              <w:ind w:left="-40" w:right="-72"/>
              <w:jc w:val="right"/>
              <w:rPr>
                <w:rFonts w:cs="Arial"/>
                <w:b/>
                <w:bCs/>
                <w:sz w:val="18"/>
                <w:szCs w:val="18"/>
              </w:rPr>
            </w:pPr>
          </w:p>
        </w:tc>
      </w:tr>
      <w:tr w:rsidR="00923C54" w:rsidRPr="00E10DDF" w14:paraId="14C40B8B" w14:textId="77777777" w:rsidTr="00923C54">
        <w:tc>
          <w:tcPr>
            <w:tcW w:w="3996" w:type="dxa"/>
            <w:tcBorders>
              <w:top w:val="nil"/>
              <w:left w:val="nil"/>
              <w:bottom w:val="nil"/>
              <w:right w:val="nil"/>
            </w:tcBorders>
          </w:tcPr>
          <w:p w14:paraId="1BDAC5B2" w14:textId="77777777" w:rsidR="00923C54" w:rsidRPr="00E10DDF" w:rsidRDefault="00923C54" w:rsidP="00923C54">
            <w:pPr>
              <w:tabs>
                <w:tab w:val="left" w:pos="1134"/>
                <w:tab w:val="left" w:pos="1276"/>
                <w:tab w:val="center" w:pos="3402"/>
                <w:tab w:val="center" w:pos="4153"/>
                <w:tab w:val="center" w:pos="5670"/>
                <w:tab w:val="center" w:pos="6804"/>
                <w:tab w:val="right" w:pos="7655"/>
                <w:tab w:val="right" w:pos="8306"/>
              </w:tabs>
              <w:spacing w:after="0" w:line="240" w:lineRule="auto"/>
              <w:ind w:left="-101"/>
              <w:rPr>
                <w:rFonts w:cs="Arial"/>
                <w:sz w:val="18"/>
                <w:szCs w:val="18"/>
              </w:rPr>
            </w:pPr>
            <w:r w:rsidRPr="00E10DDF">
              <w:rPr>
                <w:rFonts w:cs="Arial"/>
                <w:sz w:val="18"/>
                <w:szCs w:val="18"/>
              </w:rPr>
              <w:t>Trade accounts payable</w:t>
            </w:r>
          </w:p>
        </w:tc>
        <w:tc>
          <w:tcPr>
            <w:tcW w:w="1367" w:type="dxa"/>
            <w:tcBorders>
              <w:top w:val="nil"/>
              <w:left w:val="nil"/>
              <w:bottom w:val="nil"/>
              <w:right w:val="nil"/>
            </w:tcBorders>
            <w:shd w:val="clear" w:color="auto" w:fill="FAFAFA"/>
            <w:vAlign w:val="bottom"/>
          </w:tcPr>
          <w:p w14:paraId="32DF02E6" w14:textId="0AF164C3" w:rsidR="00923C54" w:rsidRPr="00E10DDF" w:rsidRDefault="00083747" w:rsidP="001B7026">
            <w:pPr>
              <w:spacing w:after="0" w:line="240" w:lineRule="auto"/>
              <w:ind w:right="-72"/>
              <w:jc w:val="right"/>
              <w:rPr>
                <w:rFonts w:cs="Arial"/>
                <w:sz w:val="18"/>
                <w:szCs w:val="18"/>
              </w:rPr>
            </w:pPr>
            <w:r w:rsidRPr="00E10DDF">
              <w:rPr>
                <w:rFonts w:cs="Arial"/>
                <w:sz w:val="18"/>
                <w:szCs w:val="18"/>
              </w:rPr>
              <w:t>63,8</w:t>
            </w:r>
            <w:r w:rsidR="001B7026" w:rsidRPr="00E10DDF">
              <w:rPr>
                <w:rFonts w:cs="Arial"/>
                <w:sz w:val="18"/>
                <w:szCs w:val="18"/>
              </w:rPr>
              <w:t>36.12</w:t>
            </w:r>
          </w:p>
        </w:tc>
        <w:tc>
          <w:tcPr>
            <w:tcW w:w="1369" w:type="dxa"/>
            <w:tcBorders>
              <w:top w:val="nil"/>
              <w:left w:val="nil"/>
              <w:bottom w:val="nil"/>
              <w:right w:val="nil"/>
            </w:tcBorders>
            <w:shd w:val="clear" w:color="auto" w:fill="auto"/>
            <w:vAlign w:val="bottom"/>
          </w:tcPr>
          <w:p w14:paraId="307F051A" w14:textId="02286193" w:rsidR="00923C54" w:rsidRPr="00E10DDF" w:rsidRDefault="00923C54" w:rsidP="00923C54">
            <w:pPr>
              <w:spacing w:after="0" w:line="240" w:lineRule="auto"/>
              <w:ind w:right="-72"/>
              <w:jc w:val="right"/>
              <w:rPr>
                <w:rFonts w:cs="Arial"/>
                <w:sz w:val="18"/>
                <w:szCs w:val="18"/>
              </w:rPr>
            </w:pPr>
            <w:r w:rsidRPr="00E10DDF">
              <w:rPr>
                <w:rFonts w:cs="Arial"/>
                <w:sz w:val="18"/>
                <w:szCs w:val="18"/>
              </w:rPr>
              <w:t>64,480.25</w:t>
            </w:r>
          </w:p>
        </w:tc>
        <w:tc>
          <w:tcPr>
            <w:tcW w:w="1368" w:type="dxa"/>
            <w:tcBorders>
              <w:top w:val="nil"/>
              <w:left w:val="nil"/>
              <w:bottom w:val="nil"/>
              <w:right w:val="nil"/>
            </w:tcBorders>
            <w:shd w:val="clear" w:color="auto" w:fill="FAFAFA"/>
            <w:vAlign w:val="bottom"/>
          </w:tcPr>
          <w:p w14:paraId="13F37E3B" w14:textId="4AF7A5C4" w:rsidR="00923C54" w:rsidRPr="00E10DDF" w:rsidRDefault="004E2028" w:rsidP="006768F5">
            <w:pPr>
              <w:spacing w:after="0" w:line="240" w:lineRule="auto"/>
              <w:ind w:right="-72"/>
              <w:jc w:val="right"/>
              <w:rPr>
                <w:rFonts w:cs="Arial"/>
                <w:sz w:val="18"/>
                <w:szCs w:val="18"/>
              </w:rPr>
            </w:pPr>
            <w:r w:rsidRPr="00E10DDF">
              <w:rPr>
                <w:rFonts w:cs="Arial"/>
                <w:sz w:val="18"/>
                <w:szCs w:val="18"/>
              </w:rPr>
              <w:t>1,2</w:t>
            </w:r>
            <w:r w:rsidR="001B7026" w:rsidRPr="00E10DDF">
              <w:rPr>
                <w:rFonts w:cs="Arial"/>
                <w:sz w:val="18"/>
                <w:szCs w:val="18"/>
              </w:rPr>
              <w:t>74.8</w:t>
            </w:r>
            <w:r w:rsidR="006768F5" w:rsidRPr="00E10DDF">
              <w:rPr>
                <w:rFonts w:cs="Arial"/>
                <w:sz w:val="18"/>
                <w:szCs w:val="18"/>
              </w:rPr>
              <w:t>7</w:t>
            </w:r>
          </w:p>
        </w:tc>
        <w:tc>
          <w:tcPr>
            <w:tcW w:w="1368" w:type="dxa"/>
            <w:tcBorders>
              <w:top w:val="nil"/>
              <w:left w:val="nil"/>
              <w:bottom w:val="nil"/>
              <w:right w:val="nil"/>
            </w:tcBorders>
            <w:shd w:val="clear" w:color="auto" w:fill="auto"/>
            <w:vAlign w:val="bottom"/>
          </w:tcPr>
          <w:p w14:paraId="7F3E515B" w14:textId="46B1209A" w:rsidR="00923C54" w:rsidRPr="00E10DDF" w:rsidRDefault="00923C54" w:rsidP="00923C54">
            <w:pPr>
              <w:spacing w:after="0" w:line="240" w:lineRule="auto"/>
              <w:ind w:right="-72"/>
              <w:jc w:val="right"/>
              <w:rPr>
                <w:rFonts w:cs="Arial"/>
                <w:sz w:val="18"/>
                <w:szCs w:val="18"/>
              </w:rPr>
            </w:pPr>
            <w:r w:rsidRPr="00E10DDF">
              <w:rPr>
                <w:rFonts w:cs="Arial"/>
                <w:sz w:val="18"/>
                <w:szCs w:val="18"/>
              </w:rPr>
              <w:t>2,079.23</w:t>
            </w:r>
          </w:p>
        </w:tc>
      </w:tr>
      <w:tr w:rsidR="00923C54" w:rsidRPr="00E10DDF" w14:paraId="0CE2C510" w14:textId="77777777" w:rsidTr="00923C54">
        <w:tc>
          <w:tcPr>
            <w:tcW w:w="3996" w:type="dxa"/>
            <w:tcBorders>
              <w:top w:val="nil"/>
              <w:left w:val="nil"/>
              <w:bottom w:val="nil"/>
              <w:right w:val="nil"/>
            </w:tcBorders>
          </w:tcPr>
          <w:p w14:paraId="3FFB9429" w14:textId="77777777" w:rsidR="00923C54" w:rsidRPr="00E10DDF"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E10DDF">
              <w:rPr>
                <w:rFonts w:cs="Arial"/>
                <w:sz w:val="18"/>
                <w:szCs w:val="18"/>
              </w:rPr>
              <w:t>Other payables</w:t>
            </w:r>
          </w:p>
        </w:tc>
        <w:tc>
          <w:tcPr>
            <w:tcW w:w="1367" w:type="dxa"/>
            <w:tcBorders>
              <w:top w:val="nil"/>
              <w:left w:val="nil"/>
              <w:bottom w:val="nil"/>
              <w:right w:val="nil"/>
            </w:tcBorders>
            <w:shd w:val="clear" w:color="auto" w:fill="FAFAFA"/>
            <w:vAlign w:val="bottom"/>
          </w:tcPr>
          <w:p w14:paraId="316FB95E" w14:textId="56A173C1" w:rsidR="00923C54" w:rsidRPr="00E10DDF" w:rsidRDefault="001B7026" w:rsidP="00923C54">
            <w:pPr>
              <w:spacing w:after="0" w:line="240" w:lineRule="auto"/>
              <w:ind w:right="-72"/>
              <w:jc w:val="right"/>
              <w:rPr>
                <w:rFonts w:cstheme="minorBidi"/>
                <w:sz w:val="18"/>
                <w:cs/>
                <w:lang w:bidi="th-TH"/>
              </w:rPr>
            </w:pPr>
            <w:r w:rsidRPr="00E10DDF">
              <w:rPr>
                <w:rFonts w:cs="Arial"/>
                <w:sz w:val="18"/>
                <w:szCs w:val="18"/>
              </w:rPr>
              <w:t>2,441.40</w:t>
            </w:r>
          </w:p>
        </w:tc>
        <w:tc>
          <w:tcPr>
            <w:tcW w:w="1369" w:type="dxa"/>
            <w:tcBorders>
              <w:top w:val="nil"/>
              <w:left w:val="nil"/>
              <w:bottom w:val="nil"/>
              <w:right w:val="nil"/>
            </w:tcBorders>
            <w:shd w:val="clear" w:color="auto" w:fill="auto"/>
            <w:vAlign w:val="bottom"/>
          </w:tcPr>
          <w:p w14:paraId="26272823" w14:textId="6233E645" w:rsidR="00923C54" w:rsidRPr="00E10DDF" w:rsidRDefault="00923C54" w:rsidP="00923C54">
            <w:pPr>
              <w:spacing w:after="0" w:line="240" w:lineRule="auto"/>
              <w:ind w:right="-72"/>
              <w:jc w:val="right"/>
              <w:rPr>
                <w:rFonts w:cs="Arial"/>
                <w:sz w:val="18"/>
                <w:szCs w:val="18"/>
              </w:rPr>
            </w:pPr>
            <w:r w:rsidRPr="00E10DDF">
              <w:rPr>
                <w:rFonts w:cs="Arial"/>
                <w:sz w:val="18"/>
                <w:szCs w:val="18"/>
              </w:rPr>
              <w:t>1,696.94</w:t>
            </w:r>
          </w:p>
        </w:tc>
        <w:tc>
          <w:tcPr>
            <w:tcW w:w="1368" w:type="dxa"/>
            <w:tcBorders>
              <w:top w:val="nil"/>
              <w:left w:val="nil"/>
              <w:bottom w:val="nil"/>
              <w:right w:val="nil"/>
            </w:tcBorders>
            <w:shd w:val="clear" w:color="auto" w:fill="FAFAFA"/>
            <w:vAlign w:val="bottom"/>
          </w:tcPr>
          <w:p w14:paraId="473B8A26" w14:textId="1E3750C1" w:rsidR="00923C54" w:rsidRPr="00E10DDF" w:rsidRDefault="00263ADD" w:rsidP="00A74095">
            <w:pPr>
              <w:spacing w:after="0" w:line="240" w:lineRule="auto"/>
              <w:ind w:right="-72"/>
              <w:jc w:val="right"/>
              <w:rPr>
                <w:rFonts w:cs="Arial"/>
                <w:sz w:val="18"/>
                <w:szCs w:val="18"/>
              </w:rPr>
            </w:pPr>
            <w:r w:rsidRPr="00E10DDF">
              <w:rPr>
                <w:rFonts w:cs="Arial"/>
                <w:sz w:val="18"/>
                <w:szCs w:val="18"/>
              </w:rPr>
              <w:t>119.94</w:t>
            </w:r>
          </w:p>
        </w:tc>
        <w:tc>
          <w:tcPr>
            <w:tcW w:w="1368" w:type="dxa"/>
            <w:tcBorders>
              <w:top w:val="nil"/>
              <w:left w:val="nil"/>
              <w:bottom w:val="nil"/>
              <w:right w:val="nil"/>
            </w:tcBorders>
            <w:shd w:val="clear" w:color="auto" w:fill="auto"/>
            <w:vAlign w:val="bottom"/>
          </w:tcPr>
          <w:p w14:paraId="522FBFED" w14:textId="143C7CEE" w:rsidR="00923C54" w:rsidRPr="00E10DDF" w:rsidRDefault="00923C54" w:rsidP="00923C54">
            <w:pPr>
              <w:spacing w:after="0" w:line="240" w:lineRule="auto"/>
              <w:ind w:right="-72"/>
              <w:jc w:val="right"/>
              <w:rPr>
                <w:rFonts w:cs="Arial"/>
                <w:sz w:val="18"/>
                <w:szCs w:val="18"/>
              </w:rPr>
            </w:pPr>
            <w:r w:rsidRPr="00E10DDF">
              <w:rPr>
                <w:rFonts w:cs="Arial"/>
                <w:sz w:val="18"/>
                <w:szCs w:val="18"/>
              </w:rPr>
              <w:t>106.60</w:t>
            </w:r>
          </w:p>
        </w:tc>
      </w:tr>
      <w:tr w:rsidR="00923C54" w:rsidRPr="00E10DDF" w14:paraId="18E0282E" w14:textId="77777777" w:rsidTr="00311243">
        <w:tc>
          <w:tcPr>
            <w:tcW w:w="3996" w:type="dxa"/>
            <w:tcBorders>
              <w:top w:val="nil"/>
              <w:left w:val="nil"/>
              <w:bottom w:val="nil"/>
              <w:right w:val="nil"/>
            </w:tcBorders>
          </w:tcPr>
          <w:p w14:paraId="72AEA1BE" w14:textId="77777777" w:rsidR="00923C54" w:rsidRPr="00E10DDF"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E10DDF">
              <w:rPr>
                <w:rFonts w:cs="Arial"/>
                <w:sz w:val="18"/>
                <w:szCs w:val="18"/>
              </w:rPr>
              <w:t>Unearned income</w:t>
            </w:r>
          </w:p>
        </w:tc>
        <w:tc>
          <w:tcPr>
            <w:tcW w:w="1367" w:type="dxa"/>
            <w:tcBorders>
              <w:top w:val="nil"/>
              <w:left w:val="nil"/>
              <w:bottom w:val="nil"/>
              <w:right w:val="nil"/>
            </w:tcBorders>
            <w:shd w:val="clear" w:color="auto" w:fill="FAFAFA"/>
            <w:vAlign w:val="bottom"/>
          </w:tcPr>
          <w:p w14:paraId="307FF94D" w14:textId="6988D75D" w:rsidR="00923C54" w:rsidRPr="00E10DDF" w:rsidRDefault="00083747" w:rsidP="004C7744">
            <w:pPr>
              <w:spacing w:after="0" w:line="240" w:lineRule="auto"/>
              <w:ind w:right="-72"/>
              <w:jc w:val="right"/>
              <w:rPr>
                <w:rFonts w:cs="Arial"/>
                <w:sz w:val="18"/>
                <w:szCs w:val="18"/>
              </w:rPr>
            </w:pPr>
            <w:r w:rsidRPr="00E10DDF">
              <w:rPr>
                <w:rFonts w:cs="Arial"/>
                <w:sz w:val="18"/>
                <w:szCs w:val="18"/>
              </w:rPr>
              <w:t>4,110.6</w:t>
            </w:r>
            <w:r w:rsidR="004C7744" w:rsidRPr="00E10DDF">
              <w:rPr>
                <w:rFonts w:cs="Arial"/>
                <w:sz w:val="18"/>
                <w:szCs w:val="18"/>
              </w:rPr>
              <w:t>9</w:t>
            </w:r>
          </w:p>
        </w:tc>
        <w:tc>
          <w:tcPr>
            <w:tcW w:w="1369" w:type="dxa"/>
            <w:tcBorders>
              <w:top w:val="nil"/>
              <w:left w:val="nil"/>
              <w:bottom w:val="nil"/>
              <w:right w:val="nil"/>
            </w:tcBorders>
            <w:shd w:val="clear" w:color="auto" w:fill="auto"/>
            <w:vAlign w:val="bottom"/>
          </w:tcPr>
          <w:p w14:paraId="388BBB71" w14:textId="7C15C2CD" w:rsidR="00923C54" w:rsidRPr="00E10DDF" w:rsidRDefault="00923C54" w:rsidP="00923C54">
            <w:pPr>
              <w:spacing w:after="0" w:line="240" w:lineRule="auto"/>
              <w:ind w:right="-72"/>
              <w:jc w:val="right"/>
              <w:rPr>
                <w:rFonts w:cs="Arial"/>
                <w:sz w:val="18"/>
                <w:szCs w:val="18"/>
              </w:rPr>
            </w:pPr>
            <w:r w:rsidRPr="00E10DDF">
              <w:rPr>
                <w:rFonts w:cs="Arial"/>
                <w:sz w:val="18"/>
                <w:szCs w:val="18"/>
              </w:rPr>
              <w:t>3,790.74</w:t>
            </w:r>
          </w:p>
        </w:tc>
        <w:tc>
          <w:tcPr>
            <w:tcW w:w="1368" w:type="dxa"/>
            <w:tcBorders>
              <w:top w:val="nil"/>
              <w:left w:val="nil"/>
              <w:bottom w:val="nil"/>
              <w:right w:val="nil"/>
            </w:tcBorders>
            <w:shd w:val="clear" w:color="auto" w:fill="FAFAFA"/>
            <w:vAlign w:val="bottom"/>
          </w:tcPr>
          <w:p w14:paraId="63A2A7EE" w14:textId="4B21ACF7" w:rsidR="00923C54" w:rsidRPr="00E10DDF" w:rsidRDefault="00263ADD" w:rsidP="00923C54">
            <w:pPr>
              <w:spacing w:after="0" w:line="240" w:lineRule="auto"/>
              <w:ind w:right="-72"/>
              <w:jc w:val="right"/>
              <w:rPr>
                <w:rFonts w:cs="Arial"/>
                <w:sz w:val="18"/>
                <w:szCs w:val="18"/>
              </w:rPr>
            </w:pPr>
            <w:r w:rsidRPr="00E10DDF">
              <w:rPr>
                <w:rFonts w:cs="Arial"/>
                <w:sz w:val="18"/>
                <w:szCs w:val="18"/>
              </w:rPr>
              <w:t>14.65</w:t>
            </w:r>
          </w:p>
        </w:tc>
        <w:tc>
          <w:tcPr>
            <w:tcW w:w="1368" w:type="dxa"/>
            <w:tcBorders>
              <w:top w:val="nil"/>
              <w:left w:val="nil"/>
              <w:bottom w:val="nil"/>
              <w:right w:val="nil"/>
            </w:tcBorders>
            <w:shd w:val="clear" w:color="auto" w:fill="auto"/>
            <w:vAlign w:val="bottom"/>
          </w:tcPr>
          <w:p w14:paraId="7211330B" w14:textId="6F9166CA" w:rsidR="00923C54" w:rsidRPr="00E10DDF" w:rsidRDefault="00923C54" w:rsidP="00923C54">
            <w:pPr>
              <w:spacing w:after="0" w:line="240" w:lineRule="auto"/>
              <w:ind w:right="-72"/>
              <w:jc w:val="right"/>
              <w:rPr>
                <w:rFonts w:cs="Arial"/>
                <w:sz w:val="18"/>
                <w:szCs w:val="18"/>
              </w:rPr>
            </w:pPr>
            <w:r w:rsidRPr="00E10DDF">
              <w:rPr>
                <w:rFonts w:cs="Arial"/>
                <w:sz w:val="18"/>
                <w:szCs w:val="18"/>
              </w:rPr>
              <w:t>13.68</w:t>
            </w:r>
          </w:p>
        </w:tc>
      </w:tr>
      <w:tr w:rsidR="00923C54" w:rsidRPr="00E10DDF" w14:paraId="278197F4" w14:textId="77777777" w:rsidTr="00311243">
        <w:tc>
          <w:tcPr>
            <w:tcW w:w="3996" w:type="dxa"/>
            <w:tcBorders>
              <w:top w:val="nil"/>
              <w:left w:val="nil"/>
              <w:bottom w:val="nil"/>
              <w:right w:val="nil"/>
            </w:tcBorders>
          </w:tcPr>
          <w:p w14:paraId="6A7237DD" w14:textId="77777777" w:rsidR="00923C54" w:rsidRPr="00E10DDF"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E10DDF">
              <w:rPr>
                <w:rFonts w:cs="Arial"/>
                <w:sz w:val="18"/>
                <w:szCs w:val="18"/>
              </w:rPr>
              <w:t>Accrued expenses</w:t>
            </w:r>
          </w:p>
        </w:tc>
        <w:tc>
          <w:tcPr>
            <w:tcW w:w="1367" w:type="dxa"/>
            <w:tcBorders>
              <w:top w:val="nil"/>
              <w:left w:val="nil"/>
              <w:bottom w:val="nil"/>
              <w:right w:val="nil"/>
            </w:tcBorders>
            <w:shd w:val="clear" w:color="auto" w:fill="FAFAFA"/>
            <w:vAlign w:val="bottom"/>
          </w:tcPr>
          <w:p w14:paraId="3AD5FA3E" w14:textId="74405A47" w:rsidR="00923C54" w:rsidRPr="00E10DDF" w:rsidRDefault="00083747" w:rsidP="004E2028">
            <w:pPr>
              <w:spacing w:after="0" w:line="240" w:lineRule="auto"/>
              <w:ind w:right="-72"/>
              <w:jc w:val="right"/>
              <w:rPr>
                <w:rFonts w:cs="Arial"/>
                <w:sz w:val="18"/>
                <w:szCs w:val="18"/>
              </w:rPr>
            </w:pPr>
            <w:r w:rsidRPr="00E10DDF">
              <w:rPr>
                <w:rFonts w:cs="Arial"/>
                <w:sz w:val="18"/>
                <w:szCs w:val="18"/>
              </w:rPr>
              <w:t>23,2</w:t>
            </w:r>
            <w:r w:rsidR="00624086" w:rsidRPr="00E10DDF">
              <w:rPr>
                <w:rFonts w:cs="Arial"/>
                <w:sz w:val="18"/>
                <w:szCs w:val="18"/>
              </w:rPr>
              <w:t>5</w:t>
            </w:r>
            <w:r w:rsidR="004E2028" w:rsidRPr="00E10DDF">
              <w:rPr>
                <w:rFonts w:cs="Arial"/>
                <w:sz w:val="18"/>
                <w:szCs w:val="18"/>
              </w:rPr>
              <w:t>9.63</w:t>
            </w:r>
          </w:p>
        </w:tc>
        <w:tc>
          <w:tcPr>
            <w:tcW w:w="1369" w:type="dxa"/>
            <w:tcBorders>
              <w:top w:val="nil"/>
              <w:left w:val="nil"/>
              <w:bottom w:val="nil"/>
              <w:right w:val="nil"/>
            </w:tcBorders>
            <w:shd w:val="clear" w:color="auto" w:fill="auto"/>
            <w:vAlign w:val="bottom"/>
          </w:tcPr>
          <w:p w14:paraId="3DEDF803" w14:textId="69DF2C3B" w:rsidR="00923C54" w:rsidRPr="00E10DDF" w:rsidRDefault="00923C54" w:rsidP="00923C54">
            <w:pPr>
              <w:spacing w:after="0" w:line="240" w:lineRule="auto"/>
              <w:ind w:right="-72"/>
              <w:jc w:val="right"/>
              <w:rPr>
                <w:rFonts w:cs="Arial"/>
                <w:sz w:val="18"/>
                <w:szCs w:val="18"/>
              </w:rPr>
            </w:pPr>
            <w:r w:rsidRPr="00E10DDF">
              <w:rPr>
                <w:rFonts w:cs="Arial"/>
                <w:sz w:val="18"/>
                <w:szCs w:val="18"/>
              </w:rPr>
              <w:t>20,308.72</w:t>
            </w:r>
          </w:p>
        </w:tc>
        <w:tc>
          <w:tcPr>
            <w:tcW w:w="1368" w:type="dxa"/>
            <w:tcBorders>
              <w:top w:val="nil"/>
              <w:left w:val="nil"/>
              <w:bottom w:val="nil"/>
              <w:right w:val="nil"/>
            </w:tcBorders>
            <w:shd w:val="clear" w:color="auto" w:fill="FAFAFA"/>
            <w:vAlign w:val="bottom"/>
          </w:tcPr>
          <w:p w14:paraId="6D505C9C" w14:textId="25EA01E7" w:rsidR="00923C54" w:rsidRPr="00E10DDF" w:rsidRDefault="00263ADD" w:rsidP="006768F5">
            <w:pPr>
              <w:spacing w:after="0" w:line="240" w:lineRule="auto"/>
              <w:ind w:right="-72"/>
              <w:jc w:val="right"/>
              <w:rPr>
                <w:rFonts w:cs="Arial"/>
                <w:sz w:val="18"/>
                <w:szCs w:val="18"/>
              </w:rPr>
            </w:pPr>
            <w:r w:rsidRPr="00E10DDF">
              <w:rPr>
                <w:rFonts w:cs="Arial"/>
                <w:sz w:val="18"/>
                <w:szCs w:val="18"/>
              </w:rPr>
              <w:t>1,1</w:t>
            </w:r>
            <w:r w:rsidR="00624086" w:rsidRPr="00E10DDF">
              <w:rPr>
                <w:rFonts w:cs="Arial"/>
                <w:sz w:val="18"/>
                <w:szCs w:val="18"/>
              </w:rPr>
              <w:t>91.7</w:t>
            </w:r>
            <w:r w:rsidR="006768F5" w:rsidRPr="00E10DDF">
              <w:rPr>
                <w:rFonts w:cs="Arial"/>
                <w:sz w:val="18"/>
                <w:szCs w:val="18"/>
              </w:rPr>
              <w:t>0</w:t>
            </w:r>
          </w:p>
        </w:tc>
        <w:tc>
          <w:tcPr>
            <w:tcW w:w="1368" w:type="dxa"/>
            <w:tcBorders>
              <w:top w:val="nil"/>
              <w:left w:val="nil"/>
              <w:bottom w:val="nil"/>
              <w:right w:val="nil"/>
            </w:tcBorders>
            <w:shd w:val="clear" w:color="auto" w:fill="auto"/>
            <w:vAlign w:val="bottom"/>
          </w:tcPr>
          <w:p w14:paraId="3EFDBE7D" w14:textId="3821334B" w:rsidR="00923C54" w:rsidRPr="00E10DDF" w:rsidRDefault="00923C54" w:rsidP="00923C54">
            <w:pPr>
              <w:spacing w:after="0" w:line="240" w:lineRule="auto"/>
              <w:ind w:right="-72"/>
              <w:jc w:val="right"/>
              <w:rPr>
                <w:rFonts w:cs="Arial"/>
                <w:sz w:val="18"/>
                <w:szCs w:val="18"/>
              </w:rPr>
            </w:pPr>
            <w:r w:rsidRPr="00E10DDF">
              <w:rPr>
                <w:rFonts w:cs="Arial"/>
                <w:sz w:val="18"/>
                <w:szCs w:val="18"/>
              </w:rPr>
              <w:t>984.96</w:t>
            </w:r>
          </w:p>
        </w:tc>
      </w:tr>
      <w:tr w:rsidR="00923C54" w:rsidRPr="00E10DDF" w14:paraId="564E2AD9" w14:textId="77777777" w:rsidTr="00923C54">
        <w:tc>
          <w:tcPr>
            <w:tcW w:w="3996" w:type="dxa"/>
            <w:tcBorders>
              <w:top w:val="nil"/>
              <w:left w:val="nil"/>
              <w:bottom w:val="nil"/>
              <w:right w:val="nil"/>
            </w:tcBorders>
          </w:tcPr>
          <w:p w14:paraId="31AF3D9D" w14:textId="77777777" w:rsidR="00923C54" w:rsidRPr="00E10DDF"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vAlign w:val="bottom"/>
          </w:tcPr>
          <w:p w14:paraId="2ADB7EF0" w14:textId="77777777" w:rsidR="00923C54" w:rsidRPr="00E10DDF" w:rsidRDefault="00923C54" w:rsidP="00923C54">
            <w:pPr>
              <w:spacing w:after="0" w:line="240" w:lineRule="auto"/>
              <w:ind w:right="-72"/>
              <w:jc w:val="right"/>
              <w:rPr>
                <w:rFonts w:cs="Arial"/>
                <w:sz w:val="18"/>
                <w:szCs w:val="18"/>
              </w:rPr>
            </w:pPr>
          </w:p>
        </w:tc>
        <w:tc>
          <w:tcPr>
            <w:tcW w:w="1369" w:type="dxa"/>
            <w:tcBorders>
              <w:top w:val="single" w:sz="4" w:space="0" w:color="auto"/>
              <w:left w:val="nil"/>
              <w:bottom w:val="nil"/>
              <w:right w:val="nil"/>
            </w:tcBorders>
            <w:shd w:val="clear" w:color="auto" w:fill="auto"/>
            <w:vAlign w:val="bottom"/>
          </w:tcPr>
          <w:p w14:paraId="41A17AEE" w14:textId="77777777" w:rsidR="00923C54" w:rsidRPr="00E10DDF"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AF5C9B6" w14:textId="77777777" w:rsidR="00923C54" w:rsidRPr="00E10DDF"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72482F5E" w14:textId="77777777" w:rsidR="00923C54" w:rsidRPr="00E10DDF" w:rsidRDefault="00923C54" w:rsidP="00923C54">
            <w:pPr>
              <w:spacing w:after="0" w:line="240" w:lineRule="auto"/>
              <w:ind w:right="-72"/>
              <w:jc w:val="right"/>
              <w:rPr>
                <w:rFonts w:cs="Arial"/>
                <w:sz w:val="18"/>
                <w:szCs w:val="18"/>
              </w:rPr>
            </w:pPr>
          </w:p>
        </w:tc>
      </w:tr>
      <w:tr w:rsidR="00923C54" w:rsidRPr="00E10DDF" w14:paraId="34D57808" w14:textId="77777777" w:rsidTr="00923C54">
        <w:tc>
          <w:tcPr>
            <w:tcW w:w="3996" w:type="dxa"/>
            <w:tcBorders>
              <w:top w:val="nil"/>
              <w:left w:val="nil"/>
              <w:bottom w:val="nil"/>
              <w:right w:val="nil"/>
            </w:tcBorders>
          </w:tcPr>
          <w:p w14:paraId="0FCEB0DC" w14:textId="77777777" w:rsidR="00923C54" w:rsidRPr="00E10DDF"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E10DDF">
              <w:rPr>
                <w:rFonts w:cs="Arial"/>
                <w:sz w:val="18"/>
                <w:szCs w:val="18"/>
              </w:rPr>
              <w:t>Trade and other payables</w:t>
            </w:r>
          </w:p>
        </w:tc>
        <w:tc>
          <w:tcPr>
            <w:tcW w:w="1367" w:type="dxa"/>
            <w:tcBorders>
              <w:top w:val="nil"/>
              <w:left w:val="nil"/>
              <w:bottom w:val="single" w:sz="4" w:space="0" w:color="auto"/>
              <w:right w:val="nil"/>
            </w:tcBorders>
            <w:shd w:val="clear" w:color="auto" w:fill="FAFAFA"/>
            <w:vAlign w:val="bottom"/>
          </w:tcPr>
          <w:p w14:paraId="07639C3A" w14:textId="0E62C1B9" w:rsidR="00923C54" w:rsidRPr="00E10DDF" w:rsidRDefault="00083747" w:rsidP="001B7026">
            <w:pPr>
              <w:spacing w:after="0" w:line="240" w:lineRule="auto"/>
              <w:ind w:right="-72"/>
              <w:jc w:val="right"/>
              <w:rPr>
                <w:rFonts w:cs="Arial"/>
                <w:sz w:val="18"/>
                <w:szCs w:val="18"/>
                <w:lang w:bidi="th-TH"/>
              </w:rPr>
            </w:pPr>
            <w:r w:rsidRPr="00E10DDF">
              <w:rPr>
                <w:rFonts w:cs="Arial"/>
                <w:sz w:val="18"/>
                <w:szCs w:val="18"/>
                <w:lang w:bidi="th-TH"/>
              </w:rPr>
              <w:t>93,</w:t>
            </w:r>
            <w:r w:rsidR="001B7026" w:rsidRPr="00E10DDF">
              <w:rPr>
                <w:rFonts w:cs="Arial"/>
                <w:sz w:val="18"/>
                <w:szCs w:val="18"/>
                <w:lang w:bidi="th-TH"/>
              </w:rPr>
              <w:t>647.84</w:t>
            </w:r>
          </w:p>
        </w:tc>
        <w:tc>
          <w:tcPr>
            <w:tcW w:w="1369" w:type="dxa"/>
            <w:tcBorders>
              <w:top w:val="nil"/>
              <w:left w:val="nil"/>
              <w:bottom w:val="single" w:sz="4" w:space="0" w:color="auto"/>
              <w:right w:val="nil"/>
            </w:tcBorders>
            <w:shd w:val="clear" w:color="auto" w:fill="auto"/>
            <w:vAlign w:val="bottom"/>
          </w:tcPr>
          <w:p w14:paraId="136D084F" w14:textId="31B0B3B8" w:rsidR="00923C54" w:rsidRPr="00E10DDF" w:rsidRDefault="00923C54" w:rsidP="00923C54">
            <w:pPr>
              <w:spacing w:after="0" w:line="240" w:lineRule="auto"/>
              <w:ind w:right="-72"/>
              <w:jc w:val="right"/>
              <w:rPr>
                <w:rFonts w:cs="Arial"/>
                <w:sz w:val="18"/>
                <w:szCs w:val="18"/>
              </w:rPr>
            </w:pPr>
            <w:r w:rsidRPr="00E10DDF">
              <w:rPr>
                <w:rFonts w:cs="Arial"/>
                <w:sz w:val="18"/>
                <w:szCs w:val="18"/>
              </w:rPr>
              <w:t>90,276.65</w:t>
            </w:r>
          </w:p>
        </w:tc>
        <w:tc>
          <w:tcPr>
            <w:tcW w:w="1368" w:type="dxa"/>
            <w:tcBorders>
              <w:top w:val="nil"/>
              <w:left w:val="nil"/>
              <w:bottom w:val="single" w:sz="4" w:space="0" w:color="auto"/>
              <w:right w:val="nil"/>
            </w:tcBorders>
            <w:shd w:val="clear" w:color="auto" w:fill="FAFAFA"/>
            <w:vAlign w:val="bottom"/>
          </w:tcPr>
          <w:p w14:paraId="58E46AC2" w14:textId="52F51A5D" w:rsidR="00923C54" w:rsidRPr="00E10DDF" w:rsidRDefault="00263ADD" w:rsidP="001B7026">
            <w:pPr>
              <w:spacing w:after="0" w:line="240" w:lineRule="auto"/>
              <w:ind w:right="-72"/>
              <w:jc w:val="right"/>
              <w:rPr>
                <w:rFonts w:cs="Arial"/>
                <w:sz w:val="18"/>
                <w:szCs w:val="18"/>
              </w:rPr>
            </w:pPr>
            <w:r w:rsidRPr="00E10DDF">
              <w:rPr>
                <w:rFonts w:cs="Arial"/>
                <w:sz w:val="18"/>
                <w:szCs w:val="18"/>
              </w:rPr>
              <w:t>2,</w:t>
            </w:r>
            <w:r w:rsidR="001B7026" w:rsidRPr="00E10DDF">
              <w:rPr>
                <w:rFonts w:cs="Arial"/>
                <w:sz w:val="18"/>
                <w:szCs w:val="18"/>
              </w:rPr>
              <w:t>601.16</w:t>
            </w:r>
          </w:p>
        </w:tc>
        <w:tc>
          <w:tcPr>
            <w:tcW w:w="1368" w:type="dxa"/>
            <w:tcBorders>
              <w:top w:val="nil"/>
              <w:left w:val="nil"/>
              <w:bottom w:val="single" w:sz="4" w:space="0" w:color="auto"/>
              <w:right w:val="nil"/>
            </w:tcBorders>
            <w:shd w:val="clear" w:color="auto" w:fill="auto"/>
            <w:vAlign w:val="bottom"/>
          </w:tcPr>
          <w:p w14:paraId="4DE066D2" w14:textId="6CB98AE7" w:rsidR="00923C54" w:rsidRPr="00E10DDF" w:rsidRDefault="00923C54" w:rsidP="00923C54">
            <w:pPr>
              <w:spacing w:after="0" w:line="240" w:lineRule="auto"/>
              <w:ind w:right="-72"/>
              <w:jc w:val="right"/>
              <w:rPr>
                <w:rFonts w:cs="Arial"/>
                <w:sz w:val="18"/>
                <w:szCs w:val="18"/>
              </w:rPr>
            </w:pPr>
            <w:r w:rsidRPr="00E10DDF">
              <w:rPr>
                <w:rFonts w:cs="Arial"/>
                <w:sz w:val="18"/>
                <w:szCs w:val="18"/>
              </w:rPr>
              <w:t>3,184.47</w:t>
            </w:r>
          </w:p>
        </w:tc>
      </w:tr>
    </w:tbl>
    <w:p w14:paraId="7C6A9A67" w14:textId="77777777" w:rsidR="004A0FEA" w:rsidRPr="00FD1061" w:rsidRDefault="004A0FEA" w:rsidP="00B643DB">
      <w:pPr>
        <w:pStyle w:val="ListParagraph"/>
        <w:spacing w:after="0" w:line="240" w:lineRule="auto"/>
        <w:ind w:left="0"/>
        <w:jc w:val="both"/>
        <w:rPr>
          <w:rFonts w:eastAsia="Arial Unicode MS" w:cs="Arial"/>
          <w:sz w:val="16"/>
          <w:szCs w:val="16"/>
          <w:lang w:val="en-GB" w:bidi="th-TH"/>
        </w:rPr>
      </w:pPr>
    </w:p>
    <w:p w14:paraId="20B256E8" w14:textId="6B54DA80" w:rsidR="00B643DB" w:rsidRPr="00CF34B1" w:rsidRDefault="005C1BCB" w:rsidP="00B643DB">
      <w:pPr>
        <w:pStyle w:val="ListParagraph"/>
        <w:spacing w:after="0" w:line="240" w:lineRule="auto"/>
        <w:ind w:left="0"/>
        <w:jc w:val="both"/>
        <w:rPr>
          <w:rFonts w:eastAsia="Arial Unicode MS" w:cs="Arial"/>
          <w:spacing w:val="-2"/>
          <w:sz w:val="18"/>
          <w:szCs w:val="18"/>
          <w:lang w:bidi="th-TH"/>
        </w:rPr>
      </w:pPr>
      <w:r w:rsidRPr="00E10DDF">
        <w:rPr>
          <w:rFonts w:eastAsia="Arial Unicode MS" w:cs="Arial"/>
          <w:spacing w:val="-2"/>
          <w:sz w:val="18"/>
          <w:szCs w:val="18"/>
          <w:lang w:val="en-GB" w:bidi="th-TH"/>
        </w:rPr>
        <w:t>A</w:t>
      </w:r>
      <w:r w:rsidR="00B643DB" w:rsidRPr="00E10DDF">
        <w:rPr>
          <w:rFonts w:eastAsia="Arial Unicode MS" w:cs="Arial"/>
          <w:spacing w:val="-2"/>
          <w:sz w:val="18"/>
          <w:szCs w:val="18"/>
          <w:lang w:val="en-GB" w:bidi="th-TH"/>
        </w:rPr>
        <w:t xml:space="preserve">t </w:t>
      </w:r>
      <w:r w:rsidR="00315FC5" w:rsidRPr="00E10DDF">
        <w:rPr>
          <w:rFonts w:eastAsia="Arial Unicode MS" w:cs="Arial"/>
          <w:spacing w:val="-2"/>
          <w:sz w:val="18"/>
          <w:szCs w:val="18"/>
          <w:lang w:val="en-GB" w:bidi="th-TH"/>
        </w:rPr>
        <w:t>30 September</w:t>
      </w:r>
      <w:r w:rsidR="007C1180" w:rsidRPr="00E10DDF">
        <w:rPr>
          <w:rFonts w:eastAsia="Arial Unicode MS" w:cs="Arial"/>
          <w:spacing w:val="-2"/>
          <w:sz w:val="18"/>
          <w:szCs w:val="18"/>
          <w:lang w:val="en-GB" w:bidi="th-TH"/>
        </w:rPr>
        <w:t xml:space="preserve"> </w:t>
      </w:r>
      <w:r w:rsidR="0048612E" w:rsidRPr="00E10DDF">
        <w:rPr>
          <w:rFonts w:eastAsia="Arial Unicode MS" w:cs="Arial"/>
          <w:spacing w:val="-2"/>
          <w:sz w:val="18"/>
          <w:szCs w:val="18"/>
          <w:lang w:val="en-GB" w:bidi="th-TH"/>
        </w:rPr>
        <w:t>202</w:t>
      </w:r>
      <w:r w:rsidR="007C1180" w:rsidRPr="00E10DDF">
        <w:rPr>
          <w:rFonts w:eastAsia="Arial Unicode MS" w:cs="Arial"/>
          <w:spacing w:val="-2"/>
          <w:sz w:val="18"/>
          <w:szCs w:val="18"/>
          <w:lang w:val="en-GB" w:bidi="th-TH"/>
        </w:rPr>
        <w:t>1</w:t>
      </w:r>
      <w:r w:rsidR="00137107" w:rsidRPr="00E10DDF">
        <w:rPr>
          <w:rFonts w:eastAsia="Arial Unicode MS" w:cs="Arial"/>
          <w:spacing w:val="-2"/>
          <w:sz w:val="18"/>
          <w:szCs w:val="18"/>
          <w:lang w:val="en-GB" w:bidi="th-TH"/>
        </w:rPr>
        <w:t xml:space="preserve">, the current portion of </w:t>
      </w:r>
      <w:r w:rsidR="00B643DB" w:rsidRPr="00E10DDF">
        <w:rPr>
          <w:rFonts w:eastAsia="Arial Unicode MS" w:cs="Arial"/>
          <w:spacing w:val="-2"/>
          <w:sz w:val="18"/>
          <w:szCs w:val="18"/>
          <w:lang w:val="en-GB" w:bidi="th-TH"/>
        </w:rPr>
        <w:t xml:space="preserve">licence fee of Baht </w:t>
      </w:r>
      <w:r w:rsidR="00B00AB1" w:rsidRPr="00E10DDF">
        <w:rPr>
          <w:rFonts w:cs="Arial"/>
          <w:sz w:val="18"/>
          <w:szCs w:val="18"/>
        </w:rPr>
        <w:t>10,642.10</w:t>
      </w:r>
      <w:r w:rsidR="00E4303E" w:rsidRPr="00E10DDF">
        <w:rPr>
          <w:rFonts w:eastAsia="Arial Unicode MS" w:cs="Arial"/>
          <w:spacing w:val="-2"/>
          <w:sz w:val="18"/>
          <w:szCs w:val="18"/>
          <w:lang w:val="en-GB" w:bidi="th-TH"/>
        </w:rPr>
        <w:t xml:space="preserve"> </w:t>
      </w:r>
      <w:r w:rsidR="00B643DB" w:rsidRPr="00E10DDF">
        <w:rPr>
          <w:rFonts w:eastAsia="Arial Unicode MS" w:cs="Arial"/>
          <w:spacing w:val="-2"/>
          <w:sz w:val="18"/>
          <w:szCs w:val="18"/>
          <w:lang w:val="en-GB" w:bidi="th-TH"/>
        </w:rPr>
        <w:t>million</w:t>
      </w:r>
      <w:r w:rsidR="006B10BF" w:rsidRPr="00E10DDF">
        <w:rPr>
          <w:rFonts w:eastAsia="Arial Unicode MS" w:cs="Arial"/>
          <w:spacing w:val="-2"/>
          <w:sz w:val="18"/>
          <w:szCs w:val="18"/>
          <w:lang w:val="en-GB" w:bidi="th-TH"/>
        </w:rPr>
        <w:t xml:space="preserve"> (</w:t>
      </w:r>
      <w:r w:rsidR="0048612E" w:rsidRPr="00E10DDF">
        <w:rPr>
          <w:rFonts w:eastAsia="Arial Unicode MS" w:cs="Arial"/>
          <w:spacing w:val="-2"/>
          <w:sz w:val="18"/>
          <w:szCs w:val="18"/>
          <w:lang w:val="en-GB" w:bidi="th-TH"/>
        </w:rPr>
        <w:t>20</w:t>
      </w:r>
      <w:r w:rsidR="007C1180" w:rsidRPr="00E10DDF">
        <w:rPr>
          <w:rFonts w:eastAsia="Arial Unicode MS" w:cs="Arial"/>
          <w:spacing w:val="-2"/>
          <w:sz w:val="18"/>
          <w:szCs w:val="18"/>
          <w:lang w:val="en-GB" w:bidi="th-TH"/>
        </w:rPr>
        <w:t>20</w:t>
      </w:r>
      <w:r w:rsidR="006B10BF" w:rsidRPr="00E10DDF">
        <w:rPr>
          <w:rFonts w:eastAsia="Arial Unicode MS" w:cs="Arial"/>
          <w:spacing w:val="-2"/>
          <w:sz w:val="18"/>
          <w:szCs w:val="18"/>
          <w:lang w:val="en-GB" w:bidi="th-TH"/>
        </w:rPr>
        <w:t>: Baht</w:t>
      </w:r>
      <w:r w:rsidR="00923C54" w:rsidRPr="00E10DDF">
        <w:rPr>
          <w:rFonts w:eastAsia="Arial Unicode MS" w:cs="Arial"/>
          <w:spacing w:val="-2"/>
          <w:sz w:val="18"/>
          <w:szCs w:val="18"/>
          <w:lang w:val="en-GB" w:bidi="th-TH"/>
        </w:rPr>
        <w:t xml:space="preserve"> </w:t>
      </w:r>
      <w:r w:rsidR="00150D12" w:rsidRPr="00E10DDF">
        <w:rPr>
          <w:rFonts w:cs="Arial"/>
          <w:sz w:val="18"/>
          <w:szCs w:val="18"/>
        </w:rPr>
        <w:t>8,</w:t>
      </w:r>
      <w:r w:rsidR="00D53144" w:rsidRPr="00E10DDF">
        <w:rPr>
          <w:rFonts w:cs="Arial"/>
          <w:sz w:val="18"/>
          <w:szCs w:val="18"/>
        </w:rPr>
        <w:t>831.67</w:t>
      </w:r>
      <w:r w:rsidR="00150D12" w:rsidRPr="00E10DDF">
        <w:rPr>
          <w:rFonts w:eastAsia="Arial Unicode MS" w:cs="Arial"/>
          <w:spacing w:val="-2"/>
          <w:sz w:val="18"/>
          <w:szCs w:val="18"/>
          <w:lang w:val="en-GB" w:bidi="th-TH"/>
        </w:rPr>
        <w:t xml:space="preserve"> </w:t>
      </w:r>
      <w:r w:rsidR="006B10BF" w:rsidRPr="00E10DDF">
        <w:rPr>
          <w:rFonts w:eastAsia="Arial Unicode MS" w:cs="Arial"/>
          <w:spacing w:val="-2"/>
          <w:sz w:val="18"/>
          <w:szCs w:val="18"/>
          <w:lang w:val="en-GB" w:bidi="th-TH"/>
        </w:rPr>
        <w:t>million)</w:t>
      </w:r>
      <w:r w:rsidR="00B643DB" w:rsidRPr="00E10DDF">
        <w:rPr>
          <w:rFonts w:eastAsia="Arial Unicode MS" w:cs="Arial"/>
          <w:spacing w:val="-2"/>
          <w:sz w:val="18"/>
          <w:szCs w:val="18"/>
          <w:lang w:val="en-GB" w:bidi="th-TH"/>
        </w:rPr>
        <w:t xml:space="preserve"> (Note </w:t>
      </w:r>
      <w:r w:rsidR="00AB5BA4" w:rsidRPr="00E10DDF">
        <w:rPr>
          <w:rFonts w:eastAsia="Arial Unicode MS" w:cs="Arial"/>
          <w:spacing w:val="-2"/>
          <w:sz w:val="18"/>
          <w:szCs w:val="18"/>
          <w:lang w:val="en-GB" w:bidi="th-TH"/>
        </w:rPr>
        <w:t>1</w:t>
      </w:r>
      <w:r w:rsidR="00554CBE" w:rsidRPr="00E10DDF">
        <w:rPr>
          <w:rFonts w:eastAsia="Arial Unicode MS" w:cs="Arial"/>
          <w:spacing w:val="-2"/>
          <w:sz w:val="18"/>
          <w:szCs w:val="18"/>
          <w:lang w:val="en-GB" w:bidi="th-TH"/>
        </w:rPr>
        <w:t>6</w:t>
      </w:r>
      <w:r w:rsidR="00B643DB" w:rsidRPr="00E10DDF">
        <w:rPr>
          <w:rFonts w:eastAsia="Arial Unicode MS" w:cs="Arial"/>
          <w:spacing w:val="-2"/>
          <w:sz w:val="18"/>
          <w:szCs w:val="18"/>
          <w:lang w:val="en-GB" w:bidi="th-TH"/>
        </w:rPr>
        <w:t xml:space="preserve">) </w:t>
      </w:r>
      <w:r w:rsidR="006A7C15" w:rsidRPr="00E10DDF">
        <w:rPr>
          <w:rFonts w:eastAsia="Arial Unicode MS" w:cs="Arial"/>
          <w:spacing w:val="-2"/>
          <w:sz w:val="18"/>
          <w:szCs w:val="18"/>
          <w:lang w:val="en-GB" w:bidi="th-TH"/>
        </w:rPr>
        <w:t>is included in accrued expenses.</w:t>
      </w:r>
    </w:p>
    <w:p w14:paraId="29348419" w14:textId="77971552" w:rsidR="006A6947" w:rsidRPr="00FD1061" w:rsidRDefault="006A6947" w:rsidP="006A6947">
      <w:pPr>
        <w:spacing w:after="0" w:line="240" w:lineRule="auto"/>
        <w:rPr>
          <w:rFonts w:eastAsia="Arial Unicode MS" w:cs="Arial"/>
          <w:sz w:val="16"/>
          <w:szCs w:val="16"/>
          <w:lang w:val="en-GB" w:bidi="th-TH"/>
        </w:rPr>
      </w:pPr>
    </w:p>
    <w:p w14:paraId="7A19DC9A" w14:textId="77777777" w:rsidR="006A6B77" w:rsidRPr="00FD1061" w:rsidRDefault="006A6B77" w:rsidP="006A6947">
      <w:pPr>
        <w:spacing w:after="0" w:line="240" w:lineRule="auto"/>
        <w:rPr>
          <w:rFonts w:eastAsia="Arial Unicode MS" w:cs="Arial"/>
          <w:sz w:val="16"/>
          <w:szCs w:val="16"/>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CF34B1" w14:paraId="4ECA6C7B" w14:textId="77777777">
        <w:trPr>
          <w:trHeight w:val="386"/>
        </w:trPr>
        <w:tc>
          <w:tcPr>
            <w:tcW w:w="9461" w:type="dxa"/>
            <w:shd w:val="clear" w:color="auto" w:fill="FFA543"/>
            <w:vAlign w:val="center"/>
          </w:tcPr>
          <w:p w14:paraId="68598EDC" w14:textId="3B5F3DB1" w:rsidR="00CE4B8A" w:rsidRPr="00CF34B1"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1</w:t>
            </w:r>
            <w:r w:rsidR="00490F40" w:rsidRPr="00CF34B1">
              <w:rPr>
                <w:rFonts w:eastAsia="Arial Unicode MS" w:cs="Arial"/>
                <w:b/>
                <w:bCs/>
                <w:color w:val="FFFFFF"/>
                <w:sz w:val="18"/>
                <w:szCs w:val="18"/>
                <w:lang w:val="en-GB" w:bidi="th-TH"/>
              </w:rPr>
              <w:t>4</w:t>
            </w:r>
            <w:r w:rsidR="00CE4B8A" w:rsidRPr="00CF34B1">
              <w:rPr>
                <w:rFonts w:eastAsia="Arial Unicode MS" w:cs="Arial"/>
                <w:b/>
                <w:bCs/>
                <w:color w:val="FFFFFF"/>
                <w:sz w:val="18"/>
                <w:szCs w:val="18"/>
                <w:cs/>
                <w:lang w:val="en-GB" w:bidi="th-TH"/>
              </w:rPr>
              <w:tab/>
            </w:r>
            <w:r w:rsidR="00CE4B8A" w:rsidRPr="00CF34B1">
              <w:rPr>
                <w:rFonts w:eastAsia="Arial Unicode MS" w:cs="Arial"/>
                <w:b/>
                <w:bCs/>
                <w:color w:val="FFFFFF"/>
                <w:sz w:val="18"/>
                <w:szCs w:val="18"/>
                <w:lang w:val="en-GB" w:bidi="th-TH"/>
              </w:rPr>
              <w:t>Borrowings</w:t>
            </w:r>
          </w:p>
        </w:tc>
      </w:tr>
    </w:tbl>
    <w:p w14:paraId="46B08D5D" w14:textId="77777777" w:rsidR="00734A3F" w:rsidRPr="00FD1061" w:rsidRDefault="00734A3F" w:rsidP="00321B1E">
      <w:pPr>
        <w:spacing w:after="0" w:line="240" w:lineRule="auto"/>
        <w:jc w:val="both"/>
        <w:rPr>
          <w:rFonts w:eastAsia="Arial Unicode MS" w:cs="Arial"/>
          <w:sz w:val="16"/>
          <w:szCs w:val="16"/>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734A3F" w:rsidRPr="00CF34B1" w14:paraId="4D7E25A6" w14:textId="77777777" w:rsidTr="000C5D19">
        <w:trPr>
          <w:trHeight w:val="20"/>
        </w:trPr>
        <w:tc>
          <w:tcPr>
            <w:tcW w:w="3996" w:type="dxa"/>
            <w:tcBorders>
              <w:top w:val="nil"/>
              <w:left w:val="nil"/>
              <w:bottom w:val="nil"/>
              <w:right w:val="nil"/>
            </w:tcBorders>
            <w:shd w:val="clear" w:color="auto" w:fill="auto"/>
            <w:vAlign w:val="center"/>
          </w:tcPr>
          <w:p w14:paraId="7E2C0B16" w14:textId="77777777" w:rsidR="00734A3F" w:rsidRPr="00CF34B1" w:rsidRDefault="00734A3F" w:rsidP="000C5D1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AB2572E" w14:textId="77777777" w:rsidR="00734A3F" w:rsidRPr="00CF34B1" w:rsidRDefault="00734A3F" w:rsidP="000C5D19">
            <w:pPr>
              <w:spacing w:after="0" w:line="240" w:lineRule="auto"/>
              <w:ind w:left="-40" w:right="-72"/>
              <w:jc w:val="center"/>
              <w:rPr>
                <w:rFonts w:cs="Arial"/>
                <w:b/>
                <w:bCs/>
                <w:sz w:val="18"/>
                <w:szCs w:val="18"/>
              </w:rPr>
            </w:pPr>
            <w:r w:rsidRPr="00CF34B1">
              <w:rPr>
                <w:rFonts w:cs="Arial"/>
                <w:b/>
                <w:bCs/>
                <w:sz w:val="18"/>
                <w:szCs w:val="18"/>
              </w:rPr>
              <w:t xml:space="preserve">Consolidated </w:t>
            </w:r>
          </w:p>
          <w:p w14:paraId="26C77A38" w14:textId="77777777" w:rsidR="00734A3F" w:rsidRPr="00CF34B1" w:rsidRDefault="00734A3F" w:rsidP="000C5D19">
            <w:pPr>
              <w:spacing w:after="0" w:line="240" w:lineRule="auto"/>
              <w:ind w:left="-40" w:right="-72"/>
              <w:jc w:val="center"/>
              <w:rPr>
                <w:rFonts w:cs="Arial"/>
                <w:b/>
                <w:bCs/>
                <w:sz w:val="18"/>
                <w:szCs w:val="18"/>
              </w:rPr>
            </w:pPr>
            <w:r w:rsidRPr="00CF34B1">
              <w:rPr>
                <w:rFonts w:cs="Arial"/>
                <w:b/>
                <w:bCs/>
                <w:sz w:val="18"/>
                <w:szCs w:val="18"/>
              </w:rPr>
              <w:t xml:space="preserve">financial </w:t>
            </w:r>
            <w:r w:rsidR="008E15E1" w:rsidRPr="00CF34B1">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center"/>
          </w:tcPr>
          <w:p w14:paraId="4DA88F95" w14:textId="77777777" w:rsidR="00734A3F" w:rsidRPr="00CF34B1" w:rsidRDefault="00734A3F" w:rsidP="000C5D19">
            <w:pPr>
              <w:spacing w:after="0" w:line="240" w:lineRule="auto"/>
              <w:ind w:left="-40" w:right="-72"/>
              <w:jc w:val="center"/>
              <w:rPr>
                <w:rFonts w:cs="Arial"/>
                <w:b/>
                <w:bCs/>
                <w:sz w:val="18"/>
                <w:szCs w:val="18"/>
              </w:rPr>
            </w:pPr>
            <w:r w:rsidRPr="00CF34B1">
              <w:rPr>
                <w:rFonts w:cs="Arial"/>
                <w:b/>
                <w:bCs/>
                <w:sz w:val="18"/>
                <w:szCs w:val="18"/>
              </w:rPr>
              <w:t xml:space="preserve">Separate </w:t>
            </w:r>
          </w:p>
          <w:p w14:paraId="56992DC8" w14:textId="77777777" w:rsidR="00734A3F" w:rsidRPr="00CF34B1" w:rsidRDefault="00734A3F" w:rsidP="000C5D19">
            <w:pPr>
              <w:spacing w:after="0" w:line="240" w:lineRule="auto"/>
              <w:ind w:left="-40" w:right="-72"/>
              <w:jc w:val="center"/>
              <w:rPr>
                <w:rFonts w:cs="Arial"/>
                <w:b/>
                <w:bCs/>
                <w:sz w:val="18"/>
                <w:szCs w:val="18"/>
              </w:rPr>
            </w:pPr>
            <w:r w:rsidRPr="00CF34B1">
              <w:rPr>
                <w:rFonts w:cs="Arial"/>
                <w:b/>
                <w:bCs/>
                <w:sz w:val="18"/>
                <w:szCs w:val="18"/>
              </w:rPr>
              <w:t xml:space="preserve">financial </w:t>
            </w:r>
            <w:r w:rsidR="008E15E1" w:rsidRPr="00CF34B1">
              <w:rPr>
                <w:rFonts w:cs="Arial"/>
                <w:b/>
                <w:bCs/>
                <w:sz w:val="18"/>
                <w:szCs w:val="18"/>
              </w:rPr>
              <w:t>information</w:t>
            </w:r>
          </w:p>
        </w:tc>
      </w:tr>
      <w:tr w:rsidR="00734A3F" w:rsidRPr="00CF34B1" w14:paraId="7B5685F8" w14:textId="77777777" w:rsidTr="000C5D19">
        <w:trPr>
          <w:trHeight w:val="20"/>
        </w:trPr>
        <w:tc>
          <w:tcPr>
            <w:tcW w:w="3996" w:type="dxa"/>
            <w:tcBorders>
              <w:top w:val="nil"/>
              <w:left w:val="nil"/>
              <w:bottom w:val="nil"/>
              <w:right w:val="nil"/>
            </w:tcBorders>
            <w:shd w:val="clear" w:color="auto" w:fill="auto"/>
            <w:vAlign w:val="center"/>
          </w:tcPr>
          <w:p w14:paraId="7B7742E5" w14:textId="77777777" w:rsidR="00734A3F" w:rsidRPr="00CF34B1" w:rsidRDefault="00734A3F" w:rsidP="000C5D19">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center"/>
          </w:tcPr>
          <w:p w14:paraId="62AB1555" w14:textId="152D3A08" w:rsidR="00E27312" w:rsidRPr="00CF34B1" w:rsidRDefault="00315FC5" w:rsidP="00E27312">
            <w:pPr>
              <w:spacing w:after="0" w:line="240" w:lineRule="auto"/>
              <w:ind w:left="-40" w:right="-72"/>
              <w:jc w:val="center"/>
              <w:rPr>
                <w:rFonts w:cs="Arial"/>
                <w:b/>
                <w:bCs/>
                <w:sz w:val="18"/>
                <w:szCs w:val="18"/>
              </w:rPr>
            </w:pPr>
            <w:r>
              <w:rPr>
                <w:rFonts w:cs="Arial"/>
                <w:b/>
                <w:bCs/>
                <w:sz w:val="18"/>
                <w:szCs w:val="18"/>
                <w:lang w:val="en-GB"/>
              </w:rPr>
              <w:t>30 September</w:t>
            </w:r>
          </w:p>
          <w:p w14:paraId="380BDD57" w14:textId="34859939" w:rsidR="00734A3F"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7C1180" w:rsidRPr="00CF34B1">
              <w:rPr>
                <w:rFonts w:cs="Arial"/>
                <w:b/>
                <w:bCs/>
                <w:sz w:val="18"/>
                <w:szCs w:val="18"/>
                <w:lang w:val="en-GB"/>
              </w:rPr>
              <w:t>1</w:t>
            </w:r>
          </w:p>
        </w:tc>
        <w:tc>
          <w:tcPr>
            <w:tcW w:w="1369" w:type="dxa"/>
            <w:tcBorders>
              <w:top w:val="single" w:sz="4" w:space="0" w:color="auto"/>
              <w:left w:val="nil"/>
              <w:bottom w:val="nil"/>
              <w:right w:val="nil"/>
            </w:tcBorders>
            <w:shd w:val="clear" w:color="auto" w:fill="auto"/>
            <w:vAlign w:val="center"/>
          </w:tcPr>
          <w:p w14:paraId="3A372B79" w14:textId="4D59FCE2" w:rsidR="00734A3F"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734A3F" w:rsidRPr="00CF34B1">
              <w:rPr>
                <w:rFonts w:cs="Arial"/>
                <w:b/>
                <w:bCs/>
                <w:sz w:val="18"/>
                <w:szCs w:val="18"/>
              </w:rPr>
              <w:t xml:space="preserve"> </w:t>
            </w:r>
            <w:r w:rsidRPr="00CF34B1">
              <w:rPr>
                <w:rFonts w:cs="Arial"/>
                <w:b/>
                <w:bCs/>
                <w:sz w:val="18"/>
                <w:szCs w:val="18"/>
                <w:lang w:val="en-GB"/>
              </w:rPr>
              <w:t>20</w:t>
            </w:r>
            <w:r w:rsidR="007C1180" w:rsidRPr="00CF34B1">
              <w:rPr>
                <w:rFonts w:cs="Arial"/>
                <w:b/>
                <w:bCs/>
                <w:sz w:val="18"/>
                <w:szCs w:val="18"/>
                <w:lang w:val="en-GB"/>
              </w:rPr>
              <w:t>20</w:t>
            </w:r>
          </w:p>
        </w:tc>
        <w:tc>
          <w:tcPr>
            <w:tcW w:w="1368" w:type="dxa"/>
            <w:tcBorders>
              <w:top w:val="single" w:sz="4" w:space="0" w:color="auto"/>
              <w:left w:val="nil"/>
              <w:bottom w:val="nil"/>
              <w:right w:val="nil"/>
            </w:tcBorders>
            <w:shd w:val="clear" w:color="auto" w:fill="auto"/>
            <w:vAlign w:val="center"/>
          </w:tcPr>
          <w:p w14:paraId="2015A8F2" w14:textId="4DC8296C" w:rsidR="00E27312" w:rsidRPr="00CF34B1" w:rsidRDefault="00315FC5" w:rsidP="00E27312">
            <w:pPr>
              <w:spacing w:after="0" w:line="240" w:lineRule="auto"/>
              <w:ind w:left="-40" w:right="-72"/>
              <w:jc w:val="center"/>
              <w:rPr>
                <w:rFonts w:cs="Arial"/>
                <w:b/>
                <w:bCs/>
                <w:sz w:val="18"/>
                <w:szCs w:val="18"/>
              </w:rPr>
            </w:pPr>
            <w:r>
              <w:rPr>
                <w:rFonts w:cs="Arial"/>
                <w:b/>
                <w:bCs/>
                <w:sz w:val="18"/>
                <w:szCs w:val="18"/>
                <w:lang w:val="en-GB"/>
              </w:rPr>
              <w:t>30 September</w:t>
            </w:r>
          </w:p>
          <w:p w14:paraId="10713BCE" w14:textId="01F9CD94" w:rsidR="00734A3F"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7C1180" w:rsidRPr="00CF34B1">
              <w:rPr>
                <w:rFonts w:cs="Arial"/>
                <w:b/>
                <w:bCs/>
                <w:sz w:val="18"/>
                <w:szCs w:val="18"/>
                <w:lang w:val="en-GB"/>
              </w:rPr>
              <w:t>1</w:t>
            </w:r>
          </w:p>
        </w:tc>
        <w:tc>
          <w:tcPr>
            <w:tcW w:w="1368" w:type="dxa"/>
            <w:tcBorders>
              <w:top w:val="single" w:sz="4" w:space="0" w:color="auto"/>
              <w:left w:val="nil"/>
              <w:bottom w:val="nil"/>
              <w:right w:val="nil"/>
            </w:tcBorders>
            <w:shd w:val="clear" w:color="auto" w:fill="auto"/>
            <w:vAlign w:val="center"/>
          </w:tcPr>
          <w:p w14:paraId="63101730" w14:textId="4C77D0C2" w:rsidR="00734A3F"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00734A3F" w:rsidRPr="00CF34B1">
              <w:rPr>
                <w:rFonts w:cs="Arial"/>
                <w:b/>
                <w:bCs/>
                <w:sz w:val="18"/>
                <w:szCs w:val="18"/>
              </w:rPr>
              <w:t xml:space="preserve"> </w:t>
            </w:r>
            <w:r w:rsidRPr="00CF34B1">
              <w:rPr>
                <w:rFonts w:cs="Arial"/>
                <w:b/>
                <w:bCs/>
                <w:sz w:val="18"/>
                <w:szCs w:val="18"/>
                <w:lang w:val="en-GB"/>
              </w:rPr>
              <w:t>20</w:t>
            </w:r>
            <w:r w:rsidR="007C1180" w:rsidRPr="00CF34B1">
              <w:rPr>
                <w:rFonts w:cs="Arial"/>
                <w:b/>
                <w:bCs/>
                <w:sz w:val="18"/>
                <w:szCs w:val="18"/>
                <w:lang w:val="en-GB"/>
              </w:rPr>
              <w:t>20</w:t>
            </w:r>
          </w:p>
        </w:tc>
      </w:tr>
      <w:tr w:rsidR="00893CE8" w:rsidRPr="00CF34B1" w14:paraId="072A0DE3" w14:textId="77777777" w:rsidTr="000C5D19">
        <w:trPr>
          <w:trHeight w:val="20"/>
        </w:trPr>
        <w:tc>
          <w:tcPr>
            <w:tcW w:w="3996" w:type="dxa"/>
            <w:tcBorders>
              <w:top w:val="nil"/>
              <w:left w:val="nil"/>
              <w:bottom w:val="nil"/>
              <w:right w:val="nil"/>
            </w:tcBorders>
            <w:vAlign w:val="center"/>
          </w:tcPr>
          <w:p w14:paraId="415E6CC3" w14:textId="77777777" w:rsidR="00893CE8" w:rsidRPr="00CF34B1" w:rsidRDefault="00893CE8" w:rsidP="000C5D19">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vAlign w:val="center"/>
          </w:tcPr>
          <w:p w14:paraId="5E7F3D72"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nil"/>
              <w:right w:val="nil"/>
            </w:tcBorders>
            <w:shd w:val="clear" w:color="auto" w:fill="auto"/>
            <w:vAlign w:val="center"/>
          </w:tcPr>
          <w:p w14:paraId="526518A0"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0B6EA6A4"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2EFBA65D" w14:textId="77777777" w:rsidR="00893CE8"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r>
      <w:tr w:rsidR="00734A3F" w:rsidRPr="00CF34B1" w14:paraId="5B0412FE" w14:textId="77777777" w:rsidTr="000C5D19">
        <w:trPr>
          <w:trHeight w:val="20"/>
        </w:trPr>
        <w:tc>
          <w:tcPr>
            <w:tcW w:w="3996" w:type="dxa"/>
            <w:tcBorders>
              <w:top w:val="nil"/>
              <w:left w:val="nil"/>
              <w:bottom w:val="nil"/>
              <w:right w:val="nil"/>
            </w:tcBorders>
            <w:vAlign w:val="center"/>
          </w:tcPr>
          <w:p w14:paraId="7363779B" w14:textId="77777777" w:rsidR="00734A3F" w:rsidRPr="00CF34B1" w:rsidRDefault="00734A3F" w:rsidP="000C5D19">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vAlign w:val="center"/>
          </w:tcPr>
          <w:p w14:paraId="49F073B6" w14:textId="77777777" w:rsidR="00734A3F" w:rsidRPr="00CF34B1" w:rsidRDefault="00734A3F" w:rsidP="000C5D1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vAlign w:val="center"/>
          </w:tcPr>
          <w:p w14:paraId="2893F771" w14:textId="77777777" w:rsidR="00734A3F" w:rsidRPr="00CF34B1"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4F887A39" w14:textId="77777777" w:rsidR="00734A3F" w:rsidRPr="00CF34B1"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41C5C42F" w14:textId="77777777" w:rsidR="00734A3F" w:rsidRPr="00CF34B1" w:rsidRDefault="00734A3F" w:rsidP="000C5D19">
            <w:pPr>
              <w:spacing w:after="0" w:line="240" w:lineRule="auto"/>
              <w:ind w:left="-40" w:right="-72"/>
              <w:jc w:val="right"/>
              <w:rPr>
                <w:rFonts w:cs="Arial"/>
                <w:b/>
                <w:bCs/>
                <w:sz w:val="18"/>
                <w:szCs w:val="18"/>
              </w:rPr>
            </w:pPr>
          </w:p>
        </w:tc>
      </w:tr>
      <w:tr w:rsidR="00C22F13" w:rsidRPr="00CF34B1" w14:paraId="3FE8B4C9" w14:textId="77777777" w:rsidTr="005E7285">
        <w:trPr>
          <w:trHeight w:val="20"/>
        </w:trPr>
        <w:tc>
          <w:tcPr>
            <w:tcW w:w="3996" w:type="dxa"/>
            <w:tcBorders>
              <w:top w:val="nil"/>
              <w:left w:val="nil"/>
              <w:bottom w:val="nil"/>
              <w:right w:val="nil"/>
            </w:tcBorders>
            <w:vAlign w:val="center"/>
          </w:tcPr>
          <w:p w14:paraId="465984E5" w14:textId="77777777" w:rsidR="00C22F13" w:rsidRPr="00CF34B1" w:rsidRDefault="00C22F13" w:rsidP="000C5D19">
            <w:pPr>
              <w:spacing w:after="0" w:line="240" w:lineRule="auto"/>
              <w:ind w:left="-101" w:right="-72"/>
              <w:rPr>
                <w:rFonts w:cs="Arial"/>
                <w:b/>
                <w:bCs/>
                <w:sz w:val="18"/>
                <w:szCs w:val="18"/>
              </w:rPr>
            </w:pPr>
            <w:r w:rsidRPr="00CF34B1">
              <w:rPr>
                <w:rFonts w:cs="Arial"/>
                <w:b/>
                <w:bCs/>
                <w:sz w:val="18"/>
                <w:szCs w:val="18"/>
              </w:rPr>
              <w:t>Current</w:t>
            </w:r>
          </w:p>
        </w:tc>
        <w:tc>
          <w:tcPr>
            <w:tcW w:w="1367" w:type="dxa"/>
            <w:tcBorders>
              <w:top w:val="nil"/>
              <w:left w:val="nil"/>
              <w:bottom w:val="nil"/>
              <w:right w:val="nil"/>
            </w:tcBorders>
            <w:shd w:val="clear" w:color="auto" w:fill="FAFAFA"/>
            <w:vAlign w:val="center"/>
          </w:tcPr>
          <w:p w14:paraId="734C313C" w14:textId="77777777" w:rsidR="00C22F13" w:rsidRPr="00CF34B1" w:rsidRDefault="00C22F13" w:rsidP="000C5D19">
            <w:pPr>
              <w:spacing w:after="0" w:line="240" w:lineRule="auto"/>
              <w:ind w:right="-72"/>
              <w:jc w:val="center"/>
              <w:rPr>
                <w:rFonts w:cs="Arial"/>
                <w:b/>
                <w:bCs/>
                <w:sz w:val="18"/>
                <w:szCs w:val="18"/>
              </w:rPr>
            </w:pPr>
          </w:p>
        </w:tc>
        <w:tc>
          <w:tcPr>
            <w:tcW w:w="1369" w:type="dxa"/>
            <w:tcBorders>
              <w:top w:val="nil"/>
              <w:left w:val="nil"/>
              <w:bottom w:val="nil"/>
              <w:right w:val="nil"/>
            </w:tcBorders>
            <w:vAlign w:val="center"/>
          </w:tcPr>
          <w:p w14:paraId="4D09C827" w14:textId="77777777" w:rsidR="00C22F13" w:rsidRPr="00CF34B1"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FAFAFA"/>
            <w:vAlign w:val="center"/>
          </w:tcPr>
          <w:p w14:paraId="0B5055AA" w14:textId="77777777" w:rsidR="00C22F13" w:rsidRPr="00CF34B1"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auto"/>
            <w:vAlign w:val="center"/>
          </w:tcPr>
          <w:p w14:paraId="23F317E7" w14:textId="77777777" w:rsidR="00C22F13" w:rsidRPr="00CF34B1" w:rsidRDefault="00C22F13" w:rsidP="000C5D19">
            <w:pPr>
              <w:spacing w:after="0" w:line="240" w:lineRule="auto"/>
              <w:ind w:left="-40" w:right="-72"/>
              <w:jc w:val="right"/>
              <w:rPr>
                <w:rFonts w:cs="Arial"/>
                <w:b/>
                <w:bCs/>
                <w:sz w:val="18"/>
                <w:szCs w:val="18"/>
              </w:rPr>
            </w:pPr>
          </w:p>
        </w:tc>
      </w:tr>
      <w:tr w:rsidR="005E7285" w:rsidRPr="00CF34B1" w14:paraId="29FD0C33" w14:textId="77777777" w:rsidTr="005E7285">
        <w:trPr>
          <w:trHeight w:val="20"/>
        </w:trPr>
        <w:tc>
          <w:tcPr>
            <w:tcW w:w="3996" w:type="dxa"/>
            <w:tcBorders>
              <w:top w:val="nil"/>
              <w:left w:val="nil"/>
              <w:bottom w:val="nil"/>
              <w:right w:val="nil"/>
            </w:tcBorders>
            <w:vAlign w:val="center"/>
          </w:tcPr>
          <w:p w14:paraId="7CF64E1E" w14:textId="325A2A3C" w:rsidR="005E7285" w:rsidRPr="00CF34B1" w:rsidRDefault="005E7285" w:rsidP="00923C54">
            <w:pPr>
              <w:spacing w:after="0" w:line="240" w:lineRule="auto"/>
              <w:ind w:left="-101" w:right="-72"/>
              <w:rPr>
                <w:rFonts w:cs="Arial"/>
                <w:sz w:val="18"/>
                <w:szCs w:val="18"/>
              </w:rPr>
            </w:pPr>
            <w:r>
              <w:rPr>
                <w:rFonts w:cs="Arial"/>
                <w:sz w:val="18"/>
                <w:szCs w:val="18"/>
              </w:rPr>
              <w:t>- Other borrowings</w:t>
            </w:r>
          </w:p>
        </w:tc>
        <w:tc>
          <w:tcPr>
            <w:tcW w:w="1367" w:type="dxa"/>
            <w:tcBorders>
              <w:top w:val="nil"/>
              <w:left w:val="nil"/>
              <w:bottom w:val="nil"/>
              <w:right w:val="nil"/>
            </w:tcBorders>
            <w:shd w:val="clear" w:color="auto" w:fill="FAFAFA"/>
            <w:vAlign w:val="center"/>
          </w:tcPr>
          <w:p w14:paraId="101FD661" w14:textId="4812FC57" w:rsidR="005E7285" w:rsidRPr="00CF34B1" w:rsidRDefault="005E7285" w:rsidP="00923C54">
            <w:pPr>
              <w:spacing w:after="0" w:line="240" w:lineRule="auto"/>
              <w:ind w:right="-72"/>
              <w:jc w:val="right"/>
              <w:rPr>
                <w:rFonts w:cs="Arial"/>
                <w:sz w:val="18"/>
                <w:szCs w:val="18"/>
              </w:rPr>
            </w:pPr>
            <w:r>
              <w:rPr>
                <w:rFonts w:cs="Arial"/>
                <w:sz w:val="18"/>
                <w:szCs w:val="18"/>
              </w:rPr>
              <w:t>3,325.45</w:t>
            </w:r>
          </w:p>
        </w:tc>
        <w:tc>
          <w:tcPr>
            <w:tcW w:w="1369" w:type="dxa"/>
            <w:tcBorders>
              <w:top w:val="nil"/>
              <w:left w:val="nil"/>
              <w:bottom w:val="nil"/>
              <w:right w:val="nil"/>
            </w:tcBorders>
            <w:shd w:val="clear" w:color="auto" w:fill="auto"/>
            <w:vAlign w:val="bottom"/>
          </w:tcPr>
          <w:p w14:paraId="306FF5EB" w14:textId="2DF50ADF" w:rsidR="005E7285" w:rsidRPr="00CF34B1" w:rsidRDefault="000536B0" w:rsidP="000536B0">
            <w:pPr>
              <w:spacing w:after="0" w:line="240" w:lineRule="auto"/>
              <w:ind w:right="-72"/>
              <w:jc w:val="center"/>
              <w:rPr>
                <w:rFonts w:cs="Arial"/>
                <w:sz w:val="18"/>
                <w:szCs w:val="18"/>
              </w:rPr>
            </w:pPr>
            <w:r>
              <w:rPr>
                <w:rFonts w:cs="Arial"/>
                <w:sz w:val="18"/>
                <w:szCs w:val="18"/>
              </w:rPr>
              <w:t>-</w:t>
            </w:r>
          </w:p>
        </w:tc>
        <w:tc>
          <w:tcPr>
            <w:tcW w:w="1368" w:type="dxa"/>
            <w:tcBorders>
              <w:top w:val="nil"/>
              <w:left w:val="nil"/>
              <w:bottom w:val="nil"/>
              <w:right w:val="nil"/>
            </w:tcBorders>
            <w:shd w:val="clear" w:color="auto" w:fill="FAFAFA"/>
            <w:vAlign w:val="center"/>
          </w:tcPr>
          <w:p w14:paraId="523A186E" w14:textId="47DEC44A" w:rsidR="005E7285" w:rsidRPr="00CF34B1" w:rsidRDefault="000536B0" w:rsidP="00923C54">
            <w:pPr>
              <w:spacing w:after="0" w:line="240" w:lineRule="auto"/>
              <w:ind w:right="-72"/>
              <w:jc w:val="right"/>
              <w:rPr>
                <w:rFonts w:cs="Arial"/>
                <w:sz w:val="18"/>
                <w:szCs w:val="18"/>
              </w:rPr>
            </w:pPr>
            <w:r>
              <w:rPr>
                <w:rFonts w:cs="Arial"/>
                <w:sz w:val="18"/>
                <w:szCs w:val="18"/>
              </w:rPr>
              <w:t>3,325.45</w:t>
            </w:r>
          </w:p>
        </w:tc>
        <w:tc>
          <w:tcPr>
            <w:tcW w:w="1368" w:type="dxa"/>
            <w:tcBorders>
              <w:top w:val="nil"/>
              <w:left w:val="nil"/>
              <w:bottom w:val="nil"/>
              <w:right w:val="nil"/>
            </w:tcBorders>
            <w:shd w:val="clear" w:color="auto" w:fill="auto"/>
            <w:vAlign w:val="bottom"/>
          </w:tcPr>
          <w:p w14:paraId="19C8088F" w14:textId="2CAEC596" w:rsidR="005E7285" w:rsidRPr="00CF34B1" w:rsidRDefault="000536B0" w:rsidP="000536B0">
            <w:pPr>
              <w:spacing w:after="0" w:line="240" w:lineRule="auto"/>
              <w:ind w:right="-72"/>
              <w:jc w:val="center"/>
              <w:rPr>
                <w:rFonts w:cs="Arial"/>
                <w:sz w:val="18"/>
                <w:szCs w:val="18"/>
              </w:rPr>
            </w:pPr>
            <w:r>
              <w:rPr>
                <w:rFonts w:cs="Arial"/>
                <w:sz w:val="18"/>
                <w:szCs w:val="18"/>
              </w:rPr>
              <w:t>-</w:t>
            </w:r>
          </w:p>
        </w:tc>
      </w:tr>
      <w:tr w:rsidR="00923C54" w:rsidRPr="00CF34B1" w14:paraId="4C2FDB67" w14:textId="77777777" w:rsidTr="005E7285">
        <w:trPr>
          <w:trHeight w:val="20"/>
        </w:trPr>
        <w:tc>
          <w:tcPr>
            <w:tcW w:w="3996" w:type="dxa"/>
            <w:tcBorders>
              <w:top w:val="nil"/>
              <w:left w:val="nil"/>
              <w:bottom w:val="nil"/>
              <w:right w:val="nil"/>
            </w:tcBorders>
            <w:vAlign w:val="center"/>
          </w:tcPr>
          <w:p w14:paraId="1B952415" w14:textId="77777777" w:rsidR="00923C54" w:rsidRPr="00CF34B1" w:rsidRDefault="00923C54" w:rsidP="00923C54">
            <w:pPr>
              <w:spacing w:after="0" w:line="240" w:lineRule="auto"/>
              <w:ind w:left="-101" w:right="-72"/>
              <w:rPr>
                <w:rFonts w:cs="Arial"/>
                <w:sz w:val="18"/>
                <w:szCs w:val="18"/>
              </w:rPr>
            </w:pPr>
            <w:r w:rsidRPr="00CF34B1">
              <w:rPr>
                <w:rFonts w:cs="Arial"/>
                <w:sz w:val="18"/>
                <w:szCs w:val="18"/>
              </w:rPr>
              <w:t>- Debentures</w:t>
            </w:r>
          </w:p>
        </w:tc>
        <w:tc>
          <w:tcPr>
            <w:tcW w:w="1367" w:type="dxa"/>
            <w:tcBorders>
              <w:top w:val="nil"/>
              <w:left w:val="nil"/>
              <w:bottom w:val="nil"/>
              <w:right w:val="nil"/>
            </w:tcBorders>
            <w:shd w:val="clear" w:color="auto" w:fill="FAFAFA"/>
            <w:vAlign w:val="center"/>
          </w:tcPr>
          <w:p w14:paraId="4395F14D" w14:textId="1B676675" w:rsidR="00923C54" w:rsidRPr="00CF34B1" w:rsidRDefault="005E7285" w:rsidP="00923C54">
            <w:pPr>
              <w:spacing w:after="0" w:line="240" w:lineRule="auto"/>
              <w:ind w:right="-72"/>
              <w:jc w:val="right"/>
              <w:rPr>
                <w:rFonts w:cs="Arial"/>
                <w:sz w:val="18"/>
                <w:szCs w:val="18"/>
              </w:rPr>
            </w:pPr>
            <w:r>
              <w:rPr>
                <w:rFonts w:cs="Arial"/>
                <w:sz w:val="18"/>
                <w:szCs w:val="18"/>
              </w:rPr>
              <w:t>56,456.74</w:t>
            </w:r>
          </w:p>
        </w:tc>
        <w:tc>
          <w:tcPr>
            <w:tcW w:w="1369" w:type="dxa"/>
            <w:tcBorders>
              <w:top w:val="nil"/>
              <w:left w:val="nil"/>
              <w:bottom w:val="single" w:sz="4" w:space="0" w:color="auto"/>
              <w:right w:val="nil"/>
            </w:tcBorders>
            <w:shd w:val="clear" w:color="auto" w:fill="auto"/>
            <w:vAlign w:val="bottom"/>
          </w:tcPr>
          <w:p w14:paraId="6A56EF3C" w14:textId="41081576" w:rsidR="00923C54" w:rsidRPr="00CF34B1" w:rsidRDefault="00923C54" w:rsidP="00923C54">
            <w:pPr>
              <w:spacing w:after="0" w:line="240" w:lineRule="auto"/>
              <w:ind w:right="-72"/>
              <w:jc w:val="right"/>
              <w:rPr>
                <w:rFonts w:cs="Arial"/>
                <w:sz w:val="18"/>
                <w:szCs w:val="18"/>
              </w:rPr>
            </w:pPr>
            <w:r w:rsidRPr="00CF34B1">
              <w:rPr>
                <w:rFonts w:cs="Arial"/>
                <w:sz w:val="18"/>
                <w:szCs w:val="18"/>
              </w:rPr>
              <w:t>61,007.70</w:t>
            </w:r>
          </w:p>
        </w:tc>
        <w:tc>
          <w:tcPr>
            <w:tcW w:w="1368" w:type="dxa"/>
            <w:tcBorders>
              <w:top w:val="nil"/>
              <w:left w:val="nil"/>
              <w:bottom w:val="nil"/>
              <w:right w:val="nil"/>
            </w:tcBorders>
            <w:shd w:val="clear" w:color="auto" w:fill="FAFAFA"/>
            <w:vAlign w:val="center"/>
          </w:tcPr>
          <w:p w14:paraId="2424CFF4" w14:textId="481D1895" w:rsidR="00923C54" w:rsidRPr="00CF34B1" w:rsidRDefault="000536B0" w:rsidP="00923C54">
            <w:pPr>
              <w:spacing w:after="0" w:line="240" w:lineRule="auto"/>
              <w:ind w:right="-72"/>
              <w:jc w:val="right"/>
              <w:rPr>
                <w:rFonts w:cs="Arial"/>
                <w:sz w:val="18"/>
                <w:szCs w:val="18"/>
              </w:rPr>
            </w:pPr>
            <w:r>
              <w:rPr>
                <w:rFonts w:cs="Arial"/>
                <w:sz w:val="18"/>
                <w:szCs w:val="18"/>
              </w:rPr>
              <w:t>31,468.75</w:t>
            </w:r>
          </w:p>
        </w:tc>
        <w:tc>
          <w:tcPr>
            <w:tcW w:w="1368" w:type="dxa"/>
            <w:tcBorders>
              <w:top w:val="nil"/>
              <w:left w:val="nil"/>
              <w:bottom w:val="single" w:sz="4" w:space="0" w:color="auto"/>
              <w:right w:val="nil"/>
            </w:tcBorders>
            <w:shd w:val="clear" w:color="auto" w:fill="auto"/>
            <w:vAlign w:val="bottom"/>
          </w:tcPr>
          <w:p w14:paraId="334A807C" w14:textId="41983F54" w:rsidR="00923C54" w:rsidRPr="00CF34B1" w:rsidRDefault="00923C54" w:rsidP="00923C54">
            <w:pPr>
              <w:spacing w:after="0" w:line="240" w:lineRule="auto"/>
              <w:ind w:right="-72"/>
              <w:jc w:val="right"/>
              <w:rPr>
                <w:rFonts w:cs="Arial"/>
                <w:sz w:val="18"/>
                <w:szCs w:val="18"/>
              </w:rPr>
            </w:pPr>
            <w:r w:rsidRPr="00CF34B1">
              <w:rPr>
                <w:rFonts w:cs="Arial"/>
                <w:sz w:val="18"/>
                <w:szCs w:val="18"/>
              </w:rPr>
              <w:t>29,288.89</w:t>
            </w:r>
          </w:p>
        </w:tc>
      </w:tr>
      <w:tr w:rsidR="00923C54" w:rsidRPr="00CF34B1" w14:paraId="0D788434" w14:textId="77777777" w:rsidTr="00923C54">
        <w:trPr>
          <w:trHeight w:val="20"/>
        </w:trPr>
        <w:tc>
          <w:tcPr>
            <w:tcW w:w="3996" w:type="dxa"/>
            <w:tcBorders>
              <w:top w:val="nil"/>
              <w:left w:val="nil"/>
              <w:bottom w:val="nil"/>
              <w:right w:val="nil"/>
            </w:tcBorders>
            <w:vAlign w:val="center"/>
          </w:tcPr>
          <w:p w14:paraId="6300EDC2" w14:textId="77777777" w:rsidR="00923C54" w:rsidRPr="00CF34B1"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35AE2888" w14:textId="77777777" w:rsidR="00923C54" w:rsidRPr="00CF34B1"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7555C950"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7718EF15"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1298DD8F" w14:textId="77777777" w:rsidR="00923C54" w:rsidRPr="00CF34B1" w:rsidRDefault="00923C54" w:rsidP="00923C54">
            <w:pPr>
              <w:spacing w:after="0" w:line="240" w:lineRule="auto"/>
              <w:ind w:right="-72"/>
              <w:jc w:val="right"/>
              <w:rPr>
                <w:rFonts w:cs="Arial"/>
                <w:sz w:val="18"/>
                <w:szCs w:val="18"/>
              </w:rPr>
            </w:pPr>
          </w:p>
        </w:tc>
      </w:tr>
      <w:tr w:rsidR="006057BC" w:rsidRPr="00CF34B1" w14:paraId="5D9411E4" w14:textId="77777777" w:rsidTr="00923C54">
        <w:trPr>
          <w:trHeight w:val="20"/>
        </w:trPr>
        <w:tc>
          <w:tcPr>
            <w:tcW w:w="3996" w:type="dxa"/>
            <w:tcBorders>
              <w:top w:val="nil"/>
              <w:left w:val="nil"/>
              <w:bottom w:val="nil"/>
              <w:right w:val="nil"/>
            </w:tcBorders>
            <w:vAlign w:val="center"/>
          </w:tcPr>
          <w:p w14:paraId="63747CC8" w14:textId="77777777" w:rsidR="006057BC" w:rsidRPr="00CF34B1" w:rsidRDefault="006057BC" w:rsidP="00923C54">
            <w:pPr>
              <w:spacing w:after="0" w:line="240" w:lineRule="auto"/>
              <w:ind w:left="-101" w:right="-72"/>
              <w:rPr>
                <w:rFonts w:cs="Arial"/>
                <w:sz w:val="18"/>
                <w:szCs w:val="18"/>
              </w:rPr>
            </w:pPr>
            <w:r w:rsidRPr="00CF34B1">
              <w:rPr>
                <w:rFonts w:cs="Arial"/>
                <w:sz w:val="18"/>
                <w:szCs w:val="18"/>
              </w:rPr>
              <w:t>Total Current</w:t>
            </w:r>
          </w:p>
        </w:tc>
        <w:tc>
          <w:tcPr>
            <w:tcW w:w="1367" w:type="dxa"/>
            <w:tcBorders>
              <w:top w:val="nil"/>
              <w:left w:val="nil"/>
              <w:bottom w:val="single" w:sz="4" w:space="0" w:color="auto"/>
              <w:right w:val="nil"/>
            </w:tcBorders>
            <w:shd w:val="clear" w:color="auto" w:fill="FAFAFA"/>
            <w:vAlign w:val="center"/>
          </w:tcPr>
          <w:p w14:paraId="06E3DFD9" w14:textId="68D2499A" w:rsidR="006057BC" w:rsidRPr="00CF34B1" w:rsidRDefault="005E7285" w:rsidP="00923C54">
            <w:pPr>
              <w:spacing w:after="0" w:line="240" w:lineRule="auto"/>
              <w:ind w:right="-72"/>
              <w:jc w:val="right"/>
              <w:rPr>
                <w:rFonts w:cs="Arial"/>
                <w:sz w:val="18"/>
                <w:szCs w:val="18"/>
              </w:rPr>
            </w:pPr>
            <w:r>
              <w:rPr>
                <w:rFonts w:cs="Arial"/>
                <w:sz w:val="18"/>
                <w:szCs w:val="18"/>
              </w:rPr>
              <w:t>59,782.19</w:t>
            </w:r>
          </w:p>
        </w:tc>
        <w:tc>
          <w:tcPr>
            <w:tcW w:w="1369" w:type="dxa"/>
            <w:tcBorders>
              <w:top w:val="nil"/>
              <w:left w:val="nil"/>
              <w:bottom w:val="single" w:sz="4" w:space="0" w:color="auto"/>
              <w:right w:val="nil"/>
            </w:tcBorders>
            <w:shd w:val="clear" w:color="auto" w:fill="auto"/>
            <w:vAlign w:val="bottom"/>
          </w:tcPr>
          <w:p w14:paraId="6F0F3D7A" w14:textId="6E2C1DA4" w:rsidR="006057BC" w:rsidRPr="00CF34B1" w:rsidRDefault="006057BC" w:rsidP="00923C54">
            <w:pPr>
              <w:spacing w:after="0" w:line="240" w:lineRule="auto"/>
              <w:ind w:right="-72"/>
              <w:jc w:val="right"/>
              <w:rPr>
                <w:rFonts w:cs="Arial"/>
                <w:sz w:val="18"/>
                <w:szCs w:val="18"/>
              </w:rPr>
            </w:pPr>
            <w:r w:rsidRPr="00CF34B1">
              <w:rPr>
                <w:rFonts w:cs="Arial"/>
                <w:sz w:val="18"/>
                <w:szCs w:val="18"/>
              </w:rPr>
              <w:t>61,007.70</w:t>
            </w:r>
          </w:p>
        </w:tc>
        <w:tc>
          <w:tcPr>
            <w:tcW w:w="1368" w:type="dxa"/>
            <w:tcBorders>
              <w:top w:val="nil"/>
              <w:left w:val="nil"/>
              <w:bottom w:val="single" w:sz="4" w:space="0" w:color="auto"/>
              <w:right w:val="nil"/>
            </w:tcBorders>
            <w:shd w:val="clear" w:color="auto" w:fill="FAFAFA"/>
            <w:vAlign w:val="center"/>
          </w:tcPr>
          <w:p w14:paraId="36B6739F" w14:textId="1F44F3D5" w:rsidR="006057BC" w:rsidRPr="00CF34B1" w:rsidRDefault="000536B0" w:rsidP="00923C54">
            <w:pPr>
              <w:spacing w:after="0" w:line="240" w:lineRule="auto"/>
              <w:ind w:right="-72"/>
              <w:jc w:val="right"/>
              <w:rPr>
                <w:rFonts w:cs="Arial"/>
                <w:sz w:val="18"/>
                <w:szCs w:val="18"/>
              </w:rPr>
            </w:pPr>
            <w:r>
              <w:rPr>
                <w:rFonts w:cs="Arial"/>
                <w:sz w:val="18"/>
                <w:szCs w:val="18"/>
              </w:rPr>
              <w:t>34,794.20</w:t>
            </w:r>
          </w:p>
        </w:tc>
        <w:tc>
          <w:tcPr>
            <w:tcW w:w="1368" w:type="dxa"/>
            <w:tcBorders>
              <w:top w:val="nil"/>
              <w:left w:val="nil"/>
              <w:bottom w:val="single" w:sz="4" w:space="0" w:color="auto"/>
              <w:right w:val="nil"/>
            </w:tcBorders>
            <w:shd w:val="clear" w:color="auto" w:fill="auto"/>
            <w:vAlign w:val="bottom"/>
          </w:tcPr>
          <w:p w14:paraId="107E6FCF" w14:textId="08C24ECA" w:rsidR="006057BC" w:rsidRPr="00CF34B1" w:rsidRDefault="006057BC" w:rsidP="00923C54">
            <w:pPr>
              <w:spacing w:after="0" w:line="240" w:lineRule="auto"/>
              <w:ind w:right="-72"/>
              <w:jc w:val="right"/>
              <w:rPr>
                <w:rFonts w:cs="Arial"/>
                <w:sz w:val="18"/>
                <w:szCs w:val="18"/>
              </w:rPr>
            </w:pPr>
            <w:r w:rsidRPr="00CF34B1">
              <w:rPr>
                <w:rFonts w:cs="Arial"/>
                <w:sz w:val="18"/>
                <w:szCs w:val="18"/>
              </w:rPr>
              <w:t>29,288.89</w:t>
            </w:r>
          </w:p>
        </w:tc>
      </w:tr>
      <w:tr w:rsidR="00923C54" w:rsidRPr="00CF34B1" w14:paraId="5BA672D9" w14:textId="77777777" w:rsidTr="00923C54">
        <w:trPr>
          <w:trHeight w:val="20"/>
        </w:trPr>
        <w:tc>
          <w:tcPr>
            <w:tcW w:w="3996" w:type="dxa"/>
            <w:tcBorders>
              <w:top w:val="nil"/>
              <w:left w:val="nil"/>
              <w:bottom w:val="nil"/>
              <w:right w:val="nil"/>
            </w:tcBorders>
            <w:vAlign w:val="center"/>
          </w:tcPr>
          <w:p w14:paraId="147F52CA" w14:textId="77777777" w:rsidR="00923C54" w:rsidRPr="00CF34B1"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7397C5A1" w14:textId="77777777" w:rsidR="00923C54" w:rsidRPr="00CF34B1" w:rsidRDefault="00923C54" w:rsidP="00923C54">
            <w:pPr>
              <w:spacing w:after="0" w:line="240" w:lineRule="auto"/>
              <w:ind w:right="-72"/>
              <w:jc w:val="right"/>
              <w:rPr>
                <w:rFonts w:cs="Arial"/>
                <w:sz w:val="18"/>
                <w:szCs w:val="18"/>
              </w:rPr>
            </w:pPr>
          </w:p>
        </w:tc>
        <w:tc>
          <w:tcPr>
            <w:tcW w:w="1369" w:type="dxa"/>
            <w:tcBorders>
              <w:top w:val="single" w:sz="4" w:space="0" w:color="auto"/>
              <w:left w:val="nil"/>
              <w:bottom w:val="nil"/>
              <w:right w:val="nil"/>
            </w:tcBorders>
            <w:shd w:val="clear" w:color="auto" w:fill="auto"/>
            <w:vAlign w:val="bottom"/>
          </w:tcPr>
          <w:p w14:paraId="20859ED0"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412A45A3"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0DBE6146" w14:textId="77777777" w:rsidR="00923C54" w:rsidRPr="00CF34B1" w:rsidRDefault="00923C54" w:rsidP="00923C54">
            <w:pPr>
              <w:spacing w:after="0" w:line="240" w:lineRule="auto"/>
              <w:ind w:right="-72"/>
              <w:jc w:val="right"/>
              <w:rPr>
                <w:rFonts w:cs="Arial"/>
                <w:sz w:val="18"/>
                <w:szCs w:val="18"/>
              </w:rPr>
            </w:pPr>
          </w:p>
        </w:tc>
      </w:tr>
      <w:tr w:rsidR="00923C54" w:rsidRPr="00CF34B1" w14:paraId="0D44ADF8" w14:textId="77777777" w:rsidTr="00923C54">
        <w:trPr>
          <w:trHeight w:val="20"/>
        </w:trPr>
        <w:tc>
          <w:tcPr>
            <w:tcW w:w="3996" w:type="dxa"/>
            <w:tcBorders>
              <w:top w:val="nil"/>
              <w:left w:val="nil"/>
              <w:bottom w:val="nil"/>
              <w:right w:val="nil"/>
            </w:tcBorders>
            <w:vAlign w:val="center"/>
          </w:tcPr>
          <w:p w14:paraId="1B90E66C" w14:textId="77777777" w:rsidR="00923C54" w:rsidRPr="00CF34B1" w:rsidRDefault="00923C54" w:rsidP="00923C54">
            <w:pPr>
              <w:spacing w:after="0" w:line="240" w:lineRule="auto"/>
              <w:ind w:left="-101" w:right="-72"/>
              <w:rPr>
                <w:rFonts w:cs="Arial"/>
                <w:b/>
                <w:bCs/>
                <w:sz w:val="18"/>
                <w:szCs w:val="18"/>
              </w:rPr>
            </w:pPr>
            <w:r w:rsidRPr="00CF34B1">
              <w:rPr>
                <w:rFonts w:cs="Arial"/>
                <w:b/>
                <w:bCs/>
                <w:sz w:val="18"/>
                <w:szCs w:val="18"/>
              </w:rPr>
              <w:t>Non-current</w:t>
            </w:r>
          </w:p>
        </w:tc>
        <w:tc>
          <w:tcPr>
            <w:tcW w:w="1367" w:type="dxa"/>
            <w:tcBorders>
              <w:top w:val="nil"/>
              <w:left w:val="nil"/>
              <w:bottom w:val="nil"/>
              <w:right w:val="nil"/>
            </w:tcBorders>
            <w:shd w:val="clear" w:color="auto" w:fill="FAFAFA"/>
            <w:vAlign w:val="center"/>
          </w:tcPr>
          <w:p w14:paraId="20E46CD1" w14:textId="77777777" w:rsidR="00923C54" w:rsidRPr="00CF34B1" w:rsidRDefault="00923C54" w:rsidP="00923C54">
            <w:pPr>
              <w:spacing w:after="0" w:line="240" w:lineRule="auto"/>
              <w:ind w:right="-72"/>
              <w:jc w:val="right"/>
              <w:rPr>
                <w:rFonts w:cs="Arial"/>
                <w:sz w:val="18"/>
                <w:szCs w:val="18"/>
              </w:rPr>
            </w:pPr>
          </w:p>
        </w:tc>
        <w:tc>
          <w:tcPr>
            <w:tcW w:w="1369" w:type="dxa"/>
            <w:tcBorders>
              <w:top w:val="nil"/>
              <w:left w:val="nil"/>
              <w:bottom w:val="nil"/>
              <w:right w:val="nil"/>
            </w:tcBorders>
            <w:shd w:val="clear" w:color="auto" w:fill="auto"/>
            <w:vAlign w:val="bottom"/>
          </w:tcPr>
          <w:p w14:paraId="762F4E83" w14:textId="77777777" w:rsidR="00923C54" w:rsidRPr="00CF34B1" w:rsidRDefault="00923C54" w:rsidP="00923C54">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center"/>
          </w:tcPr>
          <w:p w14:paraId="0FE3E776" w14:textId="77777777" w:rsidR="00923C54" w:rsidRPr="00CF34B1" w:rsidRDefault="00923C54" w:rsidP="00923C54">
            <w:pPr>
              <w:spacing w:after="0"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353354B0" w14:textId="77777777" w:rsidR="00923C54" w:rsidRPr="00CF34B1" w:rsidRDefault="00923C54" w:rsidP="00923C54">
            <w:pPr>
              <w:spacing w:after="0" w:line="240" w:lineRule="auto"/>
              <w:ind w:right="-72"/>
              <w:jc w:val="right"/>
              <w:rPr>
                <w:rFonts w:cs="Arial"/>
                <w:sz w:val="18"/>
                <w:szCs w:val="18"/>
              </w:rPr>
            </w:pPr>
          </w:p>
        </w:tc>
      </w:tr>
      <w:tr w:rsidR="00923C54" w:rsidRPr="00CF34B1" w14:paraId="17934B6D" w14:textId="77777777" w:rsidTr="00923C54">
        <w:trPr>
          <w:trHeight w:val="20"/>
        </w:trPr>
        <w:tc>
          <w:tcPr>
            <w:tcW w:w="3996" w:type="dxa"/>
            <w:tcBorders>
              <w:top w:val="nil"/>
              <w:left w:val="nil"/>
              <w:bottom w:val="nil"/>
              <w:right w:val="nil"/>
            </w:tcBorders>
            <w:vAlign w:val="center"/>
          </w:tcPr>
          <w:p w14:paraId="60A5579C" w14:textId="135B8AD2" w:rsidR="00923C54" w:rsidRPr="00CF34B1" w:rsidRDefault="00923C54" w:rsidP="00923C54">
            <w:pPr>
              <w:spacing w:after="0" w:line="240" w:lineRule="auto"/>
              <w:ind w:left="-101" w:right="-72"/>
              <w:rPr>
                <w:rFonts w:cs="Arial"/>
                <w:b/>
                <w:bCs/>
                <w:sz w:val="18"/>
                <w:szCs w:val="18"/>
              </w:rPr>
            </w:pPr>
            <w:r w:rsidRPr="00CF34B1">
              <w:rPr>
                <w:rFonts w:cs="Arial"/>
                <w:sz w:val="18"/>
                <w:szCs w:val="18"/>
              </w:rPr>
              <w:t>- Other borrowings</w:t>
            </w:r>
          </w:p>
        </w:tc>
        <w:tc>
          <w:tcPr>
            <w:tcW w:w="1367" w:type="dxa"/>
            <w:tcBorders>
              <w:top w:val="nil"/>
              <w:left w:val="nil"/>
              <w:bottom w:val="nil"/>
              <w:right w:val="nil"/>
            </w:tcBorders>
            <w:shd w:val="clear" w:color="auto" w:fill="FAFAFA"/>
            <w:vAlign w:val="center"/>
          </w:tcPr>
          <w:p w14:paraId="421ED3A3" w14:textId="4D30393C" w:rsidR="00923C54" w:rsidRPr="00CF34B1" w:rsidRDefault="005E7285" w:rsidP="005E7285">
            <w:pPr>
              <w:spacing w:after="0" w:line="240" w:lineRule="auto"/>
              <w:ind w:right="-72"/>
              <w:jc w:val="right"/>
              <w:rPr>
                <w:rFonts w:cs="Arial"/>
                <w:sz w:val="18"/>
                <w:szCs w:val="18"/>
              </w:rPr>
            </w:pPr>
            <w:r>
              <w:rPr>
                <w:rFonts w:cs="Arial"/>
                <w:sz w:val="18"/>
                <w:szCs w:val="18"/>
              </w:rPr>
              <w:t>5,822.68</w:t>
            </w:r>
          </w:p>
        </w:tc>
        <w:tc>
          <w:tcPr>
            <w:tcW w:w="1369" w:type="dxa"/>
            <w:tcBorders>
              <w:top w:val="nil"/>
              <w:left w:val="nil"/>
              <w:bottom w:val="nil"/>
              <w:right w:val="nil"/>
            </w:tcBorders>
            <w:shd w:val="clear" w:color="auto" w:fill="auto"/>
            <w:vAlign w:val="bottom"/>
          </w:tcPr>
          <w:p w14:paraId="33A9F77F" w14:textId="2D7A0B40" w:rsidR="00923C54" w:rsidRPr="00CF34B1" w:rsidRDefault="00923C54" w:rsidP="00FF34AB">
            <w:pPr>
              <w:spacing w:after="0" w:line="240" w:lineRule="auto"/>
              <w:ind w:right="-72"/>
              <w:jc w:val="right"/>
              <w:rPr>
                <w:rFonts w:cs="Arial"/>
                <w:sz w:val="18"/>
                <w:szCs w:val="18"/>
              </w:rPr>
            </w:pPr>
            <w:r w:rsidRPr="00CF34B1">
              <w:rPr>
                <w:rFonts w:cs="Arial"/>
                <w:sz w:val="18"/>
                <w:szCs w:val="18"/>
              </w:rPr>
              <w:t>3.45</w:t>
            </w:r>
          </w:p>
        </w:tc>
        <w:tc>
          <w:tcPr>
            <w:tcW w:w="1368" w:type="dxa"/>
            <w:tcBorders>
              <w:top w:val="nil"/>
              <w:left w:val="nil"/>
              <w:bottom w:val="nil"/>
              <w:right w:val="nil"/>
            </w:tcBorders>
            <w:shd w:val="clear" w:color="auto" w:fill="FAFAFA"/>
            <w:vAlign w:val="center"/>
          </w:tcPr>
          <w:p w14:paraId="1A889077" w14:textId="334AF4D7" w:rsidR="00923C54" w:rsidRPr="00CF34B1" w:rsidRDefault="000536B0" w:rsidP="00923C54">
            <w:pPr>
              <w:spacing w:after="0" w:line="240" w:lineRule="auto"/>
              <w:ind w:right="-72"/>
              <w:jc w:val="center"/>
              <w:rPr>
                <w:rFonts w:cs="Arial"/>
                <w:sz w:val="18"/>
                <w:szCs w:val="18"/>
              </w:rPr>
            </w:pPr>
            <w:r>
              <w:rPr>
                <w:rFonts w:cs="Arial"/>
                <w:sz w:val="18"/>
                <w:szCs w:val="18"/>
              </w:rPr>
              <w:t>-</w:t>
            </w:r>
          </w:p>
        </w:tc>
        <w:tc>
          <w:tcPr>
            <w:tcW w:w="1368" w:type="dxa"/>
            <w:tcBorders>
              <w:top w:val="nil"/>
              <w:left w:val="nil"/>
              <w:bottom w:val="nil"/>
              <w:right w:val="nil"/>
            </w:tcBorders>
            <w:shd w:val="clear" w:color="auto" w:fill="auto"/>
            <w:vAlign w:val="bottom"/>
          </w:tcPr>
          <w:p w14:paraId="041AEA18" w14:textId="3B05DB87" w:rsidR="00923C54" w:rsidRPr="00CF34B1" w:rsidRDefault="00294E43" w:rsidP="00923C54">
            <w:pPr>
              <w:spacing w:after="0" w:line="240" w:lineRule="auto"/>
              <w:ind w:right="-72"/>
              <w:jc w:val="center"/>
              <w:rPr>
                <w:rFonts w:cs="Arial"/>
                <w:sz w:val="18"/>
                <w:szCs w:val="18"/>
              </w:rPr>
            </w:pPr>
            <w:r w:rsidRPr="00CF34B1">
              <w:rPr>
                <w:rFonts w:cs="Arial"/>
                <w:sz w:val="18"/>
                <w:szCs w:val="18"/>
              </w:rPr>
              <w:t>-</w:t>
            </w:r>
          </w:p>
        </w:tc>
      </w:tr>
      <w:tr w:rsidR="00923C54" w:rsidRPr="00CF34B1" w14:paraId="55487B42" w14:textId="77777777" w:rsidTr="00923C54">
        <w:trPr>
          <w:trHeight w:val="20"/>
        </w:trPr>
        <w:tc>
          <w:tcPr>
            <w:tcW w:w="3996" w:type="dxa"/>
            <w:tcBorders>
              <w:top w:val="nil"/>
              <w:left w:val="nil"/>
              <w:bottom w:val="nil"/>
              <w:right w:val="nil"/>
            </w:tcBorders>
            <w:vAlign w:val="center"/>
          </w:tcPr>
          <w:p w14:paraId="6905F77D" w14:textId="25FE652C" w:rsidR="00923C54" w:rsidRPr="00CF34B1" w:rsidRDefault="00923C54" w:rsidP="00923C54">
            <w:pPr>
              <w:spacing w:after="0" w:line="240" w:lineRule="auto"/>
              <w:ind w:left="-96" w:right="-72"/>
              <w:rPr>
                <w:rFonts w:cs="Arial"/>
                <w:sz w:val="18"/>
                <w:szCs w:val="18"/>
              </w:rPr>
            </w:pPr>
            <w:r w:rsidRPr="00CF34B1">
              <w:rPr>
                <w:rFonts w:cs="Arial"/>
                <w:sz w:val="18"/>
                <w:szCs w:val="18"/>
              </w:rPr>
              <w:t>- Debentures</w:t>
            </w:r>
          </w:p>
        </w:tc>
        <w:tc>
          <w:tcPr>
            <w:tcW w:w="1367" w:type="dxa"/>
            <w:tcBorders>
              <w:top w:val="nil"/>
              <w:left w:val="nil"/>
              <w:bottom w:val="single" w:sz="4" w:space="0" w:color="auto"/>
              <w:right w:val="nil"/>
            </w:tcBorders>
            <w:shd w:val="clear" w:color="auto" w:fill="FAFAFA"/>
            <w:vAlign w:val="center"/>
          </w:tcPr>
          <w:p w14:paraId="24F45D83" w14:textId="7725CA4C" w:rsidR="00923C54" w:rsidRPr="00CF34B1" w:rsidRDefault="005E7285" w:rsidP="005E7285">
            <w:pPr>
              <w:spacing w:after="0" w:line="240" w:lineRule="auto"/>
              <w:ind w:right="-72"/>
              <w:jc w:val="right"/>
              <w:rPr>
                <w:rFonts w:cs="Arial"/>
                <w:sz w:val="18"/>
                <w:szCs w:val="18"/>
              </w:rPr>
            </w:pPr>
            <w:r>
              <w:rPr>
                <w:rFonts w:cs="Arial"/>
                <w:sz w:val="18"/>
                <w:szCs w:val="18"/>
              </w:rPr>
              <w:t>176,358.32</w:t>
            </w:r>
          </w:p>
        </w:tc>
        <w:tc>
          <w:tcPr>
            <w:tcW w:w="1369" w:type="dxa"/>
            <w:tcBorders>
              <w:top w:val="nil"/>
              <w:left w:val="nil"/>
              <w:bottom w:val="single" w:sz="4" w:space="0" w:color="auto"/>
              <w:right w:val="nil"/>
            </w:tcBorders>
            <w:shd w:val="clear" w:color="auto" w:fill="auto"/>
            <w:vAlign w:val="bottom"/>
          </w:tcPr>
          <w:p w14:paraId="4DB44208" w14:textId="46D2E35C" w:rsidR="00923C54" w:rsidRPr="00CF34B1" w:rsidRDefault="00923C54" w:rsidP="00923C54">
            <w:pPr>
              <w:spacing w:after="0" w:line="240" w:lineRule="auto"/>
              <w:ind w:right="-72"/>
              <w:jc w:val="right"/>
              <w:rPr>
                <w:rFonts w:cs="Arial"/>
                <w:sz w:val="18"/>
                <w:szCs w:val="18"/>
              </w:rPr>
            </w:pPr>
            <w:r w:rsidRPr="00CF34B1">
              <w:rPr>
                <w:rFonts w:cs="Arial"/>
                <w:sz w:val="18"/>
                <w:szCs w:val="18"/>
              </w:rPr>
              <w:t>158,488.04</w:t>
            </w:r>
          </w:p>
        </w:tc>
        <w:tc>
          <w:tcPr>
            <w:tcW w:w="1368" w:type="dxa"/>
            <w:tcBorders>
              <w:top w:val="nil"/>
              <w:left w:val="nil"/>
              <w:bottom w:val="single" w:sz="4" w:space="0" w:color="auto"/>
              <w:right w:val="nil"/>
            </w:tcBorders>
            <w:shd w:val="clear" w:color="auto" w:fill="FAFAFA"/>
            <w:vAlign w:val="center"/>
          </w:tcPr>
          <w:p w14:paraId="175605C6" w14:textId="184F9437" w:rsidR="00923C54" w:rsidRPr="00CF34B1" w:rsidRDefault="000536B0" w:rsidP="003F0C5E">
            <w:pPr>
              <w:spacing w:after="0" w:line="240" w:lineRule="auto"/>
              <w:ind w:right="-72"/>
              <w:jc w:val="right"/>
              <w:rPr>
                <w:rFonts w:cs="Arial"/>
                <w:sz w:val="18"/>
                <w:szCs w:val="18"/>
              </w:rPr>
            </w:pPr>
            <w:r>
              <w:rPr>
                <w:rFonts w:cs="Arial"/>
                <w:sz w:val="18"/>
                <w:szCs w:val="18"/>
              </w:rPr>
              <w:t>96,213.4</w:t>
            </w:r>
            <w:r w:rsidR="00901FE5">
              <w:rPr>
                <w:rFonts w:cs="Arial"/>
                <w:sz w:val="18"/>
                <w:szCs w:val="18"/>
              </w:rPr>
              <w:t>3</w:t>
            </w:r>
          </w:p>
        </w:tc>
        <w:tc>
          <w:tcPr>
            <w:tcW w:w="1368" w:type="dxa"/>
            <w:tcBorders>
              <w:top w:val="nil"/>
              <w:left w:val="nil"/>
              <w:bottom w:val="single" w:sz="4" w:space="0" w:color="auto"/>
              <w:right w:val="nil"/>
            </w:tcBorders>
            <w:shd w:val="clear" w:color="auto" w:fill="auto"/>
            <w:vAlign w:val="bottom"/>
          </w:tcPr>
          <w:p w14:paraId="5A2840BD" w14:textId="01E9D803" w:rsidR="00923C54" w:rsidRPr="00CF34B1" w:rsidRDefault="00923C54" w:rsidP="00923C54">
            <w:pPr>
              <w:spacing w:after="0" w:line="240" w:lineRule="auto"/>
              <w:ind w:right="-72"/>
              <w:jc w:val="right"/>
              <w:rPr>
                <w:rFonts w:cs="Arial"/>
                <w:sz w:val="18"/>
                <w:szCs w:val="18"/>
              </w:rPr>
            </w:pPr>
            <w:r w:rsidRPr="00CF34B1">
              <w:rPr>
                <w:rFonts w:cs="Arial"/>
                <w:sz w:val="18"/>
                <w:szCs w:val="18"/>
              </w:rPr>
              <w:t>74,634.22</w:t>
            </w:r>
          </w:p>
        </w:tc>
      </w:tr>
      <w:tr w:rsidR="00923C54" w:rsidRPr="00CF34B1" w14:paraId="151450F1" w14:textId="77777777" w:rsidTr="00923C54">
        <w:trPr>
          <w:trHeight w:val="20"/>
        </w:trPr>
        <w:tc>
          <w:tcPr>
            <w:tcW w:w="3996" w:type="dxa"/>
            <w:tcBorders>
              <w:top w:val="nil"/>
              <w:left w:val="nil"/>
              <w:bottom w:val="nil"/>
              <w:right w:val="nil"/>
            </w:tcBorders>
            <w:vAlign w:val="center"/>
          </w:tcPr>
          <w:p w14:paraId="52BA4F09" w14:textId="77777777" w:rsidR="00923C54" w:rsidRPr="00CF34B1"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5076FBC3" w14:textId="77777777" w:rsidR="00923C54" w:rsidRPr="00CF34B1" w:rsidRDefault="00923C54" w:rsidP="00923C54">
            <w:pPr>
              <w:spacing w:after="0" w:line="240" w:lineRule="auto"/>
              <w:ind w:right="-72"/>
              <w:jc w:val="center"/>
              <w:rPr>
                <w:rFonts w:cs="Arial"/>
                <w:sz w:val="18"/>
                <w:szCs w:val="18"/>
              </w:rPr>
            </w:pPr>
          </w:p>
        </w:tc>
        <w:tc>
          <w:tcPr>
            <w:tcW w:w="1369" w:type="dxa"/>
            <w:tcBorders>
              <w:top w:val="single" w:sz="4" w:space="0" w:color="auto"/>
              <w:left w:val="nil"/>
              <w:bottom w:val="nil"/>
              <w:right w:val="nil"/>
            </w:tcBorders>
            <w:shd w:val="clear" w:color="auto" w:fill="auto"/>
            <w:vAlign w:val="bottom"/>
          </w:tcPr>
          <w:p w14:paraId="7FA54C77" w14:textId="77777777" w:rsidR="00923C54" w:rsidRPr="00CF34B1" w:rsidRDefault="00923C54" w:rsidP="00923C54">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FAFAFA"/>
            <w:vAlign w:val="center"/>
          </w:tcPr>
          <w:p w14:paraId="03736F44" w14:textId="77777777" w:rsidR="00923C54" w:rsidRPr="00CF34B1" w:rsidRDefault="00923C54" w:rsidP="00923C54">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auto"/>
            <w:vAlign w:val="bottom"/>
          </w:tcPr>
          <w:p w14:paraId="7E8024E5" w14:textId="77777777" w:rsidR="00923C54" w:rsidRPr="00CF34B1" w:rsidRDefault="00923C54" w:rsidP="00923C54">
            <w:pPr>
              <w:spacing w:after="0" w:line="240" w:lineRule="auto"/>
              <w:ind w:right="-72"/>
              <w:jc w:val="right"/>
              <w:rPr>
                <w:rFonts w:cs="Arial"/>
                <w:sz w:val="18"/>
                <w:szCs w:val="18"/>
              </w:rPr>
            </w:pPr>
          </w:p>
        </w:tc>
      </w:tr>
      <w:tr w:rsidR="00923C54" w:rsidRPr="00CF34B1" w14:paraId="349E04A6" w14:textId="77777777" w:rsidTr="00923C54">
        <w:trPr>
          <w:trHeight w:val="20"/>
        </w:trPr>
        <w:tc>
          <w:tcPr>
            <w:tcW w:w="3996" w:type="dxa"/>
            <w:tcBorders>
              <w:top w:val="nil"/>
              <w:left w:val="nil"/>
              <w:bottom w:val="nil"/>
              <w:right w:val="nil"/>
            </w:tcBorders>
            <w:vAlign w:val="center"/>
          </w:tcPr>
          <w:p w14:paraId="4771E8D2" w14:textId="77777777" w:rsidR="00923C54" w:rsidRPr="00CF34B1" w:rsidRDefault="00923C54" w:rsidP="00923C54">
            <w:pPr>
              <w:spacing w:after="0" w:line="240" w:lineRule="auto"/>
              <w:ind w:left="-101" w:right="-72"/>
              <w:rPr>
                <w:rFonts w:cs="Arial"/>
                <w:sz w:val="18"/>
                <w:szCs w:val="18"/>
              </w:rPr>
            </w:pPr>
            <w:r w:rsidRPr="00CF34B1">
              <w:rPr>
                <w:rFonts w:cs="Arial"/>
                <w:sz w:val="18"/>
                <w:szCs w:val="18"/>
              </w:rPr>
              <w:t>Total Non-current</w:t>
            </w:r>
          </w:p>
        </w:tc>
        <w:tc>
          <w:tcPr>
            <w:tcW w:w="1367" w:type="dxa"/>
            <w:tcBorders>
              <w:top w:val="nil"/>
              <w:left w:val="nil"/>
              <w:bottom w:val="single" w:sz="4" w:space="0" w:color="auto"/>
              <w:right w:val="nil"/>
            </w:tcBorders>
            <w:shd w:val="clear" w:color="auto" w:fill="FAFAFA"/>
            <w:vAlign w:val="center"/>
          </w:tcPr>
          <w:p w14:paraId="77FD8DC3" w14:textId="4C49B4C4" w:rsidR="00923C54" w:rsidRPr="00CF34B1" w:rsidRDefault="005E7285" w:rsidP="005E7285">
            <w:pPr>
              <w:spacing w:after="0" w:line="240" w:lineRule="auto"/>
              <w:ind w:right="-72"/>
              <w:jc w:val="right"/>
              <w:rPr>
                <w:rFonts w:cs="Arial"/>
                <w:sz w:val="18"/>
                <w:szCs w:val="18"/>
              </w:rPr>
            </w:pPr>
            <w:r>
              <w:rPr>
                <w:rFonts w:cs="Arial"/>
                <w:sz w:val="18"/>
                <w:szCs w:val="18"/>
              </w:rPr>
              <w:t>182,181.00</w:t>
            </w:r>
          </w:p>
        </w:tc>
        <w:tc>
          <w:tcPr>
            <w:tcW w:w="1369" w:type="dxa"/>
            <w:tcBorders>
              <w:top w:val="nil"/>
              <w:left w:val="nil"/>
              <w:bottom w:val="single" w:sz="4" w:space="0" w:color="auto"/>
              <w:right w:val="nil"/>
            </w:tcBorders>
            <w:shd w:val="clear" w:color="auto" w:fill="auto"/>
            <w:vAlign w:val="bottom"/>
          </w:tcPr>
          <w:p w14:paraId="55346AFF" w14:textId="236925F4" w:rsidR="00923C54" w:rsidRPr="00CF34B1" w:rsidRDefault="00923C54" w:rsidP="00923C54">
            <w:pPr>
              <w:spacing w:after="0" w:line="240" w:lineRule="auto"/>
              <w:ind w:right="-72"/>
              <w:jc w:val="right"/>
              <w:rPr>
                <w:rFonts w:cs="Arial"/>
                <w:sz w:val="18"/>
                <w:szCs w:val="18"/>
              </w:rPr>
            </w:pPr>
            <w:r w:rsidRPr="00CF34B1">
              <w:rPr>
                <w:rFonts w:cs="Arial"/>
                <w:sz w:val="18"/>
                <w:szCs w:val="18"/>
              </w:rPr>
              <w:t>158,491.49</w:t>
            </w:r>
          </w:p>
        </w:tc>
        <w:tc>
          <w:tcPr>
            <w:tcW w:w="1368" w:type="dxa"/>
            <w:tcBorders>
              <w:top w:val="nil"/>
              <w:left w:val="nil"/>
              <w:bottom w:val="single" w:sz="4" w:space="0" w:color="auto"/>
              <w:right w:val="nil"/>
            </w:tcBorders>
            <w:shd w:val="clear" w:color="auto" w:fill="FAFAFA"/>
            <w:vAlign w:val="center"/>
          </w:tcPr>
          <w:p w14:paraId="56F9ADE6" w14:textId="4FBDC0FF" w:rsidR="00923C54" w:rsidRPr="00CF34B1" w:rsidRDefault="000536B0" w:rsidP="003F0C5E">
            <w:pPr>
              <w:spacing w:after="0" w:line="240" w:lineRule="auto"/>
              <w:ind w:right="-72"/>
              <w:jc w:val="right"/>
              <w:rPr>
                <w:rFonts w:cs="Arial"/>
                <w:sz w:val="18"/>
                <w:szCs w:val="18"/>
              </w:rPr>
            </w:pPr>
            <w:r>
              <w:rPr>
                <w:rFonts w:cs="Arial"/>
                <w:sz w:val="18"/>
                <w:szCs w:val="18"/>
              </w:rPr>
              <w:t>96,213.4</w:t>
            </w:r>
            <w:r w:rsidR="00901FE5">
              <w:rPr>
                <w:rFonts w:cs="Arial"/>
                <w:sz w:val="18"/>
                <w:szCs w:val="18"/>
              </w:rPr>
              <w:t>3</w:t>
            </w:r>
          </w:p>
        </w:tc>
        <w:tc>
          <w:tcPr>
            <w:tcW w:w="1368" w:type="dxa"/>
            <w:tcBorders>
              <w:top w:val="nil"/>
              <w:left w:val="nil"/>
              <w:bottom w:val="single" w:sz="4" w:space="0" w:color="auto"/>
              <w:right w:val="nil"/>
            </w:tcBorders>
            <w:shd w:val="clear" w:color="auto" w:fill="auto"/>
            <w:vAlign w:val="bottom"/>
          </w:tcPr>
          <w:p w14:paraId="439134A9" w14:textId="0310A77C" w:rsidR="00923C54" w:rsidRPr="00CF34B1" w:rsidRDefault="00923C54" w:rsidP="00923C54">
            <w:pPr>
              <w:spacing w:after="0" w:line="240" w:lineRule="auto"/>
              <w:ind w:right="-72"/>
              <w:jc w:val="right"/>
              <w:rPr>
                <w:rFonts w:cs="Arial"/>
                <w:sz w:val="18"/>
                <w:szCs w:val="18"/>
              </w:rPr>
            </w:pPr>
            <w:r w:rsidRPr="00CF34B1">
              <w:rPr>
                <w:rFonts w:cs="Arial"/>
                <w:sz w:val="18"/>
                <w:szCs w:val="18"/>
              </w:rPr>
              <w:t>74,634.22</w:t>
            </w:r>
          </w:p>
        </w:tc>
      </w:tr>
      <w:tr w:rsidR="00923C54" w:rsidRPr="00CF34B1" w14:paraId="3F43D574" w14:textId="77777777" w:rsidTr="00923C54">
        <w:trPr>
          <w:trHeight w:val="20"/>
        </w:trPr>
        <w:tc>
          <w:tcPr>
            <w:tcW w:w="3996" w:type="dxa"/>
            <w:tcBorders>
              <w:top w:val="nil"/>
              <w:left w:val="nil"/>
              <w:bottom w:val="nil"/>
              <w:right w:val="nil"/>
            </w:tcBorders>
            <w:vAlign w:val="center"/>
          </w:tcPr>
          <w:p w14:paraId="2D251232" w14:textId="77777777" w:rsidR="00923C54" w:rsidRPr="00CF34B1"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0237E35B" w14:textId="77777777" w:rsidR="00923C54" w:rsidRPr="00CF34B1"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3519CFB5"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3A422EB2" w14:textId="77777777" w:rsidR="00923C54" w:rsidRPr="00CF34B1"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18062846" w14:textId="77777777" w:rsidR="00923C54" w:rsidRPr="00CF34B1" w:rsidRDefault="00923C54" w:rsidP="00923C54">
            <w:pPr>
              <w:spacing w:after="0" w:line="240" w:lineRule="auto"/>
              <w:ind w:right="-72"/>
              <w:jc w:val="right"/>
              <w:rPr>
                <w:rFonts w:cs="Arial"/>
                <w:sz w:val="18"/>
                <w:szCs w:val="18"/>
              </w:rPr>
            </w:pPr>
          </w:p>
        </w:tc>
      </w:tr>
      <w:tr w:rsidR="00923C54" w:rsidRPr="00CF34B1" w14:paraId="7E1691BF" w14:textId="77777777" w:rsidTr="00923C54">
        <w:trPr>
          <w:trHeight w:val="20"/>
        </w:trPr>
        <w:tc>
          <w:tcPr>
            <w:tcW w:w="3996" w:type="dxa"/>
            <w:tcBorders>
              <w:top w:val="nil"/>
              <w:left w:val="nil"/>
              <w:bottom w:val="nil"/>
              <w:right w:val="nil"/>
            </w:tcBorders>
            <w:vAlign w:val="center"/>
          </w:tcPr>
          <w:p w14:paraId="28609CAF" w14:textId="77777777" w:rsidR="00923C54" w:rsidRPr="00CF34B1" w:rsidRDefault="00923C54" w:rsidP="00923C54">
            <w:pPr>
              <w:spacing w:after="0" w:line="240" w:lineRule="auto"/>
              <w:ind w:left="-101" w:right="-72"/>
              <w:rPr>
                <w:rFonts w:cs="Arial"/>
                <w:sz w:val="18"/>
                <w:szCs w:val="18"/>
              </w:rPr>
            </w:pPr>
            <w:r w:rsidRPr="00CF34B1">
              <w:rPr>
                <w:rFonts w:cs="Arial"/>
                <w:sz w:val="18"/>
                <w:szCs w:val="18"/>
              </w:rPr>
              <w:t>Total</w:t>
            </w:r>
          </w:p>
        </w:tc>
        <w:tc>
          <w:tcPr>
            <w:tcW w:w="1367" w:type="dxa"/>
            <w:tcBorders>
              <w:top w:val="nil"/>
              <w:left w:val="nil"/>
              <w:bottom w:val="single" w:sz="4" w:space="0" w:color="auto"/>
              <w:right w:val="nil"/>
            </w:tcBorders>
            <w:shd w:val="clear" w:color="auto" w:fill="FAFAFA"/>
            <w:vAlign w:val="center"/>
          </w:tcPr>
          <w:p w14:paraId="1D679B60" w14:textId="33273C64" w:rsidR="00923C54" w:rsidRPr="00CF34B1" w:rsidRDefault="005E7285" w:rsidP="005E7285">
            <w:pPr>
              <w:spacing w:after="0" w:line="240" w:lineRule="auto"/>
              <w:ind w:right="-72"/>
              <w:jc w:val="right"/>
              <w:rPr>
                <w:rFonts w:cs="Arial"/>
                <w:sz w:val="18"/>
                <w:szCs w:val="18"/>
              </w:rPr>
            </w:pPr>
            <w:r>
              <w:rPr>
                <w:rFonts w:cs="Arial"/>
                <w:sz w:val="18"/>
                <w:szCs w:val="18"/>
              </w:rPr>
              <w:t>241,963.19</w:t>
            </w:r>
          </w:p>
        </w:tc>
        <w:tc>
          <w:tcPr>
            <w:tcW w:w="1369" w:type="dxa"/>
            <w:tcBorders>
              <w:top w:val="nil"/>
              <w:left w:val="nil"/>
              <w:bottom w:val="single" w:sz="4" w:space="0" w:color="auto"/>
              <w:right w:val="nil"/>
            </w:tcBorders>
            <w:shd w:val="clear" w:color="auto" w:fill="auto"/>
            <w:vAlign w:val="bottom"/>
          </w:tcPr>
          <w:p w14:paraId="2AC07563" w14:textId="13E1B9D7" w:rsidR="00923C54" w:rsidRPr="00CF34B1" w:rsidRDefault="00923C54" w:rsidP="00923C54">
            <w:pPr>
              <w:spacing w:after="0" w:line="240" w:lineRule="auto"/>
              <w:ind w:right="-72"/>
              <w:jc w:val="right"/>
              <w:rPr>
                <w:rFonts w:cs="Arial"/>
                <w:sz w:val="18"/>
                <w:szCs w:val="18"/>
              </w:rPr>
            </w:pPr>
            <w:r w:rsidRPr="00CF34B1">
              <w:rPr>
                <w:rFonts w:cs="Arial"/>
                <w:sz w:val="18"/>
                <w:szCs w:val="18"/>
              </w:rPr>
              <w:t>219,499.19</w:t>
            </w:r>
          </w:p>
        </w:tc>
        <w:tc>
          <w:tcPr>
            <w:tcW w:w="1368" w:type="dxa"/>
            <w:tcBorders>
              <w:top w:val="nil"/>
              <w:left w:val="nil"/>
              <w:bottom w:val="single" w:sz="4" w:space="0" w:color="auto"/>
              <w:right w:val="nil"/>
            </w:tcBorders>
            <w:shd w:val="clear" w:color="auto" w:fill="FAFAFA"/>
            <w:vAlign w:val="center"/>
          </w:tcPr>
          <w:p w14:paraId="346423B1" w14:textId="02C215C4" w:rsidR="00923C54" w:rsidRPr="00CF34B1" w:rsidRDefault="000536B0" w:rsidP="00923C54">
            <w:pPr>
              <w:spacing w:after="0" w:line="240" w:lineRule="auto"/>
              <w:ind w:right="-72"/>
              <w:jc w:val="right"/>
              <w:rPr>
                <w:rFonts w:cs="Arial"/>
                <w:sz w:val="18"/>
                <w:szCs w:val="18"/>
              </w:rPr>
            </w:pPr>
            <w:r>
              <w:rPr>
                <w:rFonts w:cs="Arial"/>
                <w:sz w:val="18"/>
                <w:szCs w:val="18"/>
              </w:rPr>
              <w:t>131,007.6</w:t>
            </w:r>
            <w:r w:rsidR="00901FE5">
              <w:rPr>
                <w:rFonts w:cs="Arial"/>
                <w:sz w:val="18"/>
                <w:szCs w:val="18"/>
              </w:rPr>
              <w:t>3</w:t>
            </w:r>
          </w:p>
        </w:tc>
        <w:tc>
          <w:tcPr>
            <w:tcW w:w="1368" w:type="dxa"/>
            <w:tcBorders>
              <w:top w:val="nil"/>
              <w:left w:val="nil"/>
              <w:bottom w:val="single" w:sz="4" w:space="0" w:color="auto"/>
              <w:right w:val="nil"/>
            </w:tcBorders>
            <w:shd w:val="clear" w:color="auto" w:fill="auto"/>
            <w:vAlign w:val="bottom"/>
          </w:tcPr>
          <w:p w14:paraId="00BA1725" w14:textId="30F602F6" w:rsidR="00923C54" w:rsidRPr="00CF34B1" w:rsidRDefault="00923C54" w:rsidP="00923C54">
            <w:pPr>
              <w:spacing w:after="0" w:line="240" w:lineRule="auto"/>
              <w:ind w:right="-72"/>
              <w:jc w:val="right"/>
              <w:rPr>
                <w:rFonts w:cs="Arial"/>
                <w:sz w:val="18"/>
                <w:szCs w:val="18"/>
              </w:rPr>
            </w:pPr>
            <w:r w:rsidRPr="00CF34B1">
              <w:rPr>
                <w:rFonts w:cs="Arial"/>
                <w:sz w:val="18"/>
                <w:szCs w:val="18"/>
              </w:rPr>
              <w:t>103,923.11</w:t>
            </w:r>
          </w:p>
        </w:tc>
      </w:tr>
    </w:tbl>
    <w:p w14:paraId="42E24C24" w14:textId="77777777" w:rsidR="004A0FEA" w:rsidRPr="00FD1061" w:rsidRDefault="004A0FEA" w:rsidP="00CB1336">
      <w:pPr>
        <w:spacing w:after="0" w:line="240" w:lineRule="auto"/>
        <w:jc w:val="both"/>
        <w:rPr>
          <w:rFonts w:eastAsia="Arial Unicode MS" w:cs="Arial"/>
          <w:sz w:val="16"/>
          <w:szCs w:val="16"/>
          <w:lang w:bidi="th-TH"/>
        </w:rPr>
      </w:pPr>
    </w:p>
    <w:p w14:paraId="7E8FDAEA" w14:textId="0DD39C68" w:rsidR="00CB1336" w:rsidRDefault="008D254F" w:rsidP="00CB1336">
      <w:pPr>
        <w:spacing w:after="0" w:line="240" w:lineRule="auto"/>
        <w:jc w:val="both"/>
        <w:rPr>
          <w:rFonts w:eastAsia="Arial Unicode MS" w:cstheme="minorBidi"/>
          <w:sz w:val="18"/>
          <w:szCs w:val="18"/>
          <w:lang w:bidi="th-TH"/>
        </w:rPr>
      </w:pPr>
      <w:r w:rsidRPr="00CF34B1">
        <w:rPr>
          <w:rFonts w:eastAsia="Arial Unicode MS" w:cs="Arial"/>
          <w:sz w:val="18"/>
          <w:szCs w:val="18"/>
          <w:lang w:bidi="th-TH"/>
        </w:rPr>
        <w:t>The Group’s b</w:t>
      </w:r>
      <w:r w:rsidR="00CB1336" w:rsidRPr="00CF34B1">
        <w:rPr>
          <w:rFonts w:eastAsia="Arial Unicode MS" w:cs="Arial"/>
          <w:sz w:val="18"/>
          <w:szCs w:val="18"/>
          <w:lang w:bidi="th-TH"/>
        </w:rPr>
        <w:t>orrowings are denominated in Thai Bah</w:t>
      </w:r>
      <w:r w:rsidR="00875762" w:rsidRPr="00CF34B1">
        <w:rPr>
          <w:rFonts w:eastAsia="Arial Unicode MS" w:cs="Arial"/>
          <w:sz w:val="18"/>
          <w:szCs w:val="18"/>
          <w:lang w:bidi="th-TH"/>
        </w:rPr>
        <w:t>t</w:t>
      </w:r>
      <w:r w:rsidR="00A8357B" w:rsidRPr="00CF34B1">
        <w:rPr>
          <w:rFonts w:eastAsia="Arial Unicode MS" w:cs="Arial"/>
          <w:sz w:val="18"/>
          <w:szCs w:val="18"/>
          <w:lang w:bidi="th-TH"/>
        </w:rPr>
        <w:t xml:space="preserve"> and </w:t>
      </w:r>
      <w:r w:rsidR="00115936" w:rsidRPr="00CF34B1">
        <w:rPr>
          <w:rFonts w:eastAsia="Arial Unicode MS" w:cs="Arial"/>
          <w:sz w:val="18"/>
          <w:szCs w:val="18"/>
          <w:lang w:bidi="th-TH"/>
        </w:rPr>
        <w:t>US dollar</w:t>
      </w:r>
      <w:r w:rsidR="00CB1336" w:rsidRPr="00CF34B1">
        <w:rPr>
          <w:rFonts w:eastAsia="Arial Unicode MS" w:cs="Arial"/>
          <w:sz w:val="18"/>
          <w:szCs w:val="18"/>
          <w:lang w:bidi="th-TH"/>
        </w:rPr>
        <w:t>.</w:t>
      </w:r>
    </w:p>
    <w:p w14:paraId="0A23F855" w14:textId="77777777" w:rsidR="008F1CB5" w:rsidRPr="00FD1061" w:rsidRDefault="008F1CB5" w:rsidP="00CB1336">
      <w:pPr>
        <w:spacing w:after="0" w:line="240" w:lineRule="auto"/>
        <w:jc w:val="both"/>
        <w:rPr>
          <w:rFonts w:eastAsia="Arial Unicode MS" w:cstheme="minorBidi"/>
          <w:sz w:val="16"/>
          <w:szCs w:val="16"/>
          <w:lang w:bidi="th-TH"/>
        </w:rPr>
      </w:pPr>
    </w:p>
    <w:p w14:paraId="55BBEE89" w14:textId="34B07392" w:rsidR="009C6267" w:rsidRPr="00CF34B1" w:rsidRDefault="009C6267" w:rsidP="007B0549">
      <w:pPr>
        <w:spacing w:after="0" w:line="240" w:lineRule="auto"/>
        <w:rPr>
          <w:rFonts w:eastAsia="Arial Unicode MS" w:cs="Arial"/>
          <w:sz w:val="18"/>
          <w:szCs w:val="18"/>
          <w:lang w:bidi="th-TH"/>
        </w:rPr>
      </w:pPr>
      <w:r w:rsidRPr="00CF34B1">
        <w:rPr>
          <w:rFonts w:eastAsia="Arial Unicode MS" w:cs="Arial"/>
          <w:sz w:val="18"/>
          <w:szCs w:val="18"/>
          <w:lang w:bidi="th-TH"/>
        </w:rPr>
        <w:t xml:space="preserve">Movements of borrowings for </w:t>
      </w:r>
      <w:r w:rsidR="00DC346B" w:rsidRPr="00CF34B1">
        <w:rPr>
          <w:rFonts w:eastAsia="Arial Unicode MS" w:cs="Arial"/>
          <w:sz w:val="18"/>
          <w:szCs w:val="18"/>
          <w:lang w:bidi="th-TH"/>
        </w:rPr>
        <w:t xml:space="preserve">the </w:t>
      </w:r>
      <w:r w:rsidR="00315FC5">
        <w:rPr>
          <w:rFonts w:eastAsia="Arial Unicode MS" w:cs="Arial"/>
          <w:sz w:val="18"/>
          <w:szCs w:val="18"/>
          <w:lang w:bidi="th-TH"/>
        </w:rPr>
        <w:t>nine-month</w:t>
      </w:r>
      <w:r w:rsidR="00E27312" w:rsidRPr="00CF34B1">
        <w:rPr>
          <w:rFonts w:eastAsia="Arial Unicode MS" w:cs="Arial"/>
          <w:sz w:val="18"/>
          <w:szCs w:val="18"/>
          <w:lang w:bidi="th-TH"/>
        </w:rPr>
        <w:t xml:space="preserve"> period ended </w:t>
      </w:r>
      <w:r w:rsidR="00315FC5">
        <w:rPr>
          <w:rFonts w:eastAsia="Arial Unicode MS" w:cs="Arial"/>
          <w:sz w:val="18"/>
          <w:szCs w:val="18"/>
          <w:lang w:val="en-GB" w:bidi="th-TH"/>
        </w:rPr>
        <w:t>30 September</w:t>
      </w:r>
      <w:r w:rsidR="007C1180" w:rsidRPr="00CF34B1">
        <w:rPr>
          <w:rFonts w:eastAsia="Arial Unicode MS" w:cs="Arial"/>
          <w:sz w:val="18"/>
          <w:szCs w:val="18"/>
          <w:lang w:val="en-GB" w:bidi="th-TH"/>
        </w:rPr>
        <w:t xml:space="preserve"> </w:t>
      </w:r>
      <w:r w:rsidR="0048612E" w:rsidRPr="00CF34B1">
        <w:rPr>
          <w:rFonts w:eastAsia="Arial Unicode MS" w:cs="Arial"/>
          <w:sz w:val="18"/>
          <w:szCs w:val="18"/>
          <w:lang w:val="en-GB" w:bidi="th-TH"/>
        </w:rPr>
        <w:t>202</w:t>
      </w:r>
      <w:r w:rsidR="007C1180" w:rsidRPr="00CF34B1">
        <w:rPr>
          <w:rFonts w:eastAsia="Arial Unicode MS" w:cs="Arial"/>
          <w:sz w:val="18"/>
          <w:szCs w:val="18"/>
          <w:lang w:val="en-GB" w:bidi="th-TH"/>
        </w:rPr>
        <w:t>1</w:t>
      </w:r>
      <w:r w:rsidRPr="00CF34B1">
        <w:rPr>
          <w:rFonts w:eastAsia="Arial Unicode MS" w:cs="Arial"/>
          <w:sz w:val="18"/>
          <w:szCs w:val="18"/>
          <w:lang w:bidi="th-TH"/>
        </w:rPr>
        <w:t xml:space="preserve"> are as follows:</w:t>
      </w:r>
    </w:p>
    <w:p w14:paraId="25BADA02" w14:textId="77777777" w:rsidR="0098430B" w:rsidRPr="00FD1061" w:rsidRDefault="0098430B" w:rsidP="00321B1E">
      <w:pPr>
        <w:spacing w:after="0" w:line="240" w:lineRule="auto"/>
        <w:jc w:val="both"/>
        <w:rPr>
          <w:rFonts w:eastAsia="Arial Unicode MS" w:cs="Arial"/>
          <w:sz w:val="16"/>
          <w:szCs w:val="16"/>
          <w:lang w:bidi="th-TH"/>
        </w:rPr>
      </w:pPr>
    </w:p>
    <w:tbl>
      <w:tblPr>
        <w:tblW w:w="9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5"/>
        <w:gridCol w:w="1440"/>
        <w:gridCol w:w="1440"/>
      </w:tblGrid>
      <w:tr w:rsidR="00DD4387" w:rsidRPr="00CF34B1" w14:paraId="503904DD" w14:textId="77777777" w:rsidTr="00FF5908">
        <w:tc>
          <w:tcPr>
            <w:tcW w:w="6595" w:type="dxa"/>
            <w:tcBorders>
              <w:top w:val="nil"/>
              <w:left w:val="nil"/>
              <w:bottom w:val="nil"/>
              <w:right w:val="nil"/>
            </w:tcBorders>
            <w:shd w:val="clear" w:color="auto" w:fill="auto"/>
          </w:tcPr>
          <w:p w14:paraId="0C4A4935" w14:textId="77777777" w:rsidR="00DD4387" w:rsidRPr="00CF34B1" w:rsidRDefault="00DD4387" w:rsidP="00321B1E">
            <w:pPr>
              <w:spacing w:after="0" w:line="240" w:lineRule="auto"/>
              <w:ind w:left="-101"/>
              <w:jc w:val="both"/>
              <w:rPr>
                <w:rFonts w:cs="Arial"/>
                <w:b/>
                <w:bCs/>
                <w:sz w:val="18"/>
                <w:szCs w:val="18"/>
              </w:rPr>
            </w:pPr>
          </w:p>
        </w:tc>
        <w:tc>
          <w:tcPr>
            <w:tcW w:w="1440" w:type="dxa"/>
            <w:tcBorders>
              <w:top w:val="single" w:sz="4" w:space="0" w:color="auto"/>
              <w:left w:val="nil"/>
              <w:bottom w:val="single" w:sz="4" w:space="0" w:color="auto"/>
              <w:right w:val="nil"/>
            </w:tcBorders>
            <w:shd w:val="clear" w:color="auto" w:fill="auto"/>
            <w:vAlign w:val="bottom"/>
          </w:tcPr>
          <w:p w14:paraId="18E73EDD"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pacing w:val="-4"/>
                <w:sz w:val="18"/>
                <w:szCs w:val="18"/>
              </w:rPr>
              <w:t>Consolidated financial information</w:t>
            </w:r>
          </w:p>
        </w:tc>
        <w:tc>
          <w:tcPr>
            <w:tcW w:w="1440" w:type="dxa"/>
            <w:tcBorders>
              <w:top w:val="single" w:sz="4" w:space="0" w:color="auto"/>
              <w:left w:val="nil"/>
              <w:bottom w:val="single" w:sz="4" w:space="0" w:color="auto"/>
              <w:right w:val="nil"/>
            </w:tcBorders>
            <w:shd w:val="clear" w:color="auto" w:fill="auto"/>
            <w:vAlign w:val="bottom"/>
          </w:tcPr>
          <w:p w14:paraId="7A635822"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pacing w:val="-4"/>
                <w:sz w:val="18"/>
                <w:szCs w:val="18"/>
              </w:rPr>
              <w:t>Separate financial information</w:t>
            </w:r>
          </w:p>
        </w:tc>
      </w:tr>
      <w:tr w:rsidR="00DD4387" w:rsidRPr="00CF34B1" w14:paraId="369D0745" w14:textId="77777777" w:rsidTr="00C44FEF">
        <w:tc>
          <w:tcPr>
            <w:tcW w:w="6595" w:type="dxa"/>
            <w:tcBorders>
              <w:top w:val="nil"/>
              <w:left w:val="nil"/>
              <w:bottom w:val="nil"/>
              <w:right w:val="nil"/>
            </w:tcBorders>
          </w:tcPr>
          <w:p w14:paraId="367C7D82" w14:textId="77777777" w:rsidR="00DD4387" w:rsidRPr="00CF34B1" w:rsidRDefault="00DD4387" w:rsidP="00321B1E">
            <w:pPr>
              <w:spacing w:after="0" w:line="240" w:lineRule="auto"/>
              <w:ind w:left="-101"/>
              <w:rPr>
                <w:rFonts w:cs="Arial"/>
                <w:sz w:val="18"/>
                <w:szCs w:val="18"/>
              </w:rPr>
            </w:pPr>
          </w:p>
        </w:tc>
        <w:tc>
          <w:tcPr>
            <w:tcW w:w="1440" w:type="dxa"/>
            <w:tcBorders>
              <w:top w:val="single" w:sz="4" w:space="0" w:color="auto"/>
              <w:left w:val="nil"/>
              <w:bottom w:val="single" w:sz="4" w:space="0" w:color="auto"/>
              <w:right w:val="nil"/>
            </w:tcBorders>
            <w:shd w:val="clear" w:color="auto" w:fill="auto"/>
          </w:tcPr>
          <w:p w14:paraId="60E7BB4B"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Baht Million</w:t>
            </w:r>
          </w:p>
        </w:tc>
        <w:tc>
          <w:tcPr>
            <w:tcW w:w="1440" w:type="dxa"/>
            <w:tcBorders>
              <w:top w:val="single" w:sz="4" w:space="0" w:color="auto"/>
              <w:left w:val="nil"/>
              <w:bottom w:val="single" w:sz="4" w:space="0" w:color="auto"/>
              <w:right w:val="nil"/>
            </w:tcBorders>
            <w:shd w:val="clear" w:color="auto" w:fill="auto"/>
          </w:tcPr>
          <w:p w14:paraId="350908A2"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Baht Million</w:t>
            </w:r>
          </w:p>
        </w:tc>
      </w:tr>
      <w:tr w:rsidR="00DD4387" w:rsidRPr="00CF34B1" w14:paraId="6DB7A230" w14:textId="77777777" w:rsidTr="00FF5908">
        <w:tc>
          <w:tcPr>
            <w:tcW w:w="6595" w:type="dxa"/>
            <w:tcBorders>
              <w:top w:val="nil"/>
              <w:left w:val="nil"/>
              <w:bottom w:val="nil"/>
              <w:right w:val="nil"/>
            </w:tcBorders>
          </w:tcPr>
          <w:p w14:paraId="412CA26E" w14:textId="77777777" w:rsidR="00DD4387" w:rsidRPr="00CF34B1" w:rsidRDefault="00DD4387" w:rsidP="00321B1E">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686030EC" w14:textId="77777777" w:rsidR="00DD4387" w:rsidRPr="00CF34B1" w:rsidRDefault="00DD4387" w:rsidP="00321B1E">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D41BB34" w14:textId="77777777" w:rsidR="00DD4387" w:rsidRPr="00CF34B1" w:rsidRDefault="00DD4387" w:rsidP="00321B1E">
            <w:pPr>
              <w:spacing w:after="0" w:line="240" w:lineRule="auto"/>
              <w:ind w:left="-40" w:right="-72"/>
              <w:jc w:val="right"/>
              <w:rPr>
                <w:rFonts w:cs="Arial"/>
                <w:b/>
                <w:bCs/>
                <w:sz w:val="18"/>
                <w:szCs w:val="18"/>
              </w:rPr>
            </w:pPr>
          </w:p>
        </w:tc>
      </w:tr>
      <w:tr w:rsidR="00DD4387" w:rsidRPr="00CF34B1" w14:paraId="493F01F8" w14:textId="77777777" w:rsidTr="00FF5908">
        <w:tc>
          <w:tcPr>
            <w:tcW w:w="6595" w:type="dxa"/>
            <w:tcBorders>
              <w:top w:val="nil"/>
              <w:left w:val="nil"/>
              <w:bottom w:val="nil"/>
              <w:right w:val="nil"/>
            </w:tcBorders>
          </w:tcPr>
          <w:p w14:paraId="480766A4" w14:textId="5BF50A67" w:rsidR="00DD4387" w:rsidRPr="00CF34B1" w:rsidRDefault="007C1180" w:rsidP="00DD4387">
            <w:pPr>
              <w:spacing w:after="0" w:line="240" w:lineRule="auto"/>
              <w:ind w:left="-101"/>
              <w:rPr>
                <w:rFonts w:cs="Arial"/>
                <w:sz w:val="18"/>
                <w:szCs w:val="18"/>
              </w:rPr>
            </w:pPr>
            <w:r w:rsidRPr="00CF34B1">
              <w:rPr>
                <w:rFonts w:cs="Arial"/>
                <w:sz w:val="18"/>
                <w:szCs w:val="18"/>
              </w:rPr>
              <w:t>Opening net book value</w:t>
            </w:r>
          </w:p>
        </w:tc>
        <w:tc>
          <w:tcPr>
            <w:tcW w:w="1440" w:type="dxa"/>
            <w:tcBorders>
              <w:top w:val="nil"/>
              <w:left w:val="nil"/>
              <w:bottom w:val="nil"/>
              <w:right w:val="nil"/>
            </w:tcBorders>
            <w:shd w:val="clear" w:color="auto" w:fill="FAFAFA"/>
          </w:tcPr>
          <w:p w14:paraId="5EF98861" w14:textId="459FE2A2" w:rsidR="00DD4387" w:rsidRPr="00CF34B1" w:rsidRDefault="003F0C5E" w:rsidP="00F66264">
            <w:pPr>
              <w:spacing w:after="0" w:line="240" w:lineRule="auto"/>
              <w:ind w:left="-40" w:right="-72"/>
              <w:jc w:val="right"/>
              <w:rPr>
                <w:rFonts w:cs="Arial"/>
                <w:sz w:val="18"/>
                <w:szCs w:val="18"/>
              </w:rPr>
            </w:pPr>
            <w:r w:rsidRPr="00CF34B1">
              <w:rPr>
                <w:rFonts w:cs="Arial"/>
                <w:sz w:val="18"/>
                <w:szCs w:val="18"/>
              </w:rPr>
              <w:t>219,499.19</w:t>
            </w:r>
          </w:p>
        </w:tc>
        <w:tc>
          <w:tcPr>
            <w:tcW w:w="1440" w:type="dxa"/>
            <w:tcBorders>
              <w:top w:val="nil"/>
              <w:left w:val="nil"/>
              <w:bottom w:val="nil"/>
              <w:right w:val="nil"/>
            </w:tcBorders>
            <w:shd w:val="clear" w:color="auto" w:fill="FAFAFA"/>
          </w:tcPr>
          <w:p w14:paraId="25F1D32C" w14:textId="21C637B2" w:rsidR="00DD4387" w:rsidRPr="00CF34B1" w:rsidRDefault="003F0C5E" w:rsidP="00DD4387">
            <w:pPr>
              <w:spacing w:after="0" w:line="240" w:lineRule="auto"/>
              <w:ind w:left="-40" w:right="-72"/>
              <w:jc w:val="right"/>
              <w:rPr>
                <w:rFonts w:cs="Arial"/>
                <w:sz w:val="18"/>
                <w:szCs w:val="18"/>
              </w:rPr>
            </w:pPr>
            <w:r w:rsidRPr="00CF34B1">
              <w:rPr>
                <w:rFonts w:cs="Arial"/>
                <w:sz w:val="18"/>
                <w:szCs w:val="18"/>
              </w:rPr>
              <w:t>103,923.11</w:t>
            </w:r>
          </w:p>
        </w:tc>
      </w:tr>
      <w:tr w:rsidR="00DD4387" w:rsidRPr="00CF34B1" w14:paraId="3613E06B" w14:textId="77777777" w:rsidTr="00FF5908">
        <w:tc>
          <w:tcPr>
            <w:tcW w:w="6595" w:type="dxa"/>
            <w:tcBorders>
              <w:top w:val="nil"/>
              <w:left w:val="nil"/>
              <w:bottom w:val="nil"/>
              <w:right w:val="nil"/>
            </w:tcBorders>
          </w:tcPr>
          <w:p w14:paraId="113B6FC6" w14:textId="4CBF1ADC" w:rsidR="00BD6774" w:rsidRPr="00CF34B1" w:rsidRDefault="00DD4387" w:rsidP="00BD6774">
            <w:pPr>
              <w:spacing w:after="0" w:line="240" w:lineRule="auto"/>
              <w:ind w:left="-101"/>
              <w:rPr>
                <w:rFonts w:cs="Arial"/>
                <w:sz w:val="18"/>
                <w:szCs w:val="18"/>
              </w:rPr>
            </w:pPr>
            <w:r w:rsidRPr="00CF34B1">
              <w:rPr>
                <w:rFonts w:cs="Arial"/>
                <w:sz w:val="18"/>
                <w:szCs w:val="18"/>
              </w:rPr>
              <w:t>Additional borrowings</w:t>
            </w:r>
          </w:p>
        </w:tc>
        <w:tc>
          <w:tcPr>
            <w:tcW w:w="1440" w:type="dxa"/>
            <w:tcBorders>
              <w:top w:val="nil"/>
              <w:left w:val="nil"/>
              <w:bottom w:val="nil"/>
              <w:right w:val="nil"/>
            </w:tcBorders>
            <w:shd w:val="clear" w:color="auto" w:fill="FAFAFA"/>
          </w:tcPr>
          <w:p w14:paraId="303BA8E4" w14:textId="77777777" w:rsidR="00DD4387" w:rsidRPr="00CF34B1" w:rsidRDefault="00DD4387" w:rsidP="00DD4387">
            <w:pPr>
              <w:spacing w:after="0" w:line="240" w:lineRule="auto"/>
              <w:ind w:left="-40" w:right="-72"/>
              <w:jc w:val="right"/>
              <w:rPr>
                <w:rFonts w:cs="Arial"/>
                <w:sz w:val="18"/>
                <w:szCs w:val="18"/>
              </w:rPr>
            </w:pPr>
          </w:p>
        </w:tc>
        <w:tc>
          <w:tcPr>
            <w:tcW w:w="1440" w:type="dxa"/>
            <w:tcBorders>
              <w:top w:val="nil"/>
              <w:left w:val="nil"/>
              <w:bottom w:val="nil"/>
              <w:right w:val="nil"/>
            </w:tcBorders>
            <w:shd w:val="clear" w:color="auto" w:fill="FAFAFA"/>
          </w:tcPr>
          <w:p w14:paraId="7BCB01E0" w14:textId="77777777" w:rsidR="00DD4387" w:rsidRPr="00CF34B1" w:rsidRDefault="00DD4387" w:rsidP="00DD4387">
            <w:pPr>
              <w:spacing w:after="0" w:line="240" w:lineRule="auto"/>
              <w:ind w:left="-40" w:right="-72"/>
              <w:jc w:val="right"/>
              <w:rPr>
                <w:rFonts w:cs="Arial"/>
                <w:sz w:val="18"/>
                <w:szCs w:val="18"/>
              </w:rPr>
            </w:pPr>
          </w:p>
        </w:tc>
      </w:tr>
      <w:tr w:rsidR="00853C97" w:rsidRPr="00CF34B1" w14:paraId="11834BA8" w14:textId="77777777" w:rsidTr="00FF5908">
        <w:tc>
          <w:tcPr>
            <w:tcW w:w="6595" w:type="dxa"/>
            <w:tcBorders>
              <w:top w:val="nil"/>
              <w:left w:val="nil"/>
              <w:bottom w:val="nil"/>
              <w:right w:val="nil"/>
            </w:tcBorders>
          </w:tcPr>
          <w:p w14:paraId="7B144581" w14:textId="39360AD4" w:rsidR="00853C97" w:rsidRPr="00CF34B1" w:rsidRDefault="00853C97" w:rsidP="00BD6774">
            <w:pPr>
              <w:spacing w:after="0" w:line="240" w:lineRule="auto"/>
              <w:ind w:left="-101"/>
              <w:rPr>
                <w:rFonts w:cs="Arial"/>
                <w:sz w:val="18"/>
                <w:szCs w:val="18"/>
              </w:rPr>
            </w:pPr>
            <w:r w:rsidRPr="00CF34B1">
              <w:rPr>
                <w:rFonts w:cs="Arial"/>
                <w:sz w:val="18"/>
                <w:szCs w:val="18"/>
              </w:rPr>
              <w:t xml:space="preserve">   - </w:t>
            </w:r>
            <w:r>
              <w:rPr>
                <w:rFonts w:cs="Arial"/>
                <w:sz w:val="18"/>
                <w:szCs w:val="18"/>
              </w:rPr>
              <w:t xml:space="preserve">other borrowings  </w:t>
            </w:r>
          </w:p>
        </w:tc>
        <w:tc>
          <w:tcPr>
            <w:tcW w:w="1440" w:type="dxa"/>
            <w:tcBorders>
              <w:top w:val="nil"/>
              <w:left w:val="nil"/>
              <w:bottom w:val="nil"/>
              <w:right w:val="nil"/>
            </w:tcBorders>
            <w:shd w:val="clear" w:color="auto" w:fill="FAFAFA"/>
          </w:tcPr>
          <w:p w14:paraId="53BB6192" w14:textId="26F88F96" w:rsidR="00853C97" w:rsidRPr="00225F32" w:rsidRDefault="00853C97" w:rsidP="00225F32">
            <w:pPr>
              <w:spacing w:after="0" w:line="240" w:lineRule="auto"/>
              <w:ind w:left="-40" w:right="-72"/>
              <w:jc w:val="right"/>
              <w:rPr>
                <w:rFonts w:cs="Arial"/>
                <w:sz w:val="18"/>
                <w:szCs w:val="18"/>
              </w:rPr>
            </w:pPr>
            <w:r w:rsidRPr="00225F32">
              <w:rPr>
                <w:rFonts w:cs="Arial"/>
                <w:sz w:val="18"/>
                <w:szCs w:val="18"/>
              </w:rPr>
              <w:t>9,1</w:t>
            </w:r>
            <w:r w:rsidR="002E2186" w:rsidRPr="00225F32">
              <w:rPr>
                <w:rFonts w:cs="Arial"/>
                <w:sz w:val="18"/>
                <w:szCs w:val="18"/>
              </w:rPr>
              <w:t>01.77</w:t>
            </w:r>
          </w:p>
        </w:tc>
        <w:tc>
          <w:tcPr>
            <w:tcW w:w="1440" w:type="dxa"/>
            <w:tcBorders>
              <w:top w:val="nil"/>
              <w:left w:val="nil"/>
              <w:bottom w:val="nil"/>
              <w:right w:val="nil"/>
            </w:tcBorders>
            <w:shd w:val="clear" w:color="auto" w:fill="FAFAFA"/>
          </w:tcPr>
          <w:p w14:paraId="569AF3AE" w14:textId="207D8DF4" w:rsidR="00853C97" w:rsidRPr="00225F32" w:rsidRDefault="00225F32" w:rsidP="00225F32">
            <w:pPr>
              <w:spacing w:after="0" w:line="240" w:lineRule="auto"/>
              <w:ind w:left="-40" w:right="-72"/>
              <w:jc w:val="right"/>
              <w:rPr>
                <w:rFonts w:cs="Arial"/>
                <w:sz w:val="18"/>
                <w:szCs w:val="18"/>
              </w:rPr>
            </w:pPr>
            <w:r>
              <w:rPr>
                <w:rFonts w:cs="Arial"/>
                <w:sz w:val="18"/>
                <w:szCs w:val="18"/>
              </w:rPr>
              <w:t>3,312.1</w:t>
            </w:r>
            <w:r w:rsidR="003B00E7">
              <w:rPr>
                <w:rFonts w:cs="Arial"/>
                <w:sz w:val="18"/>
                <w:szCs w:val="18"/>
              </w:rPr>
              <w:t>8</w:t>
            </w:r>
          </w:p>
        </w:tc>
      </w:tr>
      <w:tr w:rsidR="00DD4387" w:rsidRPr="00CF34B1" w14:paraId="69F14144" w14:textId="77777777" w:rsidTr="00FF5908">
        <w:tc>
          <w:tcPr>
            <w:tcW w:w="6595" w:type="dxa"/>
            <w:tcBorders>
              <w:top w:val="nil"/>
              <w:left w:val="nil"/>
              <w:bottom w:val="nil"/>
              <w:right w:val="nil"/>
            </w:tcBorders>
          </w:tcPr>
          <w:p w14:paraId="33952E08" w14:textId="77777777" w:rsidR="00DD4387" w:rsidRPr="00CF34B1" w:rsidRDefault="00DD4387" w:rsidP="00DD4387">
            <w:pPr>
              <w:spacing w:after="0" w:line="240" w:lineRule="auto"/>
              <w:ind w:left="-101"/>
              <w:rPr>
                <w:rFonts w:cs="Arial"/>
                <w:sz w:val="18"/>
                <w:szCs w:val="18"/>
              </w:rPr>
            </w:pPr>
            <w:r w:rsidRPr="00CF34B1">
              <w:rPr>
                <w:rFonts w:cs="Arial"/>
                <w:sz w:val="18"/>
                <w:szCs w:val="18"/>
              </w:rPr>
              <w:t xml:space="preserve">   - principal (net of debt issuance cost)</w:t>
            </w:r>
          </w:p>
        </w:tc>
        <w:tc>
          <w:tcPr>
            <w:tcW w:w="1440" w:type="dxa"/>
            <w:tcBorders>
              <w:top w:val="nil"/>
              <w:left w:val="nil"/>
              <w:bottom w:val="nil"/>
              <w:right w:val="nil"/>
            </w:tcBorders>
            <w:shd w:val="clear" w:color="auto" w:fill="FAFAFA"/>
          </w:tcPr>
          <w:p w14:paraId="7D13B57B" w14:textId="117EECA3" w:rsidR="00DD4387" w:rsidRPr="00225F32" w:rsidRDefault="00853C97" w:rsidP="00225F32">
            <w:pPr>
              <w:spacing w:after="0" w:line="240" w:lineRule="auto"/>
              <w:ind w:left="-40" w:right="-72"/>
              <w:jc w:val="right"/>
              <w:rPr>
                <w:rFonts w:cs="Arial"/>
                <w:sz w:val="18"/>
                <w:szCs w:val="18"/>
              </w:rPr>
            </w:pPr>
            <w:r w:rsidRPr="00225F32">
              <w:rPr>
                <w:rFonts w:cs="Arial"/>
                <w:sz w:val="18"/>
                <w:szCs w:val="18"/>
              </w:rPr>
              <w:t>53,839.09</w:t>
            </w:r>
          </w:p>
        </w:tc>
        <w:tc>
          <w:tcPr>
            <w:tcW w:w="1440" w:type="dxa"/>
            <w:tcBorders>
              <w:top w:val="nil"/>
              <w:left w:val="nil"/>
              <w:bottom w:val="nil"/>
              <w:right w:val="nil"/>
            </w:tcBorders>
            <w:shd w:val="clear" w:color="auto" w:fill="FAFAFA"/>
          </w:tcPr>
          <w:p w14:paraId="782621F2" w14:textId="378CE217" w:rsidR="00DD4387" w:rsidRPr="00225F32" w:rsidRDefault="00225F32" w:rsidP="00225F32">
            <w:pPr>
              <w:spacing w:after="0" w:line="240" w:lineRule="auto"/>
              <w:ind w:left="-40" w:right="-72"/>
              <w:jc w:val="right"/>
              <w:rPr>
                <w:rFonts w:cs="Arial"/>
                <w:sz w:val="18"/>
                <w:szCs w:val="18"/>
              </w:rPr>
            </w:pPr>
            <w:r>
              <w:rPr>
                <w:rFonts w:cs="Arial"/>
                <w:sz w:val="18"/>
                <w:szCs w:val="18"/>
              </w:rPr>
              <w:t>49,548.5</w:t>
            </w:r>
            <w:r w:rsidR="003B00E7">
              <w:rPr>
                <w:rFonts w:cs="Arial"/>
                <w:sz w:val="18"/>
                <w:szCs w:val="18"/>
              </w:rPr>
              <w:t>6</w:t>
            </w:r>
          </w:p>
        </w:tc>
      </w:tr>
      <w:tr w:rsidR="004A037A" w:rsidRPr="00CF34B1" w14:paraId="42CB8922" w14:textId="77777777" w:rsidTr="00FF5908">
        <w:tc>
          <w:tcPr>
            <w:tcW w:w="6595" w:type="dxa"/>
            <w:tcBorders>
              <w:top w:val="nil"/>
              <w:left w:val="nil"/>
              <w:bottom w:val="nil"/>
              <w:right w:val="nil"/>
            </w:tcBorders>
          </w:tcPr>
          <w:p w14:paraId="6761AD62" w14:textId="77777777" w:rsidR="004A037A" w:rsidRPr="00CF34B1" w:rsidRDefault="004A037A" w:rsidP="00DD4387">
            <w:pPr>
              <w:spacing w:after="0" w:line="240" w:lineRule="auto"/>
              <w:ind w:left="-101"/>
              <w:rPr>
                <w:rFonts w:cs="Arial"/>
                <w:sz w:val="18"/>
                <w:szCs w:val="18"/>
              </w:rPr>
            </w:pPr>
            <w:r w:rsidRPr="00CF34B1">
              <w:rPr>
                <w:rFonts w:cs="Arial"/>
                <w:sz w:val="18"/>
                <w:szCs w:val="18"/>
              </w:rPr>
              <w:t>Repayment of borrowings</w:t>
            </w:r>
          </w:p>
        </w:tc>
        <w:tc>
          <w:tcPr>
            <w:tcW w:w="1440" w:type="dxa"/>
            <w:tcBorders>
              <w:top w:val="nil"/>
              <w:left w:val="nil"/>
              <w:bottom w:val="nil"/>
              <w:right w:val="nil"/>
            </w:tcBorders>
            <w:shd w:val="clear" w:color="auto" w:fill="FAFAFA"/>
          </w:tcPr>
          <w:p w14:paraId="29458715" w14:textId="77777777" w:rsidR="004A037A" w:rsidRPr="00C5208E" w:rsidRDefault="004A037A" w:rsidP="00DD4387">
            <w:pPr>
              <w:spacing w:after="0" w:line="240" w:lineRule="auto"/>
              <w:ind w:left="-40" w:right="-72"/>
              <w:jc w:val="right"/>
              <w:rPr>
                <w:rFonts w:cs="Arial"/>
                <w:sz w:val="18"/>
                <w:szCs w:val="18"/>
              </w:rPr>
            </w:pPr>
          </w:p>
        </w:tc>
        <w:tc>
          <w:tcPr>
            <w:tcW w:w="1440" w:type="dxa"/>
            <w:tcBorders>
              <w:top w:val="nil"/>
              <w:left w:val="nil"/>
              <w:bottom w:val="nil"/>
              <w:right w:val="nil"/>
            </w:tcBorders>
            <w:shd w:val="clear" w:color="auto" w:fill="FAFAFA"/>
          </w:tcPr>
          <w:p w14:paraId="6B5BFB7B" w14:textId="77777777" w:rsidR="004A037A" w:rsidRPr="00C5208E" w:rsidRDefault="004A037A" w:rsidP="00DD4387">
            <w:pPr>
              <w:spacing w:after="0" w:line="240" w:lineRule="auto"/>
              <w:ind w:left="-40" w:right="-72"/>
              <w:jc w:val="right"/>
              <w:rPr>
                <w:rFonts w:cs="Arial"/>
                <w:sz w:val="18"/>
                <w:szCs w:val="18"/>
              </w:rPr>
            </w:pPr>
          </w:p>
        </w:tc>
      </w:tr>
      <w:tr w:rsidR="004A037A" w:rsidRPr="00CF34B1" w14:paraId="65862137" w14:textId="77777777" w:rsidTr="00FF5908">
        <w:tc>
          <w:tcPr>
            <w:tcW w:w="6595" w:type="dxa"/>
            <w:tcBorders>
              <w:top w:val="nil"/>
              <w:left w:val="nil"/>
              <w:bottom w:val="nil"/>
              <w:right w:val="nil"/>
            </w:tcBorders>
          </w:tcPr>
          <w:p w14:paraId="1558A31D" w14:textId="77777777" w:rsidR="004A037A" w:rsidRPr="00CF34B1" w:rsidRDefault="004A037A" w:rsidP="004A037A">
            <w:pPr>
              <w:spacing w:after="0" w:line="240" w:lineRule="auto"/>
              <w:rPr>
                <w:rFonts w:cs="Arial"/>
                <w:sz w:val="18"/>
                <w:szCs w:val="18"/>
              </w:rPr>
            </w:pPr>
            <w:r w:rsidRPr="00CF34B1">
              <w:rPr>
                <w:rFonts w:cs="Arial"/>
                <w:sz w:val="18"/>
                <w:szCs w:val="18"/>
              </w:rPr>
              <w:t xml:space="preserve"> - cash item</w:t>
            </w:r>
          </w:p>
        </w:tc>
        <w:tc>
          <w:tcPr>
            <w:tcW w:w="1440" w:type="dxa"/>
            <w:tcBorders>
              <w:top w:val="nil"/>
              <w:left w:val="nil"/>
              <w:bottom w:val="nil"/>
              <w:right w:val="nil"/>
            </w:tcBorders>
            <w:shd w:val="clear" w:color="auto" w:fill="FAFAFA"/>
          </w:tcPr>
          <w:p w14:paraId="04764723" w14:textId="060CB628" w:rsidR="004A037A" w:rsidRPr="00C5208E" w:rsidRDefault="00256C9A" w:rsidP="00256C9A">
            <w:pPr>
              <w:spacing w:after="0" w:line="240" w:lineRule="auto"/>
              <w:ind w:left="-40" w:right="-72"/>
              <w:jc w:val="right"/>
              <w:rPr>
                <w:rFonts w:cs="Arial"/>
                <w:sz w:val="18"/>
                <w:szCs w:val="18"/>
              </w:rPr>
            </w:pPr>
            <w:r w:rsidRPr="00C5208E">
              <w:rPr>
                <w:rFonts w:cs="Arial"/>
                <w:sz w:val="18"/>
                <w:szCs w:val="18"/>
              </w:rPr>
              <w:t>(40,764.68)</w:t>
            </w:r>
          </w:p>
        </w:tc>
        <w:tc>
          <w:tcPr>
            <w:tcW w:w="1440" w:type="dxa"/>
            <w:tcBorders>
              <w:top w:val="nil"/>
              <w:left w:val="nil"/>
              <w:bottom w:val="nil"/>
              <w:right w:val="nil"/>
            </w:tcBorders>
            <w:shd w:val="clear" w:color="auto" w:fill="FAFAFA"/>
          </w:tcPr>
          <w:p w14:paraId="4893B4A6" w14:textId="3D8C158C" w:rsidR="004A037A" w:rsidRPr="00C5208E" w:rsidRDefault="009772CE" w:rsidP="00DD4387">
            <w:pPr>
              <w:spacing w:after="0" w:line="240" w:lineRule="auto"/>
              <w:ind w:left="-40" w:right="-72"/>
              <w:jc w:val="right"/>
              <w:rPr>
                <w:rFonts w:cs="Arial"/>
                <w:sz w:val="18"/>
                <w:szCs w:val="18"/>
              </w:rPr>
            </w:pPr>
            <w:r w:rsidRPr="00C5208E">
              <w:rPr>
                <w:rFonts w:cs="Arial"/>
                <w:sz w:val="18"/>
                <w:szCs w:val="18"/>
              </w:rPr>
              <w:t>(25,956.60)</w:t>
            </w:r>
          </w:p>
        </w:tc>
      </w:tr>
      <w:tr w:rsidR="00F32C5D" w:rsidRPr="00CF34B1" w14:paraId="57D64C1C" w14:textId="77777777" w:rsidTr="00FF5908">
        <w:tc>
          <w:tcPr>
            <w:tcW w:w="6595" w:type="dxa"/>
            <w:tcBorders>
              <w:top w:val="nil"/>
              <w:left w:val="nil"/>
              <w:bottom w:val="nil"/>
              <w:right w:val="nil"/>
            </w:tcBorders>
          </w:tcPr>
          <w:p w14:paraId="65B51DCF" w14:textId="102D95C8" w:rsidR="00F32C5D" w:rsidRPr="00CF34B1" w:rsidRDefault="00F32C5D" w:rsidP="00F32C5D">
            <w:pPr>
              <w:spacing w:after="0" w:line="240" w:lineRule="auto"/>
              <w:ind w:left="-101"/>
              <w:rPr>
                <w:rFonts w:cs="Arial"/>
                <w:sz w:val="18"/>
                <w:szCs w:val="18"/>
              </w:rPr>
            </w:pPr>
            <w:r>
              <w:rPr>
                <w:rFonts w:cs="Arial"/>
                <w:sz w:val="18"/>
                <w:szCs w:val="18"/>
              </w:rPr>
              <w:t>Interest during the period</w:t>
            </w:r>
          </w:p>
        </w:tc>
        <w:tc>
          <w:tcPr>
            <w:tcW w:w="1440" w:type="dxa"/>
            <w:tcBorders>
              <w:top w:val="nil"/>
              <w:left w:val="nil"/>
              <w:bottom w:val="nil"/>
              <w:right w:val="nil"/>
            </w:tcBorders>
            <w:shd w:val="clear" w:color="auto" w:fill="FAFAFA"/>
          </w:tcPr>
          <w:p w14:paraId="70457E70" w14:textId="2C37C7A4" w:rsidR="00F32C5D" w:rsidRPr="00C5208E" w:rsidRDefault="00F32C5D" w:rsidP="00F32C5D">
            <w:pPr>
              <w:spacing w:after="0" w:line="240" w:lineRule="auto"/>
              <w:ind w:left="-40" w:right="-72"/>
              <w:jc w:val="right"/>
              <w:rPr>
                <w:rFonts w:cs="Arial"/>
                <w:sz w:val="18"/>
                <w:szCs w:val="18"/>
              </w:rPr>
            </w:pPr>
            <w:r w:rsidRPr="00225F32">
              <w:rPr>
                <w:rFonts w:cs="Arial"/>
                <w:sz w:val="18"/>
                <w:szCs w:val="18"/>
              </w:rPr>
              <w:t>43.85</w:t>
            </w:r>
          </w:p>
        </w:tc>
        <w:tc>
          <w:tcPr>
            <w:tcW w:w="1440" w:type="dxa"/>
            <w:tcBorders>
              <w:top w:val="nil"/>
              <w:left w:val="nil"/>
              <w:bottom w:val="nil"/>
              <w:right w:val="nil"/>
            </w:tcBorders>
            <w:shd w:val="clear" w:color="auto" w:fill="FAFAFA"/>
          </w:tcPr>
          <w:p w14:paraId="351092A3" w14:textId="056E42FA" w:rsidR="00F32C5D" w:rsidRPr="00C5208E" w:rsidRDefault="00F32C5D" w:rsidP="00F32C5D">
            <w:pPr>
              <w:spacing w:after="0" w:line="240" w:lineRule="auto"/>
              <w:ind w:left="-40" w:right="-72"/>
              <w:jc w:val="right"/>
              <w:rPr>
                <w:rFonts w:cs="Arial"/>
                <w:sz w:val="18"/>
                <w:szCs w:val="18"/>
              </w:rPr>
            </w:pPr>
            <w:r>
              <w:rPr>
                <w:rFonts w:cs="Arial"/>
                <w:sz w:val="18"/>
                <w:szCs w:val="18"/>
              </w:rPr>
              <w:t>13.27</w:t>
            </w:r>
          </w:p>
        </w:tc>
      </w:tr>
      <w:tr w:rsidR="00F32C5D" w:rsidRPr="00C5208E" w14:paraId="20CFCF36" w14:textId="77777777" w:rsidTr="001D1D69">
        <w:tc>
          <w:tcPr>
            <w:tcW w:w="6595" w:type="dxa"/>
            <w:tcBorders>
              <w:top w:val="nil"/>
              <w:left w:val="nil"/>
              <w:bottom w:val="nil"/>
              <w:right w:val="nil"/>
            </w:tcBorders>
          </w:tcPr>
          <w:p w14:paraId="7140D24C" w14:textId="77777777" w:rsidR="00F32C5D" w:rsidRPr="00CF34B1" w:rsidRDefault="00F32C5D" w:rsidP="00F32C5D">
            <w:pPr>
              <w:spacing w:after="0" w:line="240" w:lineRule="auto"/>
              <w:ind w:left="-101"/>
              <w:rPr>
                <w:rFonts w:cs="Arial"/>
                <w:sz w:val="18"/>
                <w:szCs w:val="18"/>
              </w:rPr>
            </w:pPr>
            <w:r w:rsidRPr="00CF34B1">
              <w:rPr>
                <w:rFonts w:cs="Arial"/>
                <w:sz w:val="18"/>
                <w:szCs w:val="18"/>
              </w:rPr>
              <w:t>Amortisation of debt issuance costs</w:t>
            </w:r>
          </w:p>
        </w:tc>
        <w:tc>
          <w:tcPr>
            <w:tcW w:w="1440" w:type="dxa"/>
            <w:tcBorders>
              <w:top w:val="nil"/>
              <w:left w:val="nil"/>
              <w:bottom w:val="nil"/>
              <w:right w:val="nil"/>
            </w:tcBorders>
            <w:shd w:val="clear" w:color="auto" w:fill="FAFAFA"/>
          </w:tcPr>
          <w:p w14:paraId="5ED08F77" w14:textId="77777777" w:rsidR="00F32C5D" w:rsidRPr="00C5208E" w:rsidRDefault="00F32C5D" w:rsidP="00F32C5D">
            <w:pPr>
              <w:spacing w:after="0" w:line="240" w:lineRule="auto"/>
              <w:ind w:left="-40" w:right="-72"/>
              <w:jc w:val="right"/>
              <w:rPr>
                <w:rFonts w:cs="Arial"/>
                <w:sz w:val="18"/>
                <w:szCs w:val="18"/>
              </w:rPr>
            </w:pPr>
            <w:r w:rsidRPr="00C5208E">
              <w:rPr>
                <w:rFonts w:cs="Arial"/>
                <w:sz w:val="18"/>
                <w:szCs w:val="18"/>
              </w:rPr>
              <w:t>244.82</w:t>
            </w:r>
          </w:p>
        </w:tc>
        <w:tc>
          <w:tcPr>
            <w:tcW w:w="1440" w:type="dxa"/>
            <w:tcBorders>
              <w:top w:val="nil"/>
              <w:left w:val="nil"/>
              <w:bottom w:val="nil"/>
              <w:right w:val="nil"/>
            </w:tcBorders>
            <w:shd w:val="clear" w:color="auto" w:fill="FAFAFA"/>
          </w:tcPr>
          <w:p w14:paraId="021CAAC4" w14:textId="44DF0164" w:rsidR="00F32C5D" w:rsidRPr="00C5208E" w:rsidRDefault="00F32C5D" w:rsidP="00F32C5D">
            <w:pPr>
              <w:spacing w:after="0" w:line="240" w:lineRule="auto"/>
              <w:ind w:left="-40" w:right="-72"/>
              <w:jc w:val="right"/>
              <w:rPr>
                <w:rFonts w:cs="Arial"/>
                <w:sz w:val="18"/>
                <w:szCs w:val="18"/>
              </w:rPr>
            </w:pPr>
            <w:r w:rsidRPr="00C5208E">
              <w:rPr>
                <w:rFonts w:cs="Arial"/>
                <w:sz w:val="18"/>
                <w:szCs w:val="18"/>
              </w:rPr>
              <w:t>167.1</w:t>
            </w:r>
            <w:r w:rsidR="00836B02">
              <w:rPr>
                <w:rFonts w:cs="Arial"/>
                <w:sz w:val="18"/>
                <w:szCs w:val="18"/>
              </w:rPr>
              <w:t>1</w:t>
            </w:r>
          </w:p>
        </w:tc>
      </w:tr>
      <w:tr w:rsidR="00F32C5D" w:rsidRPr="00CF34B1" w14:paraId="5C9A9660" w14:textId="77777777" w:rsidTr="00FF5908">
        <w:tc>
          <w:tcPr>
            <w:tcW w:w="6595" w:type="dxa"/>
            <w:tcBorders>
              <w:top w:val="nil"/>
              <w:left w:val="nil"/>
              <w:bottom w:val="nil"/>
              <w:right w:val="nil"/>
            </w:tcBorders>
          </w:tcPr>
          <w:p w14:paraId="713D3B32" w14:textId="7D409C0C" w:rsidR="00F32C5D" w:rsidRPr="00CF34B1" w:rsidRDefault="00F32C5D" w:rsidP="00F32C5D">
            <w:pPr>
              <w:spacing w:after="0" w:line="240" w:lineRule="auto"/>
              <w:ind w:left="-101"/>
              <w:rPr>
                <w:rFonts w:cs="Arial"/>
                <w:sz w:val="18"/>
                <w:szCs w:val="18"/>
              </w:rPr>
            </w:pPr>
            <w:r w:rsidRPr="00CF34B1">
              <w:rPr>
                <w:rFonts w:cs="Arial"/>
                <w:sz w:val="18"/>
                <w:szCs w:val="18"/>
              </w:rPr>
              <w:t>Currency translations</w:t>
            </w:r>
          </w:p>
        </w:tc>
        <w:tc>
          <w:tcPr>
            <w:tcW w:w="1440" w:type="dxa"/>
            <w:tcBorders>
              <w:top w:val="nil"/>
              <w:left w:val="nil"/>
              <w:bottom w:val="nil"/>
              <w:right w:val="nil"/>
            </w:tcBorders>
            <w:shd w:val="clear" w:color="auto" w:fill="FAFAFA"/>
          </w:tcPr>
          <w:p w14:paraId="5514E08D" w14:textId="5C3D7185" w:rsidR="00F32C5D" w:rsidRPr="00C5208E" w:rsidRDefault="00F32C5D" w:rsidP="00F32C5D">
            <w:pPr>
              <w:spacing w:after="0" w:line="240" w:lineRule="auto"/>
              <w:ind w:left="-40" w:right="-72"/>
              <w:jc w:val="right"/>
              <w:rPr>
                <w:rFonts w:cs="Arial"/>
                <w:sz w:val="18"/>
                <w:lang w:bidi="th-TH"/>
              </w:rPr>
            </w:pPr>
            <w:r w:rsidRPr="00C5208E">
              <w:rPr>
                <w:rFonts w:cs="Arial"/>
                <w:sz w:val="18"/>
                <w:lang w:bidi="th-TH"/>
              </w:rPr>
              <w:t>0.44</w:t>
            </w:r>
          </w:p>
        </w:tc>
        <w:tc>
          <w:tcPr>
            <w:tcW w:w="1440" w:type="dxa"/>
            <w:tcBorders>
              <w:top w:val="nil"/>
              <w:left w:val="nil"/>
              <w:bottom w:val="nil"/>
              <w:right w:val="nil"/>
            </w:tcBorders>
            <w:shd w:val="clear" w:color="auto" w:fill="FAFAFA"/>
          </w:tcPr>
          <w:p w14:paraId="1CF776F0" w14:textId="663BDC21" w:rsidR="00F32C5D" w:rsidRPr="00C5208E" w:rsidRDefault="00F32C5D" w:rsidP="00F32C5D">
            <w:pPr>
              <w:spacing w:after="0" w:line="240" w:lineRule="auto"/>
              <w:ind w:left="-40" w:right="-72"/>
              <w:jc w:val="center"/>
              <w:rPr>
                <w:rFonts w:cs="Arial"/>
                <w:sz w:val="18"/>
                <w:szCs w:val="18"/>
              </w:rPr>
            </w:pPr>
            <w:r w:rsidRPr="00C5208E">
              <w:rPr>
                <w:rFonts w:cs="Arial"/>
                <w:sz w:val="18"/>
                <w:szCs w:val="18"/>
              </w:rPr>
              <w:t>-</w:t>
            </w:r>
          </w:p>
        </w:tc>
      </w:tr>
      <w:tr w:rsidR="00F32C5D" w:rsidRPr="00CF34B1" w14:paraId="17810549" w14:textId="77777777" w:rsidTr="00FF5908">
        <w:tc>
          <w:tcPr>
            <w:tcW w:w="6595" w:type="dxa"/>
            <w:tcBorders>
              <w:top w:val="nil"/>
              <w:left w:val="nil"/>
              <w:bottom w:val="nil"/>
              <w:right w:val="nil"/>
            </w:tcBorders>
          </w:tcPr>
          <w:p w14:paraId="5A74DD4C" w14:textId="68350710" w:rsidR="00F32C5D" w:rsidRPr="00CF34B1" w:rsidRDefault="00F32C5D" w:rsidP="00F32C5D">
            <w:pPr>
              <w:spacing w:after="0" w:line="240" w:lineRule="auto"/>
              <w:ind w:left="-101"/>
              <w:rPr>
                <w:rFonts w:cs="Arial"/>
                <w:sz w:val="18"/>
                <w:szCs w:val="18"/>
              </w:rPr>
            </w:pPr>
            <w:r w:rsidRPr="00CF34B1">
              <w:rPr>
                <w:rFonts w:cs="Arial"/>
                <w:sz w:val="18"/>
                <w:szCs w:val="18"/>
              </w:rPr>
              <w:t>Adjustment</w:t>
            </w:r>
            <w:r w:rsidRPr="00CF34B1">
              <w:rPr>
                <w:rFonts w:cs="Arial"/>
                <w:sz w:val="18"/>
                <w:lang w:val="en-GB" w:bidi="th-TH"/>
              </w:rPr>
              <w:t>s</w:t>
            </w:r>
          </w:p>
        </w:tc>
        <w:tc>
          <w:tcPr>
            <w:tcW w:w="1440" w:type="dxa"/>
            <w:tcBorders>
              <w:top w:val="nil"/>
              <w:left w:val="nil"/>
              <w:bottom w:val="nil"/>
              <w:right w:val="nil"/>
            </w:tcBorders>
            <w:shd w:val="clear" w:color="auto" w:fill="FAFAFA"/>
          </w:tcPr>
          <w:p w14:paraId="505A94C2" w14:textId="56DB6ED9" w:rsidR="00F32C5D" w:rsidRPr="00C5208E" w:rsidRDefault="00F32C5D" w:rsidP="00F32C5D">
            <w:pPr>
              <w:spacing w:after="0" w:line="240" w:lineRule="auto"/>
              <w:ind w:left="-40" w:right="-72"/>
              <w:jc w:val="right"/>
              <w:rPr>
                <w:rFonts w:cs="Arial"/>
                <w:sz w:val="18"/>
                <w:lang w:bidi="th-TH"/>
              </w:rPr>
            </w:pPr>
            <w:r w:rsidRPr="00C5208E">
              <w:rPr>
                <w:rFonts w:cs="Arial"/>
                <w:sz w:val="18"/>
                <w:lang w:bidi="th-TH"/>
              </w:rPr>
              <w:t>(1.29)</w:t>
            </w:r>
          </w:p>
        </w:tc>
        <w:tc>
          <w:tcPr>
            <w:tcW w:w="1440" w:type="dxa"/>
            <w:tcBorders>
              <w:top w:val="nil"/>
              <w:left w:val="nil"/>
              <w:bottom w:val="nil"/>
              <w:right w:val="nil"/>
            </w:tcBorders>
            <w:shd w:val="clear" w:color="auto" w:fill="FAFAFA"/>
          </w:tcPr>
          <w:p w14:paraId="3E09C2C0" w14:textId="2600AC24" w:rsidR="00F32C5D" w:rsidRPr="00C5208E" w:rsidRDefault="00F32C5D" w:rsidP="00F32C5D">
            <w:pPr>
              <w:spacing w:after="0" w:line="240" w:lineRule="auto"/>
              <w:ind w:left="-40" w:right="-72"/>
              <w:jc w:val="center"/>
              <w:rPr>
                <w:rFonts w:cs="Arial"/>
                <w:sz w:val="18"/>
                <w:szCs w:val="18"/>
              </w:rPr>
            </w:pPr>
            <w:r w:rsidRPr="00C5208E">
              <w:rPr>
                <w:rFonts w:cs="Arial"/>
                <w:sz w:val="18"/>
                <w:szCs w:val="18"/>
              </w:rPr>
              <w:t>-</w:t>
            </w:r>
          </w:p>
        </w:tc>
      </w:tr>
      <w:tr w:rsidR="00F32C5D" w:rsidRPr="00CF34B1" w14:paraId="543196C6" w14:textId="77777777" w:rsidTr="00FF5908">
        <w:tc>
          <w:tcPr>
            <w:tcW w:w="6595" w:type="dxa"/>
            <w:tcBorders>
              <w:top w:val="nil"/>
              <w:left w:val="nil"/>
              <w:bottom w:val="nil"/>
              <w:right w:val="nil"/>
            </w:tcBorders>
          </w:tcPr>
          <w:p w14:paraId="5332A04B" w14:textId="77777777" w:rsidR="00F32C5D" w:rsidRPr="00CF34B1" w:rsidRDefault="00F32C5D" w:rsidP="00F32C5D">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tcPr>
          <w:p w14:paraId="583C3A15" w14:textId="77777777" w:rsidR="00F32C5D" w:rsidRPr="00CF34B1" w:rsidRDefault="00F32C5D" w:rsidP="00F32C5D">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198D137E" w14:textId="77777777" w:rsidR="00F32C5D" w:rsidRPr="00CF34B1" w:rsidRDefault="00F32C5D" w:rsidP="00F32C5D">
            <w:pPr>
              <w:spacing w:after="0" w:line="240" w:lineRule="auto"/>
              <w:ind w:left="-40" w:right="-72"/>
              <w:jc w:val="center"/>
              <w:rPr>
                <w:rFonts w:cs="Arial"/>
                <w:sz w:val="18"/>
                <w:szCs w:val="18"/>
              </w:rPr>
            </w:pPr>
          </w:p>
        </w:tc>
      </w:tr>
      <w:tr w:rsidR="00F32C5D" w:rsidRPr="00CF34B1" w14:paraId="18224F93" w14:textId="77777777" w:rsidTr="00FF5908">
        <w:tc>
          <w:tcPr>
            <w:tcW w:w="6595" w:type="dxa"/>
            <w:tcBorders>
              <w:top w:val="nil"/>
              <w:left w:val="nil"/>
              <w:bottom w:val="nil"/>
              <w:right w:val="nil"/>
            </w:tcBorders>
          </w:tcPr>
          <w:p w14:paraId="0D720725" w14:textId="77777777" w:rsidR="00F32C5D" w:rsidRPr="00CF34B1" w:rsidRDefault="00F32C5D" w:rsidP="00F32C5D">
            <w:pPr>
              <w:spacing w:after="0" w:line="240" w:lineRule="auto"/>
              <w:ind w:left="-101"/>
              <w:rPr>
                <w:rFonts w:cs="Arial"/>
                <w:sz w:val="18"/>
                <w:szCs w:val="18"/>
              </w:rPr>
            </w:pPr>
            <w:r w:rsidRPr="00CF34B1">
              <w:rPr>
                <w:rFonts w:cs="Arial"/>
                <w:sz w:val="18"/>
                <w:szCs w:val="18"/>
              </w:rPr>
              <w:t>Closing net book value</w:t>
            </w:r>
          </w:p>
        </w:tc>
        <w:tc>
          <w:tcPr>
            <w:tcW w:w="1440" w:type="dxa"/>
            <w:tcBorders>
              <w:top w:val="nil"/>
              <w:left w:val="nil"/>
              <w:bottom w:val="single" w:sz="4" w:space="0" w:color="auto"/>
              <w:right w:val="nil"/>
            </w:tcBorders>
            <w:shd w:val="clear" w:color="auto" w:fill="FAFAFA"/>
            <w:vAlign w:val="center"/>
          </w:tcPr>
          <w:p w14:paraId="6A88C86B" w14:textId="3B38615D" w:rsidR="00F32C5D" w:rsidRPr="00CF34B1" w:rsidRDefault="00F32C5D" w:rsidP="00F32C5D">
            <w:pPr>
              <w:spacing w:after="0" w:line="240" w:lineRule="auto"/>
              <w:ind w:left="-40" w:right="-72"/>
              <w:jc w:val="right"/>
              <w:rPr>
                <w:rFonts w:cs="Arial"/>
                <w:sz w:val="18"/>
                <w:szCs w:val="18"/>
                <w:lang w:bidi="th-TH"/>
              </w:rPr>
            </w:pPr>
            <w:r>
              <w:rPr>
                <w:rFonts w:cs="Arial"/>
                <w:sz w:val="18"/>
                <w:szCs w:val="18"/>
                <w:lang w:bidi="th-TH"/>
              </w:rPr>
              <w:t>241,963.19</w:t>
            </w:r>
          </w:p>
        </w:tc>
        <w:tc>
          <w:tcPr>
            <w:tcW w:w="1440" w:type="dxa"/>
            <w:tcBorders>
              <w:top w:val="nil"/>
              <w:left w:val="nil"/>
              <w:bottom w:val="single" w:sz="4" w:space="0" w:color="auto"/>
              <w:right w:val="nil"/>
            </w:tcBorders>
            <w:shd w:val="clear" w:color="auto" w:fill="FAFAFA"/>
          </w:tcPr>
          <w:p w14:paraId="1C7D90A2" w14:textId="0B10D293" w:rsidR="00F32C5D" w:rsidRPr="00CF34B1" w:rsidRDefault="00F32C5D" w:rsidP="00F32C5D">
            <w:pPr>
              <w:spacing w:after="0" w:line="240" w:lineRule="auto"/>
              <w:ind w:left="-40" w:right="-72"/>
              <w:jc w:val="right"/>
              <w:rPr>
                <w:rFonts w:cs="Arial"/>
                <w:sz w:val="18"/>
                <w:szCs w:val="18"/>
              </w:rPr>
            </w:pPr>
            <w:r>
              <w:rPr>
                <w:rFonts w:cs="Arial"/>
                <w:sz w:val="18"/>
                <w:szCs w:val="18"/>
              </w:rPr>
              <w:t>131,007.6</w:t>
            </w:r>
            <w:r w:rsidR="00836B02">
              <w:rPr>
                <w:rFonts w:cs="Arial"/>
                <w:sz w:val="18"/>
                <w:szCs w:val="18"/>
              </w:rPr>
              <w:t>3</w:t>
            </w:r>
          </w:p>
        </w:tc>
      </w:tr>
    </w:tbl>
    <w:p w14:paraId="77538122" w14:textId="77777777" w:rsidR="009C6267" w:rsidRPr="00FD1061" w:rsidRDefault="009C6267" w:rsidP="00694D91">
      <w:pPr>
        <w:pStyle w:val="ListParagraph"/>
        <w:spacing w:after="0" w:line="240" w:lineRule="auto"/>
        <w:ind w:left="0"/>
        <w:jc w:val="both"/>
        <w:rPr>
          <w:rFonts w:eastAsia="Arial Unicode MS" w:cs="Arial"/>
          <w:sz w:val="16"/>
          <w:szCs w:val="16"/>
          <w:cs/>
          <w:lang w:val="en-GB" w:bidi="th-TH"/>
        </w:rPr>
      </w:pPr>
    </w:p>
    <w:p w14:paraId="598DE12C" w14:textId="6D52357F" w:rsidR="006A6B77" w:rsidRDefault="00CB1336" w:rsidP="00321B1E">
      <w:pPr>
        <w:pStyle w:val="ListParagraph"/>
        <w:spacing w:after="0" w:line="240" w:lineRule="auto"/>
        <w:ind w:left="0"/>
        <w:jc w:val="both"/>
        <w:rPr>
          <w:rFonts w:eastAsia="Arial Unicode MS" w:cs="Arial"/>
          <w:sz w:val="18"/>
          <w:szCs w:val="18"/>
          <w:lang w:val="en-GB" w:bidi="th-TH"/>
        </w:rPr>
      </w:pPr>
      <w:r w:rsidRPr="00D53144">
        <w:rPr>
          <w:rFonts w:eastAsia="Arial Unicode MS" w:cs="Arial"/>
          <w:sz w:val="18"/>
          <w:szCs w:val="18"/>
          <w:lang w:val="en-GB" w:bidi="th-TH"/>
        </w:rPr>
        <w:t>During the period, t</w:t>
      </w:r>
      <w:r w:rsidR="00490F91" w:rsidRPr="00D53144">
        <w:rPr>
          <w:rFonts w:eastAsia="Arial Unicode MS" w:cs="Arial"/>
          <w:sz w:val="18"/>
          <w:szCs w:val="18"/>
          <w:lang w:val="en-GB" w:bidi="th-TH"/>
        </w:rPr>
        <w:t xml:space="preserve">he Group </w:t>
      </w:r>
      <w:r w:rsidRPr="00D53144">
        <w:rPr>
          <w:rFonts w:eastAsia="Arial Unicode MS" w:cs="Arial"/>
          <w:sz w:val="18"/>
          <w:szCs w:val="18"/>
          <w:lang w:val="en-GB" w:bidi="th-TH"/>
        </w:rPr>
        <w:t xml:space="preserve">issued </w:t>
      </w:r>
      <w:r w:rsidR="00490F91" w:rsidRPr="00D53144">
        <w:rPr>
          <w:rFonts w:eastAsia="Arial Unicode MS" w:cs="Arial"/>
          <w:sz w:val="18"/>
          <w:szCs w:val="18"/>
          <w:lang w:val="en-GB" w:bidi="th-TH"/>
        </w:rPr>
        <w:t xml:space="preserve">debentures </w:t>
      </w:r>
      <w:r w:rsidRPr="00D53144">
        <w:rPr>
          <w:rFonts w:eastAsia="Arial Unicode MS" w:cs="Arial"/>
          <w:sz w:val="18"/>
          <w:szCs w:val="18"/>
          <w:lang w:val="en-GB" w:bidi="th-TH"/>
        </w:rPr>
        <w:t xml:space="preserve">of </w:t>
      </w:r>
      <w:r w:rsidR="007E08E1" w:rsidRPr="00D53144">
        <w:rPr>
          <w:rFonts w:eastAsia="Arial Unicode MS" w:cs="Arial"/>
          <w:sz w:val="18"/>
          <w:szCs w:val="18"/>
          <w:lang w:val="en-GB" w:bidi="th-TH"/>
        </w:rPr>
        <w:t xml:space="preserve">Baht </w:t>
      </w:r>
      <w:r w:rsidR="00B00AB1" w:rsidRPr="00D53144">
        <w:rPr>
          <w:rFonts w:eastAsia="Arial Unicode MS" w:cstheme="minorBidi"/>
          <w:sz w:val="18"/>
          <w:szCs w:val="18"/>
          <w:lang w:val="en-GB" w:bidi="th-TH"/>
        </w:rPr>
        <w:t>54,100.00</w:t>
      </w:r>
      <w:r w:rsidR="00601666" w:rsidRPr="00D53144">
        <w:rPr>
          <w:rFonts w:eastAsia="Arial Unicode MS" w:cs="Arial"/>
          <w:sz w:val="18"/>
          <w:szCs w:val="18"/>
          <w:lang w:val="en-GB" w:bidi="th-TH"/>
        </w:rPr>
        <w:t xml:space="preserve"> </w:t>
      </w:r>
      <w:r w:rsidR="00490F91" w:rsidRPr="00D53144">
        <w:rPr>
          <w:rFonts w:eastAsia="Arial Unicode MS" w:cs="Arial"/>
          <w:sz w:val="18"/>
          <w:szCs w:val="18"/>
          <w:lang w:val="en-GB" w:bidi="th-TH"/>
        </w:rPr>
        <w:t xml:space="preserve">million </w:t>
      </w:r>
      <w:r w:rsidRPr="00D53144">
        <w:rPr>
          <w:rFonts w:eastAsia="Arial Unicode MS" w:cs="Arial"/>
          <w:sz w:val="18"/>
          <w:szCs w:val="18"/>
          <w:lang w:val="en-GB" w:bidi="th-TH"/>
        </w:rPr>
        <w:t xml:space="preserve">with the fixed interest between </w:t>
      </w:r>
      <w:r w:rsidR="00D86D39" w:rsidRPr="00D53144">
        <w:rPr>
          <w:rFonts w:eastAsia="Arial Unicode MS" w:cs="Arial"/>
          <w:sz w:val="18"/>
          <w:szCs w:val="18"/>
          <w:lang w:val="en-GB" w:bidi="th-TH"/>
        </w:rPr>
        <w:t>2.35</w:t>
      </w:r>
      <w:r w:rsidRPr="00D53144">
        <w:rPr>
          <w:rFonts w:eastAsia="Arial Unicode MS" w:cs="Arial"/>
          <w:sz w:val="18"/>
          <w:szCs w:val="18"/>
          <w:lang w:val="en-GB" w:bidi="th-TH"/>
        </w:rPr>
        <w:t>%</w:t>
      </w:r>
      <w:r w:rsidR="000C5D19" w:rsidRPr="00D53144">
        <w:rPr>
          <w:rFonts w:eastAsia="Arial Unicode MS" w:cs="Arial"/>
          <w:sz w:val="18"/>
          <w:szCs w:val="18"/>
          <w:lang w:val="en-GB" w:bidi="th-TH"/>
        </w:rPr>
        <w:t xml:space="preserve"> </w:t>
      </w:r>
      <w:r w:rsidR="00916F4C" w:rsidRPr="00D53144">
        <w:rPr>
          <w:rFonts w:eastAsia="Arial Unicode MS" w:cs="Arial"/>
          <w:sz w:val="18"/>
          <w:szCs w:val="18"/>
          <w:lang w:val="en-GB" w:bidi="th-TH"/>
        </w:rPr>
        <w:t>and</w:t>
      </w:r>
      <w:r w:rsidRPr="00D53144">
        <w:rPr>
          <w:rFonts w:eastAsia="Arial Unicode MS" w:cs="Arial"/>
          <w:sz w:val="18"/>
          <w:szCs w:val="18"/>
          <w:lang w:val="en-GB" w:bidi="th-TH"/>
        </w:rPr>
        <w:t xml:space="preserve"> </w:t>
      </w:r>
      <w:r w:rsidR="00D86D39" w:rsidRPr="00D53144">
        <w:rPr>
          <w:rFonts w:eastAsia="Arial Unicode MS" w:cs="Arial"/>
          <w:sz w:val="18"/>
          <w:szCs w:val="18"/>
          <w:lang w:val="en-GB" w:bidi="th-TH"/>
        </w:rPr>
        <w:t>4.55</w:t>
      </w:r>
      <w:r w:rsidRPr="00D53144">
        <w:rPr>
          <w:rFonts w:eastAsia="Arial Unicode MS" w:cs="Arial"/>
          <w:sz w:val="18"/>
          <w:szCs w:val="18"/>
          <w:lang w:val="en-GB" w:bidi="th-TH"/>
        </w:rPr>
        <w:t xml:space="preserve">% per annum </w:t>
      </w:r>
      <w:r w:rsidR="00490F91" w:rsidRPr="00D53144">
        <w:rPr>
          <w:rFonts w:eastAsia="Arial Unicode MS" w:cs="Arial"/>
          <w:sz w:val="18"/>
          <w:szCs w:val="18"/>
          <w:lang w:val="en-GB" w:bidi="th-TH"/>
        </w:rPr>
        <w:t xml:space="preserve">and the maturity date are </w:t>
      </w:r>
      <w:r w:rsidR="00DC346B" w:rsidRPr="00D53144">
        <w:rPr>
          <w:rFonts w:eastAsia="Arial Unicode MS" w:cs="Arial"/>
          <w:sz w:val="18"/>
          <w:szCs w:val="18"/>
          <w:lang w:val="en-GB" w:bidi="th-TH"/>
        </w:rPr>
        <w:t>during</w:t>
      </w:r>
      <w:r w:rsidR="006A6947" w:rsidRPr="00D53144">
        <w:rPr>
          <w:rFonts w:eastAsia="Arial Unicode MS" w:cs="Arial"/>
          <w:sz w:val="18"/>
          <w:szCs w:val="18"/>
          <w:lang w:val="en-GB" w:bidi="th-TH"/>
        </w:rPr>
        <w:t xml:space="preserve"> </w:t>
      </w:r>
      <w:r w:rsidR="00D86D39" w:rsidRPr="00D53144">
        <w:rPr>
          <w:rFonts w:eastAsia="Arial Unicode MS" w:cs="Arial"/>
          <w:sz w:val="18"/>
          <w:szCs w:val="18"/>
          <w:lang w:val="en-GB" w:bidi="th-TH"/>
        </w:rPr>
        <w:t xml:space="preserve">31 March 2022 </w:t>
      </w:r>
      <w:r w:rsidR="00DC346B" w:rsidRPr="00D53144">
        <w:rPr>
          <w:rFonts w:eastAsia="Arial Unicode MS" w:cs="Arial"/>
          <w:sz w:val="18"/>
          <w:szCs w:val="18"/>
          <w:lang w:val="en-GB" w:bidi="th-TH"/>
        </w:rPr>
        <w:t>to</w:t>
      </w:r>
      <w:r w:rsidR="002A712D" w:rsidRPr="00D53144">
        <w:rPr>
          <w:rFonts w:eastAsia="Arial Unicode MS" w:cs="Arial"/>
          <w:sz w:val="18"/>
          <w:szCs w:val="18"/>
          <w:lang w:val="en-GB" w:bidi="th-TH"/>
        </w:rPr>
        <w:t xml:space="preserve"> </w:t>
      </w:r>
      <w:r w:rsidR="00D86D39" w:rsidRPr="00D53144">
        <w:rPr>
          <w:rFonts w:eastAsia="Arial Unicode MS" w:cs="Arial"/>
          <w:sz w:val="18"/>
          <w:szCs w:val="18"/>
          <w:lang w:val="en-GB" w:bidi="th-TH"/>
        </w:rPr>
        <w:t>13 February 2027</w:t>
      </w:r>
      <w:r w:rsidR="007E08E1" w:rsidRPr="00D53144">
        <w:rPr>
          <w:rFonts w:eastAsia="Arial Unicode MS" w:cs="Arial"/>
          <w:sz w:val="18"/>
          <w:szCs w:val="18"/>
          <w:lang w:val="en-GB" w:bidi="th-TH"/>
        </w:rPr>
        <w:t>.</w:t>
      </w:r>
    </w:p>
    <w:p w14:paraId="64BA8D76" w14:textId="77777777" w:rsidR="006A6B77" w:rsidRDefault="006A6B77">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434202C1" w14:textId="77777777" w:rsidR="00754FBE" w:rsidRPr="00CF34B1" w:rsidRDefault="00754FBE" w:rsidP="00321B1E">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DD4387" w:rsidRPr="00CF34B1" w14:paraId="1C2D6577" w14:textId="77777777" w:rsidTr="000071C3">
        <w:trPr>
          <w:trHeight w:val="386"/>
        </w:trPr>
        <w:tc>
          <w:tcPr>
            <w:tcW w:w="9461" w:type="dxa"/>
            <w:shd w:val="clear" w:color="auto" w:fill="FFA543"/>
            <w:vAlign w:val="center"/>
          </w:tcPr>
          <w:p w14:paraId="77052A1C" w14:textId="3F08D76D" w:rsidR="00DD4387" w:rsidRPr="00CF34B1" w:rsidRDefault="001C3239" w:rsidP="000071C3">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sz w:val="18"/>
                <w:szCs w:val="18"/>
                <w:lang w:val="en-GB" w:bidi="th-TH"/>
              </w:rPr>
              <w:br w:type="page"/>
            </w:r>
            <w:r w:rsidR="000C5D19" w:rsidRPr="00CF34B1">
              <w:rPr>
                <w:rFonts w:eastAsia="Arial Unicode MS" w:cs="Arial"/>
                <w:b/>
                <w:bCs/>
                <w:color w:val="FFFFFF"/>
                <w:sz w:val="18"/>
                <w:szCs w:val="18"/>
                <w:lang w:val="en-GB" w:bidi="th-TH"/>
              </w:rPr>
              <w:t>1</w:t>
            </w:r>
            <w:r w:rsidR="00490F40" w:rsidRPr="00CF34B1">
              <w:rPr>
                <w:rFonts w:eastAsia="Arial Unicode MS" w:cs="Arial"/>
                <w:b/>
                <w:bCs/>
                <w:color w:val="FFFFFF"/>
                <w:sz w:val="18"/>
                <w:lang w:val="en-GB" w:bidi="th-TH"/>
              </w:rPr>
              <w:t>5</w:t>
            </w:r>
            <w:r w:rsidR="00DD4387" w:rsidRPr="00CF34B1">
              <w:rPr>
                <w:rFonts w:eastAsia="Arial Unicode MS" w:cs="Arial"/>
                <w:b/>
                <w:bCs/>
                <w:color w:val="FFFFFF"/>
                <w:sz w:val="18"/>
                <w:szCs w:val="18"/>
                <w:cs/>
                <w:lang w:val="en-GB" w:bidi="th-TH"/>
              </w:rPr>
              <w:tab/>
            </w:r>
            <w:r w:rsidR="00DD4387" w:rsidRPr="00CF34B1">
              <w:rPr>
                <w:rFonts w:eastAsia="Arial Unicode MS" w:cs="Arial"/>
                <w:b/>
                <w:bCs/>
                <w:color w:val="FFFFFF"/>
                <w:sz w:val="18"/>
                <w:szCs w:val="18"/>
                <w:lang w:val="en-GB" w:bidi="th-TH"/>
              </w:rPr>
              <w:t>Lease liabilities</w:t>
            </w:r>
          </w:p>
        </w:tc>
      </w:tr>
    </w:tbl>
    <w:p w14:paraId="149A5249" w14:textId="77777777" w:rsidR="00DD4387" w:rsidRPr="00CF34B1" w:rsidRDefault="00DD4387" w:rsidP="00DD4387">
      <w:pPr>
        <w:spacing w:after="0" w:line="240" w:lineRule="auto"/>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DD4387" w:rsidRPr="00CF34B1" w14:paraId="251A7192" w14:textId="77777777" w:rsidTr="000071C3">
        <w:tc>
          <w:tcPr>
            <w:tcW w:w="3978" w:type="dxa"/>
            <w:tcBorders>
              <w:top w:val="nil"/>
              <w:left w:val="nil"/>
              <w:bottom w:val="nil"/>
              <w:right w:val="nil"/>
            </w:tcBorders>
            <w:shd w:val="clear" w:color="auto" w:fill="auto"/>
          </w:tcPr>
          <w:p w14:paraId="003B86B9" w14:textId="01958489" w:rsidR="00DD4387" w:rsidRPr="00CF34B1" w:rsidRDefault="00DD4387" w:rsidP="00CF34B1">
            <w:pPr>
              <w:spacing w:after="0" w:line="240" w:lineRule="auto"/>
              <w:ind w:left="-109"/>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6AC0F5F"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Consolidated</w:t>
            </w:r>
          </w:p>
          <w:p w14:paraId="11D670C7"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AB14C29"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Separate</w:t>
            </w:r>
          </w:p>
          <w:p w14:paraId="2EC3B599" w14:textId="77777777" w:rsidR="00DD4387" w:rsidRPr="00CF34B1" w:rsidRDefault="00DD4387" w:rsidP="000C5D19">
            <w:pPr>
              <w:spacing w:after="0" w:line="240" w:lineRule="auto"/>
              <w:ind w:left="-40" w:right="-72"/>
              <w:jc w:val="center"/>
              <w:rPr>
                <w:rFonts w:cs="Arial"/>
                <w:b/>
                <w:bCs/>
                <w:sz w:val="18"/>
                <w:szCs w:val="18"/>
              </w:rPr>
            </w:pPr>
            <w:r w:rsidRPr="00CF34B1">
              <w:rPr>
                <w:rFonts w:cs="Arial"/>
                <w:b/>
                <w:bCs/>
                <w:sz w:val="18"/>
                <w:szCs w:val="18"/>
              </w:rPr>
              <w:t>financial information</w:t>
            </w:r>
          </w:p>
        </w:tc>
      </w:tr>
      <w:tr w:rsidR="00DD4387" w:rsidRPr="00CF34B1" w14:paraId="14962E4B" w14:textId="77777777" w:rsidTr="000071C3">
        <w:tc>
          <w:tcPr>
            <w:tcW w:w="3978" w:type="dxa"/>
            <w:tcBorders>
              <w:top w:val="nil"/>
              <w:left w:val="nil"/>
              <w:bottom w:val="nil"/>
              <w:right w:val="nil"/>
            </w:tcBorders>
            <w:shd w:val="clear" w:color="auto" w:fill="auto"/>
          </w:tcPr>
          <w:p w14:paraId="0283B05B" w14:textId="77777777" w:rsidR="00DD4387" w:rsidRPr="00CF34B1" w:rsidRDefault="00DD4387" w:rsidP="00CF34B1">
            <w:pPr>
              <w:spacing w:after="0" w:line="240" w:lineRule="auto"/>
              <w:ind w:left="-109"/>
              <w:jc w:val="both"/>
              <w:rPr>
                <w:rFonts w:eastAsia="Arial Unicode MS" w:cs="Arial"/>
                <w:b/>
                <w:bCs/>
                <w:sz w:val="18"/>
                <w:szCs w:val="18"/>
                <w:lang w:bidi="th-TH"/>
              </w:rPr>
            </w:pPr>
          </w:p>
        </w:tc>
        <w:tc>
          <w:tcPr>
            <w:tcW w:w="1367" w:type="dxa"/>
            <w:tcBorders>
              <w:top w:val="single" w:sz="4" w:space="0" w:color="auto"/>
              <w:left w:val="nil"/>
              <w:bottom w:val="nil"/>
              <w:right w:val="nil"/>
            </w:tcBorders>
            <w:shd w:val="clear" w:color="auto" w:fill="auto"/>
          </w:tcPr>
          <w:p w14:paraId="08FE77FF" w14:textId="6BCE8F8C" w:rsidR="00E27312" w:rsidRPr="00CF34B1" w:rsidRDefault="00315FC5" w:rsidP="00E27312">
            <w:pPr>
              <w:spacing w:after="0" w:line="240" w:lineRule="auto"/>
              <w:ind w:left="-40" w:right="-72"/>
              <w:jc w:val="center"/>
              <w:rPr>
                <w:rFonts w:cs="Arial"/>
                <w:b/>
                <w:bCs/>
                <w:sz w:val="18"/>
                <w:szCs w:val="18"/>
              </w:rPr>
            </w:pPr>
            <w:r>
              <w:rPr>
                <w:rFonts w:cs="Arial"/>
                <w:b/>
                <w:bCs/>
                <w:sz w:val="18"/>
                <w:szCs w:val="18"/>
                <w:lang w:val="en-GB"/>
              </w:rPr>
              <w:t>30 September</w:t>
            </w:r>
          </w:p>
          <w:p w14:paraId="5D5EB7DE" w14:textId="6885276F"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lang w:val="en-GB"/>
              </w:rPr>
              <w:t>202</w:t>
            </w:r>
            <w:r w:rsidR="007C1180" w:rsidRPr="00CF34B1">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15C0A255" w14:textId="0D17A7C6"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w:t>
            </w:r>
            <w:r w:rsidR="007C1180" w:rsidRPr="00CF34B1">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467EF7E8" w14:textId="5317FF6C" w:rsidR="00E27312" w:rsidRPr="00CF34B1" w:rsidRDefault="00315FC5" w:rsidP="00E27312">
            <w:pPr>
              <w:spacing w:after="0" w:line="240" w:lineRule="auto"/>
              <w:ind w:left="-40" w:right="-72"/>
              <w:jc w:val="center"/>
              <w:rPr>
                <w:rFonts w:cs="Arial"/>
                <w:b/>
                <w:bCs/>
                <w:sz w:val="18"/>
                <w:szCs w:val="18"/>
              </w:rPr>
            </w:pPr>
            <w:r>
              <w:rPr>
                <w:rFonts w:cs="Arial"/>
                <w:b/>
                <w:bCs/>
                <w:sz w:val="18"/>
                <w:szCs w:val="18"/>
                <w:lang w:val="en-GB"/>
              </w:rPr>
              <w:t>30 September</w:t>
            </w:r>
          </w:p>
          <w:p w14:paraId="6516281D" w14:textId="7881458C"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lang w:val="en-GB"/>
              </w:rPr>
              <w:t>202</w:t>
            </w:r>
            <w:r w:rsidR="007C1180" w:rsidRPr="00CF34B1">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1E0DDAF8" w14:textId="7771E923"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w:t>
            </w:r>
            <w:r w:rsidR="007C1180" w:rsidRPr="00CF34B1">
              <w:rPr>
                <w:rFonts w:cs="Arial"/>
                <w:b/>
                <w:bCs/>
                <w:sz w:val="18"/>
                <w:szCs w:val="18"/>
                <w:lang w:val="en-GB"/>
              </w:rPr>
              <w:t>020</w:t>
            </w:r>
          </w:p>
        </w:tc>
      </w:tr>
      <w:tr w:rsidR="00DD4387" w:rsidRPr="00CF34B1" w14:paraId="2939CCB4" w14:textId="77777777" w:rsidTr="000071C3">
        <w:tc>
          <w:tcPr>
            <w:tcW w:w="3978" w:type="dxa"/>
            <w:tcBorders>
              <w:top w:val="nil"/>
              <w:left w:val="nil"/>
              <w:bottom w:val="nil"/>
              <w:right w:val="nil"/>
            </w:tcBorders>
            <w:shd w:val="clear" w:color="auto" w:fill="auto"/>
          </w:tcPr>
          <w:p w14:paraId="607AB0B0" w14:textId="77777777" w:rsidR="00DD4387" w:rsidRPr="00CF34B1" w:rsidRDefault="00DD4387" w:rsidP="00CF34B1">
            <w:pPr>
              <w:spacing w:after="0" w:line="240" w:lineRule="auto"/>
              <w:ind w:left="-109"/>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14:paraId="5DD927AD" w14:textId="77777777"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ED40C95" w14:textId="77777777"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7F3B02E" w14:textId="77777777"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single" w:sz="4" w:space="0" w:color="auto"/>
              <w:right w:val="nil"/>
            </w:tcBorders>
            <w:shd w:val="clear" w:color="auto" w:fill="auto"/>
          </w:tcPr>
          <w:p w14:paraId="3ABABEE3" w14:textId="77777777" w:rsidR="00DD4387" w:rsidRPr="00CF34B1" w:rsidRDefault="00DD4387" w:rsidP="00037714">
            <w:pPr>
              <w:spacing w:after="0" w:line="240" w:lineRule="auto"/>
              <w:ind w:left="-40" w:right="-72"/>
              <w:jc w:val="center"/>
              <w:rPr>
                <w:rFonts w:cs="Arial"/>
                <w:b/>
                <w:bCs/>
                <w:sz w:val="18"/>
                <w:szCs w:val="18"/>
              </w:rPr>
            </w:pPr>
            <w:r w:rsidRPr="00CF34B1">
              <w:rPr>
                <w:rFonts w:cs="Arial"/>
                <w:b/>
                <w:bCs/>
                <w:sz w:val="18"/>
                <w:szCs w:val="18"/>
              </w:rPr>
              <w:t>Baht Million</w:t>
            </w:r>
          </w:p>
        </w:tc>
      </w:tr>
      <w:tr w:rsidR="00DD4387" w:rsidRPr="00CF34B1" w14:paraId="0DF74349" w14:textId="77777777" w:rsidTr="000071C3">
        <w:tc>
          <w:tcPr>
            <w:tcW w:w="3978" w:type="dxa"/>
            <w:tcBorders>
              <w:top w:val="nil"/>
              <w:left w:val="nil"/>
              <w:bottom w:val="nil"/>
              <w:right w:val="nil"/>
            </w:tcBorders>
            <w:shd w:val="clear" w:color="auto" w:fill="auto"/>
          </w:tcPr>
          <w:p w14:paraId="296EDEBF" w14:textId="77777777" w:rsidR="00DD4387" w:rsidRPr="00CF34B1" w:rsidRDefault="00DD4387" w:rsidP="00CF34B1">
            <w:pPr>
              <w:spacing w:after="0" w:line="240" w:lineRule="auto"/>
              <w:ind w:left="-109"/>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D64188F" w14:textId="77777777" w:rsidR="00DD4387" w:rsidRPr="00CF34B1" w:rsidRDefault="00DD4387" w:rsidP="00DD4387">
            <w:pPr>
              <w:spacing w:after="0" w:line="240" w:lineRule="auto"/>
              <w:ind w:left="-40" w:right="-72"/>
              <w:jc w:val="right"/>
              <w:rPr>
                <w:rFonts w:eastAsia="Arial Unicode MS" w:cs="Arial"/>
                <w:b/>
                <w:bCs/>
                <w:sz w:val="18"/>
                <w:szCs w:val="18"/>
              </w:rPr>
            </w:pPr>
          </w:p>
        </w:tc>
        <w:tc>
          <w:tcPr>
            <w:tcW w:w="1369" w:type="dxa"/>
            <w:tcBorders>
              <w:top w:val="single" w:sz="4" w:space="0" w:color="auto"/>
              <w:left w:val="nil"/>
              <w:bottom w:val="nil"/>
              <w:right w:val="nil"/>
            </w:tcBorders>
            <w:shd w:val="clear" w:color="auto" w:fill="auto"/>
          </w:tcPr>
          <w:p w14:paraId="240EF141" w14:textId="77777777" w:rsidR="00DD4387" w:rsidRPr="00CF34B1" w:rsidRDefault="00DD4387" w:rsidP="00DD4387">
            <w:pPr>
              <w:spacing w:after="0" w:line="240" w:lineRule="auto"/>
              <w:ind w:left="-40" w:right="-72"/>
              <w:jc w:val="center"/>
              <w:rPr>
                <w:rFonts w:eastAsia="Arial Unicode MS" w:cs="Arial"/>
                <w:b/>
                <w:bCs/>
                <w:sz w:val="18"/>
                <w:szCs w:val="18"/>
              </w:rPr>
            </w:pPr>
          </w:p>
        </w:tc>
        <w:tc>
          <w:tcPr>
            <w:tcW w:w="1368" w:type="dxa"/>
            <w:tcBorders>
              <w:top w:val="single" w:sz="4" w:space="0" w:color="auto"/>
              <w:left w:val="nil"/>
              <w:bottom w:val="nil"/>
              <w:right w:val="nil"/>
            </w:tcBorders>
            <w:shd w:val="clear" w:color="auto" w:fill="FAFAFA"/>
          </w:tcPr>
          <w:p w14:paraId="6C4A1324" w14:textId="77777777" w:rsidR="00DD4387" w:rsidRPr="00CF34B1" w:rsidRDefault="00DD4387" w:rsidP="00DD4387">
            <w:pPr>
              <w:spacing w:after="0"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auto"/>
          </w:tcPr>
          <w:p w14:paraId="70CD45AF" w14:textId="77777777" w:rsidR="00DD4387" w:rsidRPr="00CF34B1" w:rsidRDefault="00DD4387" w:rsidP="00DD4387">
            <w:pPr>
              <w:spacing w:after="0" w:line="240" w:lineRule="auto"/>
              <w:ind w:left="-40" w:right="-72"/>
              <w:jc w:val="right"/>
              <w:rPr>
                <w:rFonts w:eastAsia="Arial Unicode MS" w:cs="Arial"/>
                <w:b/>
                <w:bCs/>
                <w:sz w:val="18"/>
                <w:szCs w:val="18"/>
              </w:rPr>
            </w:pPr>
          </w:p>
        </w:tc>
      </w:tr>
      <w:tr w:rsidR="00923C54" w:rsidRPr="00CF34B1" w14:paraId="05AFA309" w14:textId="77777777" w:rsidTr="00923C54">
        <w:tc>
          <w:tcPr>
            <w:tcW w:w="3978" w:type="dxa"/>
            <w:tcBorders>
              <w:top w:val="nil"/>
              <w:left w:val="nil"/>
              <w:bottom w:val="nil"/>
              <w:right w:val="nil"/>
            </w:tcBorders>
            <w:shd w:val="clear" w:color="auto" w:fill="auto"/>
            <w:vAlign w:val="center"/>
          </w:tcPr>
          <w:p w14:paraId="61DD12F8" w14:textId="77777777" w:rsidR="00923C54" w:rsidRPr="00CF34B1" w:rsidRDefault="00923C54" w:rsidP="00CF34B1">
            <w:pPr>
              <w:pStyle w:val="Header"/>
              <w:ind w:left="-109"/>
              <w:rPr>
                <w:rFonts w:cs="Arial"/>
                <w:sz w:val="18"/>
                <w:szCs w:val="18"/>
              </w:rPr>
            </w:pPr>
            <w:r w:rsidRPr="00CF34B1">
              <w:rPr>
                <w:rFonts w:cs="Arial"/>
                <w:sz w:val="18"/>
                <w:szCs w:val="18"/>
              </w:rPr>
              <w:t xml:space="preserve">Current </w:t>
            </w:r>
          </w:p>
        </w:tc>
        <w:tc>
          <w:tcPr>
            <w:tcW w:w="1367" w:type="dxa"/>
            <w:tcBorders>
              <w:top w:val="nil"/>
              <w:left w:val="nil"/>
              <w:bottom w:val="nil"/>
              <w:right w:val="nil"/>
            </w:tcBorders>
            <w:shd w:val="clear" w:color="auto" w:fill="FAFAFA"/>
          </w:tcPr>
          <w:p w14:paraId="792DB0EC" w14:textId="32C4AC51" w:rsidR="00923C54" w:rsidRPr="00CF34B1" w:rsidRDefault="00256C9A" w:rsidP="004E2028">
            <w:pPr>
              <w:spacing w:after="0" w:line="240" w:lineRule="auto"/>
              <w:ind w:right="-72"/>
              <w:jc w:val="right"/>
              <w:rPr>
                <w:rFonts w:cs="Arial"/>
                <w:sz w:val="18"/>
                <w:szCs w:val="18"/>
                <w:rtl/>
                <w:cs/>
              </w:rPr>
            </w:pPr>
            <w:r>
              <w:rPr>
                <w:rFonts w:cs="Arial"/>
                <w:sz w:val="18"/>
                <w:szCs w:val="18"/>
              </w:rPr>
              <w:t>12,</w:t>
            </w:r>
            <w:r w:rsidR="004E2028">
              <w:rPr>
                <w:rFonts w:cs="Arial"/>
                <w:sz w:val="18"/>
                <w:szCs w:val="18"/>
                <w:rtl/>
              </w:rPr>
              <w:t>641.66</w:t>
            </w:r>
          </w:p>
        </w:tc>
        <w:tc>
          <w:tcPr>
            <w:tcW w:w="1369" w:type="dxa"/>
            <w:tcBorders>
              <w:top w:val="nil"/>
              <w:left w:val="nil"/>
              <w:bottom w:val="nil"/>
              <w:right w:val="nil"/>
            </w:tcBorders>
            <w:shd w:val="clear" w:color="auto" w:fill="auto"/>
          </w:tcPr>
          <w:p w14:paraId="68E93F19" w14:textId="5500D07B" w:rsidR="00923C54" w:rsidRPr="00CF34B1" w:rsidRDefault="00923C54" w:rsidP="00923C54">
            <w:pPr>
              <w:spacing w:after="0" w:line="240" w:lineRule="auto"/>
              <w:ind w:right="-72"/>
              <w:jc w:val="right"/>
              <w:rPr>
                <w:rFonts w:cs="Arial"/>
                <w:sz w:val="18"/>
                <w:szCs w:val="18"/>
              </w:rPr>
            </w:pPr>
            <w:r w:rsidRPr="00CF34B1">
              <w:rPr>
                <w:rFonts w:cs="Arial"/>
                <w:sz w:val="18"/>
                <w:szCs w:val="18"/>
              </w:rPr>
              <w:t>12,654.13</w:t>
            </w:r>
          </w:p>
        </w:tc>
        <w:tc>
          <w:tcPr>
            <w:tcW w:w="1368" w:type="dxa"/>
            <w:tcBorders>
              <w:top w:val="nil"/>
              <w:left w:val="nil"/>
              <w:bottom w:val="nil"/>
              <w:right w:val="nil"/>
            </w:tcBorders>
            <w:shd w:val="clear" w:color="auto" w:fill="FAFAFA"/>
            <w:vAlign w:val="center"/>
          </w:tcPr>
          <w:p w14:paraId="57269B8A" w14:textId="67AC68F3" w:rsidR="00923C54" w:rsidRPr="00CF34B1" w:rsidRDefault="009772CE" w:rsidP="009772CE">
            <w:pPr>
              <w:spacing w:after="0" w:line="240" w:lineRule="auto"/>
              <w:ind w:left="-40" w:right="-72"/>
              <w:jc w:val="right"/>
              <w:rPr>
                <w:rFonts w:eastAsia="Arial Unicode MS" w:cs="Arial"/>
                <w:sz w:val="18"/>
                <w:szCs w:val="18"/>
              </w:rPr>
            </w:pPr>
            <w:r>
              <w:rPr>
                <w:rFonts w:eastAsia="Arial Unicode MS" w:cs="Arial"/>
                <w:sz w:val="18"/>
                <w:szCs w:val="18"/>
              </w:rPr>
              <w:t>187.82</w:t>
            </w:r>
          </w:p>
        </w:tc>
        <w:tc>
          <w:tcPr>
            <w:tcW w:w="1368" w:type="dxa"/>
            <w:tcBorders>
              <w:top w:val="nil"/>
              <w:left w:val="nil"/>
              <w:bottom w:val="nil"/>
              <w:right w:val="nil"/>
            </w:tcBorders>
            <w:shd w:val="clear" w:color="auto" w:fill="auto"/>
            <w:vAlign w:val="center"/>
          </w:tcPr>
          <w:p w14:paraId="7F29E7D4" w14:textId="4C27ABAA" w:rsidR="00923C54" w:rsidRPr="00CF34B1" w:rsidRDefault="00923C54" w:rsidP="00923C54">
            <w:pPr>
              <w:spacing w:after="0" w:line="240" w:lineRule="auto"/>
              <w:ind w:right="-72"/>
              <w:jc w:val="right"/>
              <w:rPr>
                <w:rFonts w:cs="Arial"/>
                <w:sz w:val="18"/>
                <w:szCs w:val="18"/>
              </w:rPr>
            </w:pPr>
            <w:r w:rsidRPr="00CF34B1">
              <w:rPr>
                <w:rFonts w:eastAsia="Arial Unicode MS" w:cs="Arial"/>
                <w:sz w:val="18"/>
                <w:szCs w:val="18"/>
              </w:rPr>
              <w:t>363.59</w:t>
            </w:r>
          </w:p>
        </w:tc>
      </w:tr>
      <w:tr w:rsidR="00923C54" w:rsidRPr="00CF34B1" w14:paraId="5062E570" w14:textId="77777777" w:rsidTr="00923C54">
        <w:tc>
          <w:tcPr>
            <w:tcW w:w="3978" w:type="dxa"/>
            <w:tcBorders>
              <w:top w:val="nil"/>
              <w:left w:val="nil"/>
              <w:bottom w:val="nil"/>
              <w:right w:val="nil"/>
            </w:tcBorders>
            <w:shd w:val="clear" w:color="auto" w:fill="auto"/>
            <w:vAlign w:val="center"/>
          </w:tcPr>
          <w:p w14:paraId="3E0E3CDA" w14:textId="77777777" w:rsidR="00923C54" w:rsidRPr="00CF34B1" w:rsidRDefault="00923C54" w:rsidP="00CF34B1">
            <w:pPr>
              <w:pStyle w:val="Header"/>
              <w:ind w:left="-109"/>
              <w:rPr>
                <w:rFonts w:cs="Arial"/>
                <w:sz w:val="18"/>
                <w:szCs w:val="18"/>
              </w:rPr>
            </w:pPr>
            <w:r w:rsidRPr="00CF34B1">
              <w:rPr>
                <w:rFonts w:cs="Arial"/>
                <w:sz w:val="18"/>
                <w:szCs w:val="18"/>
              </w:rPr>
              <w:t>Non-current</w:t>
            </w:r>
          </w:p>
        </w:tc>
        <w:tc>
          <w:tcPr>
            <w:tcW w:w="1367" w:type="dxa"/>
            <w:tcBorders>
              <w:top w:val="nil"/>
              <w:left w:val="nil"/>
              <w:bottom w:val="nil"/>
              <w:right w:val="nil"/>
            </w:tcBorders>
            <w:shd w:val="clear" w:color="auto" w:fill="FAFAFA"/>
            <w:vAlign w:val="bottom"/>
          </w:tcPr>
          <w:p w14:paraId="434153F5" w14:textId="69BCAF22" w:rsidR="00923C54" w:rsidRPr="00CF34B1" w:rsidRDefault="00256C9A" w:rsidP="00886E79">
            <w:pPr>
              <w:spacing w:after="0" w:line="240" w:lineRule="auto"/>
              <w:ind w:right="-72"/>
              <w:jc w:val="right"/>
              <w:rPr>
                <w:rFonts w:cs="Arial"/>
                <w:sz w:val="18"/>
                <w:szCs w:val="18"/>
                <w:cs/>
                <w:lang w:bidi="th-TH"/>
              </w:rPr>
            </w:pPr>
            <w:r>
              <w:rPr>
                <w:rFonts w:cs="Arial"/>
                <w:sz w:val="18"/>
                <w:szCs w:val="18"/>
                <w:lang w:bidi="th-TH"/>
              </w:rPr>
              <w:t>107,248.53</w:t>
            </w:r>
          </w:p>
        </w:tc>
        <w:tc>
          <w:tcPr>
            <w:tcW w:w="1369" w:type="dxa"/>
            <w:tcBorders>
              <w:top w:val="nil"/>
              <w:left w:val="nil"/>
              <w:bottom w:val="nil"/>
              <w:right w:val="nil"/>
            </w:tcBorders>
            <w:shd w:val="clear" w:color="auto" w:fill="auto"/>
            <w:vAlign w:val="bottom"/>
          </w:tcPr>
          <w:p w14:paraId="3C3EB2E6" w14:textId="1B4AD228" w:rsidR="00923C54" w:rsidRPr="00CF34B1" w:rsidRDefault="00923C54" w:rsidP="00923C54">
            <w:pPr>
              <w:spacing w:after="0" w:line="240" w:lineRule="auto"/>
              <w:ind w:right="-72"/>
              <w:jc w:val="right"/>
              <w:rPr>
                <w:rFonts w:cs="Arial"/>
                <w:sz w:val="18"/>
                <w:szCs w:val="18"/>
                <w:rtl/>
                <w:cs/>
              </w:rPr>
            </w:pPr>
            <w:r w:rsidRPr="00CF34B1">
              <w:rPr>
                <w:rFonts w:cs="Arial"/>
                <w:sz w:val="18"/>
                <w:szCs w:val="18"/>
              </w:rPr>
              <w:t>113,751.16</w:t>
            </w:r>
          </w:p>
        </w:tc>
        <w:tc>
          <w:tcPr>
            <w:tcW w:w="1368" w:type="dxa"/>
            <w:tcBorders>
              <w:top w:val="nil"/>
              <w:left w:val="nil"/>
              <w:bottom w:val="nil"/>
              <w:right w:val="nil"/>
            </w:tcBorders>
            <w:shd w:val="clear" w:color="auto" w:fill="FAFAFA"/>
            <w:vAlign w:val="center"/>
          </w:tcPr>
          <w:p w14:paraId="4C61F3AD" w14:textId="0A1299FF" w:rsidR="00923C54" w:rsidRPr="00CF34B1" w:rsidRDefault="009772CE" w:rsidP="00923C54">
            <w:pPr>
              <w:spacing w:after="0" w:line="240" w:lineRule="auto"/>
              <w:ind w:left="-40" w:right="-72"/>
              <w:jc w:val="right"/>
              <w:rPr>
                <w:rFonts w:eastAsia="Arial Unicode MS" w:cs="Arial"/>
                <w:sz w:val="18"/>
                <w:szCs w:val="18"/>
              </w:rPr>
            </w:pPr>
            <w:r>
              <w:rPr>
                <w:rFonts w:eastAsia="Arial Unicode MS" w:cs="Arial"/>
                <w:sz w:val="18"/>
                <w:szCs w:val="18"/>
              </w:rPr>
              <w:t>441.13</w:t>
            </w:r>
          </w:p>
        </w:tc>
        <w:tc>
          <w:tcPr>
            <w:tcW w:w="1368" w:type="dxa"/>
            <w:tcBorders>
              <w:top w:val="nil"/>
              <w:left w:val="nil"/>
              <w:bottom w:val="nil"/>
              <w:right w:val="nil"/>
            </w:tcBorders>
            <w:shd w:val="clear" w:color="auto" w:fill="auto"/>
            <w:vAlign w:val="center"/>
          </w:tcPr>
          <w:p w14:paraId="64CE10AF" w14:textId="28F184CE" w:rsidR="00923C54" w:rsidRPr="00CF34B1" w:rsidRDefault="00923C54" w:rsidP="00923C54">
            <w:pPr>
              <w:spacing w:after="0" w:line="240" w:lineRule="auto"/>
              <w:ind w:right="-72"/>
              <w:jc w:val="right"/>
              <w:rPr>
                <w:rFonts w:cs="Arial"/>
                <w:sz w:val="18"/>
                <w:szCs w:val="18"/>
                <w:rtl/>
                <w:cs/>
              </w:rPr>
            </w:pPr>
            <w:r w:rsidRPr="00CF34B1">
              <w:rPr>
                <w:rFonts w:eastAsia="Arial Unicode MS" w:cs="Arial"/>
                <w:sz w:val="18"/>
                <w:szCs w:val="18"/>
              </w:rPr>
              <w:t>583.41</w:t>
            </w:r>
          </w:p>
        </w:tc>
      </w:tr>
      <w:tr w:rsidR="00923C54" w:rsidRPr="00CF34B1" w14:paraId="77896181" w14:textId="77777777" w:rsidTr="00923C54">
        <w:tc>
          <w:tcPr>
            <w:tcW w:w="3978" w:type="dxa"/>
            <w:tcBorders>
              <w:top w:val="nil"/>
              <w:left w:val="nil"/>
              <w:bottom w:val="nil"/>
              <w:right w:val="nil"/>
            </w:tcBorders>
            <w:shd w:val="clear" w:color="auto" w:fill="auto"/>
          </w:tcPr>
          <w:p w14:paraId="7D08C7AF" w14:textId="77777777" w:rsidR="00923C54" w:rsidRPr="00CF34B1" w:rsidRDefault="00923C54" w:rsidP="00CF34B1">
            <w:pPr>
              <w:spacing w:after="0" w:line="240" w:lineRule="auto"/>
              <w:ind w:left="-109"/>
              <w:rPr>
                <w:rFonts w:cs="Arial"/>
                <w:b/>
                <w:bCs/>
                <w:sz w:val="18"/>
                <w:szCs w:val="18"/>
              </w:rPr>
            </w:pPr>
          </w:p>
        </w:tc>
        <w:tc>
          <w:tcPr>
            <w:tcW w:w="1367" w:type="dxa"/>
            <w:tcBorders>
              <w:top w:val="single" w:sz="4" w:space="0" w:color="auto"/>
              <w:left w:val="nil"/>
              <w:bottom w:val="nil"/>
              <w:right w:val="nil"/>
            </w:tcBorders>
            <w:shd w:val="clear" w:color="auto" w:fill="FAFAFA"/>
            <w:vAlign w:val="bottom"/>
          </w:tcPr>
          <w:p w14:paraId="54E18826" w14:textId="77777777" w:rsidR="00923C54" w:rsidRPr="00CF34B1"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6B30F225" w14:textId="77777777" w:rsidR="00923C54" w:rsidRPr="00CF34B1" w:rsidRDefault="00923C54" w:rsidP="00923C54">
            <w:pPr>
              <w:spacing w:after="0" w:line="240" w:lineRule="auto"/>
              <w:ind w:right="-72"/>
              <w:jc w:val="right"/>
              <w:rPr>
                <w:rFonts w:cs="Arial"/>
                <w:sz w:val="18"/>
                <w:szCs w:val="18"/>
                <w:rtl/>
                <w:cs/>
              </w:rPr>
            </w:pPr>
          </w:p>
        </w:tc>
        <w:tc>
          <w:tcPr>
            <w:tcW w:w="1368" w:type="dxa"/>
            <w:tcBorders>
              <w:top w:val="single" w:sz="4" w:space="0" w:color="auto"/>
              <w:left w:val="nil"/>
              <w:bottom w:val="nil"/>
              <w:right w:val="nil"/>
            </w:tcBorders>
            <w:shd w:val="clear" w:color="auto" w:fill="FAFAFA"/>
            <w:vAlign w:val="bottom"/>
          </w:tcPr>
          <w:p w14:paraId="4FC65533" w14:textId="77777777" w:rsidR="00923C54" w:rsidRPr="00CF34B1" w:rsidRDefault="00923C54" w:rsidP="00923C54">
            <w:pPr>
              <w:spacing w:after="0" w:line="240" w:lineRule="auto"/>
              <w:ind w:right="-72"/>
              <w:jc w:val="right"/>
              <w:rPr>
                <w:rFonts w:cs="Arial"/>
                <w:sz w:val="18"/>
                <w:szCs w:val="18"/>
                <w:cs/>
                <w:lang w:bidi="th-TH"/>
              </w:rPr>
            </w:pPr>
          </w:p>
        </w:tc>
        <w:tc>
          <w:tcPr>
            <w:tcW w:w="1368" w:type="dxa"/>
            <w:tcBorders>
              <w:top w:val="single" w:sz="4" w:space="0" w:color="auto"/>
              <w:left w:val="nil"/>
              <w:bottom w:val="nil"/>
              <w:right w:val="nil"/>
            </w:tcBorders>
            <w:shd w:val="clear" w:color="auto" w:fill="auto"/>
            <w:vAlign w:val="bottom"/>
          </w:tcPr>
          <w:p w14:paraId="06BF64C4" w14:textId="77777777" w:rsidR="00923C54" w:rsidRPr="00CF34B1" w:rsidRDefault="00923C54" w:rsidP="00923C54">
            <w:pPr>
              <w:spacing w:after="0" w:line="240" w:lineRule="auto"/>
              <w:ind w:right="-72"/>
              <w:jc w:val="right"/>
              <w:rPr>
                <w:rFonts w:cs="Arial"/>
                <w:sz w:val="18"/>
                <w:szCs w:val="18"/>
                <w:rtl/>
                <w:cs/>
              </w:rPr>
            </w:pPr>
          </w:p>
        </w:tc>
      </w:tr>
      <w:tr w:rsidR="00923C54" w:rsidRPr="00CF34B1" w14:paraId="5966CC27" w14:textId="77777777" w:rsidTr="00923C54">
        <w:tc>
          <w:tcPr>
            <w:tcW w:w="3978" w:type="dxa"/>
            <w:tcBorders>
              <w:top w:val="nil"/>
              <w:left w:val="nil"/>
              <w:bottom w:val="nil"/>
              <w:right w:val="nil"/>
            </w:tcBorders>
            <w:shd w:val="clear" w:color="auto" w:fill="auto"/>
          </w:tcPr>
          <w:p w14:paraId="6C6E9BCE" w14:textId="77777777" w:rsidR="00923C54" w:rsidRPr="00CF34B1" w:rsidRDefault="00923C54" w:rsidP="00CF34B1">
            <w:pPr>
              <w:spacing w:after="0" w:line="240" w:lineRule="auto"/>
              <w:ind w:left="-109"/>
              <w:rPr>
                <w:rFonts w:cs="Arial"/>
                <w:sz w:val="18"/>
                <w:szCs w:val="18"/>
              </w:rPr>
            </w:pPr>
            <w:r w:rsidRPr="00CF34B1">
              <w:rPr>
                <w:rFonts w:cs="Arial"/>
                <w:sz w:val="18"/>
                <w:szCs w:val="18"/>
              </w:rPr>
              <w:t>Total</w:t>
            </w:r>
          </w:p>
        </w:tc>
        <w:tc>
          <w:tcPr>
            <w:tcW w:w="1367" w:type="dxa"/>
            <w:tcBorders>
              <w:top w:val="nil"/>
              <w:left w:val="nil"/>
              <w:bottom w:val="single" w:sz="4" w:space="0" w:color="auto"/>
              <w:right w:val="nil"/>
            </w:tcBorders>
            <w:shd w:val="clear" w:color="auto" w:fill="FAFAFA"/>
            <w:vAlign w:val="bottom"/>
          </w:tcPr>
          <w:p w14:paraId="6A5C171C" w14:textId="07118001" w:rsidR="00923C54" w:rsidRPr="00CF34B1" w:rsidRDefault="004E2028" w:rsidP="00087F80">
            <w:pPr>
              <w:spacing w:after="0" w:line="240" w:lineRule="auto"/>
              <w:ind w:right="-72"/>
              <w:jc w:val="right"/>
              <w:rPr>
                <w:rFonts w:cs="Arial"/>
                <w:sz w:val="18"/>
                <w:szCs w:val="18"/>
                <w:rtl/>
                <w:cs/>
              </w:rPr>
            </w:pPr>
            <w:r>
              <w:rPr>
                <w:rFonts w:cs="Arial"/>
                <w:sz w:val="18"/>
                <w:szCs w:val="18"/>
              </w:rPr>
              <w:t>119,890.19</w:t>
            </w:r>
          </w:p>
        </w:tc>
        <w:tc>
          <w:tcPr>
            <w:tcW w:w="1369" w:type="dxa"/>
            <w:tcBorders>
              <w:top w:val="nil"/>
              <w:left w:val="nil"/>
              <w:bottom w:val="single" w:sz="4" w:space="0" w:color="auto"/>
              <w:right w:val="nil"/>
            </w:tcBorders>
            <w:shd w:val="clear" w:color="auto" w:fill="auto"/>
            <w:vAlign w:val="bottom"/>
          </w:tcPr>
          <w:p w14:paraId="69EF6EF3" w14:textId="206D0959" w:rsidR="00923C54" w:rsidRPr="00CF34B1" w:rsidRDefault="00923C54" w:rsidP="00923C54">
            <w:pPr>
              <w:spacing w:after="0" w:line="240" w:lineRule="auto"/>
              <w:ind w:right="-72"/>
              <w:jc w:val="right"/>
              <w:rPr>
                <w:rFonts w:cs="Arial"/>
                <w:sz w:val="18"/>
                <w:szCs w:val="18"/>
                <w:rtl/>
                <w:cs/>
              </w:rPr>
            </w:pPr>
            <w:r w:rsidRPr="00CF34B1">
              <w:rPr>
                <w:rFonts w:cs="Arial"/>
                <w:sz w:val="18"/>
                <w:szCs w:val="18"/>
              </w:rPr>
              <w:t>126,405.29</w:t>
            </w:r>
          </w:p>
        </w:tc>
        <w:tc>
          <w:tcPr>
            <w:tcW w:w="1368" w:type="dxa"/>
            <w:tcBorders>
              <w:top w:val="nil"/>
              <w:left w:val="nil"/>
              <w:bottom w:val="single" w:sz="4" w:space="0" w:color="auto"/>
              <w:right w:val="nil"/>
            </w:tcBorders>
            <w:shd w:val="clear" w:color="auto" w:fill="FAFAFA"/>
            <w:vAlign w:val="bottom"/>
          </w:tcPr>
          <w:p w14:paraId="2180620E" w14:textId="7E0D08CE" w:rsidR="00923C54" w:rsidRPr="00CF34B1" w:rsidRDefault="00E15AD4" w:rsidP="00923C54">
            <w:pPr>
              <w:spacing w:after="0" w:line="240" w:lineRule="auto"/>
              <w:ind w:right="-72"/>
              <w:jc w:val="right"/>
              <w:rPr>
                <w:rFonts w:cs="Arial"/>
                <w:sz w:val="18"/>
                <w:szCs w:val="18"/>
              </w:rPr>
            </w:pPr>
            <w:r>
              <w:rPr>
                <w:rFonts w:cs="Arial"/>
                <w:sz w:val="18"/>
                <w:szCs w:val="18"/>
              </w:rPr>
              <w:t>628.95</w:t>
            </w:r>
          </w:p>
        </w:tc>
        <w:tc>
          <w:tcPr>
            <w:tcW w:w="1368" w:type="dxa"/>
            <w:tcBorders>
              <w:top w:val="nil"/>
              <w:left w:val="nil"/>
              <w:bottom w:val="single" w:sz="4" w:space="0" w:color="auto"/>
              <w:right w:val="nil"/>
            </w:tcBorders>
            <w:shd w:val="clear" w:color="auto" w:fill="auto"/>
            <w:vAlign w:val="bottom"/>
          </w:tcPr>
          <w:p w14:paraId="553E7DA3" w14:textId="5480A9D4" w:rsidR="00923C54" w:rsidRPr="00CF34B1" w:rsidRDefault="00923C54" w:rsidP="00923C54">
            <w:pPr>
              <w:spacing w:after="0" w:line="240" w:lineRule="auto"/>
              <w:ind w:right="-72"/>
              <w:jc w:val="right"/>
              <w:rPr>
                <w:rFonts w:cs="Arial"/>
                <w:sz w:val="18"/>
                <w:szCs w:val="18"/>
                <w:rtl/>
                <w:cs/>
              </w:rPr>
            </w:pPr>
            <w:r w:rsidRPr="00CF34B1">
              <w:rPr>
                <w:rFonts w:cs="Arial"/>
                <w:sz w:val="18"/>
                <w:szCs w:val="18"/>
              </w:rPr>
              <w:t>947.00</w:t>
            </w:r>
          </w:p>
        </w:tc>
      </w:tr>
    </w:tbl>
    <w:p w14:paraId="3CD9EB86" w14:textId="77777777" w:rsidR="006D5258" w:rsidRDefault="006D5258" w:rsidP="00321B1E">
      <w:pPr>
        <w:pStyle w:val="ListParagraph"/>
        <w:spacing w:after="0" w:line="240" w:lineRule="auto"/>
        <w:ind w:left="0"/>
        <w:jc w:val="both"/>
        <w:rPr>
          <w:rFonts w:eastAsia="Arial Unicode MS" w:cs="Arial"/>
          <w:sz w:val="18"/>
          <w:szCs w:val="18"/>
          <w:lang w:val="en-GB" w:bidi="th-TH"/>
        </w:rPr>
      </w:pPr>
    </w:p>
    <w:p w14:paraId="01063ADE" w14:textId="08F868D2" w:rsidR="00DD4387" w:rsidRPr="00CF34B1" w:rsidRDefault="00DD4387" w:rsidP="00321B1E">
      <w:pPr>
        <w:pStyle w:val="ListParagraph"/>
        <w:spacing w:after="0" w:line="240" w:lineRule="auto"/>
        <w:ind w:left="0"/>
        <w:jc w:val="both"/>
        <w:rPr>
          <w:rFonts w:eastAsia="Arial Unicode MS" w:cs="Arial"/>
          <w:sz w:val="18"/>
          <w:szCs w:val="18"/>
          <w:lang w:val="en-GB" w:bidi="th-TH"/>
        </w:rPr>
      </w:pPr>
      <w:r w:rsidRPr="00CF34B1">
        <w:rPr>
          <w:rFonts w:eastAsia="Arial Unicode MS" w:cs="Arial"/>
          <w:sz w:val="18"/>
          <w:szCs w:val="18"/>
          <w:lang w:val="en-GB" w:bidi="th-TH"/>
        </w:rPr>
        <w:t xml:space="preserve">Movements of lease liabilities for the </w:t>
      </w:r>
      <w:r w:rsidR="00315FC5">
        <w:rPr>
          <w:rFonts w:eastAsia="Arial Unicode MS" w:cs="Arial"/>
          <w:sz w:val="18"/>
          <w:szCs w:val="18"/>
          <w:lang w:val="en-GB" w:bidi="th-TH"/>
        </w:rPr>
        <w:t>nine-month</w:t>
      </w:r>
      <w:r w:rsidR="00E27312" w:rsidRPr="00CF34B1">
        <w:rPr>
          <w:rFonts w:eastAsia="Arial Unicode MS" w:cs="Arial"/>
          <w:sz w:val="18"/>
          <w:szCs w:val="18"/>
          <w:lang w:val="en-GB" w:bidi="th-TH"/>
        </w:rPr>
        <w:t xml:space="preserve"> period ended </w:t>
      </w:r>
      <w:r w:rsidR="00315FC5">
        <w:rPr>
          <w:rFonts w:eastAsia="Arial Unicode MS" w:cs="Arial"/>
          <w:sz w:val="18"/>
          <w:szCs w:val="18"/>
          <w:lang w:val="en-GB" w:bidi="th-TH"/>
        </w:rPr>
        <w:t>30 September</w:t>
      </w:r>
      <w:r w:rsidR="007C1180" w:rsidRPr="00CF34B1">
        <w:rPr>
          <w:rFonts w:eastAsia="Arial Unicode MS" w:cs="Arial"/>
          <w:sz w:val="18"/>
          <w:szCs w:val="18"/>
          <w:lang w:val="en-GB" w:bidi="th-TH"/>
        </w:rPr>
        <w:t xml:space="preserve"> </w:t>
      </w:r>
      <w:r w:rsidRPr="00CF34B1">
        <w:rPr>
          <w:rFonts w:eastAsia="Arial Unicode MS" w:cs="Arial"/>
          <w:sz w:val="18"/>
          <w:szCs w:val="18"/>
          <w:lang w:val="en-GB" w:bidi="th-TH"/>
        </w:rPr>
        <w:t>202</w:t>
      </w:r>
      <w:r w:rsidR="007C1180" w:rsidRPr="00CF34B1">
        <w:rPr>
          <w:rFonts w:eastAsia="Arial Unicode MS" w:cs="Arial"/>
          <w:sz w:val="18"/>
          <w:szCs w:val="18"/>
          <w:lang w:val="en-GB" w:bidi="th-TH"/>
        </w:rPr>
        <w:t>1</w:t>
      </w:r>
      <w:r w:rsidRPr="00CF34B1">
        <w:rPr>
          <w:rFonts w:eastAsia="Arial Unicode MS" w:cs="Arial"/>
          <w:sz w:val="18"/>
          <w:szCs w:val="18"/>
          <w:lang w:val="en-GB" w:bidi="th-TH"/>
        </w:rPr>
        <w:t xml:space="preserve"> are as follows:</w:t>
      </w:r>
    </w:p>
    <w:p w14:paraId="670D17E9" w14:textId="77777777" w:rsidR="00CD1D3A" w:rsidRPr="00CF34B1" w:rsidRDefault="00CD1D3A" w:rsidP="00321B1E">
      <w:pPr>
        <w:pStyle w:val="ListParagraph"/>
        <w:spacing w:after="0" w:line="240" w:lineRule="auto"/>
        <w:ind w:left="0"/>
        <w:jc w:val="both"/>
        <w:rPr>
          <w:rFonts w:eastAsia="Arial Unicode MS" w:cs="Arial"/>
          <w:sz w:val="18"/>
          <w:szCs w:val="18"/>
          <w:lang w:val="en-GB"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CD1D3A" w:rsidRPr="006152E5" w14:paraId="00C247BC" w14:textId="77777777" w:rsidTr="00FF5908">
        <w:trPr>
          <w:trHeight w:val="20"/>
        </w:trPr>
        <w:tc>
          <w:tcPr>
            <w:tcW w:w="6570" w:type="dxa"/>
            <w:tcBorders>
              <w:top w:val="nil"/>
              <w:left w:val="nil"/>
              <w:bottom w:val="nil"/>
              <w:right w:val="nil"/>
            </w:tcBorders>
            <w:shd w:val="clear" w:color="auto" w:fill="auto"/>
          </w:tcPr>
          <w:p w14:paraId="7C5B2780" w14:textId="77777777" w:rsidR="00CD1D3A" w:rsidRPr="00CF34B1" w:rsidRDefault="00CD1D3A" w:rsidP="000C5D19">
            <w:pPr>
              <w:spacing w:after="0" w:line="240" w:lineRule="auto"/>
              <w:ind w:left="-101"/>
              <w:jc w:val="right"/>
              <w:rPr>
                <w:rFonts w:eastAsia="Arial Unicode MS" w:cs="Arial"/>
                <w:sz w:val="18"/>
                <w:szCs w:val="18"/>
              </w:rPr>
            </w:pPr>
          </w:p>
        </w:tc>
        <w:tc>
          <w:tcPr>
            <w:tcW w:w="1440" w:type="dxa"/>
            <w:tcBorders>
              <w:top w:val="single" w:sz="4" w:space="0" w:color="auto"/>
              <w:left w:val="nil"/>
              <w:right w:val="nil"/>
            </w:tcBorders>
            <w:shd w:val="clear" w:color="auto" w:fill="auto"/>
            <w:vAlign w:val="center"/>
          </w:tcPr>
          <w:p w14:paraId="50074758" w14:textId="77777777" w:rsidR="00CD1D3A" w:rsidRPr="006152E5" w:rsidRDefault="00CD1D3A" w:rsidP="000C5D19">
            <w:pPr>
              <w:spacing w:after="0" w:line="240" w:lineRule="auto"/>
              <w:ind w:left="-40" w:right="-72"/>
              <w:jc w:val="center"/>
              <w:rPr>
                <w:rFonts w:cs="Arial"/>
                <w:b/>
                <w:bCs/>
                <w:sz w:val="18"/>
                <w:szCs w:val="18"/>
              </w:rPr>
            </w:pPr>
            <w:r w:rsidRPr="006152E5">
              <w:rPr>
                <w:rFonts w:cs="Arial"/>
                <w:b/>
                <w:bCs/>
                <w:spacing w:val="-4"/>
                <w:sz w:val="18"/>
                <w:szCs w:val="18"/>
              </w:rPr>
              <w:t>Consolidated financial information</w:t>
            </w:r>
          </w:p>
        </w:tc>
        <w:tc>
          <w:tcPr>
            <w:tcW w:w="1440" w:type="dxa"/>
            <w:tcBorders>
              <w:top w:val="single" w:sz="4" w:space="0" w:color="auto"/>
              <w:left w:val="nil"/>
              <w:right w:val="nil"/>
            </w:tcBorders>
            <w:shd w:val="clear" w:color="auto" w:fill="auto"/>
            <w:vAlign w:val="center"/>
          </w:tcPr>
          <w:p w14:paraId="4248DFE6" w14:textId="77777777" w:rsidR="00CD1D3A" w:rsidRPr="006152E5" w:rsidRDefault="00CD1D3A" w:rsidP="000C5D19">
            <w:pPr>
              <w:spacing w:after="0" w:line="240" w:lineRule="auto"/>
              <w:ind w:left="-40" w:right="-72"/>
              <w:jc w:val="center"/>
              <w:rPr>
                <w:rFonts w:cs="Arial"/>
                <w:b/>
                <w:bCs/>
                <w:sz w:val="18"/>
                <w:szCs w:val="18"/>
              </w:rPr>
            </w:pPr>
            <w:r w:rsidRPr="006152E5">
              <w:rPr>
                <w:rFonts w:cs="Arial"/>
                <w:b/>
                <w:bCs/>
                <w:spacing w:val="-4"/>
                <w:sz w:val="18"/>
                <w:szCs w:val="18"/>
              </w:rPr>
              <w:t>Separate financial information</w:t>
            </w:r>
          </w:p>
        </w:tc>
      </w:tr>
      <w:tr w:rsidR="00CD1D3A" w:rsidRPr="006152E5" w14:paraId="47997702" w14:textId="77777777" w:rsidTr="00FF5908">
        <w:trPr>
          <w:trHeight w:val="20"/>
        </w:trPr>
        <w:tc>
          <w:tcPr>
            <w:tcW w:w="6570" w:type="dxa"/>
            <w:tcBorders>
              <w:top w:val="nil"/>
              <w:left w:val="nil"/>
              <w:bottom w:val="nil"/>
              <w:right w:val="nil"/>
            </w:tcBorders>
            <w:shd w:val="clear" w:color="auto" w:fill="auto"/>
          </w:tcPr>
          <w:p w14:paraId="3846AE38" w14:textId="77777777" w:rsidR="00CD1D3A" w:rsidRPr="006152E5" w:rsidRDefault="00CD1D3A" w:rsidP="000C5D19">
            <w:pPr>
              <w:spacing w:after="0" w:line="240" w:lineRule="auto"/>
              <w:ind w:left="-101"/>
              <w:rPr>
                <w:rFonts w:eastAsia="Arial Unicode MS" w:cs="Arial"/>
                <w:sz w:val="18"/>
                <w:szCs w:val="18"/>
              </w:rPr>
            </w:pPr>
          </w:p>
        </w:tc>
        <w:tc>
          <w:tcPr>
            <w:tcW w:w="1440" w:type="dxa"/>
            <w:tcBorders>
              <w:top w:val="single" w:sz="4" w:space="0" w:color="auto"/>
              <w:left w:val="nil"/>
              <w:bottom w:val="single" w:sz="4" w:space="0" w:color="auto"/>
              <w:right w:val="nil"/>
            </w:tcBorders>
            <w:shd w:val="clear" w:color="auto" w:fill="auto"/>
            <w:vAlign w:val="center"/>
          </w:tcPr>
          <w:p w14:paraId="0A9679A8" w14:textId="77777777" w:rsidR="00CD1D3A" w:rsidRPr="006152E5" w:rsidRDefault="00CD1D3A" w:rsidP="000C5D19">
            <w:pPr>
              <w:spacing w:after="0" w:line="240" w:lineRule="auto"/>
              <w:ind w:left="-40" w:right="-72"/>
              <w:jc w:val="center"/>
              <w:rPr>
                <w:rFonts w:cs="Arial"/>
                <w:b/>
                <w:bCs/>
                <w:spacing w:val="-4"/>
                <w:sz w:val="18"/>
                <w:szCs w:val="18"/>
              </w:rPr>
            </w:pPr>
            <w:r w:rsidRPr="006152E5">
              <w:rPr>
                <w:rFonts w:cs="Arial"/>
                <w:b/>
                <w:bCs/>
                <w:sz w:val="18"/>
                <w:szCs w:val="18"/>
              </w:rPr>
              <w:t>Baht Million</w:t>
            </w:r>
          </w:p>
        </w:tc>
        <w:tc>
          <w:tcPr>
            <w:tcW w:w="1440" w:type="dxa"/>
            <w:tcBorders>
              <w:top w:val="single" w:sz="4" w:space="0" w:color="auto"/>
              <w:left w:val="nil"/>
              <w:bottom w:val="single" w:sz="4" w:space="0" w:color="auto"/>
              <w:right w:val="nil"/>
            </w:tcBorders>
            <w:shd w:val="clear" w:color="auto" w:fill="auto"/>
            <w:vAlign w:val="center"/>
          </w:tcPr>
          <w:p w14:paraId="49C5E2C5" w14:textId="77777777" w:rsidR="00CD1D3A" w:rsidRPr="006152E5" w:rsidRDefault="00CD1D3A" w:rsidP="000C5D19">
            <w:pPr>
              <w:spacing w:after="0" w:line="240" w:lineRule="auto"/>
              <w:ind w:left="-40" w:right="-72"/>
              <w:jc w:val="center"/>
              <w:rPr>
                <w:rFonts w:cs="Arial"/>
                <w:b/>
                <w:bCs/>
                <w:spacing w:val="-4"/>
                <w:sz w:val="18"/>
                <w:szCs w:val="18"/>
              </w:rPr>
            </w:pPr>
            <w:r w:rsidRPr="006152E5">
              <w:rPr>
                <w:rFonts w:cs="Arial"/>
                <w:b/>
                <w:bCs/>
                <w:sz w:val="18"/>
                <w:szCs w:val="18"/>
              </w:rPr>
              <w:t>Baht Million</w:t>
            </w:r>
          </w:p>
        </w:tc>
      </w:tr>
      <w:tr w:rsidR="00CD1D3A" w:rsidRPr="006152E5" w14:paraId="215E58CC" w14:textId="77777777" w:rsidTr="00FF5908">
        <w:trPr>
          <w:trHeight w:val="20"/>
        </w:trPr>
        <w:tc>
          <w:tcPr>
            <w:tcW w:w="6570" w:type="dxa"/>
            <w:tcBorders>
              <w:top w:val="nil"/>
              <w:left w:val="nil"/>
              <w:bottom w:val="nil"/>
              <w:right w:val="nil"/>
            </w:tcBorders>
            <w:shd w:val="clear" w:color="auto" w:fill="auto"/>
          </w:tcPr>
          <w:p w14:paraId="65776097" w14:textId="77777777" w:rsidR="00CD1D3A" w:rsidRPr="006152E5" w:rsidRDefault="00CD1D3A" w:rsidP="000C5D19">
            <w:pPr>
              <w:spacing w:after="0" w:line="240" w:lineRule="auto"/>
              <w:ind w:left="-101"/>
              <w:rPr>
                <w:rFonts w:eastAsia="Arial Unicode MS" w:cs="Arial"/>
                <w:b/>
                <w:bCs/>
                <w:sz w:val="18"/>
                <w:szCs w:val="18"/>
                <w:rtl/>
                <w:cs/>
              </w:rPr>
            </w:pPr>
          </w:p>
        </w:tc>
        <w:tc>
          <w:tcPr>
            <w:tcW w:w="1440" w:type="dxa"/>
            <w:tcBorders>
              <w:top w:val="single" w:sz="4" w:space="0" w:color="auto"/>
              <w:left w:val="nil"/>
              <w:bottom w:val="nil"/>
              <w:right w:val="nil"/>
            </w:tcBorders>
            <w:shd w:val="clear" w:color="auto" w:fill="FAFAFA"/>
          </w:tcPr>
          <w:p w14:paraId="2FC16B08" w14:textId="77777777" w:rsidR="00CD1D3A" w:rsidRPr="006152E5" w:rsidRDefault="00CD1D3A" w:rsidP="000C5D19">
            <w:pPr>
              <w:spacing w:after="0" w:line="240" w:lineRule="auto"/>
              <w:ind w:left="-40" w:right="-72"/>
              <w:jc w:val="center"/>
              <w:rPr>
                <w:rFonts w:cs="Arial"/>
                <w:b/>
                <w:bCs/>
                <w:spacing w:val="-4"/>
                <w:sz w:val="18"/>
                <w:szCs w:val="18"/>
              </w:rPr>
            </w:pPr>
          </w:p>
        </w:tc>
        <w:tc>
          <w:tcPr>
            <w:tcW w:w="1440" w:type="dxa"/>
            <w:tcBorders>
              <w:top w:val="single" w:sz="4" w:space="0" w:color="auto"/>
              <w:left w:val="nil"/>
              <w:bottom w:val="nil"/>
              <w:right w:val="nil"/>
            </w:tcBorders>
            <w:shd w:val="clear" w:color="auto" w:fill="FAFAFA"/>
          </w:tcPr>
          <w:p w14:paraId="2A33D425" w14:textId="77777777" w:rsidR="00CD1D3A" w:rsidRPr="006152E5" w:rsidRDefault="00CD1D3A" w:rsidP="000C5D19">
            <w:pPr>
              <w:spacing w:after="0" w:line="240" w:lineRule="auto"/>
              <w:ind w:left="-40" w:right="-72"/>
              <w:jc w:val="center"/>
              <w:rPr>
                <w:rFonts w:cs="Arial"/>
                <w:b/>
                <w:bCs/>
                <w:spacing w:val="-4"/>
                <w:sz w:val="18"/>
                <w:szCs w:val="18"/>
              </w:rPr>
            </w:pPr>
          </w:p>
        </w:tc>
      </w:tr>
      <w:tr w:rsidR="006660A0" w:rsidRPr="006152E5" w14:paraId="358B254D" w14:textId="77777777" w:rsidTr="00FF5908">
        <w:trPr>
          <w:trHeight w:val="20"/>
        </w:trPr>
        <w:tc>
          <w:tcPr>
            <w:tcW w:w="6570" w:type="dxa"/>
            <w:tcBorders>
              <w:top w:val="nil"/>
              <w:left w:val="nil"/>
              <w:bottom w:val="nil"/>
              <w:right w:val="nil"/>
            </w:tcBorders>
            <w:shd w:val="clear" w:color="auto" w:fill="auto"/>
          </w:tcPr>
          <w:p w14:paraId="3B815D48" w14:textId="0A7F9390" w:rsidR="006660A0" w:rsidRPr="006152E5" w:rsidRDefault="006660A0" w:rsidP="006660A0">
            <w:pPr>
              <w:spacing w:after="0" w:line="240" w:lineRule="auto"/>
              <w:ind w:left="-101"/>
              <w:rPr>
                <w:rFonts w:cs="Arial"/>
                <w:sz w:val="18"/>
                <w:szCs w:val="18"/>
                <w:cs/>
                <w:lang w:bidi="th-TH"/>
              </w:rPr>
            </w:pPr>
            <w:r w:rsidRPr="006152E5">
              <w:rPr>
                <w:rFonts w:cs="Arial"/>
                <w:sz w:val="18"/>
                <w:szCs w:val="18"/>
              </w:rPr>
              <w:t>Opening net book value</w:t>
            </w:r>
          </w:p>
        </w:tc>
        <w:tc>
          <w:tcPr>
            <w:tcW w:w="1440" w:type="dxa"/>
            <w:tcBorders>
              <w:top w:val="nil"/>
              <w:left w:val="nil"/>
              <w:bottom w:val="nil"/>
              <w:right w:val="nil"/>
            </w:tcBorders>
            <w:shd w:val="clear" w:color="auto" w:fill="FAFAFA"/>
            <w:vAlign w:val="center"/>
          </w:tcPr>
          <w:p w14:paraId="6CE45E75" w14:textId="79895021" w:rsidR="006660A0" w:rsidRPr="006152E5" w:rsidRDefault="006660A0" w:rsidP="006660A0">
            <w:pPr>
              <w:spacing w:after="0" w:line="240" w:lineRule="auto"/>
              <w:ind w:left="-40" w:right="-72"/>
              <w:jc w:val="right"/>
              <w:rPr>
                <w:rFonts w:cs="Arial"/>
                <w:sz w:val="18"/>
                <w:szCs w:val="18"/>
              </w:rPr>
            </w:pPr>
            <w:r w:rsidRPr="006152E5">
              <w:rPr>
                <w:rFonts w:cs="Arial"/>
                <w:sz w:val="18"/>
                <w:szCs w:val="18"/>
              </w:rPr>
              <w:t>126,405.29</w:t>
            </w:r>
          </w:p>
        </w:tc>
        <w:tc>
          <w:tcPr>
            <w:tcW w:w="1440" w:type="dxa"/>
            <w:tcBorders>
              <w:top w:val="nil"/>
              <w:left w:val="nil"/>
              <w:bottom w:val="nil"/>
              <w:right w:val="nil"/>
            </w:tcBorders>
            <w:shd w:val="clear" w:color="auto" w:fill="FAFAFA"/>
            <w:vAlign w:val="center"/>
          </w:tcPr>
          <w:p w14:paraId="10089D67" w14:textId="23D3F2FB" w:rsidR="006660A0" w:rsidRPr="006152E5" w:rsidRDefault="006660A0" w:rsidP="006660A0">
            <w:pPr>
              <w:spacing w:after="0" w:line="240" w:lineRule="auto"/>
              <w:ind w:left="-40" w:right="-72"/>
              <w:jc w:val="right"/>
              <w:rPr>
                <w:rFonts w:cs="Arial"/>
                <w:sz w:val="18"/>
                <w:szCs w:val="18"/>
              </w:rPr>
            </w:pPr>
            <w:r w:rsidRPr="006152E5">
              <w:rPr>
                <w:rFonts w:cs="Arial"/>
                <w:sz w:val="18"/>
                <w:szCs w:val="18"/>
              </w:rPr>
              <w:t>947.00</w:t>
            </w:r>
          </w:p>
        </w:tc>
      </w:tr>
      <w:tr w:rsidR="00CD1D3A" w:rsidRPr="006152E5" w14:paraId="75723F2E" w14:textId="77777777" w:rsidTr="00FF5908">
        <w:trPr>
          <w:trHeight w:val="20"/>
        </w:trPr>
        <w:tc>
          <w:tcPr>
            <w:tcW w:w="6570" w:type="dxa"/>
            <w:tcBorders>
              <w:top w:val="nil"/>
              <w:left w:val="nil"/>
              <w:bottom w:val="nil"/>
              <w:right w:val="nil"/>
            </w:tcBorders>
            <w:shd w:val="clear" w:color="auto" w:fill="auto"/>
          </w:tcPr>
          <w:p w14:paraId="3622CD3F" w14:textId="77777777" w:rsidR="00CD1D3A" w:rsidRPr="006152E5" w:rsidRDefault="00CD1D3A" w:rsidP="000C5D19">
            <w:pPr>
              <w:spacing w:after="0" w:line="240" w:lineRule="auto"/>
              <w:ind w:left="-101"/>
              <w:rPr>
                <w:rFonts w:cs="Arial"/>
                <w:sz w:val="18"/>
                <w:szCs w:val="18"/>
                <w:lang w:bidi="th-TH"/>
              </w:rPr>
            </w:pPr>
            <w:r w:rsidRPr="006152E5">
              <w:rPr>
                <w:rFonts w:cs="Arial"/>
                <w:sz w:val="18"/>
                <w:szCs w:val="18"/>
              </w:rPr>
              <w:t>Addition</w:t>
            </w:r>
            <w:r w:rsidR="00B65401" w:rsidRPr="006152E5">
              <w:rPr>
                <w:rFonts w:cs="Arial"/>
                <w:sz w:val="18"/>
                <w:szCs w:val="18"/>
              </w:rPr>
              <w:t>s</w:t>
            </w:r>
          </w:p>
        </w:tc>
        <w:tc>
          <w:tcPr>
            <w:tcW w:w="1440" w:type="dxa"/>
            <w:tcBorders>
              <w:top w:val="nil"/>
              <w:left w:val="nil"/>
              <w:bottom w:val="nil"/>
              <w:right w:val="nil"/>
            </w:tcBorders>
            <w:shd w:val="clear" w:color="auto" w:fill="FAFAFA"/>
            <w:vAlign w:val="center"/>
          </w:tcPr>
          <w:p w14:paraId="7028AE4B" w14:textId="23EE011F" w:rsidR="00CD1D3A" w:rsidRPr="006152E5" w:rsidRDefault="009772CE" w:rsidP="00125DD8">
            <w:pPr>
              <w:spacing w:after="0" w:line="240" w:lineRule="auto"/>
              <w:ind w:left="-40" w:right="-72"/>
              <w:jc w:val="right"/>
              <w:rPr>
                <w:rFonts w:cs="Arial"/>
                <w:sz w:val="18"/>
                <w:szCs w:val="18"/>
              </w:rPr>
            </w:pPr>
            <w:r w:rsidRPr="006152E5">
              <w:rPr>
                <w:rFonts w:cs="Arial"/>
                <w:sz w:val="18"/>
                <w:szCs w:val="18"/>
              </w:rPr>
              <w:t>4,089.5</w:t>
            </w:r>
            <w:r w:rsidR="00125DD8" w:rsidRPr="006152E5">
              <w:rPr>
                <w:rFonts w:cs="Arial"/>
                <w:sz w:val="18"/>
                <w:szCs w:val="18"/>
              </w:rPr>
              <w:t>0</w:t>
            </w:r>
          </w:p>
        </w:tc>
        <w:tc>
          <w:tcPr>
            <w:tcW w:w="1440" w:type="dxa"/>
            <w:tcBorders>
              <w:top w:val="nil"/>
              <w:left w:val="nil"/>
              <w:bottom w:val="nil"/>
              <w:right w:val="nil"/>
            </w:tcBorders>
            <w:shd w:val="clear" w:color="auto" w:fill="FAFAFA"/>
            <w:vAlign w:val="center"/>
          </w:tcPr>
          <w:p w14:paraId="63B36D3A" w14:textId="7A3D4DAD" w:rsidR="00CD1D3A" w:rsidRPr="006152E5" w:rsidRDefault="00E15AD4" w:rsidP="00CF390E">
            <w:pPr>
              <w:spacing w:after="0" w:line="240" w:lineRule="auto"/>
              <w:ind w:left="-40" w:right="-72"/>
              <w:jc w:val="right"/>
              <w:rPr>
                <w:rFonts w:cs="Arial"/>
                <w:sz w:val="18"/>
                <w:szCs w:val="18"/>
              </w:rPr>
            </w:pPr>
            <w:r w:rsidRPr="006152E5">
              <w:rPr>
                <w:rFonts w:cs="Arial"/>
                <w:sz w:val="18"/>
                <w:szCs w:val="18"/>
              </w:rPr>
              <w:t>258.8</w:t>
            </w:r>
            <w:r w:rsidR="00CF390E" w:rsidRPr="006152E5">
              <w:rPr>
                <w:rFonts w:cs="Arial"/>
                <w:sz w:val="18"/>
                <w:szCs w:val="18"/>
              </w:rPr>
              <w:t>8</w:t>
            </w:r>
          </w:p>
        </w:tc>
      </w:tr>
      <w:tr w:rsidR="009772CE" w:rsidRPr="006152E5" w14:paraId="5366E729" w14:textId="77777777" w:rsidTr="00FF5908">
        <w:trPr>
          <w:trHeight w:val="20"/>
        </w:trPr>
        <w:tc>
          <w:tcPr>
            <w:tcW w:w="6570" w:type="dxa"/>
            <w:tcBorders>
              <w:top w:val="nil"/>
              <w:left w:val="nil"/>
              <w:bottom w:val="nil"/>
              <w:right w:val="nil"/>
            </w:tcBorders>
            <w:shd w:val="clear" w:color="auto" w:fill="auto"/>
          </w:tcPr>
          <w:p w14:paraId="62448EC8" w14:textId="4D44556B" w:rsidR="009772CE" w:rsidRPr="006152E5" w:rsidRDefault="009772CE" w:rsidP="000C5D19">
            <w:pPr>
              <w:spacing w:after="0" w:line="240" w:lineRule="auto"/>
              <w:ind w:left="-101"/>
              <w:rPr>
                <w:rFonts w:cs="Arial"/>
                <w:sz w:val="18"/>
                <w:szCs w:val="18"/>
              </w:rPr>
            </w:pPr>
            <w:r w:rsidRPr="006152E5">
              <w:rPr>
                <w:rFonts w:cs="Arial"/>
                <w:sz w:val="18"/>
                <w:szCs w:val="18"/>
              </w:rPr>
              <w:t>Acquisition of subsidiary (Note 9)</w:t>
            </w:r>
          </w:p>
        </w:tc>
        <w:tc>
          <w:tcPr>
            <w:tcW w:w="1440" w:type="dxa"/>
            <w:tcBorders>
              <w:top w:val="nil"/>
              <w:left w:val="nil"/>
              <w:bottom w:val="nil"/>
              <w:right w:val="nil"/>
            </w:tcBorders>
            <w:shd w:val="clear" w:color="auto" w:fill="FAFAFA"/>
            <w:vAlign w:val="center"/>
          </w:tcPr>
          <w:p w14:paraId="7B267BF9" w14:textId="0AB3AEB1" w:rsidR="009772CE" w:rsidRPr="006152E5" w:rsidRDefault="009772CE" w:rsidP="00EF534E">
            <w:pPr>
              <w:spacing w:after="0" w:line="240" w:lineRule="auto"/>
              <w:ind w:left="-40" w:right="-72"/>
              <w:jc w:val="right"/>
              <w:rPr>
                <w:rFonts w:cs="Arial"/>
                <w:sz w:val="18"/>
                <w:szCs w:val="18"/>
              </w:rPr>
            </w:pPr>
            <w:r w:rsidRPr="006152E5">
              <w:rPr>
                <w:rFonts w:cs="Arial"/>
                <w:sz w:val="18"/>
                <w:szCs w:val="18"/>
              </w:rPr>
              <w:t>0.78</w:t>
            </w:r>
          </w:p>
        </w:tc>
        <w:tc>
          <w:tcPr>
            <w:tcW w:w="1440" w:type="dxa"/>
            <w:tcBorders>
              <w:top w:val="nil"/>
              <w:left w:val="nil"/>
              <w:bottom w:val="nil"/>
              <w:right w:val="nil"/>
            </w:tcBorders>
            <w:shd w:val="clear" w:color="auto" w:fill="FAFAFA"/>
            <w:vAlign w:val="center"/>
          </w:tcPr>
          <w:p w14:paraId="0E6F0030" w14:textId="0A5B91E8" w:rsidR="009772CE" w:rsidRPr="006152E5" w:rsidRDefault="00E15AD4" w:rsidP="00E15AD4">
            <w:pPr>
              <w:spacing w:after="0" w:line="240" w:lineRule="auto"/>
              <w:ind w:left="-40" w:right="-72"/>
              <w:jc w:val="center"/>
              <w:rPr>
                <w:rFonts w:cs="Arial"/>
                <w:sz w:val="18"/>
                <w:lang w:val="en-GB" w:bidi="th-TH"/>
              </w:rPr>
            </w:pPr>
            <w:r w:rsidRPr="006152E5">
              <w:rPr>
                <w:rFonts w:cs="Arial"/>
                <w:sz w:val="18"/>
                <w:lang w:val="en-GB" w:bidi="th-TH"/>
              </w:rPr>
              <w:t>-</w:t>
            </w:r>
          </w:p>
        </w:tc>
      </w:tr>
      <w:tr w:rsidR="00CD1D3A" w:rsidRPr="006152E5" w14:paraId="01D56D2C" w14:textId="77777777" w:rsidTr="00FF5908">
        <w:trPr>
          <w:trHeight w:val="20"/>
        </w:trPr>
        <w:tc>
          <w:tcPr>
            <w:tcW w:w="6570" w:type="dxa"/>
            <w:tcBorders>
              <w:top w:val="nil"/>
              <w:left w:val="nil"/>
              <w:bottom w:val="nil"/>
              <w:right w:val="nil"/>
            </w:tcBorders>
            <w:shd w:val="clear" w:color="auto" w:fill="auto"/>
          </w:tcPr>
          <w:p w14:paraId="3AEEC43E" w14:textId="373AFDEA" w:rsidR="00CD1D3A" w:rsidRPr="006152E5" w:rsidRDefault="00CD1D3A" w:rsidP="000C5D19">
            <w:pPr>
              <w:spacing w:after="0" w:line="240" w:lineRule="auto"/>
              <w:ind w:left="-101"/>
              <w:rPr>
                <w:rFonts w:cstheme="minorBidi"/>
                <w:sz w:val="18"/>
                <w:szCs w:val="18"/>
                <w:cs/>
                <w:lang w:bidi="th-TH"/>
              </w:rPr>
            </w:pPr>
            <w:r w:rsidRPr="006152E5">
              <w:rPr>
                <w:rFonts w:cs="Arial"/>
                <w:sz w:val="18"/>
                <w:szCs w:val="18"/>
              </w:rPr>
              <w:t>Interest</w:t>
            </w:r>
            <w:r w:rsidR="00B65401" w:rsidRPr="006152E5">
              <w:rPr>
                <w:rFonts w:cs="Arial"/>
                <w:sz w:val="18"/>
                <w:szCs w:val="18"/>
              </w:rPr>
              <w:t>s</w:t>
            </w:r>
            <w:r w:rsidRPr="006152E5">
              <w:rPr>
                <w:rFonts w:cs="Arial"/>
                <w:sz w:val="18"/>
                <w:szCs w:val="18"/>
              </w:rPr>
              <w:t xml:space="preserve"> </w:t>
            </w:r>
            <w:r w:rsidR="00073B27" w:rsidRPr="006152E5">
              <w:rPr>
                <w:rFonts w:cs="Arial"/>
                <w:sz w:val="18"/>
                <w:szCs w:val="18"/>
              </w:rPr>
              <w:t xml:space="preserve">(Note </w:t>
            </w:r>
            <w:r w:rsidR="00490F40" w:rsidRPr="006152E5">
              <w:rPr>
                <w:rFonts w:cs="Arial"/>
                <w:sz w:val="18"/>
                <w:szCs w:val="18"/>
              </w:rPr>
              <w:t>7</w:t>
            </w:r>
            <w:r w:rsidR="00073B27" w:rsidRPr="006152E5">
              <w:rPr>
                <w:rFonts w:cs="Arial"/>
                <w:sz w:val="18"/>
                <w:szCs w:val="18"/>
              </w:rPr>
              <w:t>)</w:t>
            </w:r>
          </w:p>
        </w:tc>
        <w:tc>
          <w:tcPr>
            <w:tcW w:w="1440" w:type="dxa"/>
            <w:tcBorders>
              <w:top w:val="nil"/>
              <w:left w:val="nil"/>
              <w:bottom w:val="nil"/>
              <w:right w:val="nil"/>
            </w:tcBorders>
            <w:shd w:val="clear" w:color="auto" w:fill="FAFAFA"/>
            <w:vAlign w:val="center"/>
          </w:tcPr>
          <w:p w14:paraId="74EB542A" w14:textId="32F3395D" w:rsidR="00CD1D3A" w:rsidRPr="006152E5" w:rsidRDefault="009772CE" w:rsidP="00125DD8">
            <w:pPr>
              <w:spacing w:after="0" w:line="240" w:lineRule="auto"/>
              <w:ind w:left="-40" w:right="-72"/>
              <w:jc w:val="right"/>
              <w:rPr>
                <w:rFonts w:cs="Arial"/>
                <w:sz w:val="18"/>
                <w:szCs w:val="18"/>
              </w:rPr>
            </w:pPr>
            <w:r w:rsidRPr="006152E5">
              <w:rPr>
                <w:rFonts w:cs="Arial"/>
                <w:sz w:val="18"/>
                <w:szCs w:val="18"/>
              </w:rPr>
              <w:t>4,57</w:t>
            </w:r>
            <w:r w:rsidR="00125DD8" w:rsidRPr="006152E5">
              <w:rPr>
                <w:rFonts w:cs="Arial"/>
                <w:sz w:val="18"/>
                <w:szCs w:val="18"/>
              </w:rPr>
              <w:t>7</w:t>
            </w:r>
            <w:r w:rsidR="00B92B74" w:rsidRPr="006152E5">
              <w:rPr>
                <w:rFonts w:cs="Arial"/>
                <w:sz w:val="18"/>
                <w:szCs w:val="18"/>
              </w:rPr>
              <w:t>.</w:t>
            </w:r>
            <w:r w:rsidR="00125DD8" w:rsidRPr="006152E5">
              <w:rPr>
                <w:rFonts w:cs="Arial"/>
                <w:sz w:val="18"/>
                <w:szCs w:val="18"/>
              </w:rPr>
              <w:t>07</w:t>
            </w:r>
          </w:p>
        </w:tc>
        <w:tc>
          <w:tcPr>
            <w:tcW w:w="1440" w:type="dxa"/>
            <w:tcBorders>
              <w:top w:val="nil"/>
              <w:left w:val="nil"/>
              <w:bottom w:val="nil"/>
              <w:right w:val="nil"/>
            </w:tcBorders>
            <w:shd w:val="clear" w:color="auto" w:fill="FAFAFA"/>
            <w:vAlign w:val="center"/>
          </w:tcPr>
          <w:p w14:paraId="0308C0B4" w14:textId="7B338C37" w:rsidR="00CD1D3A" w:rsidRPr="006152E5" w:rsidRDefault="00E15AD4" w:rsidP="00125DD8">
            <w:pPr>
              <w:spacing w:after="0" w:line="240" w:lineRule="auto"/>
              <w:ind w:left="-40" w:right="-72"/>
              <w:jc w:val="right"/>
              <w:rPr>
                <w:rFonts w:cs="Arial"/>
                <w:sz w:val="18"/>
                <w:lang w:val="en-GB" w:bidi="th-TH"/>
              </w:rPr>
            </w:pPr>
            <w:r w:rsidRPr="006152E5">
              <w:rPr>
                <w:rFonts w:cs="Arial"/>
                <w:sz w:val="18"/>
                <w:lang w:val="en-GB" w:bidi="th-TH"/>
              </w:rPr>
              <w:t>2</w:t>
            </w:r>
            <w:r w:rsidR="00125DD8" w:rsidRPr="006152E5">
              <w:rPr>
                <w:rFonts w:cs="Arial"/>
                <w:sz w:val="18"/>
                <w:lang w:val="en-GB" w:bidi="th-TH"/>
              </w:rPr>
              <w:t>4.12</w:t>
            </w:r>
          </w:p>
        </w:tc>
      </w:tr>
      <w:tr w:rsidR="00CD1D3A" w:rsidRPr="006152E5" w14:paraId="2B34AB00" w14:textId="77777777" w:rsidTr="00FF5908">
        <w:trPr>
          <w:trHeight w:val="20"/>
        </w:trPr>
        <w:tc>
          <w:tcPr>
            <w:tcW w:w="6570" w:type="dxa"/>
            <w:tcBorders>
              <w:top w:val="nil"/>
              <w:left w:val="nil"/>
              <w:bottom w:val="nil"/>
              <w:right w:val="nil"/>
            </w:tcBorders>
            <w:shd w:val="clear" w:color="auto" w:fill="auto"/>
          </w:tcPr>
          <w:p w14:paraId="73C9D1CD" w14:textId="77777777" w:rsidR="00CD1D3A" w:rsidRPr="006152E5" w:rsidRDefault="00CD1D3A" w:rsidP="000C5D19">
            <w:pPr>
              <w:spacing w:after="0" w:line="240" w:lineRule="auto"/>
              <w:ind w:left="-101"/>
              <w:rPr>
                <w:rFonts w:cstheme="minorBidi"/>
                <w:sz w:val="18"/>
                <w:szCs w:val="18"/>
                <w:cs/>
                <w:lang w:bidi="th-TH"/>
              </w:rPr>
            </w:pPr>
            <w:r w:rsidRPr="006152E5">
              <w:rPr>
                <w:rFonts w:cs="Arial"/>
                <w:sz w:val="18"/>
                <w:szCs w:val="18"/>
              </w:rPr>
              <w:t>Repayment</w:t>
            </w:r>
            <w:r w:rsidR="00B65401" w:rsidRPr="006152E5">
              <w:rPr>
                <w:rFonts w:cs="Arial"/>
                <w:sz w:val="18"/>
                <w:szCs w:val="18"/>
              </w:rPr>
              <w:t>s</w:t>
            </w:r>
            <w:r w:rsidRPr="006152E5">
              <w:rPr>
                <w:rFonts w:cs="Arial"/>
                <w:sz w:val="18"/>
                <w:szCs w:val="18"/>
              </w:rPr>
              <w:t xml:space="preserve"> of lease liabilities</w:t>
            </w:r>
          </w:p>
        </w:tc>
        <w:tc>
          <w:tcPr>
            <w:tcW w:w="1440" w:type="dxa"/>
            <w:tcBorders>
              <w:top w:val="nil"/>
              <w:left w:val="nil"/>
              <w:bottom w:val="nil"/>
              <w:right w:val="nil"/>
            </w:tcBorders>
            <w:shd w:val="clear" w:color="auto" w:fill="FAFAFA"/>
            <w:vAlign w:val="center"/>
          </w:tcPr>
          <w:p w14:paraId="2082ABBE" w14:textId="522800BC" w:rsidR="00CD1D3A" w:rsidRPr="006152E5" w:rsidRDefault="00CD1D3A" w:rsidP="006479B2">
            <w:pPr>
              <w:spacing w:after="0" w:line="240" w:lineRule="auto"/>
              <w:ind w:left="-40" w:right="-72"/>
              <w:jc w:val="right"/>
              <w:rPr>
                <w:rFonts w:cs="Arial"/>
                <w:sz w:val="18"/>
                <w:szCs w:val="18"/>
              </w:rPr>
            </w:pPr>
          </w:p>
        </w:tc>
        <w:tc>
          <w:tcPr>
            <w:tcW w:w="1440" w:type="dxa"/>
            <w:tcBorders>
              <w:top w:val="nil"/>
              <w:left w:val="nil"/>
              <w:bottom w:val="nil"/>
              <w:right w:val="nil"/>
            </w:tcBorders>
            <w:shd w:val="clear" w:color="auto" w:fill="FAFAFA"/>
            <w:vAlign w:val="center"/>
          </w:tcPr>
          <w:p w14:paraId="50035730" w14:textId="5ABE50A0" w:rsidR="00CD1D3A" w:rsidRPr="006152E5" w:rsidRDefault="00CD1D3A" w:rsidP="000C5D19">
            <w:pPr>
              <w:spacing w:after="0" w:line="240" w:lineRule="auto"/>
              <w:ind w:left="-40" w:right="-72"/>
              <w:jc w:val="right"/>
              <w:rPr>
                <w:rFonts w:cs="Arial"/>
                <w:sz w:val="18"/>
                <w:szCs w:val="18"/>
              </w:rPr>
            </w:pPr>
          </w:p>
        </w:tc>
      </w:tr>
      <w:tr w:rsidR="00BC0164" w:rsidRPr="006152E5" w14:paraId="4D4D8F7A" w14:textId="77777777" w:rsidTr="00FF5908">
        <w:trPr>
          <w:trHeight w:val="20"/>
        </w:trPr>
        <w:tc>
          <w:tcPr>
            <w:tcW w:w="6570" w:type="dxa"/>
            <w:tcBorders>
              <w:top w:val="nil"/>
              <w:left w:val="nil"/>
              <w:bottom w:val="nil"/>
              <w:right w:val="nil"/>
            </w:tcBorders>
            <w:shd w:val="clear" w:color="auto" w:fill="auto"/>
          </w:tcPr>
          <w:p w14:paraId="11DE3B2A" w14:textId="0A6DDE54" w:rsidR="00BC0164" w:rsidRPr="006152E5" w:rsidRDefault="00C44FEF" w:rsidP="00C44FEF">
            <w:pPr>
              <w:pStyle w:val="ListParagraph"/>
              <w:spacing w:after="0" w:line="240" w:lineRule="auto"/>
              <w:ind w:left="-82"/>
              <w:rPr>
                <w:rFonts w:cs="Arial"/>
                <w:sz w:val="18"/>
                <w:szCs w:val="18"/>
              </w:rPr>
            </w:pPr>
            <w:r>
              <w:rPr>
                <w:rFonts w:cs="Arial"/>
                <w:sz w:val="18"/>
                <w:szCs w:val="18"/>
              </w:rPr>
              <w:t xml:space="preserve">   </w:t>
            </w:r>
            <w:r w:rsidR="00BC0164" w:rsidRPr="006152E5">
              <w:rPr>
                <w:rFonts w:cs="Arial"/>
                <w:sz w:val="18"/>
                <w:szCs w:val="18"/>
              </w:rPr>
              <w:t>- Cash item</w:t>
            </w:r>
          </w:p>
        </w:tc>
        <w:tc>
          <w:tcPr>
            <w:tcW w:w="1440" w:type="dxa"/>
            <w:tcBorders>
              <w:top w:val="nil"/>
              <w:left w:val="nil"/>
              <w:bottom w:val="nil"/>
              <w:right w:val="nil"/>
            </w:tcBorders>
            <w:shd w:val="clear" w:color="auto" w:fill="FAFAFA"/>
            <w:vAlign w:val="center"/>
          </w:tcPr>
          <w:p w14:paraId="15906425" w14:textId="405B063A" w:rsidR="00BC0164" w:rsidRPr="006152E5" w:rsidRDefault="009772CE" w:rsidP="00125DD8">
            <w:pPr>
              <w:spacing w:after="0" w:line="240" w:lineRule="auto"/>
              <w:ind w:left="-40" w:right="-72"/>
              <w:jc w:val="right"/>
              <w:rPr>
                <w:rFonts w:cs="Arial"/>
                <w:sz w:val="18"/>
                <w:szCs w:val="18"/>
              </w:rPr>
            </w:pPr>
            <w:r w:rsidRPr="006152E5">
              <w:rPr>
                <w:rFonts w:cs="Arial"/>
                <w:sz w:val="18"/>
                <w:szCs w:val="18"/>
              </w:rPr>
              <w:t>(13,9</w:t>
            </w:r>
            <w:r w:rsidR="00CB2D2B" w:rsidRPr="006152E5">
              <w:rPr>
                <w:rFonts w:cs="Arial"/>
                <w:sz w:val="18"/>
                <w:szCs w:val="18"/>
              </w:rPr>
              <w:t>5</w:t>
            </w:r>
            <w:r w:rsidR="00125DD8" w:rsidRPr="006152E5">
              <w:rPr>
                <w:rFonts w:cs="Arial"/>
                <w:sz w:val="18"/>
                <w:szCs w:val="18"/>
              </w:rPr>
              <w:t>9.45</w:t>
            </w:r>
            <w:r w:rsidRPr="006152E5">
              <w:rPr>
                <w:rFonts w:cs="Arial"/>
                <w:sz w:val="18"/>
                <w:szCs w:val="18"/>
              </w:rPr>
              <w:t>)</w:t>
            </w:r>
          </w:p>
        </w:tc>
        <w:tc>
          <w:tcPr>
            <w:tcW w:w="1440" w:type="dxa"/>
            <w:tcBorders>
              <w:top w:val="nil"/>
              <w:left w:val="nil"/>
              <w:bottom w:val="nil"/>
              <w:right w:val="nil"/>
            </w:tcBorders>
            <w:shd w:val="clear" w:color="auto" w:fill="FAFAFA"/>
            <w:vAlign w:val="center"/>
          </w:tcPr>
          <w:p w14:paraId="5F5EA785" w14:textId="0D940600" w:rsidR="00BC0164" w:rsidRPr="006152E5" w:rsidRDefault="00125DD8" w:rsidP="00B92B74">
            <w:pPr>
              <w:spacing w:after="0" w:line="240" w:lineRule="auto"/>
              <w:ind w:left="-40" w:right="-72"/>
              <w:jc w:val="right"/>
              <w:rPr>
                <w:rFonts w:cs="Arial"/>
                <w:sz w:val="18"/>
                <w:szCs w:val="18"/>
              </w:rPr>
            </w:pPr>
            <w:r w:rsidRPr="006152E5">
              <w:rPr>
                <w:rFonts w:cs="Arial"/>
                <w:sz w:val="18"/>
                <w:szCs w:val="18"/>
              </w:rPr>
              <w:t>(</w:t>
            </w:r>
            <w:r w:rsidR="00CF390E" w:rsidRPr="006152E5">
              <w:rPr>
                <w:rFonts w:cs="Arial"/>
                <w:sz w:val="18"/>
                <w:szCs w:val="18"/>
              </w:rPr>
              <w:t>2</w:t>
            </w:r>
            <w:r w:rsidRPr="006152E5">
              <w:rPr>
                <w:rFonts w:cs="Arial"/>
                <w:sz w:val="18"/>
                <w:szCs w:val="18"/>
              </w:rPr>
              <w:t>36.</w:t>
            </w:r>
            <w:r w:rsidR="00CF390E" w:rsidRPr="006152E5">
              <w:rPr>
                <w:rFonts w:cs="Arial"/>
                <w:sz w:val="18"/>
                <w:szCs w:val="18"/>
              </w:rPr>
              <w:t>4</w:t>
            </w:r>
            <w:r w:rsidRPr="006152E5">
              <w:rPr>
                <w:rFonts w:cs="Arial"/>
                <w:sz w:val="18"/>
                <w:szCs w:val="18"/>
              </w:rPr>
              <w:t>7</w:t>
            </w:r>
            <w:r w:rsidR="00E15AD4" w:rsidRPr="006152E5">
              <w:rPr>
                <w:rFonts w:cs="Arial"/>
                <w:sz w:val="18"/>
                <w:szCs w:val="18"/>
              </w:rPr>
              <w:t>)</w:t>
            </w:r>
          </w:p>
        </w:tc>
      </w:tr>
      <w:tr w:rsidR="00BC0164" w:rsidRPr="006152E5" w14:paraId="4B2B9FE9" w14:textId="77777777" w:rsidTr="00FF5908">
        <w:trPr>
          <w:trHeight w:val="20"/>
        </w:trPr>
        <w:tc>
          <w:tcPr>
            <w:tcW w:w="6570" w:type="dxa"/>
            <w:tcBorders>
              <w:top w:val="nil"/>
              <w:left w:val="nil"/>
              <w:bottom w:val="nil"/>
              <w:right w:val="nil"/>
            </w:tcBorders>
            <w:shd w:val="clear" w:color="auto" w:fill="auto"/>
          </w:tcPr>
          <w:p w14:paraId="1E90DB52" w14:textId="77777777" w:rsidR="00BC0164" w:rsidRPr="006152E5" w:rsidRDefault="00BC0164" w:rsidP="00BC0164">
            <w:pPr>
              <w:spacing w:after="0" w:line="240" w:lineRule="auto"/>
              <w:ind w:left="-101"/>
              <w:rPr>
                <w:rFonts w:cs="Arial"/>
                <w:sz w:val="18"/>
                <w:szCs w:val="18"/>
              </w:rPr>
            </w:pPr>
            <w:r w:rsidRPr="006152E5">
              <w:rPr>
                <w:rFonts w:cs="Arial"/>
                <w:sz w:val="18"/>
                <w:szCs w:val="18"/>
              </w:rPr>
              <w:t>Write off due to the termination of contracts</w:t>
            </w:r>
          </w:p>
        </w:tc>
        <w:tc>
          <w:tcPr>
            <w:tcW w:w="1440" w:type="dxa"/>
            <w:tcBorders>
              <w:top w:val="nil"/>
              <w:left w:val="nil"/>
              <w:bottom w:val="nil"/>
              <w:right w:val="nil"/>
            </w:tcBorders>
            <w:shd w:val="clear" w:color="auto" w:fill="FAFAFA"/>
            <w:vAlign w:val="center"/>
          </w:tcPr>
          <w:p w14:paraId="363A94BC" w14:textId="2762C96E" w:rsidR="00BC0164" w:rsidRPr="006152E5" w:rsidRDefault="009772CE" w:rsidP="00BC0164">
            <w:pPr>
              <w:spacing w:after="0" w:line="240" w:lineRule="auto"/>
              <w:ind w:left="-40" w:right="-72"/>
              <w:jc w:val="right"/>
              <w:rPr>
                <w:rFonts w:cs="Arial"/>
                <w:sz w:val="18"/>
                <w:szCs w:val="18"/>
              </w:rPr>
            </w:pPr>
            <w:r w:rsidRPr="006152E5">
              <w:rPr>
                <w:rFonts w:cs="Arial"/>
                <w:sz w:val="18"/>
                <w:szCs w:val="18"/>
              </w:rPr>
              <w:t>(1,260.46)</w:t>
            </w:r>
          </w:p>
        </w:tc>
        <w:tc>
          <w:tcPr>
            <w:tcW w:w="1440" w:type="dxa"/>
            <w:tcBorders>
              <w:top w:val="nil"/>
              <w:left w:val="nil"/>
              <w:bottom w:val="nil"/>
              <w:right w:val="nil"/>
            </w:tcBorders>
            <w:shd w:val="clear" w:color="auto" w:fill="FAFAFA"/>
            <w:vAlign w:val="center"/>
          </w:tcPr>
          <w:p w14:paraId="0068AFC4" w14:textId="400F3A32" w:rsidR="00BC0164" w:rsidRPr="006152E5" w:rsidRDefault="00E15AD4" w:rsidP="00CF390E">
            <w:pPr>
              <w:spacing w:after="0" w:line="240" w:lineRule="auto"/>
              <w:ind w:left="-40" w:right="-72"/>
              <w:jc w:val="right"/>
              <w:rPr>
                <w:rFonts w:cs="Arial"/>
                <w:sz w:val="18"/>
                <w:szCs w:val="18"/>
              </w:rPr>
            </w:pPr>
            <w:r w:rsidRPr="006152E5">
              <w:rPr>
                <w:rFonts w:cs="Arial"/>
                <w:sz w:val="18"/>
                <w:szCs w:val="18"/>
              </w:rPr>
              <w:t>(279.7</w:t>
            </w:r>
            <w:r w:rsidR="00CF390E" w:rsidRPr="006152E5">
              <w:rPr>
                <w:rFonts w:cs="Arial"/>
                <w:sz w:val="18"/>
                <w:szCs w:val="18"/>
              </w:rPr>
              <w:t>0</w:t>
            </w:r>
            <w:r w:rsidRPr="006152E5">
              <w:rPr>
                <w:rFonts w:cs="Arial"/>
                <w:sz w:val="18"/>
                <w:szCs w:val="18"/>
              </w:rPr>
              <w:t>)</w:t>
            </w:r>
          </w:p>
        </w:tc>
      </w:tr>
      <w:tr w:rsidR="00BC0164" w:rsidRPr="006152E5" w14:paraId="21CE376D" w14:textId="77777777" w:rsidTr="00FF5908">
        <w:trPr>
          <w:trHeight w:val="20"/>
        </w:trPr>
        <w:tc>
          <w:tcPr>
            <w:tcW w:w="6570" w:type="dxa"/>
            <w:tcBorders>
              <w:top w:val="nil"/>
              <w:left w:val="nil"/>
              <w:bottom w:val="nil"/>
              <w:right w:val="nil"/>
            </w:tcBorders>
            <w:shd w:val="clear" w:color="auto" w:fill="auto"/>
          </w:tcPr>
          <w:p w14:paraId="63A27FD7" w14:textId="4FBC14F9" w:rsidR="00BC0164" w:rsidRPr="006152E5" w:rsidRDefault="00BC0164" w:rsidP="00BC0164">
            <w:pPr>
              <w:spacing w:after="0" w:line="240" w:lineRule="auto"/>
              <w:ind w:left="-101"/>
              <w:rPr>
                <w:rFonts w:cs="Arial"/>
                <w:sz w:val="18"/>
                <w:lang w:val="en-GB" w:bidi="th-TH"/>
              </w:rPr>
            </w:pPr>
            <w:r w:rsidRPr="006152E5">
              <w:rPr>
                <w:rFonts w:cs="Arial"/>
                <w:sz w:val="18"/>
                <w:szCs w:val="18"/>
              </w:rPr>
              <w:t>Adjustment</w:t>
            </w:r>
            <w:r w:rsidRPr="006152E5">
              <w:rPr>
                <w:rFonts w:cs="Arial"/>
                <w:sz w:val="18"/>
                <w:lang w:val="en-GB" w:bidi="th-TH"/>
              </w:rPr>
              <w:t>s</w:t>
            </w:r>
          </w:p>
        </w:tc>
        <w:tc>
          <w:tcPr>
            <w:tcW w:w="1440" w:type="dxa"/>
            <w:tcBorders>
              <w:top w:val="nil"/>
              <w:left w:val="nil"/>
              <w:bottom w:val="nil"/>
              <w:right w:val="nil"/>
            </w:tcBorders>
            <w:shd w:val="clear" w:color="auto" w:fill="FAFAFA"/>
            <w:vAlign w:val="center"/>
          </w:tcPr>
          <w:p w14:paraId="6C0F4D4B" w14:textId="09FBA0EE" w:rsidR="00BC0164" w:rsidRPr="006152E5" w:rsidRDefault="00CB2D2B" w:rsidP="00125DD8">
            <w:pPr>
              <w:spacing w:after="0" w:line="240" w:lineRule="auto"/>
              <w:ind w:left="-40" w:right="-72"/>
              <w:jc w:val="right"/>
              <w:rPr>
                <w:rFonts w:cs="Arial"/>
                <w:sz w:val="18"/>
                <w:szCs w:val="18"/>
              </w:rPr>
            </w:pPr>
            <w:r w:rsidRPr="006152E5">
              <w:rPr>
                <w:rFonts w:cs="Arial"/>
                <w:sz w:val="18"/>
                <w:szCs w:val="18"/>
              </w:rPr>
              <w:t>(21</w:t>
            </w:r>
            <w:r w:rsidR="00125DD8" w:rsidRPr="006152E5">
              <w:rPr>
                <w:rFonts w:cs="Arial"/>
                <w:sz w:val="18"/>
                <w:szCs w:val="18"/>
              </w:rPr>
              <w:t>6</w:t>
            </w:r>
            <w:r w:rsidRPr="006152E5">
              <w:rPr>
                <w:rFonts w:cs="Arial"/>
                <w:sz w:val="18"/>
                <w:szCs w:val="18"/>
              </w:rPr>
              <w:t>.</w:t>
            </w:r>
            <w:r w:rsidR="00125DD8" w:rsidRPr="006152E5">
              <w:rPr>
                <w:rFonts w:cs="Arial"/>
                <w:sz w:val="18"/>
                <w:szCs w:val="18"/>
              </w:rPr>
              <w:t>2</w:t>
            </w:r>
            <w:r w:rsidRPr="006152E5">
              <w:rPr>
                <w:rFonts w:cs="Arial"/>
                <w:sz w:val="18"/>
                <w:szCs w:val="18"/>
              </w:rPr>
              <w:t>0</w:t>
            </w:r>
            <w:r w:rsidR="009772CE" w:rsidRPr="006152E5">
              <w:rPr>
                <w:rFonts w:cs="Arial"/>
                <w:sz w:val="18"/>
                <w:szCs w:val="18"/>
              </w:rPr>
              <w:t>)</w:t>
            </w:r>
          </w:p>
        </w:tc>
        <w:tc>
          <w:tcPr>
            <w:tcW w:w="1440" w:type="dxa"/>
            <w:tcBorders>
              <w:top w:val="nil"/>
              <w:left w:val="nil"/>
              <w:bottom w:val="nil"/>
              <w:right w:val="nil"/>
            </w:tcBorders>
            <w:shd w:val="clear" w:color="auto" w:fill="FAFAFA"/>
            <w:vAlign w:val="center"/>
          </w:tcPr>
          <w:p w14:paraId="22152F8F" w14:textId="334CC1BA" w:rsidR="00BC0164" w:rsidRPr="006152E5" w:rsidRDefault="00E15AD4" w:rsidP="00125DD8">
            <w:pPr>
              <w:spacing w:after="0" w:line="240" w:lineRule="auto"/>
              <w:ind w:left="-40" w:right="-72"/>
              <w:jc w:val="right"/>
              <w:rPr>
                <w:rFonts w:cs="Arial"/>
                <w:sz w:val="18"/>
                <w:szCs w:val="18"/>
              </w:rPr>
            </w:pPr>
            <w:r w:rsidRPr="006152E5">
              <w:rPr>
                <w:rFonts w:cs="Arial"/>
                <w:sz w:val="18"/>
                <w:szCs w:val="18"/>
              </w:rPr>
              <w:t>(</w:t>
            </w:r>
            <w:r w:rsidR="00CF390E" w:rsidRPr="006152E5">
              <w:rPr>
                <w:rFonts w:cs="Arial"/>
                <w:sz w:val="18"/>
                <w:szCs w:val="18"/>
              </w:rPr>
              <w:t>8</w:t>
            </w:r>
            <w:r w:rsidR="00125DD8" w:rsidRPr="006152E5">
              <w:rPr>
                <w:rFonts w:cs="Arial"/>
                <w:sz w:val="18"/>
                <w:szCs w:val="18"/>
              </w:rPr>
              <w:t>4.88</w:t>
            </w:r>
            <w:r w:rsidRPr="006152E5">
              <w:rPr>
                <w:rFonts w:cs="Arial"/>
                <w:sz w:val="18"/>
                <w:szCs w:val="18"/>
              </w:rPr>
              <w:t>)</w:t>
            </w:r>
          </w:p>
        </w:tc>
      </w:tr>
      <w:tr w:rsidR="00BC0164" w:rsidRPr="006152E5" w14:paraId="36097D51" w14:textId="77777777" w:rsidTr="00FF5908">
        <w:trPr>
          <w:trHeight w:val="20"/>
        </w:trPr>
        <w:tc>
          <w:tcPr>
            <w:tcW w:w="6570" w:type="dxa"/>
            <w:tcBorders>
              <w:top w:val="nil"/>
              <w:left w:val="nil"/>
              <w:bottom w:val="nil"/>
              <w:right w:val="nil"/>
            </w:tcBorders>
            <w:shd w:val="clear" w:color="auto" w:fill="auto"/>
          </w:tcPr>
          <w:p w14:paraId="7F310618" w14:textId="73DFED36" w:rsidR="00BC0164" w:rsidRPr="006152E5" w:rsidRDefault="00BC0164" w:rsidP="00BC0164">
            <w:pPr>
              <w:spacing w:after="0" w:line="240" w:lineRule="auto"/>
              <w:ind w:left="-101"/>
              <w:rPr>
                <w:rFonts w:cs="Arial"/>
                <w:sz w:val="18"/>
                <w:szCs w:val="18"/>
                <w:cs/>
                <w:lang w:bidi="th-TH"/>
              </w:rPr>
            </w:pPr>
            <w:r w:rsidRPr="006152E5">
              <w:rPr>
                <w:rFonts w:cs="Arial"/>
                <w:sz w:val="18"/>
                <w:szCs w:val="18"/>
              </w:rPr>
              <w:t>Currency translations</w:t>
            </w:r>
          </w:p>
        </w:tc>
        <w:tc>
          <w:tcPr>
            <w:tcW w:w="1440" w:type="dxa"/>
            <w:tcBorders>
              <w:top w:val="nil"/>
              <w:left w:val="nil"/>
              <w:bottom w:val="single" w:sz="4" w:space="0" w:color="auto"/>
              <w:right w:val="nil"/>
            </w:tcBorders>
            <w:shd w:val="clear" w:color="auto" w:fill="FAFAFA"/>
            <w:vAlign w:val="center"/>
          </w:tcPr>
          <w:p w14:paraId="16C3BB16" w14:textId="6E021EF2" w:rsidR="00BC0164" w:rsidRPr="006152E5" w:rsidRDefault="009772CE" w:rsidP="00BC0164">
            <w:pPr>
              <w:spacing w:after="0" w:line="240" w:lineRule="auto"/>
              <w:ind w:left="-40" w:right="-72"/>
              <w:jc w:val="right"/>
              <w:rPr>
                <w:rFonts w:cs="Arial"/>
                <w:sz w:val="18"/>
                <w:szCs w:val="18"/>
              </w:rPr>
            </w:pPr>
            <w:r w:rsidRPr="006152E5">
              <w:rPr>
                <w:rFonts w:cs="Arial"/>
                <w:sz w:val="18"/>
                <w:szCs w:val="18"/>
              </w:rPr>
              <w:t>253.66</w:t>
            </w:r>
          </w:p>
        </w:tc>
        <w:tc>
          <w:tcPr>
            <w:tcW w:w="1440" w:type="dxa"/>
            <w:tcBorders>
              <w:top w:val="nil"/>
              <w:left w:val="nil"/>
              <w:bottom w:val="single" w:sz="4" w:space="0" w:color="auto"/>
              <w:right w:val="nil"/>
            </w:tcBorders>
            <w:shd w:val="clear" w:color="auto" w:fill="FAFAFA"/>
            <w:vAlign w:val="center"/>
          </w:tcPr>
          <w:p w14:paraId="6DECF1EA" w14:textId="77E839E6" w:rsidR="00BC0164" w:rsidRPr="006152E5" w:rsidRDefault="00E15AD4" w:rsidP="00BC0164">
            <w:pPr>
              <w:spacing w:after="0" w:line="240" w:lineRule="auto"/>
              <w:ind w:left="-40" w:right="-72"/>
              <w:jc w:val="center"/>
              <w:rPr>
                <w:rFonts w:cs="Arial"/>
                <w:sz w:val="18"/>
                <w:szCs w:val="18"/>
              </w:rPr>
            </w:pPr>
            <w:r w:rsidRPr="006152E5">
              <w:rPr>
                <w:rFonts w:cs="Arial"/>
                <w:sz w:val="18"/>
                <w:szCs w:val="18"/>
              </w:rPr>
              <w:t>-</w:t>
            </w:r>
          </w:p>
        </w:tc>
      </w:tr>
      <w:tr w:rsidR="00BC0164" w:rsidRPr="006152E5" w14:paraId="30C4DFCC" w14:textId="77777777" w:rsidTr="00FF5908">
        <w:trPr>
          <w:trHeight w:val="20"/>
        </w:trPr>
        <w:tc>
          <w:tcPr>
            <w:tcW w:w="6570" w:type="dxa"/>
            <w:tcBorders>
              <w:top w:val="nil"/>
              <w:left w:val="nil"/>
              <w:bottom w:val="nil"/>
              <w:right w:val="nil"/>
            </w:tcBorders>
            <w:shd w:val="clear" w:color="auto" w:fill="auto"/>
          </w:tcPr>
          <w:p w14:paraId="25196811" w14:textId="77777777" w:rsidR="00BC0164" w:rsidRPr="006152E5" w:rsidRDefault="00BC0164" w:rsidP="00BC0164">
            <w:pPr>
              <w:spacing w:after="0" w:line="240" w:lineRule="auto"/>
              <w:ind w:left="-101"/>
              <w:rPr>
                <w:rFonts w:cs="Arial"/>
                <w:sz w:val="18"/>
                <w:szCs w:val="18"/>
              </w:rPr>
            </w:pPr>
          </w:p>
        </w:tc>
        <w:tc>
          <w:tcPr>
            <w:tcW w:w="1440" w:type="dxa"/>
            <w:tcBorders>
              <w:top w:val="single" w:sz="4" w:space="0" w:color="auto"/>
              <w:left w:val="nil"/>
              <w:bottom w:val="nil"/>
              <w:right w:val="nil"/>
            </w:tcBorders>
            <w:shd w:val="clear" w:color="auto" w:fill="FAFAFA"/>
            <w:vAlign w:val="center"/>
          </w:tcPr>
          <w:p w14:paraId="5ABA0D45" w14:textId="77777777" w:rsidR="00BC0164" w:rsidRPr="006152E5" w:rsidRDefault="00BC0164" w:rsidP="00BC0164">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vAlign w:val="center"/>
          </w:tcPr>
          <w:p w14:paraId="2E9BF9A4" w14:textId="77777777" w:rsidR="00BC0164" w:rsidRPr="006152E5" w:rsidRDefault="00BC0164" w:rsidP="00BC0164">
            <w:pPr>
              <w:spacing w:after="0" w:line="240" w:lineRule="auto"/>
              <w:ind w:left="-40" w:right="-72"/>
              <w:jc w:val="right"/>
              <w:rPr>
                <w:rFonts w:cs="Arial"/>
                <w:sz w:val="18"/>
                <w:szCs w:val="18"/>
              </w:rPr>
            </w:pPr>
          </w:p>
        </w:tc>
      </w:tr>
      <w:tr w:rsidR="00BC0164" w:rsidRPr="00CF34B1" w14:paraId="4B0CC337" w14:textId="77777777" w:rsidTr="00FF5908">
        <w:trPr>
          <w:trHeight w:val="20"/>
        </w:trPr>
        <w:tc>
          <w:tcPr>
            <w:tcW w:w="6570" w:type="dxa"/>
            <w:tcBorders>
              <w:top w:val="nil"/>
              <w:left w:val="nil"/>
              <w:bottom w:val="nil"/>
              <w:right w:val="nil"/>
            </w:tcBorders>
            <w:shd w:val="clear" w:color="auto" w:fill="auto"/>
          </w:tcPr>
          <w:p w14:paraId="0BCA5913" w14:textId="77777777" w:rsidR="00BC0164" w:rsidRPr="006152E5" w:rsidRDefault="00BC0164" w:rsidP="00BC0164">
            <w:pPr>
              <w:spacing w:after="0" w:line="240" w:lineRule="auto"/>
              <w:ind w:left="-101"/>
              <w:rPr>
                <w:rFonts w:cs="Arial"/>
                <w:sz w:val="18"/>
                <w:szCs w:val="18"/>
              </w:rPr>
            </w:pPr>
            <w:r w:rsidRPr="006152E5">
              <w:rPr>
                <w:rFonts w:cs="Arial"/>
                <w:sz w:val="18"/>
                <w:szCs w:val="18"/>
              </w:rPr>
              <w:t>Closing net book value</w:t>
            </w:r>
          </w:p>
        </w:tc>
        <w:tc>
          <w:tcPr>
            <w:tcW w:w="1440" w:type="dxa"/>
            <w:tcBorders>
              <w:top w:val="nil"/>
              <w:left w:val="nil"/>
              <w:bottom w:val="single" w:sz="4" w:space="0" w:color="auto"/>
              <w:right w:val="nil"/>
            </w:tcBorders>
            <w:shd w:val="clear" w:color="auto" w:fill="FAFAFA"/>
            <w:vAlign w:val="center"/>
          </w:tcPr>
          <w:p w14:paraId="6CC7D7B6" w14:textId="6E6F90C6" w:rsidR="00BC0164" w:rsidRPr="006152E5" w:rsidRDefault="009772CE" w:rsidP="004E2028">
            <w:pPr>
              <w:spacing w:after="0" w:line="240" w:lineRule="auto"/>
              <w:ind w:left="-40" w:right="-72"/>
              <w:jc w:val="right"/>
              <w:rPr>
                <w:rFonts w:cs="Arial"/>
                <w:sz w:val="18"/>
                <w:szCs w:val="18"/>
              </w:rPr>
            </w:pPr>
            <w:r w:rsidRPr="006152E5">
              <w:rPr>
                <w:rFonts w:cs="Arial"/>
                <w:sz w:val="18"/>
                <w:szCs w:val="18"/>
              </w:rPr>
              <w:t>119,</w:t>
            </w:r>
            <w:r w:rsidR="004E2028" w:rsidRPr="006152E5">
              <w:rPr>
                <w:rFonts w:cs="Arial"/>
                <w:sz w:val="18"/>
                <w:szCs w:val="18"/>
              </w:rPr>
              <w:t>890.19</w:t>
            </w:r>
          </w:p>
        </w:tc>
        <w:tc>
          <w:tcPr>
            <w:tcW w:w="1440" w:type="dxa"/>
            <w:tcBorders>
              <w:top w:val="nil"/>
              <w:left w:val="nil"/>
              <w:bottom w:val="single" w:sz="4" w:space="0" w:color="auto"/>
              <w:right w:val="nil"/>
            </w:tcBorders>
            <w:shd w:val="clear" w:color="auto" w:fill="FAFAFA"/>
            <w:vAlign w:val="center"/>
          </w:tcPr>
          <w:p w14:paraId="49AB4898" w14:textId="1820FD77" w:rsidR="00BC0164" w:rsidRPr="00CF34B1" w:rsidRDefault="00E15AD4" w:rsidP="00BC0164">
            <w:pPr>
              <w:spacing w:after="0" w:line="240" w:lineRule="auto"/>
              <w:ind w:left="-40" w:right="-72"/>
              <w:jc w:val="right"/>
              <w:rPr>
                <w:rFonts w:cs="Arial"/>
                <w:sz w:val="18"/>
                <w:szCs w:val="18"/>
              </w:rPr>
            </w:pPr>
            <w:r w:rsidRPr="006152E5">
              <w:rPr>
                <w:rFonts w:cs="Arial"/>
                <w:sz w:val="18"/>
                <w:szCs w:val="18"/>
              </w:rPr>
              <w:t>628.95</w:t>
            </w:r>
          </w:p>
        </w:tc>
      </w:tr>
    </w:tbl>
    <w:p w14:paraId="0254FD10" w14:textId="16992167" w:rsidR="00754FBE" w:rsidRDefault="00754FBE" w:rsidP="00321B1E">
      <w:pPr>
        <w:pStyle w:val="ListParagraph"/>
        <w:spacing w:after="0" w:line="240" w:lineRule="auto"/>
        <w:ind w:left="0"/>
        <w:jc w:val="both"/>
        <w:rPr>
          <w:rFonts w:eastAsia="Arial Unicode MS" w:cs="Arial"/>
          <w:sz w:val="18"/>
          <w:szCs w:val="18"/>
          <w:lang w:val="en-GB" w:bidi="th-TH"/>
        </w:rPr>
      </w:pPr>
    </w:p>
    <w:p w14:paraId="0BA32598" w14:textId="77777777" w:rsidR="006152E5" w:rsidRPr="00CF34B1" w:rsidRDefault="006152E5" w:rsidP="00321B1E">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CF34B1" w14:paraId="1707DE2A" w14:textId="77777777">
        <w:trPr>
          <w:trHeight w:val="386"/>
        </w:trPr>
        <w:tc>
          <w:tcPr>
            <w:tcW w:w="9461" w:type="dxa"/>
            <w:shd w:val="clear" w:color="auto" w:fill="FFA543"/>
            <w:vAlign w:val="center"/>
          </w:tcPr>
          <w:p w14:paraId="349D7114" w14:textId="02050B8F" w:rsidR="00CE4B8A" w:rsidRPr="00CF34B1" w:rsidRDefault="00754FBE"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sz w:val="18"/>
                <w:szCs w:val="18"/>
                <w:lang w:val="en-GB" w:bidi="th-TH"/>
              </w:rPr>
              <w:br w:type="page"/>
            </w:r>
            <w:r w:rsidR="0004290E" w:rsidRPr="00CF34B1">
              <w:rPr>
                <w:rFonts w:eastAsia="Arial Unicode MS" w:cs="Arial"/>
                <w:sz w:val="18"/>
                <w:szCs w:val="18"/>
                <w:lang w:val="en-GB" w:bidi="th-TH"/>
              </w:rPr>
              <w:br w:type="page"/>
            </w:r>
            <w:r w:rsidR="000C5D19" w:rsidRPr="00CF34B1">
              <w:rPr>
                <w:rFonts w:eastAsia="Arial Unicode MS" w:cs="Arial"/>
                <w:b/>
                <w:bCs/>
                <w:color w:val="FFFFFF"/>
                <w:sz w:val="18"/>
                <w:szCs w:val="18"/>
                <w:lang w:val="en-GB" w:bidi="th-TH"/>
              </w:rPr>
              <w:t>1</w:t>
            </w:r>
            <w:r w:rsidR="00490F40" w:rsidRPr="00CF34B1">
              <w:rPr>
                <w:rFonts w:eastAsia="Arial Unicode MS" w:cs="Arial"/>
                <w:b/>
                <w:bCs/>
                <w:color w:val="FFFFFF"/>
                <w:sz w:val="18"/>
                <w:szCs w:val="18"/>
                <w:lang w:val="en-GB" w:bidi="th-TH"/>
              </w:rPr>
              <w:t>6</w:t>
            </w:r>
            <w:r w:rsidR="00CE4B8A" w:rsidRPr="00CF34B1">
              <w:rPr>
                <w:rFonts w:eastAsia="Arial Unicode MS" w:cs="Arial"/>
                <w:b/>
                <w:bCs/>
                <w:color w:val="FFFFFF"/>
                <w:sz w:val="18"/>
                <w:szCs w:val="18"/>
                <w:cs/>
                <w:lang w:val="en-GB" w:bidi="th-TH"/>
              </w:rPr>
              <w:tab/>
            </w:r>
            <w:r w:rsidR="00CE4B8A" w:rsidRPr="00CF34B1">
              <w:rPr>
                <w:rFonts w:eastAsia="Arial Unicode MS" w:cs="Arial"/>
                <w:b/>
                <w:bCs/>
                <w:color w:val="FFFFFF"/>
                <w:sz w:val="18"/>
                <w:szCs w:val="18"/>
                <w:lang w:val="en-GB" w:bidi="th-TH"/>
              </w:rPr>
              <w:t>Liabilities under agreements and licences for operations</w:t>
            </w:r>
          </w:p>
        </w:tc>
      </w:tr>
    </w:tbl>
    <w:p w14:paraId="23E2B931" w14:textId="77777777" w:rsidR="0034014A" w:rsidRPr="00CF34B1" w:rsidRDefault="0034014A" w:rsidP="00321B1E">
      <w:pPr>
        <w:tabs>
          <w:tab w:val="left" w:pos="540"/>
        </w:tabs>
        <w:spacing w:after="0" w:line="240" w:lineRule="auto"/>
        <w:jc w:val="both"/>
        <w:rPr>
          <w:rFonts w:cs="Arial"/>
          <w:sz w:val="18"/>
          <w:szCs w:val="18"/>
        </w:rPr>
      </w:pPr>
    </w:p>
    <w:p w14:paraId="4BE74EAA" w14:textId="77777777" w:rsidR="0034014A" w:rsidRPr="00CF34B1" w:rsidRDefault="0034014A" w:rsidP="00321B1E">
      <w:pPr>
        <w:tabs>
          <w:tab w:val="left" w:pos="540"/>
        </w:tabs>
        <w:spacing w:after="0" w:line="240" w:lineRule="auto"/>
        <w:jc w:val="both"/>
        <w:rPr>
          <w:rFonts w:cs="Arial"/>
          <w:sz w:val="18"/>
          <w:szCs w:val="18"/>
        </w:rPr>
      </w:pPr>
      <w:r w:rsidRPr="00CF34B1">
        <w:rPr>
          <w:rFonts w:cs="Arial"/>
          <w:sz w:val="18"/>
          <w:szCs w:val="18"/>
        </w:rPr>
        <w:t xml:space="preserve">Details of liabilities under agreements and licences for operations can be </w:t>
      </w:r>
      <w:r w:rsidR="00490F91" w:rsidRPr="00CF34B1">
        <w:rPr>
          <w:rFonts w:cs="Arial"/>
          <w:sz w:val="18"/>
          <w:szCs w:val="18"/>
        </w:rPr>
        <w:t>summarised</w:t>
      </w:r>
      <w:r w:rsidRPr="00CF34B1">
        <w:rPr>
          <w:rFonts w:cs="Arial"/>
          <w:sz w:val="18"/>
          <w:szCs w:val="18"/>
        </w:rPr>
        <w:t xml:space="preserve"> as follows</w:t>
      </w:r>
      <w:r w:rsidRPr="00CF34B1">
        <w:rPr>
          <w:rFonts w:cs="Arial"/>
          <w:sz w:val="18"/>
          <w:szCs w:val="18"/>
          <w:rtl/>
          <w:cs/>
        </w:rPr>
        <w:t>:</w:t>
      </w:r>
    </w:p>
    <w:p w14:paraId="03C19CA3" w14:textId="77777777" w:rsidR="0034014A" w:rsidRPr="00CF34B1" w:rsidRDefault="0034014A" w:rsidP="00754FBE">
      <w:pPr>
        <w:tabs>
          <w:tab w:val="left" w:pos="540"/>
        </w:tabs>
        <w:spacing w:after="0" w:line="240" w:lineRule="auto"/>
        <w:jc w:val="both"/>
        <w:rPr>
          <w:rFonts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7"/>
        <w:gridCol w:w="1369"/>
      </w:tblGrid>
      <w:tr w:rsidR="0098430B" w:rsidRPr="00CF34B1" w14:paraId="799AC8C5" w14:textId="77777777">
        <w:tc>
          <w:tcPr>
            <w:tcW w:w="6725" w:type="dxa"/>
            <w:tcBorders>
              <w:top w:val="nil"/>
              <w:left w:val="nil"/>
              <w:bottom w:val="nil"/>
              <w:right w:val="nil"/>
            </w:tcBorders>
            <w:shd w:val="clear" w:color="auto" w:fill="auto"/>
          </w:tcPr>
          <w:p w14:paraId="35A2DAA1" w14:textId="77777777" w:rsidR="0098430B" w:rsidRPr="00CF34B1" w:rsidRDefault="0098430B"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3AA1BEB" w14:textId="77777777" w:rsidR="0098430B" w:rsidRPr="00CF34B1" w:rsidRDefault="0098430B" w:rsidP="00321B1E">
            <w:pPr>
              <w:spacing w:after="0" w:line="240" w:lineRule="auto"/>
              <w:ind w:left="-40" w:right="-72"/>
              <w:jc w:val="center"/>
              <w:rPr>
                <w:rFonts w:cs="Arial"/>
                <w:b/>
                <w:bCs/>
                <w:sz w:val="18"/>
                <w:szCs w:val="18"/>
              </w:rPr>
            </w:pPr>
            <w:r w:rsidRPr="00CF34B1">
              <w:rPr>
                <w:rFonts w:cs="Arial"/>
                <w:b/>
                <w:bCs/>
                <w:sz w:val="18"/>
                <w:szCs w:val="18"/>
              </w:rPr>
              <w:t xml:space="preserve">Consolidated </w:t>
            </w:r>
          </w:p>
          <w:p w14:paraId="6FFDE082" w14:textId="77777777" w:rsidR="0098430B" w:rsidRPr="00CF34B1" w:rsidRDefault="0098430B" w:rsidP="00321B1E">
            <w:pPr>
              <w:spacing w:after="0" w:line="240" w:lineRule="auto"/>
              <w:ind w:left="-40" w:right="-72"/>
              <w:jc w:val="center"/>
              <w:rPr>
                <w:rFonts w:cs="Arial"/>
                <w:b/>
                <w:bCs/>
                <w:sz w:val="18"/>
                <w:szCs w:val="18"/>
              </w:rPr>
            </w:pPr>
            <w:r w:rsidRPr="00CF34B1">
              <w:rPr>
                <w:rFonts w:cs="Arial"/>
                <w:b/>
                <w:bCs/>
                <w:sz w:val="18"/>
                <w:szCs w:val="18"/>
              </w:rPr>
              <w:t xml:space="preserve">financial </w:t>
            </w:r>
            <w:r w:rsidR="003A3A10" w:rsidRPr="00CF34B1">
              <w:rPr>
                <w:rFonts w:cs="Arial"/>
                <w:b/>
                <w:bCs/>
                <w:sz w:val="18"/>
                <w:szCs w:val="18"/>
              </w:rPr>
              <w:t>information</w:t>
            </w:r>
          </w:p>
        </w:tc>
      </w:tr>
      <w:tr w:rsidR="0098430B" w:rsidRPr="00CF34B1" w14:paraId="62B8CD13" w14:textId="77777777">
        <w:tc>
          <w:tcPr>
            <w:tcW w:w="6725" w:type="dxa"/>
            <w:tcBorders>
              <w:top w:val="nil"/>
              <w:left w:val="nil"/>
              <w:bottom w:val="nil"/>
              <w:right w:val="nil"/>
            </w:tcBorders>
            <w:shd w:val="clear" w:color="auto" w:fill="auto"/>
          </w:tcPr>
          <w:p w14:paraId="42151CFC" w14:textId="77777777" w:rsidR="0098430B" w:rsidRPr="00CF34B1" w:rsidRDefault="0098430B"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71435781" w14:textId="7A3079DA" w:rsidR="00E27312" w:rsidRPr="00CF34B1" w:rsidRDefault="00315FC5" w:rsidP="00E27312">
            <w:pPr>
              <w:spacing w:after="0" w:line="240" w:lineRule="auto"/>
              <w:ind w:left="-40" w:right="-72"/>
              <w:jc w:val="center"/>
              <w:rPr>
                <w:rFonts w:cs="Arial"/>
                <w:b/>
                <w:bCs/>
                <w:sz w:val="18"/>
                <w:szCs w:val="18"/>
              </w:rPr>
            </w:pPr>
            <w:r>
              <w:rPr>
                <w:rFonts w:cs="Arial"/>
                <w:b/>
                <w:bCs/>
                <w:sz w:val="18"/>
                <w:szCs w:val="18"/>
                <w:lang w:val="en-GB"/>
              </w:rPr>
              <w:t>30 September</w:t>
            </w:r>
          </w:p>
          <w:p w14:paraId="5CA125E9" w14:textId="53FE8043" w:rsidR="0098430B"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202</w:t>
            </w:r>
            <w:r w:rsidR="007C1180" w:rsidRPr="00CF34B1">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2D3844EC" w14:textId="32A1D04D" w:rsidR="0098430B" w:rsidRPr="00CF34B1" w:rsidRDefault="0048612E" w:rsidP="00037714">
            <w:pPr>
              <w:spacing w:after="0" w:line="240" w:lineRule="auto"/>
              <w:ind w:left="-40" w:right="-72"/>
              <w:jc w:val="center"/>
              <w:rPr>
                <w:rFonts w:cs="Arial"/>
                <w:b/>
                <w:bCs/>
                <w:sz w:val="18"/>
                <w:szCs w:val="18"/>
              </w:rPr>
            </w:pPr>
            <w:r w:rsidRPr="00CF34B1">
              <w:rPr>
                <w:rFonts w:cs="Arial"/>
                <w:b/>
                <w:bCs/>
                <w:sz w:val="18"/>
                <w:szCs w:val="18"/>
                <w:lang w:val="en-GB"/>
              </w:rPr>
              <w:t xml:space="preserve">31 </w:t>
            </w:r>
            <w:r w:rsidR="007C1180" w:rsidRPr="00CF34B1">
              <w:rPr>
                <w:rFonts w:cs="Arial"/>
                <w:b/>
                <w:bCs/>
                <w:sz w:val="18"/>
                <w:szCs w:val="18"/>
                <w:lang w:val="en-GB"/>
              </w:rPr>
              <w:t>December 2020</w:t>
            </w:r>
          </w:p>
        </w:tc>
      </w:tr>
      <w:tr w:rsidR="0098430B" w:rsidRPr="00CF34B1" w14:paraId="1A3E5F88" w14:textId="77777777">
        <w:tc>
          <w:tcPr>
            <w:tcW w:w="6725" w:type="dxa"/>
            <w:tcBorders>
              <w:top w:val="nil"/>
              <w:left w:val="nil"/>
              <w:bottom w:val="nil"/>
              <w:right w:val="nil"/>
            </w:tcBorders>
            <w:shd w:val="clear" w:color="auto" w:fill="auto"/>
          </w:tcPr>
          <w:p w14:paraId="66A04CB5" w14:textId="77777777" w:rsidR="0098430B" w:rsidRPr="00CF34B1" w:rsidRDefault="0098430B"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EABB0CB" w14:textId="77777777" w:rsidR="0098430B" w:rsidRPr="00CF34B1" w:rsidRDefault="00893CE8" w:rsidP="00037714">
            <w:pPr>
              <w:spacing w:after="0" w:line="240" w:lineRule="auto"/>
              <w:ind w:left="-40" w:right="-72"/>
              <w:jc w:val="center"/>
              <w:rPr>
                <w:rFonts w:cs="Arial"/>
                <w:b/>
                <w:bCs/>
                <w:sz w:val="18"/>
                <w:szCs w:val="18"/>
              </w:rPr>
            </w:pPr>
            <w:r w:rsidRPr="00CF34B1">
              <w:rPr>
                <w:rFonts w:cs="Arial"/>
                <w:b/>
                <w:bCs/>
                <w:sz w:val="18"/>
                <w:szCs w:val="18"/>
              </w:rPr>
              <w:t>Baht Million</w:t>
            </w:r>
          </w:p>
        </w:tc>
        <w:tc>
          <w:tcPr>
            <w:tcW w:w="1369" w:type="dxa"/>
            <w:tcBorders>
              <w:top w:val="nil"/>
              <w:left w:val="nil"/>
              <w:bottom w:val="single" w:sz="4" w:space="0" w:color="auto"/>
              <w:right w:val="nil"/>
            </w:tcBorders>
            <w:shd w:val="clear" w:color="auto" w:fill="auto"/>
          </w:tcPr>
          <w:p w14:paraId="0BAA2AF3" w14:textId="77777777" w:rsidR="0098430B" w:rsidRPr="00CF34B1" w:rsidRDefault="0098430B" w:rsidP="00037714">
            <w:pPr>
              <w:spacing w:after="0" w:line="240" w:lineRule="auto"/>
              <w:ind w:left="-40" w:right="-72"/>
              <w:jc w:val="center"/>
              <w:rPr>
                <w:rFonts w:cs="Arial"/>
                <w:b/>
                <w:bCs/>
                <w:sz w:val="18"/>
                <w:szCs w:val="18"/>
              </w:rPr>
            </w:pPr>
            <w:r w:rsidRPr="00CF34B1">
              <w:rPr>
                <w:rFonts w:cs="Arial"/>
                <w:b/>
                <w:bCs/>
                <w:sz w:val="18"/>
                <w:szCs w:val="18"/>
              </w:rPr>
              <w:t>Baht Million</w:t>
            </w:r>
          </w:p>
        </w:tc>
      </w:tr>
      <w:tr w:rsidR="0098430B" w:rsidRPr="00C44FEF" w14:paraId="02849C29" w14:textId="77777777" w:rsidTr="00923C54">
        <w:tc>
          <w:tcPr>
            <w:tcW w:w="6725" w:type="dxa"/>
            <w:tcBorders>
              <w:top w:val="nil"/>
              <w:left w:val="nil"/>
              <w:bottom w:val="nil"/>
              <w:right w:val="nil"/>
            </w:tcBorders>
          </w:tcPr>
          <w:p w14:paraId="65E3A12C" w14:textId="77777777" w:rsidR="0098430B" w:rsidRPr="00C44FEF" w:rsidRDefault="0098430B" w:rsidP="00321B1E">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68AAFABC" w14:textId="77777777" w:rsidR="0098430B" w:rsidRPr="00C44FEF" w:rsidRDefault="0098430B"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0261F1C4" w14:textId="77777777" w:rsidR="0098430B" w:rsidRPr="00C44FEF" w:rsidRDefault="0098430B" w:rsidP="00321B1E">
            <w:pPr>
              <w:spacing w:after="0" w:line="240" w:lineRule="auto"/>
              <w:ind w:left="-40" w:right="-72"/>
              <w:jc w:val="right"/>
              <w:rPr>
                <w:rFonts w:cs="Arial"/>
                <w:b/>
                <w:bCs/>
                <w:sz w:val="18"/>
                <w:szCs w:val="18"/>
              </w:rPr>
            </w:pPr>
          </w:p>
        </w:tc>
      </w:tr>
      <w:tr w:rsidR="00923C54" w:rsidRPr="00C44FEF" w14:paraId="279E2F40" w14:textId="77777777" w:rsidTr="00923C54">
        <w:tc>
          <w:tcPr>
            <w:tcW w:w="6725" w:type="dxa"/>
            <w:tcBorders>
              <w:top w:val="nil"/>
              <w:left w:val="nil"/>
              <w:bottom w:val="nil"/>
              <w:right w:val="nil"/>
            </w:tcBorders>
            <w:vAlign w:val="bottom"/>
          </w:tcPr>
          <w:p w14:paraId="34678DF7" w14:textId="3918FBD1" w:rsidR="00923C54" w:rsidRPr="00C44FEF" w:rsidRDefault="00923C54" w:rsidP="00923C54">
            <w:pPr>
              <w:pStyle w:val="Header"/>
              <w:ind w:left="-101" w:hanging="4"/>
              <w:rPr>
                <w:rFonts w:cs="Arial"/>
                <w:sz w:val="18"/>
                <w:szCs w:val="18"/>
              </w:rPr>
            </w:pPr>
            <w:r w:rsidRPr="00C44FEF">
              <w:rPr>
                <w:rFonts w:cs="Arial"/>
                <w:sz w:val="18"/>
                <w:szCs w:val="18"/>
              </w:rPr>
              <w:t>Current (included in “Accrued expenses”) (Note 1</w:t>
            </w:r>
            <w:r w:rsidR="00490F40" w:rsidRPr="00C44FEF">
              <w:rPr>
                <w:rFonts w:cs="Arial"/>
                <w:sz w:val="18"/>
                <w:szCs w:val="18"/>
              </w:rPr>
              <w:t>3</w:t>
            </w:r>
            <w:r w:rsidRPr="00C44FEF">
              <w:rPr>
                <w:rFonts w:cs="Arial"/>
                <w:sz w:val="18"/>
                <w:szCs w:val="18"/>
              </w:rPr>
              <w:t>)</w:t>
            </w:r>
          </w:p>
        </w:tc>
        <w:tc>
          <w:tcPr>
            <w:tcW w:w="1367" w:type="dxa"/>
            <w:tcBorders>
              <w:top w:val="nil"/>
              <w:left w:val="nil"/>
              <w:bottom w:val="nil"/>
              <w:right w:val="nil"/>
            </w:tcBorders>
            <w:shd w:val="clear" w:color="auto" w:fill="FAFAFA"/>
          </w:tcPr>
          <w:p w14:paraId="03BE08A2" w14:textId="3E1F0401" w:rsidR="00923C54" w:rsidRPr="00C44FEF" w:rsidRDefault="00795FDD" w:rsidP="00923C54">
            <w:pPr>
              <w:spacing w:after="0" w:line="240" w:lineRule="auto"/>
              <w:ind w:left="-40" w:right="-72"/>
              <w:jc w:val="right"/>
              <w:rPr>
                <w:rFonts w:cs="Arial"/>
                <w:sz w:val="18"/>
                <w:szCs w:val="18"/>
              </w:rPr>
            </w:pPr>
            <w:r w:rsidRPr="00C44FEF">
              <w:rPr>
                <w:rFonts w:cs="Arial"/>
                <w:sz w:val="18"/>
                <w:szCs w:val="18"/>
              </w:rPr>
              <w:t>10,642.10</w:t>
            </w:r>
          </w:p>
        </w:tc>
        <w:tc>
          <w:tcPr>
            <w:tcW w:w="1369" w:type="dxa"/>
            <w:tcBorders>
              <w:top w:val="nil"/>
              <w:left w:val="nil"/>
              <w:bottom w:val="nil"/>
              <w:right w:val="nil"/>
            </w:tcBorders>
            <w:shd w:val="clear" w:color="auto" w:fill="auto"/>
          </w:tcPr>
          <w:p w14:paraId="2C5DDAC3" w14:textId="2D05DDA5" w:rsidR="00923C54" w:rsidRPr="00C44FEF" w:rsidRDefault="00923C54" w:rsidP="00923C54">
            <w:pPr>
              <w:spacing w:after="0" w:line="240" w:lineRule="auto"/>
              <w:ind w:left="-40" w:right="-72"/>
              <w:jc w:val="right"/>
              <w:rPr>
                <w:rFonts w:cs="Arial"/>
                <w:sz w:val="18"/>
                <w:szCs w:val="18"/>
              </w:rPr>
            </w:pPr>
            <w:r w:rsidRPr="00C44FEF">
              <w:rPr>
                <w:rFonts w:cs="Arial"/>
                <w:sz w:val="18"/>
                <w:szCs w:val="18"/>
              </w:rPr>
              <w:t>8,831.67</w:t>
            </w:r>
          </w:p>
        </w:tc>
      </w:tr>
      <w:tr w:rsidR="00923C54" w:rsidRPr="00C44FEF" w14:paraId="7B3EA716" w14:textId="77777777" w:rsidTr="00923C54">
        <w:tc>
          <w:tcPr>
            <w:tcW w:w="6725" w:type="dxa"/>
            <w:tcBorders>
              <w:top w:val="nil"/>
              <w:left w:val="nil"/>
              <w:bottom w:val="nil"/>
              <w:right w:val="nil"/>
            </w:tcBorders>
            <w:vAlign w:val="bottom"/>
          </w:tcPr>
          <w:p w14:paraId="7A877DDE" w14:textId="77777777" w:rsidR="00923C54" w:rsidRPr="00C44FEF" w:rsidRDefault="00923C54" w:rsidP="00923C54">
            <w:pPr>
              <w:spacing w:after="0" w:line="240" w:lineRule="auto"/>
              <w:ind w:left="-101" w:hanging="4"/>
              <w:rPr>
                <w:rFonts w:cs="Arial"/>
                <w:sz w:val="18"/>
                <w:szCs w:val="18"/>
              </w:rPr>
            </w:pPr>
            <w:r w:rsidRPr="00C44FEF">
              <w:rPr>
                <w:rFonts w:cs="Arial"/>
                <w:sz w:val="18"/>
                <w:szCs w:val="18"/>
              </w:rPr>
              <w:t>Non</w:t>
            </w:r>
            <w:r w:rsidRPr="00C44FEF">
              <w:rPr>
                <w:rFonts w:cs="Arial"/>
                <w:sz w:val="18"/>
                <w:szCs w:val="18"/>
                <w:rtl/>
                <w:cs/>
              </w:rPr>
              <w:t>-</w:t>
            </w:r>
            <w:r w:rsidRPr="00C44FEF">
              <w:rPr>
                <w:rFonts w:cs="Arial"/>
                <w:sz w:val="18"/>
                <w:szCs w:val="18"/>
              </w:rPr>
              <w:t>current</w:t>
            </w:r>
          </w:p>
        </w:tc>
        <w:tc>
          <w:tcPr>
            <w:tcW w:w="1367" w:type="dxa"/>
            <w:tcBorders>
              <w:top w:val="nil"/>
              <w:left w:val="nil"/>
              <w:bottom w:val="single" w:sz="4" w:space="0" w:color="auto"/>
              <w:right w:val="nil"/>
            </w:tcBorders>
            <w:shd w:val="clear" w:color="auto" w:fill="FAFAFA"/>
          </w:tcPr>
          <w:p w14:paraId="3AF4A2C3" w14:textId="46E968E3" w:rsidR="00923C54" w:rsidRPr="00C44FEF" w:rsidRDefault="00795FDD" w:rsidP="00923C54">
            <w:pPr>
              <w:spacing w:after="0" w:line="240" w:lineRule="auto"/>
              <w:ind w:left="-40" w:right="-72"/>
              <w:jc w:val="right"/>
              <w:rPr>
                <w:rFonts w:cs="Arial"/>
                <w:sz w:val="18"/>
                <w:szCs w:val="18"/>
              </w:rPr>
            </w:pPr>
            <w:r w:rsidRPr="00C44FEF">
              <w:rPr>
                <w:rFonts w:cs="Arial"/>
                <w:sz w:val="18"/>
                <w:szCs w:val="18"/>
              </w:rPr>
              <w:t>47,018.15</w:t>
            </w:r>
          </w:p>
        </w:tc>
        <w:tc>
          <w:tcPr>
            <w:tcW w:w="1369" w:type="dxa"/>
            <w:tcBorders>
              <w:top w:val="nil"/>
              <w:left w:val="nil"/>
              <w:bottom w:val="single" w:sz="4" w:space="0" w:color="auto"/>
              <w:right w:val="nil"/>
            </w:tcBorders>
            <w:shd w:val="clear" w:color="auto" w:fill="auto"/>
          </w:tcPr>
          <w:p w14:paraId="5614E915" w14:textId="5514D98F" w:rsidR="00923C54" w:rsidRPr="00C44FEF" w:rsidRDefault="00923C54" w:rsidP="00923C54">
            <w:pPr>
              <w:spacing w:after="0" w:line="240" w:lineRule="auto"/>
              <w:ind w:left="-40" w:right="-72"/>
              <w:jc w:val="right"/>
              <w:rPr>
                <w:rFonts w:cs="Arial"/>
                <w:sz w:val="18"/>
                <w:szCs w:val="18"/>
              </w:rPr>
            </w:pPr>
            <w:r w:rsidRPr="00C44FEF">
              <w:rPr>
                <w:rFonts w:cs="Arial"/>
                <w:sz w:val="18"/>
                <w:szCs w:val="18"/>
              </w:rPr>
              <w:t>55,521.54</w:t>
            </w:r>
          </w:p>
        </w:tc>
      </w:tr>
      <w:tr w:rsidR="00923C54" w:rsidRPr="00C44FEF" w14:paraId="53E8B879" w14:textId="77777777" w:rsidTr="00923C54">
        <w:trPr>
          <w:trHeight w:val="60"/>
        </w:trPr>
        <w:tc>
          <w:tcPr>
            <w:tcW w:w="6725" w:type="dxa"/>
            <w:tcBorders>
              <w:top w:val="nil"/>
              <w:left w:val="nil"/>
              <w:bottom w:val="nil"/>
              <w:right w:val="nil"/>
            </w:tcBorders>
            <w:vAlign w:val="bottom"/>
          </w:tcPr>
          <w:p w14:paraId="2D9CFCBE" w14:textId="77777777" w:rsidR="00923C54" w:rsidRPr="00C44FEF" w:rsidRDefault="00923C54" w:rsidP="00923C54">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7A98C156" w14:textId="77777777" w:rsidR="00923C54" w:rsidRPr="00C44FEF" w:rsidRDefault="00923C54" w:rsidP="00923C54">
            <w:pPr>
              <w:spacing w:after="0" w:line="240" w:lineRule="auto"/>
              <w:ind w:left="-40" w:right="-72"/>
              <w:jc w:val="right"/>
              <w:rPr>
                <w:rFonts w:cs="Arial"/>
                <w:sz w:val="18"/>
                <w:szCs w:val="18"/>
              </w:rPr>
            </w:pPr>
          </w:p>
        </w:tc>
        <w:tc>
          <w:tcPr>
            <w:tcW w:w="1369" w:type="dxa"/>
            <w:tcBorders>
              <w:top w:val="single" w:sz="4" w:space="0" w:color="auto"/>
              <w:left w:val="nil"/>
              <w:bottom w:val="nil"/>
              <w:right w:val="nil"/>
            </w:tcBorders>
            <w:shd w:val="clear" w:color="auto" w:fill="auto"/>
          </w:tcPr>
          <w:p w14:paraId="513E08E9" w14:textId="77777777" w:rsidR="00923C54" w:rsidRPr="00C44FEF" w:rsidRDefault="00923C54" w:rsidP="00923C54">
            <w:pPr>
              <w:spacing w:after="0" w:line="240" w:lineRule="auto"/>
              <w:ind w:left="-40" w:right="-72"/>
              <w:jc w:val="right"/>
              <w:rPr>
                <w:rFonts w:cs="Arial"/>
                <w:sz w:val="18"/>
                <w:szCs w:val="18"/>
              </w:rPr>
            </w:pPr>
          </w:p>
        </w:tc>
      </w:tr>
      <w:tr w:rsidR="00923C54" w:rsidRPr="00C44FEF" w14:paraId="50B59EF9" w14:textId="77777777" w:rsidTr="00923C54">
        <w:tc>
          <w:tcPr>
            <w:tcW w:w="6725" w:type="dxa"/>
            <w:tcBorders>
              <w:top w:val="nil"/>
              <w:left w:val="nil"/>
              <w:bottom w:val="nil"/>
              <w:right w:val="nil"/>
            </w:tcBorders>
            <w:vAlign w:val="bottom"/>
          </w:tcPr>
          <w:p w14:paraId="21F9CE07" w14:textId="77777777" w:rsidR="00923C54" w:rsidRPr="00C44FEF" w:rsidRDefault="00923C54" w:rsidP="00923C54">
            <w:pPr>
              <w:spacing w:after="0" w:line="240" w:lineRule="auto"/>
              <w:ind w:left="-101" w:hanging="4"/>
              <w:rPr>
                <w:rFonts w:cs="Arial"/>
                <w:sz w:val="18"/>
                <w:szCs w:val="18"/>
              </w:rPr>
            </w:pPr>
            <w:r w:rsidRPr="00C44FEF">
              <w:rPr>
                <w:rFonts w:cs="Arial"/>
                <w:sz w:val="18"/>
                <w:szCs w:val="18"/>
              </w:rPr>
              <w:t>Total</w:t>
            </w:r>
          </w:p>
        </w:tc>
        <w:tc>
          <w:tcPr>
            <w:tcW w:w="1367" w:type="dxa"/>
            <w:tcBorders>
              <w:top w:val="nil"/>
              <w:left w:val="nil"/>
              <w:bottom w:val="single" w:sz="4" w:space="0" w:color="auto"/>
              <w:right w:val="nil"/>
            </w:tcBorders>
            <w:shd w:val="clear" w:color="auto" w:fill="FAFAFA"/>
          </w:tcPr>
          <w:p w14:paraId="0761B4BE" w14:textId="0369B418" w:rsidR="00923C54" w:rsidRPr="00C44FEF" w:rsidRDefault="00795FDD" w:rsidP="00923C54">
            <w:pPr>
              <w:spacing w:after="0" w:line="240" w:lineRule="auto"/>
              <w:ind w:left="-40" w:right="-72"/>
              <w:jc w:val="right"/>
              <w:rPr>
                <w:rFonts w:cs="Arial"/>
                <w:sz w:val="18"/>
                <w:szCs w:val="18"/>
              </w:rPr>
            </w:pPr>
            <w:r w:rsidRPr="00C44FEF">
              <w:rPr>
                <w:rFonts w:cs="Arial"/>
                <w:sz w:val="18"/>
                <w:szCs w:val="18"/>
              </w:rPr>
              <w:t>57,660.25</w:t>
            </w:r>
          </w:p>
        </w:tc>
        <w:tc>
          <w:tcPr>
            <w:tcW w:w="1369" w:type="dxa"/>
            <w:tcBorders>
              <w:top w:val="nil"/>
              <w:left w:val="nil"/>
              <w:bottom w:val="single" w:sz="4" w:space="0" w:color="auto"/>
              <w:right w:val="nil"/>
            </w:tcBorders>
            <w:shd w:val="clear" w:color="auto" w:fill="auto"/>
          </w:tcPr>
          <w:p w14:paraId="4A5F9A77" w14:textId="1BEB1BE4" w:rsidR="00923C54" w:rsidRPr="00C44FEF" w:rsidRDefault="00923C54" w:rsidP="00923C54">
            <w:pPr>
              <w:spacing w:after="0" w:line="240" w:lineRule="auto"/>
              <w:ind w:left="-40" w:right="-72"/>
              <w:jc w:val="right"/>
              <w:rPr>
                <w:rFonts w:cs="Arial"/>
                <w:sz w:val="18"/>
                <w:szCs w:val="18"/>
              </w:rPr>
            </w:pPr>
            <w:r w:rsidRPr="00C44FEF">
              <w:rPr>
                <w:rFonts w:cs="Arial"/>
                <w:sz w:val="18"/>
                <w:szCs w:val="18"/>
              </w:rPr>
              <w:t>64,353.21</w:t>
            </w:r>
          </w:p>
        </w:tc>
      </w:tr>
    </w:tbl>
    <w:p w14:paraId="62A084D5" w14:textId="77777777" w:rsidR="004A0FEA" w:rsidRPr="00CF34B1" w:rsidRDefault="004A0FEA" w:rsidP="007E08E1">
      <w:pPr>
        <w:spacing w:after="0" w:line="240" w:lineRule="auto"/>
        <w:jc w:val="both"/>
        <w:rPr>
          <w:rFonts w:cs="Arial"/>
          <w:sz w:val="18"/>
          <w:szCs w:val="18"/>
        </w:rPr>
      </w:pPr>
    </w:p>
    <w:p w14:paraId="4314B911" w14:textId="75FCBE0F" w:rsidR="0034014A" w:rsidRPr="00CF34B1" w:rsidRDefault="0034014A" w:rsidP="007E08E1">
      <w:pPr>
        <w:spacing w:after="0" w:line="240" w:lineRule="auto"/>
        <w:jc w:val="both"/>
        <w:rPr>
          <w:rFonts w:cs="Arial"/>
          <w:sz w:val="18"/>
          <w:szCs w:val="18"/>
        </w:rPr>
      </w:pPr>
      <w:r w:rsidRPr="00C44FEF">
        <w:rPr>
          <w:rFonts w:cs="Arial"/>
          <w:spacing w:val="-4"/>
          <w:sz w:val="18"/>
          <w:szCs w:val="18"/>
        </w:rPr>
        <w:t>Movement of liabilities under agreements and licences</w:t>
      </w:r>
      <w:r w:rsidR="007E08E1" w:rsidRPr="00C44FEF">
        <w:rPr>
          <w:rFonts w:cs="Arial"/>
          <w:spacing w:val="-4"/>
          <w:sz w:val="18"/>
          <w:szCs w:val="18"/>
        </w:rPr>
        <w:t xml:space="preserve"> for operation</w:t>
      </w:r>
      <w:r w:rsidR="00CB1336" w:rsidRPr="00C44FEF">
        <w:rPr>
          <w:rFonts w:cs="Arial"/>
          <w:spacing w:val="-4"/>
          <w:sz w:val="18"/>
          <w:szCs w:val="18"/>
        </w:rPr>
        <w:t>s</w:t>
      </w:r>
      <w:r w:rsidR="007E08E1" w:rsidRPr="00C44FEF">
        <w:rPr>
          <w:rFonts w:cs="Arial"/>
          <w:spacing w:val="-4"/>
          <w:sz w:val="18"/>
          <w:szCs w:val="18"/>
        </w:rPr>
        <w:t xml:space="preserve"> for </w:t>
      </w:r>
      <w:r w:rsidR="00DC346B" w:rsidRPr="00C44FEF">
        <w:rPr>
          <w:rFonts w:cs="Arial"/>
          <w:spacing w:val="-4"/>
          <w:sz w:val="18"/>
          <w:szCs w:val="18"/>
        </w:rPr>
        <w:t xml:space="preserve">the </w:t>
      </w:r>
      <w:r w:rsidR="00315FC5" w:rsidRPr="00C44FEF">
        <w:rPr>
          <w:rFonts w:cs="Arial"/>
          <w:spacing w:val="-4"/>
          <w:sz w:val="18"/>
          <w:szCs w:val="18"/>
        </w:rPr>
        <w:t>nine-month</w:t>
      </w:r>
      <w:r w:rsidR="00E27312" w:rsidRPr="00C44FEF">
        <w:rPr>
          <w:rFonts w:cs="Arial"/>
          <w:spacing w:val="-4"/>
          <w:sz w:val="18"/>
          <w:szCs w:val="18"/>
        </w:rPr>
        <w:t xml:space="preserve"> period ended </w:t>
      </w:r>
      <w:r w:rsidR="00315FC5" w:rsidRPr="00C44FEF">
        <w:rPr>
          <w:rFonts w:cs="Arial"/>
          <w:spacing w:val="-4"/>
          <w:sz w:val="18"/>
          <w:szCs w:val="18"/>
          <w:lang w:val="en-GB"/>
        </w:rPr>
        <w:t>30 September</w:t>
      </w:r>
      <w:r w:rsidR="007C1180" w:rsidRPr="00C44FEF">
        <w:rPr>
          <w:rFonts w:cs="Arial"/>
          <w:spacing w:val="-4"/>
          <w:sz w:val="18"/>
          <w:szCs w:val="18"/>
          <w:lang w:val="en-GB"/>
        </w:rPr>
        <w:t xml:space="preserve"> </w:t>
      </w:r>
      <w:r w:rsidR="0048612E" w:rsidRPr="00C44FEF">
        <w:rPr>
          <w:rFonts w:cs="Arial"/>
          <w:spacing w:val="-4"/>
          <w:sz w:val="18"/>
          <w:szCs w:val="18"/>
          <w:lang w:val="en-GB"/>
        </w:rPr>
        <w:t>202</w:t>
      </w:r>
      <w:r w:rsidR="007C1180" w:rsidRPr="00C44FEF">
        <w:rPr>
          <w:rFonts w:cs="Arial"/>
          <w:spacing w:val="-4"/>
          <w:sz w:val="18"/>
          <w:szCs w:val="18"/>
          <w:lang w:val="en-GB"/>
        </w:rPr>
        <w:t>1</w:t>
      </w:r>
      <w:r w:rsidR="007E08E1" w:rsidRPr="00CF34B1">
        <w:rPr>
          <w:rFonts w:cs="Arial"/>
          <w:sz w:val="18"/>
          <w:szCs w:val="18"/>
        </w:rPr>
        <w:t xml:space="preserve"> are </w:t>
      </w:r>
      <w:r w:rsidRPr="00CF34B1">
        <w:rPr>
          <w:rFonts w:cs="Arial"/>
          <w:sz w:val="18"/>
          <w:szCs w:val="18"/>
        </w:rPr>
        <w:t>as follows:</w:t>
      </w:r>
    </w:p>
    <w:p w14:paraId="0D0CAB47" w14:textId="77777777" w:rsidR="00E4555B" w:rsidRPr="00C44FEF" w:rsidRDefault="00E4555B" w:rsidP="00321B1E">
      <w:pPr>
        <w:spacing w:after="0" w:line="240" w:lineRule="auto"/>
        <w:rPr>
          <w:rFonts w:cs="Arial"/>
          <w:sz w:val="18"/>
          <w:szCs w:val="18"/>
          <w:cs/>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0"/>
        <w:gridCol w:w="1369"/>
      </w:tblGrid>
      <w:tr w:rsidR="0098430B" w:rsidRPr="00CF34B1" w14:paraId="30835EAE" w14:textId="77777777" w:rsidTr="001935D9">
        <w:tc>
          <w:tcPr>
            <w:tcW w:w="8100" w:type="dxa"/>
            <w:tcBorders>
              <w:top w:val="nil"/>
              <w:left w:val="nil"/>
              <w:bottom w:val="nil"/>
              <w:right w:val="nil"/>
            </w:tcBorders>
            <w:shd w:val="clear" w:color="auto" w:fill="auto"/>
          </w:tcPr>
          <w:p w14:paraId="3A137E10" w14:textId="77777777" w:rsidR="0098430B" w:rsidRPr="00CF34B1"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vAlign w:val="bottom"/>
          </w:tcPr>
          <w:p w14:paraId="18D7F94B" w14:textId="77777777" w:rsidR="0098430B" w:rsidRPr="00CF34B1" w:rsidRDefault="0098430B" w:rsidP="00321B1E">
            <w:pPr>
              <w:spacing w:after="0" w:line="240" w:lineRule="auto"/>
              <w:ind w:right="-72"/>
              <w:jc w:val="center"/>
              <w:rPr>
                <w:rFonts w:cs="Arial"/>
                <w:b/>
                <w:bCs/>
                <w:sz w:val="18"/>
                <w:szCs w:val="18"/>
              </w:rPr>
            </w:pPr>
            <w:r w:rsidRPr="00CF34B1">
              <w:rPr>
                <w:rFonts w:cs="Arial"/>
                <w:b/>
                <w:bCs/>
                <w:sz w:val="18"/>
                <w:szCs w:val="18"/>
              </w:rPr>
              <w:t>Consolidated financial information</w:t>
            </w:r>
          </w:p>
        </w:tc>
      </w:tr>
      <w:tr w:rsidR="0098430B" w:rsidRPr="00CF34B1" w14:paraId="3DAC4D27" w14:textId="77777777" w:rsidTr="001935D9">
        <w:tc>
          <w:tcPr>
            <w:tcW w:w="8100" w:type="dxa"/>
            <w:tcBorders>
              <w:top w:val="nil"/>
              <w:left w:val="nil"/>
              <w:bottom w:val="nil"/>
              <w:right w:val="nil"/>
            </w:tcBorders>
            <w:shd w:val="clear" w:color="auto" w:fill="auto"/>
          </w:tcPr>
          <w:p w14:paraId="3AD40809" w14:textId="77777777" w:rsidR="0098430B" w:rsidRPr="00CF34B1"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tcPr>
          <w:p w14:paraId="73451E67" w14:textId="77777777" w:rsidR="0098430B" w:rsidRPr="00CF34B1" w:rsidRDefault="0098430B" w:rsidP="00321B1E">
            <w:pPr>
              <w:spacing w:after="0" w:line="240" w:lineRule="auto"/>
              <w:ind w:left="-40" w:right="-72"/>
              <w:jc w:val="right"/>
              <w:rPr>
                <w:rFonts w:cs="Arial"/>
                <w:b/>
                <w:bCs/>
                <w:sz w:val="18"/>
                <w:szCs w:val="18"/>
              </w:rPr>
            </w:pPr>
            <w:r w:rsidRPr="00CF34B1">
              <w:rPr>
                <w:rFonts w:cs="Arial"/>
                <w:b/>
                <w:bCs/>
                <w:sz w:val="18"/>
                <w:szCs w:val="18"/>
              </w:rPr>
              <w:t>Baht Million</w:t>
            </w:r>
          </w:p>
        </w:tc>
      </w:tr>
      <w:tr w:rsidR="0098430B" w:rsidRPr="00C44FEF" w14:paraId="1B598C94" w14:textId="77777777" w:rsidTr="001935D9">
        <w:tc>
          <w:tcPr>
            <w:tcW w:w="8100" w:type="dxa"/>
            <w:tcBorders>
              <w:top w:val="nil"/>
              <w:left w:val="nil"/>
              <w:bottom w:val="nil"/>
              <w:right w:val="nil"/>
            </w:tcBorders>
          </w:tcPr>
          <w:p w14:paraId="1618B533" w14:textId="77777777" w:rsidR="0098430B" w:rsidRPr="00C44FEF" w:rsidRDefault="0098430B" w:rsidP="00321B1E">
            <w:pPr>
              <w:spacing w:after="0" w:line="240" w:lineRule="auto"/>
              <w:ind w:left="-101" w:hanging="4"/>
              <w:rPr>
                <w:rFonts w:cs="Arial"/>
                <w:sz w:val="18"/>
                <w:szCs w:val="18"/>
              </w:rPr>
            </w:pPr>
          </w:p>
        </w:tc>
        <w:tc>
          <w:tcPr>
            <w:tcW w:w="1369" w:type="dxa"/>
            <w:tcBorders>
              <w:top w:val="single" w:sz="4" w:space="0" w:color="auto"/>
              <w:left w:val="nil"/>
              <w:bottom w:val="nil"/>
              <w:right w:val="nil"/>
            </w:tcBorders>
            <w:shd w:val="clear" w:color="auto" w:fill="FAFAFA"/>
          </w:tcPr>
          <w:p w14:paraId="4CEC2BCF" w14:textId="77777777" w:rsidR="0098430B" w:rsidRPr="00C44FEF" w:rsidRDefault="0098430B" w:rsidP="00321B1E">
            <w:pPr>
              <w:spacing w:after="0" w:line="240" w:lineRule="auto"/>
              <w:ind w:left="-40" w:right="-72"/>
              <w:jc w:val="right"/>
              <w:rPr>
                <w:rFonts w:cs="Arial"/>
                <w:b/>
                <w:bCs/>
                <w:sz w:val="18"/>
                <w:szCs w:val="18"/>
              </w:rPr>
            </w:pPr>
          </w:p>
        </w:tc>
      </w:tr>
      <w:tr w:rsidR="0098430B" w:rsidRPr="00C44FEF" w14:paraId="23774922" w14:textId="77777777" w:rsidTr="001935D9">
        <w:tc>
          <w:tcPr>
            <w:tcW w:w="8100" w:type="dxa"/>
            <w:tcBorders>
              <w:top w:val="nil"/>
              <w:left w:val="nil"/>
              <w:bottom w:val="nil"/>
              <w:right w:val="nil"/>
            </w:tcBorders>
            <w:vAlign w:val="bottom"/>
          </w:tcPr>
          <w:p w14:paraId="5572BE37" w14:textId="77777777" w:rsidR="0098430B" w:rsidRPr="00C44FEF" w:rsidRDefault="0098430B" w:rsidP="00321B1E">
            <w:pPr>
              <w:spacing w:after="0" w:line="240" w:lineRule="auto"/>
              <w:ind w:left="-101"/>
              <w:rPr>
                <w:rFonts w:cs="Arial"/>
                <w:sz w:val="18"/>
                <w:szCs w:val="18"/>
              </w:rPr>
            </w:pPr>
            <w:r w:rsidRPr="00C44FEF">
              <w:rPr>
                <w:rFonts w:cs="Arial"/>
                <w:sz w:val="18"/>
                <w:szCs w:val="18"/>
              </w:rPr>
              <w:t>Opening net book amount</w:t>
            </w:r>
          </w:p>
        </w:tc>
        <w:tc>
          <w:tcPr>
            <w:tcW w:w="1369" w:type="dxa"/>
            <w:tcBorders>
              <w:top w:val="nil"/>
              <w:left w:val="nil"/>
              <w:bottom w:val="nil"/>
              <w:right w:val="nil"/>
            </w:tcBorders>
            <w:shd w:val="clear" w:color="auto" w:fill="FAFAFA"/>
          </w:tcPr>
          <w:p w14:paraId="2DF82384" w14:textId="73019B20" w:rsidR="0098430B" w:rsidRPr="00C44FEF" w:rsidRDefault="009E2613" w:rsidP="00321B1E">
            <w:pPr>
              <w:spacing w:after="0" w:line="240" w:lineRule="auto"/>
              <w:ind w:left="-40" w:right="-72"/>
              <w:jc w:val="right"/>
              <w:rPr>
                <w:rFonts w:cs="Arial"/>
                <w:sz w:val="18"/>
                <w:szCs w:val="18"/>
              </w:rPr>
            </w:pPr>
            <w:r w:rsidRPr="00C44FEF">
              <w:rPr>
                <w:rFonts w:cs="Arial"/>
                <w:sz w:val="18"/>
                <w:szCs w:val="18"/>
              </w:rPr>
              <w:t>64,353.21</w:t>
            </w:r>
          </w:p>
        </w:tc>
      </w:tr>
      <w:tr w:rsidR="00E75924" w:rsidRPr="00C44FEF" w14:paraId="2CB1D94C" w14:textId="77777777" w:rsidTr="001935D9">
        <w:tc>
          <w:tcPr>
            <w:tcW w:w="8100" w:type="dxa"/>
            <w:tcBorders>
              <w:top w:val="nil"/>
              <w:left w:val="nil"/>
              <w:bottom w:val="nil"/>
              <w:right w:val="nil"/>
            </w:tcBorders>
            <w:vAlign w:val="bottom"/>
          </w:tcPr>
          <w:p w14:paraId="0CA08B09" w14:textId="77777777" w:rsidR="00E75924" w:rsidRPr="00C44FEF" w:rsidRDefault="00E75924" w:rsidP="00E75924">
            <w:pPr>
              <w:spacing w:after="0" w:line="240" w:lineRule="auto"/>
              <w:ind w:left="-101"/>
              <w:rPr>
                <w:rFonts w:cs="Arial"/>
                <w:color w:val="000000"/>
                <w:sz w:val="18"/>
                <w:szCs w:val="18"/>
              </w:rPr>
            </w:pPr>
            <w:r w:rsidRPr="00C44FEF">
              <w:rPr>
                <w:rFonts w:cs="Arial"/>
                <w:color w:val="000000"/>
                <w:sz w:val="18"/>
                <w:szCs w:val="18"/>
              </w:rPr>
              <w:t>Repayments</w:t>
            </w:r>
          </w:p>
        </w:tc>
        <w:tc>
          <w:tcPr>
            <w:tcW w:w="1369" w:type="dxa"/>
            <w:tcBorders>
              <w:top w:val="nil"/>
              <w:left w:val="nil"/>
              <w:bottom w:val="nil"/>
              <w:right w:val="nil"/>
            </w:tcBorders>
            <w:shd w:val="clear" w:color="auto" w:fill="FAFAFA"/>
          </w:tcPr>
          <w:p w14:paraId="060298F0" w14:textId="0A4E1070" w:rsidR="00E75924" w:rsidRPr="00C44FEF" w:rsidRDefault="00795FDD" w:rsidP="00193220">
            <w:pPr>
              <w:spacing w:after="0" w:line="240" w:lineRule="auto"/>
              <w:ind w:left="-40" w:right="-72"/>
              <w:jc w:val="right"/>
              <w:rPr>
                <w:rFonts w:cs="Arial"/>
                <w:sz w:val="18"/>
                <w:szCs w:val="18"/>
              </w:rPr>
            </w:pPr>
            <w:r w:rsidRPr="00C44FEF">
              <w:rPr>
                <w:rFonts w:cs="Arial"/>
                <w:sz w:val="18"/>
                <w:szCs w:val="18"/>
              </w:rPr>
              <w:t>(8,507.43)</w:t>
            </w:r>
          </w:p>
        </w:tc>
      </w:tr>
      <w:tr w:rsidR="00E75924" w:rsidRPr="00C44FEF" w14:paraId="5C964F93" w14:textId="77777777" w:rsidTr="001935D9">
        <w:tc>
          <w:tcPr>
            <w:tcW w:w="8100" w:type="dxa"/>
            <w:tcBorders>
              <w:top w:val="nil"/>
              <w:left w:val="nil"/>
              <w:bottom w:val="nil"/>
              <w:right w:val="nil"/>
            </w:tcBorders>
            <w:vAlign w:val="bottom"/>
          </w:tcPr>
          <w:p w14:paraId="3DEA1599" w14:textId="1133BD85" w:rsidR="00E75924" w:rsidRPr="00C44FEF" w:rsidRDefault="00E75924" w:rsidP="00E75924">
            <w:pPr>
              <w:spacing w:after="0" w:line="240" w:lineRule="auto"/>
              <w:ind w:left="-101"/>
              <w:rPr>
                <w:rFonts w:cs="Arial"/>
                <w:color w:val="000000"/>
                <w:sz w:val="18"/>
                <w:szCs w:val="18"/>
              </w:rPr>
            </w:pPr>
            <w:r w:rsidRPr="00C44FEF">
              <w:rPr>
                <w:rFonts w:cs="Arial"/>
                <w:color w:val="000000"/>
                <w:sz w:val="18"/>
                <w:szCs w:val="18"/>
              </w:rPr>
              <w:t xml:space="preserve">Finance costs (Note </w:t>
            </w:r>
            <w:r w:rsidR="00490F40" w:rsidRPr="00C44FEF">
              <w:rPr>
                <w:rFonts w:cs="Arial"/>
                <w:color w:val="000000"/>
                <w:sz w:val="18"/>
                <w:szCs w:val="18"/>
              </w:rPr>
              <w:t>7</w:t>
            </w:r>
            <w:r w:rsidRPr="00C44FEF">
              <w:rPr>
                <w:rFonts w:cs="Arial"/>
                <w:color w:val="000000"/>
                <w:sz w:val="18"/>
                <w:szCs w:val="18"/>
              </w:rPr>
              <w:t>)</w:t>
            </w:r>
          </w:p>
        </w:tc>
        <w:tc>
          <w:tcPr>
            <w:tcW w:w="1369" w:type="dxa"/>
            <w:tcBorders>
              <w:top w:val="nil"/>
              <w:left w:val="nil"/>
              <w:bottom w:val="nil"/>
              <w:right w:val="nil"/>
            </w:tcBorders>
            <w:shd w:val="clear" w:color="auto" w:fill="FAFAFA"/>
          </w:tcPr>
          <w:p w14:paraId="584B5204" w14:textId="6FD94245" w:rsidR="00E75924" w:rsidRPr="00C44FEF" w:rsidRDefault="00795FDD" w:rsidP="00E75924">
            <w:pPr>
              <w:spacing w:after="0" w:line="240" w:lineRule="auto"/>
              <w:ind w:left="-40" w:right="-72"/>
              <w:jc w:val="right"/>
              <w:rPr>
                <w:rFonts w:cs="Arial"/>
                <w:sz w:val="18"/>
                <w:szCs w:val="18"/>
                <w:lang w:bidi="th-TH"/>
              </w:rPr>
            </w:pPr>
            <w:r w:rsidRPr="00C44FEF">
              <w:rPr>
                <w:rFonts w:cs="Arial"/>
                <w:sz w:val="18"/>
                <w:szCs w:val="18"/>
                <w:lang w:bidi="th-TH"/>
              </w:rPr>
              <w:t>1,814.47</w:t>
            </w:r>
          </w:p>
        </w:tc>
      </w:tr>
      <w:tr w:rsidR="00E75924" w:rsidRPr="00C44FEF" w14:paraId="328C778B" w14:textId="77777777" w:rsidTr="001935D9">
        <w:tc>
          <w:tcPr>
            <w:tcW w:w="8100" w:type="dxa"/>
            <w:tcBorders>
              <w:top w:val="nil"/>
              <w:left w:val="nil"/>
              <w:bottom w:val="nil"/>
              <w:right w:val="nil"/>
            </w:tcBorders>
            <w:vAlign w:val="bottom"/>
          </w:tcPr>
          <w:p w14:paraId="0D77985E" w14:textId="77777777" w:rsidR="00E75924" w:rsidRPr="00C44FEF" w:rsidRDefault="00E75924" w:rsidP="00E75924">
            <w:pPr>
              <w:spacing w:after="0" w:line="240" w:lineRule="auto"/>
              <w:ind w:left="-101"/>
              <w:rPr>
                <w:rFonts w:cs="Arial"/>
                <w:color w:val="000000"/>
                <w:sz w:val="18"/>
                <w:szCs w:val="18"/>
              </w:rPr>
            </w:pPr>
          </w:p>
        </w:tc>
        <w:tc>
          <w:tcPr>
            <w:tcW w:w="1369" w:type="dxa"/>
            <w:tcBorders>
              <w:top w:val="single" w:sz="4" w:space="0" w:color="auto"/>
              <w:left w:val="nil"/>
              <w:bottom w:val="nil"/>
              <w:right w:val="nil"/>
            </w:tcBorders>
            <w:shd w:val="clear" w:color="auto" w:fill="FAFAFA"/>
          </w:tcPr>
          <w:p w14:paraId="401CF915" w14:textId="77777777" w:rsidR="00E75924" w:rsidRPr="00C44FEF" w:rsidRDefault="00E75924" w:rsidP="00E75924">
            <w:pPr>
              <w:spacing w:after="0" w:line="240" w:lineRule="auto"/>
              <w:ind w:left="-40" w:right="-72"/>
              <w:jc w:val="right"/>
              <w:rPr>
                <w:rFonts w:cs="Arial"/>
                <w:sz w:val="18"/>
                <w:szCs w:val="18"/>
              </w:rPr>
            </w:pPr>
          </w:p>
        </w:tc>
      </w:tr>
      <w:tr w:rsidR="00E75924" w:rsidRPr="00CF34B1" w14:paraId="340A1A42" w14:textId="77777777" w:rsidTr="001935D9">
        <w:tc>
          <w:tcPr>
            <w:tcW w:w="8100" w:type="dxa"/>
            <w:tcBorders>
              <w:top w:val="nil"/>
              <w:left w:val="nil"/>
              <w:bottom w:val="nil"/>
              <w:right w:val="nil"/>
            </w:tcBorders>
            <w:vAlign w:val="bottom"/>
          </w:tcPr>
          <w:p w14:paraId="51D2CBF6" w14:textId="77777777" w:rsidR="00E75924" w:rsidRPr="00CF34B1" w:rsidRDefault="00E75924" w:rsidP="00E75924">
            <w:pPr>
              <w:spacing w:after="0" w:line="240" w:lineRule="auto"/>
              <w:ind w:left="-101"/>
              <w:rPr>
                <w:rFonts w:cs="Arial"/>
                <w:color w:val="000000"/>
                <w:sz w:val="18"/>
                <w:szCs w:val="18"/>
              </w:rPr>
            </w:pPr>
            <w:r w:rsidRPr="00CF34B1">
              <w:rPr>
                <w:rFonts w:cs="Arial"/>
                <w:color w:val="000000"/>
                <w:sz w:val="18"/>
                <w:szCs w:val="18"/>
              </w:rPr>
              <w:t>Closing net book amount</w:t>
            </w:r>
          </w:p>
        </w:tc>
        <w:tc>
          <w:tcPr>
            <w:tcW w:w="1369" w:type="dxa"/>
            <w:tcBorders>
              <w:top w:val="nil"/>
              <w:left w:val="nil"/>
              <w:bottom w:val="single" w:sz="4" w:space="0" w:color="auto"/>
              <w:right w:val="nil"/>
            </w:tcBorders>
            <w:shd w:val="clear" w:color="auto" w:fill="FAFAFA"/>
          </w:tcPr>
          <w:p w14:paraId="1EE78C9D" w14:textId="7CD049FF" w:rsidR="00E75924" w:rsidRPr="00CF34B1" w:rsidRDefault="00795FDD" w:rsidP="00AF2502">
            <w:pPr>
              <w:spacing w:after="0" w:line="240" w:lineRule="auto"/>
              <w:ind w:left="-40" w:right="-72"/>
              <w:jc w:val="right"/>
              <w:rPr>
                <w:rFonts w:cs="Arial"/>
                <w:sz w:val="18"/>
                <w:szCs w:val="18"/>
              </w:rPr>
            </w:pPr>
            <w:r>
              <w:rPr>
                <w:rFonts w:cs="Arial"/>
                <w:sz w:val="18"/>
                <w:szCs w:val="18"/>
              </w:rPr>
              <w:t>57,660.25</w:t>
            </w:r>
          </w:p>
        </w:tc>
      </w:tr>
    </w:tbl>
    <w:p w14:paraId="2F5BBC43" w14:textId="77777777" w:rsidR="00C44FEF" w:rsidRDefault="00C44FEF">
      <w:pPr>
        <w:spacing w:after="0" w:line="240" w:lineRule="auto"/>
        <w:rPr>
          <w:rFonts w:eastAsia="Arial Unicode MS" w:cs="Arial"/>
          <w:b/>
          <w:bCs/>
          <w:color w:val="A44E00"/>
          <w:sz w:val="18"/>
          <w:szCs w:val="18"/>
          <w:lang w:bidi="th-TH"/>
        </w:rPr>
      </w:pPr>
      <w:r>
        <w:rPr>
          <w:rFonts w:eastAsia="Arial Unicode MS" w:cs="Arial"/>
          <w:b/>
          <w:bCs/>
          <w:color w:val="A44E00"/>
          <w:sz w:val="18"/>
          <w:szCs w:val="18"/>
          <w:lang w:bidi="th-TH"/>
        </w:rPr>
        <w:br w:type="page"/>
      </w:r>
    </w:p>
    <w:p w14:paraId="65CA1E44" w14:textId="77777777" w:rsidR="006C3506" w:rsidRPr="00CF34B1" w:rsidRDefault="006C3506"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CF34B1" w14:paraId="2F92FAE6" w14:textId="77777777">
        <w:trPr>
          <w:trHeight w:val="386"/>
        </w:trPr>
        <w:tc>
          <w:tcPr>
            <w:tcW w:w="9461" w:type="dxa"/>
            <w:shd w:val="clear" w:color="auto" w:fill="FFA543"/>
            <w:vAlign w:val="center"/>
          </w:tcPr>
          <w:p w14:paraId="4EE12D48" w14:textId="22AD5F96" w:rsidR="00DB52E2" w:rsidRPr="00CF34B1"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A44E00"/>
                <w:sz w:val="18"/>
                <w:szCs w:val="18"/>
                <w:lang w:bidi="th-TH"/>
              </w:rPr>
              <w:br w:type="page"/>
            </w:r>
            <w:bookmarkStart w:id="4" w:name="IncomeTax"/>
            <w:bookmarkEnd w:id="4"/>
            <w:r w:rsidR="00CF4273" w:rsidRPr="00CF34B1">
              <w:rPr>
                <w:rFonts w:eastAsia="Arial Unicode MS" w:cs="Arial"/>
                <w:b/>
                <w:bCs/>
                <w:color w:val="FFFFFF"/>
                <w:sz w:val="18"/>
                <w:szCs w:val="18"/>
                <w:lang w:val="en-GB" w:bidi="th-TH"/>
              </w:rPr>
              <w:t>1</w:t>
            </w:r>
            <w:r w:rsidR="009F5BE2" w:rsidRPr="00CF34B1">
              <w:rPr>
                <w:rFonts w:eastAsia="Arial Unicode MS" w:cs="Arial"/>
                <w:b/>
                <w:bCs/>
                <w:color w:val="FFFFFF"/>
                <w:sz w:val="18"/>
                <w:szCs w:val="18"/>
                <w:lang w:val="en-GB" w:bidi="th-TH"/>
              </w:rPr>
              <w:t>7</w:t>
            </w:r>
            <w:r w:rsidR="00DB52E2" w:rsidRPr="00CF34B1">
              <w:rPr>
                <w:rFonts w:eastAsia="Arial Unicode MS" w:cs="Arial"/>
                <w:b/>
                <w:bCs/>
                <w:color w:val="FFFFFF"/>
                <w:sz w:val="18"/>
                <w:szCs w:val="18"/>
                <w:cs/>
                <w:lang w:val="en-GB" w:bidi="th-TH"/>
              </w:rPr>
              <w:tab/>
            </w:r>
            <w:r w:rsidR="00DB52E2" w:rsidRPr="00CF34B1">
              <w:rPr>
                <w:rFonts w:eastAsia="Arial Unicode MS" w:cs="Arial"/>
                <w:b/>
                <w:bCs/>
                <w:color w:val="FFFFFF"/>
                <w:sz w:val="18"/>
                <w:szCs w:val="18"/>
                <w:lang w:val="en-GB" w:bidi="th-TH"/>
              </w:rPr>
              <w:t>Income tax expense</w:t>
            </w:r>
          </w:p>
        </w:tc>
      </w:tr>
    </w:tbl>
    <w:p w14:paraId="35EB1F3D" w14:textId="77777777" w:rsidR="00655E72" w:rsidRPr="00CF34B1" w:rsidRDefault="00655E72" w:rsidP="00655E72">
      <w:pPr>
        <w:spacing w:after="0" w:line="240" w:lineRule="auto"/>
        <w:jc w:val="both"/>
        <w:rPr>
          <w:rFonts w:eastAsia="Arial Unicode MS" w:cs="Arial"/>
          <w:b/>
          <w:bCs/>
          <w:sz w:val="18"/>
          <w:szCs w:val="18"/>
          <w:lang w:bidi="th-TH"/>
        </w:rPr>
      </w:pPr>
    </w:p>
    <w:p w14:paraId="6A592E4F" w14:textId="1182FEB1" w:rsidR="004513C2" w:rsidRPr="00CF34B1" w:rsidRDefault="007019EB" w:rsidP="0019663F">
      <w:pPr>
        <w:spacing w:after="0" w:line="240" w:lineRule="auto"/>
        <w:jc w:val="both"/>
        <w:rPr>
          <w:rFonts w:eastAsia="Arial Unicode MS" w:cs="Arial"/>
          <w:spacing w:val="-4"/>
          <w:sz w:val="18"/>
          <w:szCs w:val="18"/>
          <w:lang w:bidi="th-TH"/>
        </w:rPr>
      </w:pPr>
      <w:r w:rsidRPr="00CF34B1">
        <w:rPr>
          <w:rFonts w:eastAsia="Arial Unicode MS" w:cs="Arial"/>
          <w:spacing w:val="-2"/>
          <w:sz w:val="18"/>
          <w:szCs w:val="18"/>
          <w:lang w:bidi="th-TH"/>
        </w:rPr>
        <w:t>Income tax expense is recognised based on management’s estimate of the weighted average effective annual income tax rate expected for the full financial year.</w:t>
      </w:r>
      <w:r w:rsidR="00EC0A7D" w:rsidRPr="00CF34B1">
        <w:rPr>
          <w:rFonts w:eastAsia="Arial Unicode MS" w:cs="Arial"/>
          <w:spacing w:val="-2"/>
          <w:sz w:val="18"/>
          <w:szCs w:val="18"/>
          <w:cs/>
          <w:lang w:bidi="th-TH"/>
        </w:rPr>
        <w:t xml:space="preserve"> </w:t>
      </w:r>
      <w:r w:rsidR="00EC0A7D" w:rsidRPr="00CF34B1">
        <w:rPr>
          <w:rFonts w:eastAsia="Arial Unicode MS" w:cs="Arial"/>
          <w:spacing w:val="-2"/>
          <w:sz w:val="18"/>
          <w:szCs w:val="18"/>
          <w:lang w:bidi="th-TH"/>
        </w:rPr>
        <w:t>The estimated average annual tax rate used for</w:t>
      </w:r>
      <w:r w:rsidR="003D4058" w:rsidRPr="00CF34B1">
        <w:rPr>
          <w:rFonts w:eastAsia="Arial Unicode MS" w:cs="Arial"/>
          <w:spacing w:val="-2"/>
          <w:sz w:val="18"/>
          <w:szCs w:val="18"/>
          <w:lang w:bidi="th-TH"/>
        </w:rPr>
        <w:t xml:space="preserve"> </w:t>
      </w:r>
      <w:r w:rsidR="00EC0A7D" w:rsidRPr="00CF34B1">
        <w:rPr>
          <w:rFonts w:eastAsia="Arial Unicode MS" w:cs="Arial"/>
          <w:spacing w:val="-2"/>
          <w:sz w:val="18"/>
          <w:szCs w:val="18"/>
          <w:lang w:val="en-GB" w:bidi="th-TH"/>
        </w:rPr>
        <w:t>the</w:t>
      </w:r>
      <w:r w:rsidR="001A5708">
        <w:rPr>
          <w:rFonts w:eastAsia="Arial Unicode MS" w:cs="Arial"/>
          <w:spacing w:val="-2"/>
          <w:sz w:val="18"/>
          <w:szCs w:val="18"/>
          <w:lang w:val="en-GB" w:bidi="th-TH"/>
        </w:rPr>
        <w:t xml:space="preserve"> nine-</w:t>
      </w:r>
      <w:r w:rsidR="00774157" w:rsidRPr="00CF34B1">
        <w:rPr>
          <w:rFonts w:eastAsia="Arial Unicode MS" w:cs="Arial"/>
          <w:spacing w:val="-2"/>
          <w:sz w:val="18"/>
          <w:szCs w:val="18"/>
          <w:lang w:val="en-GB" w:bidi="th-TH"/>
        </w:rPr>
        <w:t>months</w:t>
      </w:r>
      <w:r w:rsidR="00EC0A7D" w:rsidRPr="00CF34B1">
        <w:rPr>
          <w:rFonts w:eastAsia="Arial Unicode MS" w:cs="Arial"/>
          <w:spacing w:val="-2"/>
          <w:sz w:val="18"/>
          <w:szCs w:val="18"/>
          <w:lang w:val="en-GB" w:bidi="th-TH"/>
        </w:rPr>
        <w:t xml:space="preserve"> period ended </w:t>
      </w:r>
      <w:r w:rsidR="00754FBE" w:rsidRPr="00CF34B1">
        <w:rPr>
          <w:rFonts w:eastAsia="Arial Unicode MS" w:cs="Arial"/>
          <w:spacing w:val="-2"/>
          <w:sz w:val="18"/>
          <w:szCs w:val="18"/>
          <w:lang w:val="en-GB" w:bidi="th-TH"/>
        </w:rPr>
        <w:br/>
      </w:r>
      <w:r w:rsidR="00EC0A7D" w:rsidRPr="00C44FEF">
        <w:rPr>
          <w:rFonts w:eastAsia="Arial Unicode MS" w:cs="Arial"/>
          <w:spacing w:val="-4"/>
          <w:sz w:val="18"/>
          <w:szCs w:val="18"/>
          <w:lang w:val="en-GB" w:bidi="th-TH"/>
        </w:rPr>
        <w:t>3</w:t>
      </w:r>
      <w:r w:rsidR="00BF754C" w:rsidRPr="00C44FEF">
        <w:rPr>
          <w:rFonts w:eastAsia="Arial Unicode MS" w:cs="Arial"/>
          <w:spacing w:val="-4"/>
          <w:sz w:val="18"/>
          <w:szCs w:val="18"/>
          <w:lang w:val="en-GB" w:bidi="th-TH"/>
        </w:rPr>
        <w:t>0</w:t>
      </w:r>
      <w:r w:rsidR="00EC0A7D" w:rsidRPr="00C44FEF">
        <w:rPr>
          <w:rFonts w:eastAsia="Arial Unicode MS" w:cs="Arial"/>
          <w:spacing w:val="-4"/>
          <w:sz w:val="18"/>
          <w:szCs w:val="18"/>
          <w:lang w:val="en-GB" w:bidi="th-TH"/>
        </w:rPr>
        <w:t xml:space="preserve"> </w:t>
      </w:r>
      <w:r w:rsidR="001A5708" w:rsidRPr="00C44FEF">
        <w:rPr>
          <w:rFonts w:eastAsia="Arial Unicode MS" w:cs="Arial"/>
          <w:spacing w:val="-4"/>
          <w:sz w:val="18"/>
          <w:szCs w:val="18"/>
          <w:lang w:val="en-GB" w:bidi="th-TH"/>
        </w:rPr>
        <w:t>September</w:t>
      </w:r>
      <w:r w:rsidR="00BF754C" w:rsidRPr="00C44FEF">
        <w:rPr>
          <w:rFonts w:eastAsia="Arial Unicode MS" w:cs="Arial"/>
          <w:spacing w:val="-4"/>
          <w:sz w:val="18"/>
          <w:szCs w:val="18"/>
          <w:lang w:val="en-GB" w:bidi="th-TH"/>
        </w:rPr>
        <w:t xml:space="preserve"> </w:t>
      </w:r>
      <w:r w:rsidR="00EC0A7D" w:rsidRPr="00C44FEF">
        <w:rPr>
          <w:rFonts w:eastAsia="Arial Unicode MS" w:cs="Arial"/>
          <w:spacing w:val="-4"/>
          <w:sz w:val="18"/>
          <w:szCs w:val="18"/>
          <w:lang w:val="en-GB" w:bidi="th-TH"/>
        </w:rPr>
        <w:t>2021</w:t>
      </w:r>
      <w:r w:rsidR="0097510E" w:rsidRPr="00C44FEF">
        <w:rPr>
          <w:rFonts w:eastAsia="Arial Unicode MS" w:cs="Arial"/>
          <w:spacing w:val="-4"/>
          <w:sz w:val="18"/>
          <w:szCs w:val="18"/>
          <w:lang w:val="en-GB" w:bidi="th-TH"/>
        </w:rPr>
        <w:t xml:space="preserve"> for </w:t>
      </w:r>
      <w:r w:rsidR="0019663F" w:rsidRPr="00C44FEF">
        <w:rPr>
          <w:rFonts w:eastAsia="Arial Unicode MS" w:cs="Arial"/>
          <w:spacing w:val="-4"/>
          <w:sz w:val="18"/>
          <w:szCs w:val="18"/>
          <w:lang w:bidi="th-TH"/>
        </w:rPr>
        <w:t xml:space="preserve">the consolidated financial information </w:t>
      </w:r>
      <w:r w:rsidR="005940F7" w:rsidRPr="00C44FEF">
        <w:rPr>
          <w:rFonts w:eastAsia="Arial Unicode MS" w:cs="Arial"/>
          <w:spacing w:val="-4"/>
          <w:sz w:val="18"/>
          <w:szCs w:val="18"/>
          <w:lang w:bidi="th-TH"/>
        </w:rPr>
        <w:t>is</w:t>
      </w:r>
      <w:r w:rsidR="00ED536E" w:rsidRPr="00C44FEF">
        <w:rPr>
          <w:rFonts w:eastAsia="Arial Unicode MS" w:cs="Arial"/>
          <w:spacing w:val="-4"/>
          <w:sz w:val="18"/>
          <w:szCs w:val="18"/>
          <w:lang w:bidi="th-TH"/>
        </w:rPr>
        <w:t xml:space="preserve"> </w:t>
      </w:r>
      <w:r w:rsidR="00FD2CD3" w:rsidRPr="00C44FEF">
        <w:rPr>
          <w:rFonts w:eastAsia="Arial Unicode MS" w:cs="Arial"/>
          <w:spacing w:val="-4"/>
          <w:sz w:val="18"/>
          <w:szCs w:val="18"/>
          <w:lang w:bidi="th-TH"/>
        </w:rPr>
        <w:t>7</w:t>
      </w:r>
      <w:r w:rsidR="00ED536E" w:rsidRPr="00C44FEF">
        <w:rPr>
          <w:rFonts w:eastAsia="Arial Unicode MS" w:cs="Arial"/>
          <w:spacing w:val="-4"/>
          <w:sz w:val="18"/>
          <w:szCs w:val="18"/>
          <w:lang w:bidi="th-TH"/>
        </w:rPr>
        <w:t>.</w:t>
      </w:r>
      <w:r w:rsidR="00FD2CD3" w:rsidRPr="00C44FEF">
        <w:rPr>
          <w:rFonts w:eastAsia="Arial Unicode MS" w:cs="Arial"/>
          <w:spacing w:val="-4"/>
          <w:sz w:val="18"/>
          <w:szCs w:val="18"/>
          <w:lang w:bidi="th-TH"/>
        </w:rPr>
        <w:t>62</w:t>
      </w:r>
      <w:r w:rsidR="0021636F" w:rsidRPr="00C44FEF">
        <w:rPr>
          <w:rFonts w:eastAsia="Arial Unicode MS" w:cs="Arial"/>
          <w:spacing w:val="-4"/>
          <w:sz w:val="18"/>
          <w:szCs w:val="18"/>
          <w:lang w:bidi="th-TH"/>
        </w:rPr>
        <w:t>%</w:t>
      </w:r>
      <w:r w:rsidR="00ED536E" w:rsidRPr="00C44FEF">
        <w:rPr>
          <w:rFonts w:eastAsia="Arial Unicode MS" w:cs="Arial"/>
          <w:spacing w:val="-4"/>
          <w:sz w:val="18"/>
          <w:szCs w:val="18"/>
          <w:lang w:bidi="th-TH"/>
        </w:rPr>
        <w:t xml:space="preserve"> </w:t>
      </w:r>
      <w:r w:rsidR="00133420" w:rsidRPr="00C44FEF">
        <w:rPr>
          <w:rFonts w:eastAsia="Arial Unicode MS" w:cs="Arial"/>
          <w:spacing w:val="-4"/>
          <w:sz w:val="18"/>
          <w:szCs w:val="18"/>
          <w:lang w:bidi="th-TH"/>
        </w:rPr>
        <w:t>per annum</w:t>
      </w:r>
      <w:r w:rsidR="00244B45" w:rsidRPr="00C44FEF">
        <w:rPr>
          <w:rFonts w:eastAsia="Arial Unicode MS" w:cs="Arial"/>
          <w:spacing w:val="-4"/>
          <w:sz w:val="18"/>
          <w:szCs w:val="18"/>
          <w:lang w:bidi="th-TH"/>
        </w:rPr>
        <w:t xml:space="preserve"> (20</w:t>
      </w:r>
      <w:r w:rsidR="007C1180" w:rsidRPr="00C44FEF">
        <w:rPr>
          <w:rFonts w:eastAsia="Arial Unicode MS" w:cs="Arial"/>
          <w:spacing w:val="-4"/>
          <w:sz w:val="18"/>
          <w:szCs w:val="18"/>
          <w:lang w:bidi="th-TH"/>
        </w:rPr>
        <w:t>20</w:t>
      </w:r>
      <w:r w:rsidR="00244B45" w:rsidRPr="00C44FEF">
        <w:rPr>
          <w:rFonts w:eastAsia="Arial Unicode MS" w:cs="Arial"/>
          <w:spacing w:val="-4"/>
          <w:sz w:val="18"/>
          <w:szCs w:val="18"/>
          <w:lang w:bidi="th-TH"/>
        </w:rPr>
        <w:t>:</w:t>
      </w:r>
      <w:r w:rsidR="00940D8A" w:rsidRPr="00C44FEF">
        <w:rPr>
          <w:rFonts w:eastAsia="Arial Unicode MS" w:cs="Arial"/>
          <w:spacing w:val="-4"/>
          <w:sz w:val="18"/>
          <w:szCs w:val="18"/>
          <w:lang w:bidi="th-TH"/>
        </w:rPr>
        <w:t xml:space="preserve"> </w:t>
      </w:r>
      <w:r w:rsidR="00230255" w:rsidRPr="00C44FEF">
        <w:rPr>
          <w:rFonts w:eastAsia="Arial Unicode MS" w:cs="Arial"/>
          <w:spacing w:val="-4"/>
          <w:sz w:val="18"/>
          <w:szCs w:val="18"/>
          <w:lang w:bidi="th-TH"/>
        </w:rPr>
        <w:t>1</w:t>
      </w:r>
      <w:r w:rsidR="00136B64" w:rsidRPr="00C44FEF">
        <w:rPr>
          <w:rFonts w:eastAsia="Arial Unicode MS" w:cs="Arial"/>
          <w:spacing w:val="-4"/>
          <w:sz w:val="18"/>
          <w:szCs w:val="18"/>
          <w:lang w:bidi="th-TH"/>
        </w:rPr>
        <w:t>.</w:t>
      </w:r>
      <w:r w:rsidR="00D53144" w:rsidRPr="00C44FEF">
        <w:rPr>
          <w:rFonts w:eastAsia="Arial Unicode MS" w:cs="Arial"/>
          <w:spacing w:val="-4"/>
          <w:sz w:val="18"/>
          <w:szCs w:val="18"/>
          <w:lang w:bidi="th-TH"/>
        </w:rPr>
        <w:t>28</w:t>
      </w:r>
      <w:r w:rsidR="00AC41E2" w:rsidRPr="00C44FEF">
        <w:rPr>
          <w:rFonts w:eastAsia="Arial Unicode MS" w:cs="Arial"/>
          <w:spacing w:val="-4"/>
          <w:sz w:val="18"/>
          <w:szCs w:val="18"/>
          <w:lang w:bidi="th-TH"/>
        </w:rPr>
        <w:t>%</w:t>
      </w:r>
      <w:r w:rsidR="009D3542" w:rsidRPr="00C44FEF">
        <w:rPr>
          <w:rFonts w:eastAsia="Arial Unicode MS" w:cs="Arial"/>
          <w:spacing w:val="-4"/>
          <w:sz w:val="18"/>
          <w:szCs w:val="18"/>
          <w:lang w:bidi="th-TH"/>
        </w:rPr>
        <w:t>)</w:t>
      </w:r>
      <w:r w:rsidR="00244B45" w:rsidRPr="00C44FEF">
        <w:rPr>
          <w:rFonts w:eastAsia="Arial Unicode MS" w:cs="Arial"/>
          <w:spacing w:val="-4"/>
          <w:sz w:val="18"/>
          <w:szCs w:val="18"/>
          <w:lang w:bidi="th-TH"/>
        </w:rPr>
        <w:t xml:space="preserve"> </w:t>
      </w:r>
      <w:r w:rsidR="005D6300" w:rsidRPr="00C44FEF">
        <w:rPr>
          <w:rFonts w:eastAsia="Arial Unicode MS" w:cs="Arial"/>
          <w:spacing w:val="-4"/>
          <w:sz w:val="18"/>
          <w:szCs w:val="18"/>
          <w:lang w:bidi="th-TH"/>
        </w:rPr>
        <w:t xml:space="preserve">resulted from </w:t>
      </w:r>
      <w:r w:rsidR="00CD1D3A" w:rsidRPr="00C44FEF">
        <w:rPr>
          <w:rFonts w:eastAsia="Arial Unicode MS" w:cs="Arial"/>
          <w:spacing w:val="-4"/>
          <w:sz w:val="18"/>
          <w:szCs w:val="18"/>
          <w:lang w:bidi="th-TH"/>
        </w:rPr>
        <w:t>recognition</w:t>
      </w:r>
      <w:r w:rsidR="00CD1D3A" w:rsidRPr="00CF34B1">
        <w:rPr>
          <w:rFonts w:eastAsia="Arial Unicode MS" w:cs="Arial"/>
          <w:sz w:val="18"/>
          <w:szCs w:val="18"/>
          <w:lang w:bidi="th-TH"/>
        </w:rPr>
        <w:t xml:space="preserve"> of </w:t>
      </w:r>
      <w:r w:rsidR="005D6300" w:rsidRPr="00CF34B1">
        <w:rPr>
          <w:rFonts w:eastAsia="Arial Unicode MS" w:cs="Arial"/>
          <w:sz w:val="18"/>
          <w:szCs w:val="18"/>
          <w:lang w:bidi="th-TH"/>
        </w:rPr>
        <w:t xml:space="preserve">deferred income tax </w:t>
      </w:r>
      <w:r w:rsidR="008E7A70" w:rsidRPr="00CF34B1">
        <w:rPr>
          <w:rFonts w:eastAsia="Arial Unicode MS" w:cs="Arial"/>
          <w:sz w:val="18"/>
          <w:szCs w:val="18"/>
          <w:lang w:bidi="th-TH"/>
        </w:rPr>
        <w:t>liabilitie</w:t>
      </w:r>
      <w:r w:rsidR="005D6300" w:rsidRPr="00CF34B1">
        <w:rPr>
          <w:rFonts w:eastAsia="Arial Unicode MS" w:cs="Arial"/>
          <w:sz w:val="18"/>
          <w:szCs w:val="18"/>
          <w:lang w:bidi="th-TH"/>
        </w:rPr>
        <w:t xml:space="preserve">s </w:t>
      </w:r>
      <w:r w:rsidR="003E2D86" w:rsidRPr="00CF34B1">
        <w:rPr>
          <w:rFonts w:eastAsia="Arial Unicode MS" w:cs="Arial"/>
          <w:sz w:val="18"/>
          <w:szCs w:val="18"/>
          <w:lang w:bidi="th-TH"/>
        </w:rPr>
        <w:t xml:space="preserve">from </w:t>
      </w:r>
      <w:r w:rsidR="008E7A70" w:rsidRPr="00CF34B1">
        <w:rPr>
          <w:rFonts w:cs="Arial"/>
          <w:spacing w:val="-2"/>
          <w:sz w:val="18"/>
          <w:szCs w:val="18"/>
        </w:rPr>
        <w:t>forward foreign exchange contracts</w:t>
      </w:r>
      <w:r w:rsidR="00DB4D9F" w:rsidRPr="00CF34B1">
        <w:rPr>
          <w:rFonts w:eastAsia="Arial Unicode MS" w:cs="Arial"/>
          <w:spacing w:val="-2"/>
          <w:sz w:val="18"/>
          <w:szCs w:val="18"/>
          <w:lang w:bidi="th-TH"/>
        </w:rPr>
        <w:t xml:space="preserve"> and</w:t>
      </w:r>
      <w:r w:rsidR="00ED536E">
        <w:rPr>
          <w:rFonts w:eastAsia="Arial Unicode MS" w:cs="Arial"/>
          <w:spacing w:val="-2"/>
          <w:sz w:val="18"/>
          <w:szCs w:val="18"/>
          <w:lang w:bidi="th-TH"/>
        </w:rPr>
        <w:t xml:space="preserve"> recognition of income tax expense for taxable </w:t>
      </w:r>
      <w:r w:rsidR="00ED536E" w:rsidRPr="00C44FEF">
        <w:rPr>
          <w:rFonts w:eastAsia="Arial Unicode MS" w:cs="Arial"/>
          <w:spacing w:val="-5"/>
          <w:sz w:val="18"/>
          <w:szCs w:val="18"/>
          <w:lang w:bidi="th-TH"/>
        </w:rPr>
        <w:t xml:space="preserve">income of the group and </w:t>
      </w:r>
      <w:r w:rsidR="00CC45BE" w:rsidRPr="00C44FEF">
        <w:rPr>
          <w:rFonts w:eastAsia="Arial Unicode MS" w:cs="Arial"/>
          <w:spacing w:val="-5"/>
          <w:sz w:val="18"/>
          <w:szCs w:val="18"/>
          <w:lang w:bidi="th-TH"/>
        </w:rPr>
        <w:t>for the separate financial information is</w:t>
      </w:r>
      <w:r w:rsidR="00A6328F" w:rsidRPr="00C44FEF">
        <w:rPr>
          <w:rFonts w:eastAsia="Arial Unicode MS" w:cs="Arial"/>
          <w:spacing w:val="-5"/>
          <w:sz w:val="18"/>
          <w:szCs w:val="18"/>
          <w:lang w:bidi="th-TH"/>
        </w:rPr>
        <w:t xml:space="preserve"> </w:t>
      </w:r>
      <w:r w:rsidR="0021636F" w:rsidRPr="00C44FEF">
        <w:rPr>
          <w:rFonts w:eastAsia="Arial Unicode MS" w:cs="Arial"/>
          <w:spacing w:val="-5"/>
          <w:sz w:val="18"/>
          <w:szCs w:val="18"/>
          <w:lang w:bidi="th-TH"/>
        </w:rPr>
        <w:t>(1.</w:t>
      </w:r>
      <w:r w:rsidR="00FD2CD3" w:rsidRPr="00C44FEF">
        <w:rPr>
          <w:rFonts w:eastAsia="Arial Unicode MS" w:cs="Arial"/>
          <w:spacing w:val="-5"/>
          <w:sz w:val="18"/>
          <w:szCs w:val="18"/>
          <w:lang w:bidi="th-TH"/>
        </w:rPr>
        <w:t>25</w:t>
      </w:r>
      <w:r w:rsidR="0021636F" w:rsidRPr="00C44FEF">
        <w:rPr>
          <w:rFonts w:eastAsia="Arial Unicode MS" w:cs="Arial"/>
          <w:spacing w:val="-5"/>
          <w:sz w:val="18"/>
          <w:szCs w:val="18"/>
          <w:lang w:bidi="th-TH"/>
        </w:rPr>
        <w:t>%)</w:t>
      </w:r>
      <w:r w:rsidR="002F35B8" w:rsidRPr="00C44FEF">
        <w:rPr>
          <w:rFonts w:eastAsia="Arial Unicode MS" w:cs="Arial"/>
          <w:spacing w:val="-5"/>
          <w:sz w:val="18"/>
          <w:szCs w:val="18"/>
          <w:lang w:bidi="th-TH"/>
        </w:rPr>
        <w:t xml:space="preserve"> per annum</w:t>
      </w:r>
      <w:r w:rsidR="009D3542" w:rsidRPr="00C44FEF">
        <w:rPr>
          <w:rFonts w:eastAsia="Arial Unicode MS" w:cs="Arial"/>
          <w:spacing w:val="-5"/>
          <w:sz w:val="18"/>
          <w:szCs w:val="18"/>
          <w:lang w:bidi="th-TH"/>
        </w:rPr>
        <w:t xml:space="preserve"> (20</w:t>
      </w:r>
      <w:r w:rsidR="007C1180" w:rsidRPr="00C44FEF">
        <w:rPr>
          <w:rFonts w:eastAsia="Arial Unicode MS" w:cs="Arial"/>
          <w:spacing w:val="-5"/>
          <w:sz w:val="18"/>
          <w:szCs w:val="18"/>
          <w:lang w:bidi="th-TH"/>
        </w:rPr>
        <w:t>20</w:t>
      </w:r>
      <w:r w:rsidR="009D3542" w:rsidRPr="00C44FEF">
        <w:rPr>
          <w:rFonts w:eastAsia="Arial Unicode MS" w:cs="Arial"/>
          <w:spacing w:val="-5"/>
          <w:sz w:val="18"/>
          <w:szCs w:val="18"/>
          <w:lang w:bidi="th-TH"/>
        </w:rPr>
        <w:t>:</w:t>
      </w:r>
      <w:r w:rsidR="00ED536E" w:rsidRPr="00C44FEF">
        <w:rPr>
          <w:rFonts w:eastAsia="Arial Unicode MS" w:cs="Arial"/>
          <w:spacing w:val="-5"/>
          <w:sz w:val="18"/>
          <w:szCs w:val="18"/>
          <w:lang w:bidi="th-TH"/>
        </w:rPr>
        <w:t xml:space="preserve"> </w:t>
      </w:r>
      <w:r w:rsidR="00136B64" w:rsidRPr="00C44FEF">
        <w:rPr>
          <w:rFonts w:eastAsia="Arial Unicode MS" w:cs="Arial"/>
          <w:spacing w:val="-5"/>
          <w:sz w:val="18"/>
          <w:szCs w:val="18"/>
          <w:lang w:bidi="th-TH"/>
        </w:rPr>
        <w:t>1</w:t>
      </w:r>
      <w:r w:rsidR="00D23B37" w:rsidRPr="00C44FEF">
        <w:rPr>
          <w:rFonts w:eastAsia="Arial Unicode MS" w:cs="Arial"/>
          <w:spacing w:val="-5"/>
          <w:sz w:val="18"/>
          <w:szCs w:val="18"/>
          <w:lang w:bidi="th-TH"/>
        </w:rPr>
        <w:t>3.53</w:t>
      </w:r>
      <w:r w:rsidR="009D3542" w:rsidRPr="00C44FEF">
        <w:rPr>
          <w:rFonts w:eastAsia="Arial Unicode MS" w:cs="Arial"/>
          <w:spacing w:val="-5"/>
          <w:sz w:val="18"/>
          <w:szCs w:val="18"/>
          <w:lang w:bidi="th-TH"/>
        </w:rPr>
        <w:t>%)</w:t>
      </w:r>
      <w:r w:rsidR="00A6328F" w:rsidRPr="00C44FEF">
        <w:rPr>
          <w:rFonts w:eastAsia="Arial Unicode MS" w:cs="Arial"/>
          <w:spacing w:val="-5"/>
          <w:sz w:val="18"/>
          <w:szCs w:val="18"/>
          <w:lang w:bidi="th-TH"/>
        </w:rPr>
        <w:t xml:space="preserve"> resulted from recognition</w:t>
      </w:r>
      <w:r w:rsidR="00A6328F" w:rsidRPr="00CF34B1">
        <w:rPr>
          <w:rFonts w:eastAsia="Arial Unicode MS" w:cs="Arial"/>
          <w:spacing w:val="-4"/>
          <w:sz w:val="18"/>
          <w:szCs w:val="18"/>
          <w:lang w:bidi="th-TH"/>
        </w:rPr>
        <w:t xml:space="preserve"> of deferred income tax assets from employee benefit obligation</w:t>
      </w:r>
      <w:r w:rsidR="00405BD1">
        <w:rPr>
          <w:rFonts w:eastAsia="Arial Unicode MS" w:cs="Arial"/>
          <w:spacing w:val="-4"/>
          <w:sz w:val="18"/>
          <w:szCs w:val="18"/>
          <w:lang w:bidi="th-TH"/>
        </w:rPr>
        <w:t>s</w:t>
      </w:r>
      <w:r w:rsidR="00A6328F" w:rsidRPr="00CF34B1">
        <w:rPr>
          <w:rFonts w:eastAsia="Arial Unicode MS" w:cs="Arial"/>
          <w:spacing w:val="-4"/>
          <w:sz w:val="18"/>
          <w:szCs w:val="18"/>
          <w:lang w:bidi="th-TH"/>
        </w:rPr>
        <w:t>.</w:t>
      </w:r>
    </w:p>
    <w:p w14:paraId="7EBDB21D" w14:textId="4E670296" w:rsidR="00D278D0" w:rsidRDefault="00D278D0" w:rsidP="0019663F">
      <w:pPr>
        <w:spacing w:after="0" w:line="240" w:lineRule="auto"/>
        <w:jc w:val="both"/>
        <w:rPr>
          <w:rFonts w:eastAsia="Arial Unicode MS" w:cs="Arial"/>
          <w:b/>
          <w:bCs/>
          <w:sz w:val="18"/>
          <w:szCs w:val="18"/>
          <w:lang w:bidi="th-TH"/>
        </w:rPr>
      </w:pPr>
    </w:p>
    <w:p w14:paraId="60DB1EAA" w14:textId="77777777" w:rsidR="00D278D0" w:rsidRPr="00CF34B1" w:rsidRDefault="00D278D0" w:rsidP="0019663F">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CF34B1" w14:paraId="11682C03" w14:textId="77777777">
        <w:trPr>
          <w:trHeight w:val="386"/>
        </w:trPr>
        <w:tc>
          <w:tcPr>
            <w:tcW w:w="9461" w:type="dxa"/>
            <w:shd w:val="clear" w:color="auto" w:fill="FFA543"/>
            <w:vAlign w:val="center"/>
          </w:tcPr>
          <w:p w14:paraId="300D8305" w14:textId="7DA9948A" w:rsidR="00DB52E2" w:rsidRPr="00CF34B1" w:rsidRDefault="00CF4273"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1</w:t>
            </w:r>
            <w:r w:rsidR="00D74A3A" w:rsidRPr="00CF34B1">
              <w:rPr>
                <w:rFonts w:eastAsia="Arial Unicode MS" w:cs="Arial"/>
                <w:b/>
                <w:bCs/>
                <w:color w:val="FFFFFF"/>
                <w:sz w:val="18"/>
                <w:szCs w:val="18"/>
                <w:lang w:val="en-GB" w:bidi="th-TH"/>
              </w:rPr>
              <w:t>8</w:t>
            </w:r>
            <w:r w:rsidR="00DB52E2" w:rsidRPr="00CF34B1">
              <w:rPr>
                <w:rFonts w:eastAsia="Arial Unicode MS" w:cs="Arial"/>
                <w:b/>
                <w:bCs/>
                <w:color w:val="FFFFFF"/>
                <w:sz w:val="18"/>
                <w:szCs w:val="18"/>
                <w:cs/>
                <w:lang w:val="en-GB" w:bidi="th-TH"/>
              </w:rPr>
              <w:tab/>
            </w:r>
            <w:r w:rsidR="00490F91" w:rsidRPr="00CF34B1">
              <w:rPr>
                <w:rFonts w:eastAsia="Arial Unicode MS" w:cs="Arial"/>
                <w:b/>
                <w:bCs/>
                <w:color w:val="FFFFFF"/>
                <w:sz w:val="18"/>
                <w:szCs w:val="18"/>
                <w:lang w:val="en-GB" w:bidi="th-TH"/>
              </w:rPr>
              <w:t>C</w:t>
            </w:r>
            <w:r w:rsidR="008C0592" w:rsidRPr="00CF34B1">
              <w:rPr>
                <w:rFonts w:eastAsia="Arial Unicode MS" w:cs="Arial"/>
                <w:b/>
                <w:bCs/>
                <w:color w:val="FFFFFF"/>
                <w:sz w:val="18"/>
                <w:szCs w:val="18"/>
                <w:lang w:val="en-GB" w:bidi="th-TH"/>
              </w:rPr>
              <w:t>ommitments and contingent liabilities</w:t>
            </w:r>
          </w:p>
        </w:tc>
      </w:tr>
    </w:tbl>
    <w:p w14:paraId="646D36B8" w14:textId="77777777" w:rsidR="00DD3178" w:rsidRPr="00CF34B1" w:rsidRDefault="00DD3178" w:rsidP="00321B1E">
      <w:pPr>
        <w:pStyle w:val="ListParagraph"/>
        <w:spacing w:after="0" w:line="240" w:lineRule="auto"/>
        <w:ind w:left="540" w:hanging="540"/>
        <w:jc w:val="both"/>
        <w:rPr>
          <w:rFonts w:eastAsia="Arial Unicode MS" w:cs="Arial"/>
          <w:b/>
          <w:bCs/>
          <w:color w:val="D04A02"/>
          <w:sz w:val="18"/>
          <w:szCs w:val="18"/>
          <w:lang w:bidi="th-TH"/>
        </w:rPr>
      </w:pPr>
    </w:p>
    <w:p w14:paraId="4CD9238F" w14:textId="3F2B780F" w:rsidR="00332B3F" w:rsidRPr="00CF34B1" w:rsidRDefault="00CF4273" w:rsidP="00321B1E">
      <w:pPr>
        <w:pStyle w:val="ListParagraph"/>
        <w:spacing w:after="0" w:line="240" w:lineRule="auto"/>
        <w:ind w:left="540" w:hanging="540"/>
        <w:jc w:val="both"/>
        <w:rPr>
          <w:rFonts w:eastAsia="Arial Unicode MS" w:cs="Arial"/>
          <w:b/>
          <w:bCs/>
          <w:color w:val="CF4A02"/>
          <w:sz w:val="18"/>
          <w:szCs w:val="18"/>
          <w:lang w:bidi="th-TH"/>
        </w:rPr>
      </w:pPr>
      <w:r w:rsidRPr="00CF34B1">
        <w:rPr>
          <w:rFonts w:eastAsia="Arial Unicode MS" w:cs="Arial"/>
          <w:b/>
          <w:bCs/>
          <w:color w:val="CF4A02"/>
          <w:sz w:val="18"/>
          <w:szCs w:val="18"/>
          <w:lang w:bidi="th-TH"/>
        </w:rPr>
        <w:t>1</w:t>
      </w:r>
      <w:r w:rsidR="00D74A3A" w:rsidRPr="00CF34B1">
        <w:rPr>
          <w:rFonts w:eastAsia="Arial Unicode MS" w:cs="Arial"/>
          <w:b/>
          <w:bCs/>
          <w:color w:val="CF4A02"/>
          <w:sz w:val="18"/>
          <w:szCs w:val="18"/>
          <w:lang w:bidi="th-TH"/>
        </w:rPr>
        <w:t>8</w:t>
      </w:r>
      <w:r w:rsidR="00911D5E" w:rsidRPr="00CF34B1">
        <w:rPr>
          <w:rFonts w:eastAsia="Arial Unicode MS" w:cs="Arial"/>
          <w:b/>
          <w:bCs/>
          <w:color w:val="CF4A02"/>
          <w:sz w:val="18"/>
          <w:szCs w:val="18"/>
          <w:lang w:bidi="th-TH"/>
        </w:rPr>
        <w:t>.</w:t>
      </w:r>
      <w:r w:rsidR="009D3542" w:rsidRPr="00CF34B1">
        <w:rPr>
          <w:rFonts w:eastAsia="Arial Unicode MS" w:cs="Arial"/>
          <w:b/>
          <w:bCs/>
          <w:color w:val="CF4A02"/>
          <w:sz w:val="18"/>
          <w:szCs w:val="18"/>
          <w:lang w:bidi="th-TH"/>
        </w:rPr>
        <w:t>1</w:t>
      </w:r>
      <w:r w:rsidR="008D0741" w:rsidRPr="00CF34B1">
        <w:rPr>
          <w:rFonts w:eastAsia="Arial Unicode MS" w:cs="Arial"/>
          <w:b/>
          <w:bCs/>
          <w:color w:val="CF4A02"/>
          <w:sz w:val="18"/>
          <w:szCs w:val="18"/>
          <w:cs/>
          <w:lang w:bidi="th-TH"/>
        </w:rPr>
        <w:tab/>
      </w:r>
      <w:r w:rsidR="000F5EC0" w:rsidRPr="00CF34B1">
        <w:rPr>
          <w:rFonts w:eastAsia="Arial Unicode MS" w:cs="Arial"/>
          <w:b/>
          <w:bCs/>
          <w:color w:val="CF4A02"/>
          <w:sz w:val="18"/>
          <w:szCs w:val="18"/>
          <w:lang w:bidi="th-TH"/>
        </w:rPr>
        <w:t>Collateral</w:t>
      </w:r>
    </w:p>
    <w:p w14:paraId="4136024F" w14:textId="77777777" w:rsidR="008D0741" w:rsidRPr="00CF34B1" w:rsidRDefault="008D0741" w:rsidP="00321B1E">
      <w:pPr>
        <w:tabs>
          <w:tab w:val="left" w:pos="1080"/>
        </w:tabs>
        <w:spacing w:after="0" w:line="240" w:lineRule="auto"/>
        <w:ind w:left="540"/>
        <w:rPr>
          <w:rFonts w:eastAsia="Arial Unicode MS" w:cs="Arial"/>
          <w:b/>
          <w:bCs/>
          <w:sz w:val="18"/>
          <w:szCs w:val="18"/>
          <w:lang w:val="en-GB" w:bidi="th-TH"/>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7"/>
        <w:gridCol w:w="1369"/>
        <w:gridCol w:w="1368"/>
        <w:gridCol w:w="1368"/>
      </w:tblGrid>
      <w:tr w:rsidR="008D0741" w:rsidRPr="00C44FEF" w14:paraId="58DE514E" w14:textId="77777777">
        <w:tc>
          <w:tcPr>
            <w:tcW w:w="3726" w:type="dxa"/>
            <w:tcBorders>
              <w:top w:val="nil"/>
              <w:left w:val="nil"/>
              <w:bottom w:val="nil"/>
              <w:right w:val="nil"/>
            </w:tcBorders>
            <w:shd w:val="clear" w:color="auto" w:fill="auto"/>
          </w:tcPr>
          <w:p w14:paraId="500376FA" w14:textId="77777777" w:rsidR="008D0741" w:rsidRPr="00C44FEF" w:rsidRDefault="008D0741"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FF82C56" w14:textId="77777777" w:rsidR="008D0741" w:rsidRPr="00C44FEF" w:rsidRDefault="008D0741" w:rsidP="000C5D19">
            <w:pPr>
              <w:spacing w:after="0" w:line="240" w:lineRule="auto"/>
              <w:ind w:left="-40" w:right="-72"/>
              <w:jc w:val="center"/>
              <w:rPr>
                <w:rFonts w:cs="Arial"/>
                <w:b/>
                <w:bCs/>
                <w:sz w:val="18"/>
                <w:szCs w:val="18"/>
              </w:rPr>
            </w:pPr>
            <w:r w:rsidRPr="00C44FEF">
              <w:rPr>
                <w:rFonts w:cs="Arial"/>
                <w:b/>
                <w:bCs/>
                <w:sz w:val="18"/>
                <w:szCs w:val="18"/>
              </w:rPr>
              <w:t>Consolidated</w:t>
            </w:r>
          </w:p>
          <w:p w14:paraId="5EC9BF13" w14:textId="77777777" w:rsidR="008D0741" w:rsidRPr="00C44FEF" w:rsidRDefault="008D0741" w:rsidP="000C5D19">
            <w:pPr>
              <w:spacing w:after="0" w:line="240" w:lineRule="auto"/>
              <w:ind w:left="-40" w:right="-72"/>
              <w:jc w:val="center"/>
              <w:rPr>
                <w:rFonts w:cs="Arial"/>
                <w:b/>
                <w:bCs/>
                <w:sz w:val="18"/>
                <w:szCs w:val="18"/>
              </w:rPr>
            </w:pPr>
            <w:r w:rsidRPr="00C44FEF">
              <w:rPr>
                <w:rFonts w:cs="Arial"/>
                <w:b/>
                <w:bCs/>
                <w:sz w:val="18"/>
                <w:szCs w:val="18"/>
              </w:rPr>
              <w:t xml:space="preserve">financial </w:t>
            </w:r>
            <w:r w:rsidR="00911D5E" w:rsidRPr="00C44FEF">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7CB421F4" w14:textId="77777777" w:rsidR="008D0741" w:rsidRPr="00C44FEF" w:rsidRDefault="008D0741" w:rsidP="000C5D19">
            <w:pPr>
              <w:spacing w:after="0" w:line="240" w:lineRule="auto"/>
              <w:ind w:left="-40" w:right="-72"/>
              <w:jc w:val="center"/>
              <w:rPr>
                <w:rFonts w:cs="Arial"/>
                <w:b/>
                <w:bCs/>
                <w:sz w:val="18"/>
                <w:szCs w:val="18"/>
              </w:rPr>
            </w:pPr>
            <w:r w:rsidRPr="00C44FEF">
              <w:rPr>
                <w:rFonts w:cs="Arial"/>
                <w:b/>
                <w:bCs/>
                <w:sz w:val="18"/>
                <w:szCs w:val="18"/>
              </w:rPr>
              <w:t>Separate</w:t>
            </w:r>
          </w:p>
          <w:p w14:paraId="2587769E" w14:textId="77777777" w:rsidR="008D0741" w:rsidRPr="00C44FEF" w:rsidRDefault="008D0741" w:rsidP="000C5D19">
            <w:pPr>
              <w:spacing w:after="0" w:line="240" w:lineRule="auto"/>
              <w:ind w:left="-40" w:right="-72"/>
              <w:jc w:val="center"/>
              <w:rPr>
                <w:rFonts w:cs="Arial"/>
                <w:b/>
                <w:bCs/>
                <w:sz w:val="18"/>
                <w:szCs w:val="18"/>
              </w:rPr>
            </w:pPr>
            <w:r w:rsidRPr="00C44FEF">
              <w:rPr>
                <w:rFonts w:cs="Arial"/>
                <w:b/>
                <w:bCs/>
                <w:sz w:val="18"/>
                <w:szCs w:val="18"/>
              </w:rPr>
              <w:t xml:space="preserve">financial </w:t>
            </w:r>
            <w:r w:rsidR="00911D5E" w:rsidRPr="00C44FEF">
              <w:rPr>
                <w:rFonts w:cs="Arial"/>
                <w:b/>
                <w:bCs/>
                <w:sz w:val="18"/>
                <w:szCs w:val="18"/>
              </w:rPr>
              <w:t>information</w:t>
            </w:r>
          </w:p>
        </w:tc>
      </w:tr>
      <w:tr w:rsidR="007C1180" w:rsidRPr="00C44FEF" w14:paraId="5BFABC88" w14:textId="77777777">
        <w:tc>
          <w:tcPr>
            <w:tcW w:w="3726" w:type="dxa"/>
            <w:tcBorders>
              <w:top w:val="nil"/>
              <w:left w:val="nil"/>
              <w:bottom w:val="nil"/>
              <w:right w:val="nil"/>
            </w:tcBorders>
            <w:shd w:val="clear" w:color="auto" w:fill="auto"/>
          </w:tcPr>
          <w:p w14:paraId="63E2093B" w14:textId="77777777" w:rsidR="007C1180" w:rsidRPr="00C44FEF" w:rsidRDefault="007C1180" w:rsidP="007C1180">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408E0BBE" w14:textId="06C8DF59" w:rsidR="00136B64" w:rsidRPr="00C44FEF" w:rsidRDefault="00315FC5" w:rsidP="00136B64">
            <w:pPr>
              <w:spacing w:after="0" w:line="240" w:lineRule="auto"/>
              <w:ind w:left="-40" w:right="-72"/>
              <w:jc w:val="center"/>
              <w:rPr>
                <w:rFonts w:cs="Arial"/>
                <w:b/>
                <w:bCs/>
                <w:sz w:val="18"/>
                <w:szCs w:val="18"/>
              </w:rPr>
            </w:pPr>
            <w:r w:rsidRPr="00C44FEF">
              <w:rPr>
                <w:rFonts w:cs="Arial"/>
                <w:b/>
                <w:bCs/>
                <w:sz w:val="18"/>
                <w:szCs w:val="18"/>
                <w:lang w:val="en-GB"/>
              </w:rPr>
              <w:t>30 September</w:t>
            </w:r>
          </w:p>
          <w:p w14:paraId="319887DB" w14:textId="2459484B"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lang w:val="en-GB"/>
              </w:rPr>
              <w:t>2021</w:t>
            </w:r>
          </w:p>
        </w:tc>
        <w:tc>
          <w:tcPr>
            <w:tcW w:w="1369" w:type="dxa"/>
            <w:tcBorders>
              <w:top w:val="single" w:sz="4" w:space="0" w:color="auto"/>
              <w:left w:val="nil"/>
              <w:bottom w:val="nil"/>
              <w:right w:val="nil"/>
            </w:tcBorders>
            <w:shd w:val="clear" w:color="auto" w:fill="auto"/>
          </w:tcPr>
          <w:p w14:paraId="43A0B87F" w14:textId="77777777"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lang w:val="en-GB"/>
              </w:rPr>
              <w:t>31 December</w:t>
            </w:r>
          </w:p>
          <w:p w14:paraId="07D2B51C" w14:textId="6D3E2888"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7C4DD283" w14:textId="51402AA8" w:rsidR="00136B64" w:rsidRPr="00C44FEF" w:rsidRDefault="00315FC5" w:rsidP="00136B64">
            <w:pPr>
              <w:spacing w:after="0" w:line="240" w:lineRule="auto"/>
              <w:ind w:left="-40" w:right="-72"/>
              <w:jc w:val="center"/>
              <w:rPr>
                <w:rFonts w:cs="Arial"/>
                <w:b/>
                <w:bCs/>
                <w:sz w:val="18"/>
                <w:szCs w:val="18"/>
              </w:rPr>
            </w:pPr>
            <w:r w:rsidRPr="00C44FEF">
              <w:rPr>
                <w:rFonts w:cs="Arial"/>
                <w:b/>
                <w:bCs/>
                <w:sz w:val="18"/>
                <w:szCs w:val="18"/>
                <w:lang w:val="en-GB"/>
              </w:rPr>
              <w:t>30 September</w:t>
            </w:r>
          </w:p>
          <w:p w14:paraId="313B4145" w14:textId="7AFB5799"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lang w:val="en-GB"/>
              </w:rPr>
              <w:t>2021</w:t>
            </w:r>
          </w:p>
        </w:tc>
        <w:tc>
          <w:tcPr>
            <w:tcW w:w="1368" w:type="dxa"/>
            <w:tcBorders>
              <w:top w:val="single" w:sz="4" w:space="0" w:color="auto"/>
              <w:left w:val="nil"/>
              <w:bottom w:val="nil"/>
              <w:right w:val="nil"/>
            </w:tcBorders>
            <w:shd w:val="clear" w:color="auto" w:fill="auto"/>
          </w:tcPr>
          <w:p w14:paraId="547F72C3" w14:textId="77777777"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lang w:val="en-GB"/>
              </w:rPr>
              <w:t>31 December</w:t>
            </w:r>
          </w:p>
          <w:p w14:paraId="499B0AD0" w14:textId="3862884B"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lang w:val="en-GB"/>
              </w:rPr>
              <w:t>2020</w:t>
            </w:r>
          </w:p>
        </w:tc>
      </w:tr>
      <w:tr w:rsidR="007C1180" w:rsidRPr="00C44FEF" w14:paraId="4D3C90A4" w14:textId="77777777">
        <w:tc>
          <w:tcPr>
            <w:tcW w:w="3726" w:type="dxa"/>
            <w:tcBorders>
              <w:top w:val="nil"/>
              <w:left w:val="nil"/>
              <w:bottom w:val="nil"/>
              <w:right w:val="nil"/>
            </w:tcBorders>
            <w:shd w:val="clear" w:color="auto" w:fill="auto"/>
          </w:tcPr>
          <w:p w14:paraId="3D1F879F" w14:textId="77777777" w:rsidR="007C1180" w:rsidRPr="00C44FEF" w:rsidRDefault="007C1180" w:rsidP="007C1180">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7DA2ACE9" w14:textId="77777777"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4D051CA" w14:textId="77777777"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6DEA8FF" w14:textId="01A9048C"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70606B8" w14:textId="090880F4" w:rsidR="007C1180" w:rsidRPr="00C44FEF" w:rsidRDefault="007C1180" w:rsidP="007C1180">
            <w:pPr>
              <w:spacing w:after="0" w:line="240" w:lineRule="auto"/>
              <w:ind w:left="-40" w:right="-72"/>
              <w:jc w:val="center"/>
              <w:rPr>
                <w:rFonts w:cs="Arial"/>
                <w:b/>
                <w:bCs/>
                <w:sz w:val="18"/>
                <w:szCs w:val="18"/>
              </w:rPr>
            </w:pPr>
            <w:r w:rsidRPr="00C44FEF">
              <w:rPr>
                <w:rFonts w:cs="Arial"/>
                <w:b/>
                <w:bCs/>
                <w:sz w:val="18"/>
                <w:szCs w:val="18"/>
              </w:rPr>
              <w:t>Baht Million</w:t>
            </w:r>
          </w:p>
        </w:tc>
      </w:tr>
      <w:tr w:rsidR="008D0741" w:rsidRPr="00C44FEF" w14:paraId="587ABEA3" w14:textId="77777777" w:rsidTr="00923C54">
        <w:tc>
          <w:tcPr>
            <w:tcW w:w="3726" w:type="dxa"/>
            <w:tcBorders>
              <w:top w:val="nil"/>
              <w:left w:val="nil"/>
              <w:bottom w:val="nil"/>
              <w:right w:val="nil"/>
            </w:tcBorders>
          </w:tcPr>
          <w:p w14:paraId="2785CE94" w14:textId="77777777" w:rsidR="008D0741" w:rsidRPr="00C44FEF" w:rsidRDefault="008D0741" w:rsidP="00321B1E">
            <w:pPr>
              <w:spacing w:after="0" w:line="240" w:lineRule="auto"/>
              <w:ind w:left="-101" w:hanging="170"/>
              <w:rPr>
                <w:rFonts w:cs="Arial"/>
                <w:sz w:val="18"/>
                <w:szCs w:val="18"/>
              </w:rPr>
            </w:pPr>
          </w:p>
        </w:tc>
        <w:tc>
          <w:tcPr>
            <w:tcW w:w="1367" w:type="dxa"/>
            <w:tcBorders>
              <w:top w:val="single" w:sz="4" w:space="0" w:color="auto"/>
              <w:left w:val="nil"/>
              <w:bottom w:val="nil"/>
              <w:right w:val="nil"/>
            </w:tcBorders>
            <w:shd w:val="clear" w:color="auto" w:fill="FAFAFA"/>
          </w:tcPr>
          <w:p w14:paraId="5352C5ED" w14:textId="77777777" w:rsidR="008D0741" w:rsidRPr="00C44FEF"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tcPr>
          <w:p w14:paraId="297FFDD9" w14:textId="77777777" w:rsidR="008D0741" w:rsidRPr="00C44FEF"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2E3A4520" w14:textId="77777777" w:rsidR="008D0741" w:rsidRPr="00C44FEF" w:rsidRDefault="008D0741"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0C7AA78F" w14:textId="77777777" w:rsidR="008D0741" w:rsidRPr="00C44FEF" w:rsidRDefault="008D0741" w:rsidP="00321B1E">
            <w:pPr>
              <w:spacing w:after="0" w:line="240" w:lineRule="auto"/>
              <w:ind w:left="-40" w:right="-72"/>
              <w:jc w:val="right"/>
              <w:rPr>
                <w:rFonts w:cs="Arial"/>
                <w:b/>
                <w:bCs/>
                <w:sz w:val="18"/>
                <w:szCs w:val="18"/>
              </w:rPr>
            </w:pPr>
          </w:p>
        </w:tc>
      </w:tr>
      <w:tr w:rsidR="00923C54" w:rsidRPr="00C44FEF" w14:paraId="32ECC2C0" w14:textId="77777777" w:rsidTr="00136B64">
        <w:trPr>
          <w:trHeight w:val="80"/>
        </w:trPr>
        <w:tc>
          <w:tcPr>
            <w:tcW w:w="3726" w:type="dxa"/>
            <w:tcBorders>
              <w:top w:val="nil"/>
              <w:left w:val="nil"/>
              <w:bottom w:val="nil"/>
              <w:right w:val="nil"/>
            </w:tcBorders>
            <w:vAlign w:val="bottom"/>
          </w:tcPr>
          <w:p w14:paraId="77F05B10" w14:textId="77777777" w:rsidR="00923C54" w:rsidRPr="00C44FEF" w:rsidRDefault="00923C54" w:rsidP="00923C54">
            <w:pPr>
              <w:spacing w:after="0" w:line="240" w:lineRule="auto"/>
              <w:ind w:left="165"/>
              <w:rPr>
                <w:rFonts w:cs="Arial"/>
                <w:sz w:val="18"/>
                <w:szCs w:val="18"/>
              </w:rPr>
            </w:pPr>
            <w:r w:rsidRPr="00C44FEF">
              <w:rPr>
                <w:rFonts w:cs="Arial"/>
                <w:sz w:val="18"/>
                <w:szCs w:val="18"/>
              </w:rPr>
              <w:t>Fixed and saving deposits</w:t>
            </w:r>
          </w:p>
        </w:tc>
        <w:tc>
          <w:tcPr>
            <w:tcW w:w="1367" w:type="dxa"/>
            <w:tcBorders>
              <w:top w:val="nil"/>
              <w:left w:val="nil"/>
              <w:bottom w:val="nil"/>
              <w:right w:val="nil"/>
            </w:tcBorders>
            <w:shd w:val="clear" w:color="auto" w:fill="FAFAFA"/>
          </w:tcPr>
          <w:p w14:paraId="5AE26B93" w14:textId="50C36461" w:rsidR="00923C54" w:rsidRPr="00C44FEF" w:rsidRDefault="00084C6C" w:rsidP="004E2028">
            <w:pPr>
              <w:spacing w:after="0" w:line="240" w:lineRule="auto"/>
              <w:ind w:left="-40" w:right="-72"/>
              <w:jc w:val="right"/>
              <w:rPr>
                <w:rFonts w:cs="Arial"/>
                <w:sz w:val="18"/>
                <w:szCs w:val="18"/>
              </w:rPr>
            </w:pPr>
            <w:r w:rsidRPr="00C44FEF">
              <w:rPr>
                <w:rFonts w:cs="Arial"/>
                <w:sz w:val="18"/>
                <w:szCs w:val="18"/>
              </w:rPr>
              <w:t>84.8</w:t>
            </w:r>
            <w:r w:rsidR="004E2028" w:rsidRPr="00C44FEF">
              <w:rPr>
                <w:rFonts w:cs="Arial"/>
                <w:sz w:val="18"/>
                <w:szCs w:val="18"/>
              </w:rPr>
              <w:t>6</w:t>
            </w:r>
          </w:p>
        </w:tc>
        <w:tc>
          <w:tcPr>
            <w:tcW w:w="1369" w:type="dxa"/>
            <w:tcBorders>
              <w:top w:val="nil"/>
              <w:left w:val="nil"/>
              <w:bottom w:val="nil"/>
              <w:right w:val="nil"/>
            </w:tcBorders>
            <w:shd w:val="clear" w:color="auto" w:fill="auto"/>
          </w:tcPr>
          <w:p w14:paraId="3B45BC7F" w14:textId="3ACB9162" w:rsidR="00923C54" w:rsidRPr="00C44FEF" w:rsidRDefault="00923C54" w:rsidP="00923C54">
            <w:pPr>
              <w:spacing w:after="0" w:line="240" w:lineRule="auto"/>
              <w:ind w:left="-40" w:right="-72"/>
              <w:jc w:val="right"/>
              <w:rPr>
                <w:rFonts w:cs="Arial"/>
                <w:sz w:val="18"/>
                <w:szCs w:val="18"/>
              </w:rPr>
            </w:pPr>
            <w:r w:rsidRPr="00C44FEF">
              <w:rPr>
                <w:rFonts w:cs="Arial"/>
                <w:sz w:val="18"/>
                <w:szCs w:val="18"/>
              </w:rPr>
              <w:t>66.92</w:t>
            </w:r>
          </w:p>
        </w:tc>
        <w:tc>
          <w:tcPr>
            <w:tcW w:w="1368" w:type="dxa"/>
            <w:tcBorders>
              <w:top w:val="nil"/>
              <w:left w:val="nil"/>
              <w:bottom w:val="nil"/>
              <w:right w:val="nil"/>
            </w:tcBorders>
            <w:shd w:val="clear" w:color="auto" w:fill="FAFAFA"/>
          </w:tcPr>
          <w:p w14:paraId="7D5D22A8" w14:textId="7F2B06C8" w:rsidR="00923C54" w:rsidRPr="00C44FEF" w:rsidRDefault="00C561B2" w:rsidP="00923C54">
            <w:pPr>
              <w:spacing w:after="0" w:line="240" w:lineRule="auto"/>
              <w:ind w:left="-40" w:right="-72"/>
              <w:jc w:val="right"/>
              <w:rPr>
                <w:rFonts w:cs="Arial"/>
                <w:sz w:val="18"/>
                <w:szCs w:val="18"/>
              </w:rPr>
            </w:pPr>
            <w:r w:rsidRPr="00C44FEF">
              <w:rPr>
                <w:rFonts w:cs="Arial"/>
                <w:sz w:val="18"/>
                <w:szCs w:val="18"/>
              </w:rPr>
              <w:t>63.24</w:t>
            </w:r>
          </w:p>
        </w:tc>
        <w:tc>
          <w:tcPr>
            <w:tcW w:w="1368" w:type="dxa"/>
            <w:tcBorders>
              <w:top w:val="nil"/>
              <w:left w:val="nil"/>
              <w:bottom w:val="nil"/>
              <w:right w:val="nil"/>
            </w:tcBorders>
            <w:shd w:val="clear" w:color="auto" w:fill="auto"/>
          </w:tcPr>
          <w:p w14:paraId="79079504" w14:textId="1D573E18" w:rsidR="00923C54" w:rsidRPr="00C44FEF" w:rsidRDefault="00923C54" w:rsidP="00230255">
            <w:pPr>
              <w:spacing w:after="0" w:line="240" w:lineRule="auto"/>
              <w:ind w:left="-40" w:right="-72"/>
              <w:jc w:val="right"/>
              <w:rPr>
                <w:rFonts w:cs="Arial"/>
                <w:sz w:val="18"/>
                <w:szCs w:val="18"/>
              </w:rPr>
            </w:pPr>
            <w:r w:rsidRPr="00C44FEF">
              <w:rPr>
                <w:rFonts w:cs="Arial"/>
                <w:sz w:val="18"/>
                <w:szCs w:val="18"/>
              </w:rPr>
              <w:t>43.</w:t>
            </w:r>
            <w:r w:rsidR="0010630E" w:rsidRPr="00C44FEF">
              <w:rPr>
                <w:rFonts w:cs="Arial"/>
                <w:sz w:val="18"/>
                <w:szCs w:val="18"/>
              </w:rPr>
              <w:t>4</w:t>
            </w:r>
            <w:r w:rsidR="00230255" w:rsidRPr="00C44FEF">
              <w:rPr>
                <w:rFonts w:cs="Arial"/>
                <w:sz w:val="18"/>
                <w:szCs w:val="18"/>
              </w:rPr>
              <w:t>6</w:t>
            </w:r>
          </w:p>
        </w:tc>
      </w:tr>
    </w:tbl>
    <w:p w14:paraId="76A7092F" w14:textId="77777777" w:rsidR="008D0741" w:rsidRPr="00C44FEF" w:rsidRDefault="008D0741" w:rsidP="00321B1E">
      <w:pPr>
        <w:pStyle w:val="Header"/>
        <w:ind w:left="540"/>
        <w:jc w:val="thaiDistribute"/>
        <w:rPr>
          <w:rFonts w:cs="Arial"/>
          <w:sz w:val="18"/>
          <w:szCs w:val="18"/>
        </w:rPr>
      </w:pPr>
    </w:p>
    <w:p w14:paraId="011846EA" w14:textId="77777777" w:rsidR="00743993" w:rsidRPr="00C44FEF" w:rsidRDefault="002140C7" w:rsidP="000F5EC0">
      <w:pPr>
        <w:spacing w:after="0" w:line="240" w:lineRule="auto"/>
        <w:ind w:left="540"/>
        <w:jc w:val="both"/>
        <w:rPr>
          <w:rFonts w:cs="Arial"/>
          <w:color w:val="000000"/>
          <w:spacing w:val="-4"/>
          <w:sz w:val="18"/>
          <w:szCs w:val="18"/>
        </w:rPr>
      </w:pPr>
      <w:r w:rsidRPr="00C44FEF">
        <w:rPr>
          <w:rFonts w:cs="Arial"/>
          <w:color w:val="000000"/>
          <w:spacing w:val="-4"/>
          <w:sz w:val="18"/>
          <w:szCs w:val="18"/>
        </w:rPr>
        <w:t xml:space="preserve">Under the terms of various agreements, </w:t>
      </w:r>
      <w:r w:rsidR="00BA680B" w:rsidRPr="00C44FEF">
        <w:rPr>
          <w:rFonts w:cs="Arial"/>
          <w:color w:val="000000"/>
          <w:spacing w:val="-4"/>
          <w:sz w:val="18"/>
          <w:szCs w:val="18"/>
        </w:rPr>
        <w:t>the above</w:t>
      </w:r>
      <w:r w:rsidRPr="00C44FEF">
        <w:rPr>
          <w:rFonts w:cs="Arial"/>
          <w:color w:val="000000"/>
          <w:spacing w:val="-4"/>
          <w:sz w:val="18"/>
          <w:szCs w:val="18"/>
        </w:rPr>
        <w:t xml:space="preserve"> assets have been pledged as collateral with the contracted parties. </w:t>
      </w:r>
    </w:p>
    <w:p w14:paraId="1B6535C8" w14:textId="77777777" w:rsidR="00093AA3" w:rsidRPr="00C44FEF" w:rsidRDefault="00093AA3" w:rsidP="00321B1E">
      <w:pPr>
        <w:spacing w:after="0" w:line="240" w:lineRule="auto"/>
        <w:ind w:left="540"/>
        <w:jc w:val="both"/>
        <w:rPr>
          <w:rFonts w:cs="Arial"/>
          <w:color w:val="000000"/>
          <w:spacing w:val="-4"/>
          <w:sz w:val="18"/>
          <w:szCs w:val="18"/>
          <w:lang w:bidi="th-TH"/>
        </w:rPr>
      </w:pPr>
    </w:p>
    <w:p w14:paraId="14CD0B08" w14:textId="6103D21D" w:rsidR="002140C7" w:rsidRPr="00C44FEF" w:rsidRDefault="00CF4273" w:rsidP="00321B1E">
      <w:pPr>
        <w:tabs>
          <w:tab w:val="left" w:pos="540"/>
        </w:tabs>
        <w:spacing w:after="0" w:line="240" w:lineRule="auto"/>
        <w:ind w:left="540" w:hanging="540"/>
        <w:rPr>
          <w:rFonts w:eastAsia="Arial Unicode MS" w:cs="Arial"/>
          <w:b/>
          <w:bCs/>
          <w:color w:val="CF4A02"/>
          <w:sz w:val="18"/>
          <w:szCs w:val="18"/>
          <w:lang w:val="en-GB" w:bidi="th-TH"/>
        </w:rPr>
      </w:pPr>
      <w:r w:rsidRPr="00C44FEF">
        <w:rPr>
          <w:rFonts w:eastAsia="Arial Unicode MS" w:cs="Arial"/>
          <w:b/>
          <w:bCs/>
          <w:color w:val="CF4A02"/>
          <w:sz w:val="18"/>
          <w:szCs w:val="18"/>
          <w:lang w:val="en-GB" w:bidi="th-TH"/>
        </w:rPr>
        <w:t>1</w:t>
      </w:r>
      <w:r w:rsidR="00D74A3A" w:rsidRPr="00C44FEF">
        <w:rPr>
          <w:rFonts w:eastAsia="Arial Unicode MS" w:cs="Arial"/>
          <w:b/>
          <w:bCs/>
          <w:color w:val="CF4A02"/>
          <w:sz w:val="18"/>
          <w:szCs w:val="18"/>
          <w:lang w:val="en-GB" w:bidi="th-TH"/>
        </w:rPr>
        <w:t>8</w:t>
      </w:r>
      <w:r w:rsidR="009D3542" w:rsidRPr="00C44FEF">
        <w:rPr>
          <w:rFonts w:eastAsia="Arial Unicode MS" w:cs="Arial"/>
          <w:b/>
          <w:bCs/>
          <w:color w:val="CF4A02"/>
          <w:sz w:val="18"/>
          <w:szCs w:val="18"/>
          <w:lang w:val="en-GB" w:bidi="th-TH"/>
        </w:rPr>
        <w:t>.2</w:t>
      </w:r>
      <w:r w:rsidR="008D0741" w:rsidRPr="00C44FEF">
        <w:rPr>
          <w:rFonts w:eastAsia="Arial Unicode MS" w:cs="Arial"/>
          <w:b/>
          <w:bCs/>
          <w:color w:val="CF4A02"/>
          <w:sz w:val="18"/>
          <w:szCs w:val="18"/>
          <w:cs/>
          <w:lang w:val="en-GB" w:bidi="th-TH"/>
        </w:rPr>
        <w:tab/>
      </w:r>
      <w:r w:rsidR="002140C7" w:rsidRPr="00C44FEF">
        <w:rPr>
          <w:rFonts w:eastAsia="Arial Unicode MS" w:cs="Arial"/>
          <w:b/>
          <w:bCs/>
          <w:color w:val="CF4A02"/>
          <w:sz w:val="18"/>
          <w:szCs w:val="18"/>
          <w:lang w:val="en-GB" w:bidi="th-TH"/>
        </w:rPr>
        <w:t>Contingencies</w:t>
      </w:r>
    </w:p>
    <w:p w14:paraId="192CFAED" w14:textId="77777777" w:rsidR="002140C7" w:rsidRPr="00C44FEF" w:rsidRDefault="002140C7" w:rsidP="00321B1E">
      <w:pPr>
        <w:spacing w:after="0" w:line="240" w:lineRule="auto"/>
        <w:ind w:left="540"/>
        <w:rPr>
          <w:rFonts w:cs="Arial"/>
          <w:sz w:val="18"/>
          <w:szCs w:val="18"/>
        </w:rPr>
      </w:pPr>
    </w:p>
    <w:p w14:paraId="6DA31D17" w14:textId="77777777" w:rsidR="002140C7" w:rsidRPr="00C44FEF" w:rsidRDefault="002140C7" w:rsidP="00321B1E">
      <w:pPr>
        <w:pStyle w:val="Footer"/>
        <w:tabs>
          <w:tab w:val="left" w:pos="1170"/>
        </w:tabs>
        <w:ind w:left="540"/>
        <w:rPr>
          <w:rFonts w:cs="Arial"/>
          <w:sz w:val="18"/>
          <w:szCs w:val="18"/>
        </w:rPr>
      </w:pPr>
      <w:r w:rsidRPr="00C44FEF">
        <w:rPr>
          <w:rFonts w:cs="Arial"/>
          <w:sz w:val="18"/>
          <w:szCs w:val="18"/>
        </w:rPr>
        <w:t>The bank guarantees provided by banks on behalf of the Group are as follows</w:t>
      </w:r>
      <w:r w:rsidRPr="00C44FEF">
        <w:rPr>
          <w:rFonts w:cs="Arial"/>
          <w:sz w:val="18"/>
          <w:szCs w:val="18"/>
          <w:rtl/>
          <w:cs/>
        </w:rPr>
        <w:t>:</w:t>
      </w:r>
    </w:p>
    <w:p w14:paraId="259FEC63" w14:textId="77777777" w:rsidR="002140C7" w:rsidRPr="00C44FEF" w:rsidRDefault="002140C7" w:rsidP="00321B1E">
      <w:pPr>
        <w:spacing w:after="0"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1367"/>
        <w:gridCol w:w="1369"/>
      </w:tblGrid>
      <w:tr w:rsidR="008D0741" w:rsidRPr="00C44FEF" w14:paraId="5E3F6A87" w14:textId="77777777">
        <w:tc>
          <w:tcPr>
            <w:tcW w:w="6192" w:type="dxa"/>
            <w:tcBorders>
              <w:top w:val="nil"/>
              <w:left w:val="nil"/>
              <w:bottom w:val="nil"/>
              <w:right w:val="nil"/>
            </w:tcBorders>
            <w:shd w:val="clear" w:color="auto" w:fill="auto"/>
          </w:tcPr>
          <w:p w14:paraId="033C58ED" w14:textId="77777777" w:rsidR="008D0741" w:rsidRPr="00C44FEF"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center"/>
          </w:tcPr>
          <w:p w14:paraId="3D2C3019" w14:textId="77777777" w:rsidR="008D0741" w:rsidRPr="00C44FEF" w:rsidRDefault="008D0741" w:rsidP="000C5D19">
            <w:pPr>
              <w:pStyle w:val="Footer"/>
              <w:ind w:right="-72"/>
              <w:jc w:val="center"/>
              <w:rPr>
                <w:rFonts w:cs="Arial"/>
                <w:b/>
                <w:bCs/>
                <w:sz w:val="18"/>
                <w:szCs w:val="18"/>
              </w:rPr>
            </w:pPr>
            <w:r w:rsidRPr="00C44FEF">
              <w:rPr>
                <w:rFonts w:cs="Arial"/>
                <w:b/>
                <w:bCs/>
                <w:sz w:val="18"/>
                <w:szCs w:val="18"/>
              </w:rPr>
              <w:t>Consolidated financial information</w:t>
            </w:r>
          </w:p>
        </w:tc>
        <w:tc>
          <w:tcPr>
            <w:tcW w:w="1369" w:type="dxa"/>
            <w:tcBorders>
              <w:top w:val="single" w:sz="4" w:space="0" w:color="auto"/>
              <w:left w:val="nil"/>
              <w:bottom w:val="single" w:sz="4" w:space="0" w:color="auto"/>
              <w:right w:val="nil"/>
            </w:tcBorders>
            <w:shd w:val="clear" w:color="auto" w:fill="auto"/>
            <w:vAlign w:val="center"/>
          </w:tcPr>
          <w:p w14:paraId="633E0B2B" w14:textId="77777777" w:rsidR="008D0741" w:rsidRPr="00C44FEF" w:rsidRDefault="008D0741" w:rsidP="000C5D19">
            <w:pPr>
              <w:pStyle w:val="Footer"/>
              <w:ind w:right="-72"/>
              <w:jc w:val="center"/>
              <w:rPr>
                <w:rFonts w:cs="Arial"/>
                <w:b/>
                <w:bCs/>
                <w:sz w:val="18"/>
                <w:szCs w:val="18"/>
              </w:rPr>
            </w:pPr>
            <w:r w:rsidRPr="00C44FEF">
              <w:rPr>
                <w:rFonts w:cs="Arial"/>
                <w:b/>
                <w:bCs/>
                <w:sz w:val="18"/>
                <w:szCs w:val="18"/>
              </w:rPr>
              <w:t>Separate financial information</w:t>
            </w:r>
          </w:p>
        </w:tc>
      </w:tr>
      <w:tr w:rsidR="008D0741" w:rsidRPr="00C44FEF" w14:paraId="379DA4F7" w14:textId="77777777" w:rsidTr="00C44FEF">
        <w:tc>
          <w:tcPr>
            <w:tcW w:w="6192" w:type="dxa"/>
            <w:tcBorders>
              <w:top w:val="nil"/>
              <w:left w:val="nil"/>
              <w:bottom w:val="nil"/>
              <w:right w:val="nil"/>
            </w:tcBorders>
            <w:shd w:val="clear" w:color="auto" w:fill="auto"/>
          </w:tcPr>
          <w:p w14:paraId="41E6AB30" w14:textId="77777777" w:rsidR="008D0741" w:rsidRPr="00C44FEF"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49422ABA" w14:textId="77777777" w:rsidR="008D0741" w:rsidRPr="00C44FEF" w:rsidRDefault="008D0741" w:rsidP="000C5D19">
            <w:pPr>
              <w:spacing w:after="0" w:line="240" w:lineRule="auto"/>
              <w:ind w:left="-40" w:right="-72"/>
              <w:jc w:val="center"/>
              <w:rPr>
                <w:rFonts w:cs="Arial"/>
                <w:b/>
                <w:bCs/>
                <w:sz w:val="18"/>
                <w:szCs w:val="18"/>
              </w:rPr>
            </w:pPr>
            <w:r w:rsidRPr="00C44FEF">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14:paraId="0A6DF6B1" w14:textId="77777777" w:rsidR="008D0741" w:rsidRPr="00C44FEF" w:rsidRDefault="008D0741" w:rsidP="000C5D19">
            <w:pPr>
              <w:spacing w:after="0" w:line="240" w:lineRule="auto"/>
              <w:ind w:left="-40" w:right="-72"/>
              <w:jc w:val="center"/>
              <w:rPr>
                <w:rFonts w:cs="Arial"/>
                <w:b/>
                <w:bCs/>
                <w:sz w:val="18"/>
                <w:szCs w:val="18"/>
              </w:rPr>
            </w:pPr>
            <w:r w:rsidRPr="00C44FEF">
              <w:rPr>
                <w:rFonts w:cs="Arial"/>
                <w:b/>
                <w:bCs/>
                <w:sz w:val="18"/>
                <w:szCs w:val="18"/>
              </w:rPr>
              <w:t>Baht Million</w:t>
            </w:r>
          </w:p>
        </w:tc>
      </w:tr>
      <w:tr w:rsidR="008D0741" w:rsidRPr="00C44FEF" w14:paraId="03025A1C" w14:textId="77777777" w:rsidTr="00C44FEF">
        <w:tc>
          <w:tcPr>
            <w:tcW w:w="6192" w:type="dxa"/>
            <w:tcBorders>
              <w:top w:val="nil"/>
              <w:left w:val="nil"/>
              <w:bottom w:val="nil"/>
              <w:right w:val="nil"/>
            </w:tcBorders>
          </w:tcPr>
          <w:p w14:paraId="35CE6834" w14:textId="77777777" w:rsidR="008D0741" w:rsidRPr="00C44FEF" w:rsidRDefault="008D0741"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4A806FE0" w14:textId="77777777" w:rsidR="008D0741" w:rsidRPr="00C44FEF" w:rsidRDefault="008D0741" w:rsidP="00321B1E">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FAFAFA"/>
          </w:tcPr>
          <w:p w14:paraId="3C50CE2D" w14:textId="77777777" w:rsidR="008D0741" w:rsidRPr="00C44FEF" w:rsidRDefault="008D0741" w:rsidP="00321B1E">
            <w:pPr>
              <w:spacing w:after="0" w:line="240" w:lineRule="auto"/>
              <w:ind w:left="-40" w:right="-72"/>
              <w:jc w:val="right"/>
              <w:rPr>
                <w:rFonts w:cs="Arial"/>
                <w:sz w:val="18"/>
                <w:szCs w:val="18"/>
              </w:rPr>
            </w:pPr>
          </w:p>
        </w:tc>
      </w:tr>
      <w:tr w:rsidR="008D0741" w:rsidRPr="00C44FEF" w14:paraId="00B63952" w14:textId="77777777" w:rsidTr="00C44FEF">
        <w:tc>
          <w:tcPr>
            <w:tcW w:w="6192" w:type="dxa"/>
            <w:tcBorders>
              <w:top w:val="nil"/>
              <w:left w:val="nil"/>
              <w:bottom w:val="nil"/>
              <w:right w:val="nil"/>
            </w:tcBorders>
            <w:vAlign w:val="bottom"/>
          </w:tcPr>
          <w:p w14:paraId="0C479BC6" w14:textId="20955E89" w:rsidR="008D0741" w:rsidRPr="00C44FEF" w:rsidRDefault="009B14EF" w:rsidP="007C51CD">
            <w:pPr>
              <w:spacing w:after="0" w:line="240" w:lineRule="auto"/>
              <w:ind w:left="-101"/>
              <w:rPr>
                <w:rFonts w:cs="Arial"/>
                <w:sz w:val="18"/>
                <w:szCs w:val="18"/>
              </w:rPr>
            </w:pPr>
            <w:r w:rsidRPr="00C44FEF">
              <w:rPr>
                <w:rFonts w:cs="Arial"/>
                <w:sz w:val="18"/>
                <w:szCs w:val="18"/>
              </w:rPr>
              <w:t>A</w:t>
            </w:r>
            <w:r w:rsidR="004606C7" w:rsidRPr="00C44FEF">
              <w:rPr>
                <w:rFonts w:cs="Arial"/>
                <w:sz w:val="18"/>
                <w:szCs w:val="18"/>
              </w:rPr>
              <w:t xml:space="preserve">t </w:t>
            </w:r>
            <w:r w:rsidR="00315FC5" w:rsidRPr="00C44FEF">
              <w:rPr>
                <w:rFonts w:cs="Arial"/>
                <w:sz w:val="18"/>
                <w:szCs w:val="18"/>
                <w:lang w:val="en-GB"/>
              </w:rPr>
              <w:t>30 September</w:t>
            </w:r>
            <w:r w:rsidR="00DB024B" w:rsidRPr="00C44FEF">
              <w:rPr>
                <w:rFonts w:cs="Arial"/>
                <w:sz w:val="18"/>
                <w:szCs w:val="18"/>
                <w:lang w:val="en-GB"/>
              </w:rPr>
              <w:t xml:space="preserve"> </w:t>
            </w:r>
            <w:r w:rsidR="0048612E" w:rsidRPr="00C44FEF">
              <w:rPr>
                <w:rFonts w:cs="Arial"/>
                <w:sz w:val="18"/>
                <w:szCs w:val="18"/>
                <w:lang w:val="en-GB"/>
              </w:rPr>
              <w:t>202</w:t>
            </w:r>
            <w:r w:rsidR="00DB024B" w:rsidRPr="00C44FEF">
              <w:rPr>
                <w:rFonts w:cs="Arial"/>
                <w:sz w:val="18"/>
                <w:szCs w:val="18"/>
                <w:lang w:val="en-GB"/>
              </w:rPr>
              <w:t>1</w:t>
            </w:r>
          </w:p>
        </w:tc>
        <w:tc>
          <w:tcPr>
            <w:tcW w:w="1367" w:type="dxa"/>
            <w:tcBorders>
              <w:top w:val="nil"/>
              <w:left w:val="nil"/>
              <w:bottom w:val="nil"/>
              <w:right w:val="nil"/>
            </w:tcBorders>
            <w:shd w:val="clear" w:color="auto" w:fill="FAFAFA"/>
          </w:tcPr>
          <w:p w14:paraId="322FA5DE" w14:textId="16A759EF" w:rsidR="008D0741" w:rsidRPr="00C44FEF" w:rsidRDefault="00084C6C" w:rsidP="00043206">
            <w:pPr>
              <w:spacing w:after="0" w:line="240" w:lineRule="auto"/>
              <w:ind w:left="-40" w:right="-72"/>
              <w:jc w:val="right"/>
              <w:rPr>
                <w:rFonts w:cs="Arial"/>
                <w:sz w:val="18"/>
                <w:szCs w:val="18"/>
                <w:lang w:bidi="th-TH"/>
              </w:rPr>
            </w:pPr>
            <w:r w:rsidRPr="00C44FEF">
              <w:rPr>
                <w:rFonts w:cs="Arial"/>
                <w:sz w:val="18"/>
                <w:szCs w:val="18"/>
                <w:lang w:bidi="th-TH"/>
              </w:rPr>
              <w:t>64,801.72</w:t>
            </w:r>
          </w:p>
        </w:tc>
        <w:tc>
          <w:tcPr>
            <w:tcW w:w="1369" w:type="dxa"/>
            <w:tcBorders>
              <w:top w:val="nil"/>
              <w:left w:val="nil"/>
              <w:bottom w:val="nil"/>
              <w:right w:val="nil"/>
            </w:tcBorders>
            <w:shd w:val="clear" w:color="auto" w:fill="FAFAFA"/>
          </w:tcPr>
          <w:p w14:paraId="68FB0330" w14:textId="2D31DB8D" w:rsidR="008D0741" w:rsidRPr="00C44FEF" w:rsidRDefault="00084C6C" w:rsidP="00321B1E">
            <w:pPr>
              <w:spacing w:after="0" w:line="240" w:lineRule="auto"/>
              <w:ind w:left="-40" w:right="-72"/>
              <w:jc w:val="right"/>
              <w:rPr>
                <w:rFonts w:cs="Arial"/>
                <w:sz w:val="18"/>
                <w:szCs w:val="18"/>
              </w:rPr>
            </w:pPr>
            <w:r w:rsidRPr="00C44FEF">
              <w:rPr>
                <w:rFonts w:cs="Arial"/>
                <w:sz w:val="18"/>
                <w:szCs w:val="18"/>
              </w:rPr>
              <w:t>3,753.43</w:t>
            </w:r>
          </w:p>
        </w:tc>
      </w:tr>
      <w:tr w:rsidR="008D0741" w:rsidRPr="00C44FEF" w14:paraId="4AC181F1" w14:textId="77777777">
        <w:tc>
          <w:tcPr>
            <w:tcW w:w="6192" w:type="dxa"/>
            <w:tcBorders>
              <w:top w:val="nil"/>
              <w:left w:val="nil"/>
              <w:bottom w:val="nil"/>
              <w:right w:val="nil"/>
            </w:tcBorders>
            <w:vAlign w:val="bottom"/>
          </w:tcPr>
          <w:p w14:paraId="69C1B7BB" w14:textId="3CEA2038" w:rsidR="008D0741" w:rsidRPr="00C44FEF" w:rsidRDefault="009B14EF" w:rsidP="00321B1E">
            <w:pPr>
              <w:spacing w:after="0" w:line="240" w:lineRule="auto"/>
              <w:ind w:left="-101"/>
              <w:rPr>
                <w:rFonts w:cs="Arial"/>
                <w:sz w:val="18"/>
                <w:szCs w:val="18"/>
              </w:rPr>
            </w:pPr>
            <w:r w:rsidRPr="00C44FEF">
              <w:rPr>
                <w:rFonts w:cs="Arial"/>
                <w:sz w:val="18"/>
                <w:szCs w:val="18"/>
              </w:rPr>
              <w:t>A</w:t>
            </w:r>
            <w:r w:rsidR="004606C7" w:rsidRPr="00C44FEF">
              <w:rPr>
                <w:rFonts w:cs="Arial"/>
                <w:sz w:val="18"/>
                <w:szCs w:val="18"/>
              </w:rPr>
              <w:t xml:space="preserve">t </w:t>
            </w:r>
            <w:r w:rsidR="0048612E" w:rsidRPr="00C44FEF">
              <w:rPr>
                <w:rFonts w:cs="Arial"/>
                <w:sz w:val="18"/>
                <w:szCs w:val="18"/>
                <w:lang w:val="en-GB"/>
              </w:rPr>
              <w:t>31 December</w:t>
            </w:r>
            <w:r w:rsidR="004606C7" w:rsidRPr="00C44FEF">
              <w:rPr>
                <w:rFonts w:cs="Arial"/>
                <w:sz w:val="18"/>
                <w:szCs w:val="18"/>
              </w:rPr>
              <w:t xml:space="preserve"> </w:t>
            </w:r>
            <w:r w:rsidR="0048612E" w:rsidRPr="00C44FEF">
              <w:rPr>
                <w:rFonts w:cs="Arial"/>
                <w:sz w:val="18"/>
                <w:szCs w:val="18"/>
                <w:lang w:val="en-GB"/>
              </w:rPr>
              <w:t>20</w:t>
            </w:r>
            <w:r w:rsidR="00DB024B" w:rsidRPr="00C44FEF">
              <w:rPr>
                <w:rFonts w:cs="Arial"/>
                <w:sz w:val="18"/>
                <w:szCs w:val="18"/>
                <w:lang w:val="en-GB"/>
              </w:rPr>
              <w:t>20</w:t>
            </w:r>
          </w:p>
        </w:tc>
        <w:tc>
          <w:tcPr>
            <w:tcW w:w="1367" w:type="dxa"/>
            <w:tcBorders>
              <w:top w:val="nil"/>
              <w:left w:val="nil"/>
              <w:bottom w:val="nil"/>
              <w:right w:val="nil"/>
            </w:tcBorders>
            <w:shd w:val="clear" w:color="auto" w:fill="auto"/>
          </w:tcPr>
          <w:p w14:paraId="47B282EF" w14:textId="2217B33B" w:rsidR="008D0741" w:rsidRPr="00C44FEF" w:rsidRDefault="006660A0" w:rsidP="00321B1E">
            <w:pPr>
              <w:spacing w:after="0" w:line="240" w:lineRule="auto"/>
              <w:ind w:left="-40" w:right="-72"/>
              <w:jc w:val="right"/>
              <w:rPr>
                <w:rFonts w:cs="Arial"/>
                <w:sz w:val="18"/>
                <w:szCs w:val="18"/>
              </w:rPr>
            </w:pPr>
            <w:r w:rsidRPr="00C44FEF">
              <w:rPr>
                <w:rFonts w:cs="Arial"/>
                <w:sz w:val="18"/>
                <w:szCs w:val="18"/>
              </w:rPr>
              <w:t>72,960.88</w:t>
            </w:r>
          </w:p>
        </w:tc>
        <w:tc>
          <w:tcPr>
            <w:tcW w:w="1369" w:type="dxa"/>
            <w:tcBorders>
              <w:top w:val="nil"/>
              <w:left w:val="nil"/>
              <w:bottom w:val="nil"/>
              <w:right w:val="nil"/>
            </w:tcBorders>
            <w:shd w:val="clear" w:color="auto" w:fill="auto"/>
          </w:tcPr>
          <w:p w14:paraId="2655F5C0" w14:textId="72C13639" w:rsidR="008D0741" w:rsidRPr="00C44FEF" w:rsidRDefault="006660A0" w:rsidP="00321B1E">
            <w:pPr>
              <w:spacing w:after="0" w:line="240" w:lineRule="auto"/>
              <w:ind w:left="-40" w:right="-72"/>
              <w:jc w:val="right"/>
              <w:rPr>
                <w:rFonts w:cs="Arial"/>
                <w:sz w:val="18"/>
                <w:szCs w:val="18"/>
              </w:rPr>
            </w:pPr>
            <w:r w:rsidRPr="00C44FEF">
              <w:rPr>
                <w:rFonts w:cs="Arial"/>
                <w:sz w:val="18"/>
                <w:szCs w:val="18"/>
              </w:rPr>
              <w:t>3,753.35</w:t>
            </w:r>
          </w:p>
        </w:tc>
      </w:tr>
    </w:tbl>
    <w:p w14:paraId="16FE11C7" w14:textId="69449A23" w:rsidR="00C44FEF" w:rsidRDefault="00C44FEF">
      <w:pPr>
        <w:spacing w:after="0" w:line="240" w:lineRule="auto"/>
        <w:rPr>
          <w:rFonts w:eastAsia="Arial Unicode MS" w:cs="Arial"/>
          <w:b/>
          <w:bCs/>
          <w:color w:val="A44E00"/>
          <w:sz w:val="18"/>
          <w:szCs w:val="18"/>
          <w:lang w:bidi="th-TH"/>
        </w:rPr>
      </w:pPr>
      <w:r>
        <w:rPr>
          <w:rFonts w:eastAsia="Arial Unicode MS" w:cs="Arial"/>
          <w:b/>
          <w:bCs/>
          <w:color w:val="A44E00"/>
          <w:sz w:val="18"/>
          <w:szCs w:val="18"/>
          <w:lang w:bidi="th-TH"/>
        </w:rPr>
        <w:br w:type="page"/>
      </w:r>
    </w:p>
    <w:p w14:paraId="07DA2D2D" w14:textId="77777777" w:rsidR="00391E7E" w:rsidRPr="00CF34B1" w:rsidRDefault="00391E7E"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8D7592" w:rsidRPr="00CF34B1" w14:paraId="7F6D150D" w14:textId="77777777">
        <w:trPr>
          <w:trHeight w:val="386"/>
        </w:trPr>
        <w:tc>
          <w:tcPr>
            <w:tcW w:w="9461" w:type="dxa"/>
            <w:shd w:val="clear" w:color="auto" w:fill="FFA543"/>
            <w:vAlign w:val="center"/>
          </w:tcPr>
          <w:p w14:paraId="3CF4339E" w14:textId="7703333E" w:rsidR="008D7592" w:rsidRPr="00CF34B1" w:rsidRDefault="00D74A3A" w:rsidP="00EC0C0A">
            <w:pPr>
              <w:tabs>
                <w:tab w:val="left" w:pos="432"/>
              </w:tabs>
              <w:spacing w:after="0" w:line="240" w:lineRule="auto"/>
              <w:jc w:val="both"/>
              <w:rPr>
                <w:rFonts w:eastAsia="Arial Unicode MS" w:cs="Arial"/>
                <w:b/>
                <w:bCs/>
                <w:color w:val="FFFFFF"/>
                <w:sz w:val="18"/>
                <w:szCs w:val="18"/>
                <w:cs/>
                <w:lang w:val="en-GB" w:bidi="th-TH"/>
              </w:rPr>
            </w:pPr>
            <w:r w:rsidRPr="00CF34B1">
              <w:rPr>
                <w:rFonts w:eastAsia="Arial Unicode MS" w:cs="Arial"/>
                <w:b/>
                <w:bCs/>
                <w:color w:val="FFFFFF"/>
                <w:sz w:val="18"/>
                <w:szCs w:val="18"/>
                <w:lang w:val="en-GB" w:bidi="th-TH"/>
              </w:rPr>
              <w:t>19</w:t>
            </w:r>
            <w:r w:rsidR="008D7592" w:rsidRPr="00CF34B1">
              <w:rPr>
                <w:rFonts w:eastAsia="Arial Unicode MS" w:cs="Arial"/>
                <w:b/>
                <w:bCs/>
                <w:color w:val="FFFFFF"/>
                <w:sz w:val="18"/>
                <w:szCs w:val="18"/>
                <w:cs/>
                <w:lang w:val="en-GB" w:bidi="th-TH"/>
              </w:rPr>
              <w:tab/>
            </w:r>
            <w:r w:rsidR="008D7592" w:rsidRPr="00CF34B1">
              <w:rPr>
                <w:rFonts w:eastAsia="Arial Unicode MS" w:cs="Arial"/>
                <w:b/>
                <w:bCs/>
                <w:color w:val="FFFFFF"/>
                <w:sz w:val="18"/>
                <w:szCs w:val="18"/>
                <w:lang w:val="en-GB" w:bidi="th-TH"/>
              </w:rPr>
              <w:t>Contracts, litigations and Arbitration disputes</w:t>
            </w:r>
          </w:p>
        </w:tc>
      </w:tr>
    </w:tbl>
    <w:p w14:paraId="16CDA011" w14:textId="77777777" w:rsidR="009C6267" w:rsidRPr="00C44FEF" w:rsidRDefault="009C6267" w:rsidP="00FF5908">
      <w:pPr>
        <w:spacing w:after="0" w:line="240" w:lineRule="auto"/>
        <w:jc w:val="both"/>
        <w:rPr>
          <w:rFonts w:eastAsia="Arial Unicode MS" w:cs="Arial"/>
          <w:sz w:val="18"/>
          <w:szCs w:val="18"/>
          <w:lang w:bidi="th-TH"/>
        </w:rPr>
      </w:pPr>
    </w:p>
    <w:p w14:paraId="698267E4" w14:textId="0AF831BD" w:rsidR="0034014A" w:rsidRPr="00C44FEF" w:rsidRDefault="00D74A3A" w:rsidP="00FF5908">
      <w:pPr>
        <w:pStyle w:val="ListParagraph"/>
        <w:spacing w:after="0" w:line="240" w:lineRule="auto"/>
        <w:ind w:left="540" w:hanging="540"/>
        <w:jc w:val="both"/>
        <w:rPr>
          <w:rFonts w:eastAsia="Arial Unicode MS" w:cs="Arial"/>
          <w:b/>
          <w:bCs/>
          <w:color w:val="CF4A02"/>
          <w:sz w:val="18"/>
          <w:szCs w:val="18"/>
          <w:lang w:bidi="th-TH"/>
        </w:rPr>
      </w:pPr>
      <w:r w:rsidRPr="00C44FEF">
        <w:rPr>
          <w:rFonts w:eastAsia="Arial Unicode MS" w:cs="Arial"/>
          <w:b/>
          <w:bCs/>
          <w:color w:val="CF4A02"/>
          <w:sz w:val="18"/>
          <w:szCs w:val="18"/>
          <w:lang w:bidi="th-TH"/>
        </w:rPr>
        <w:t>19</w:t>
      </w:r>
      <w:r w:rsidR="0034014A" w:rsidRPr="00C44FEF">
        <w:rPr>
          <w:rFonts w:eastAsia="Arial Unicode MS" w:cs="Arial"/>
          <w:b/>
          <w:bCs/>
          <w:color w:val="CF4A02"/>
          <w:sz w:val="18"/>
          <w:szCs w:val="18"/>
          <w:lang w:bidi="th-TH"/>
        </w:rPr>
        <w:t>.</w:t>
      </w:r>
      <w:r w:rsidR="00BA521C" w:rsidRPr="00C44FEF">
        <w:rPr>
          <w:rFonts w:eastAsia="Arial Unicode MS" w:cs="Arial"/>
          <w:b/>
          <w:bCs/>
          <w:color w:val="CF4A02"/>
          <w:sz w:val="18"/>
          <w:szCs w:val="18"/>
          <w:lang w:bidi="th-TH"/>
        </w:rPr>
        <w:t>1</w:t>
      </w:r>
      <w:r w:rsidR="0034014A" w:rsidRPr="00C44FEF">
        <w:rPr>
          <w:rFonts w:eastAsia="Arial Unicode MS" w:cs="Arial"/>
          <w:b/>
          <w:bCs/>
          <w:color w:val="CF4A02"/>
          <w:sz w:val="18"/>
          <w:szCs w:val="18"/>
          <w:lang w:bidi="th-TH"/>
        </w:rPr>
        <w:tab/>
        <w:t>Contracts</w:t>
      </w:r>
    </w:p>
    <w:p w14:paraId="4AD88D1D" w14:textId="77777777" w:rsidR="00CF35D6" w:rsidRPr="00C44FEF" w:rsidRDefault="00CF35D6" w:rsidP="00FF5908">
      <w:pPr>
        <w:spacing w:after="0" w:line="240" w:lineRule="auto"/>
        <w:ind w:left="540"/>
        <w:jc w:val="both"/>
        <w:rPr>
          <w:rFonts w:cs="Arial"/>
          <w:b/>
          <w:bCs/>
          <w:color w:val="000000"/>
          <w:sz w:val="18"/>
          <w:szCs w:val="18"/>
        </w:rPr>
      </w:pPr>
    </w:p>
    <w:p w14:paraId="70AA71F7" w14:textId="77777777" w:rsidR="0034014A" w:rsidRPr="00C44FEF" w:rsidRDefault="00EE5039" w:rsidP="00FF5908">
      <w:pPr>
        <w:spacing w:after="0" w:line="240" w:lineRule="auto"/>
        <w:ind w:left="540"/>
        <w:jc w:val="both"/>
        <w:rPr>
          <w:rFonts w:cs="Arial"/>
          <w:b/>
          <w:bCs/>
          <w:color w:val="000000"/>
          <w:sz w:val="18"/>
          <w:szCs w:val="18"/>
        </w:rPr>
      </w:pPr>
      <w:r w:rsidRPr="00C44FEF">
        <w:rPr>
          <w:rFonts w:cs="Arial"/>
          <w:b/>
          <w:bCs/>
          <w:color w:val="000000"/>
          <w:sz w:val="18"/>
          <w:szCs w:val="18"/>
          <w:lang w:val="en-GB"/>
        </w:rPr>
        <w:t>3</w:t>
      </w:r>
      <w:r w:rsidR="0034014A" w:rsidRPr="00C44FEF">
        <w:rPr>
          <w:rFonts w:cs="Arial"/>
          <w:b/>
          <w:bCs/>
          <w:color w:val="000000"/>
          <w:sz w:val="18"/>
          <w:szCs w:val="18"/>
        </w:rPr>
        <w:t>G HSPA</w:t>
      </w:r>
    </w:p>
    <w:p w14:paraId="55E3082A" w14:textId="77777777" w:rsidR="0034014A" w:rsidRPr="00C44FEF" w:rsidRDefault="0034014A" w:rsidP="00FF5908">
      <w:pPr>
        <w:spacing w:after="0" w:line="240" w:lineRule="auto"/>
        <w:ind w:left="540"/>
        <w:jc w:val="both"/>
        <w:rPr>
          <w:rFonts w:cs="Arial"/>
          <w:b/>
          <w:bCs/>
          <w:color w:val="000000"/>
          <w:sz w:val="18"/>
          <w:szCs w:val="18"/>
        </w:rPr>
      </w:pPr>
    </w:p>
    <w:p w14:paraId="01BD21C8" w14:textId="77777777" w:rsidR="00393C29" w:rsidRPr="00C44FEF" w:rsidRDefault="00393C29" w:rsidP="00FF5908">
      <w:pPr>
        <w:tabs>
          <w:tab w:val="left" w:pos="540"/>
        </w:tabs>
        <w:spacing w:after="0" w:line="240" w:lineRule="auto"/>
        <w:ind w:left="540"/>
        <w:jc w:val="both"/>
        <w:rPr>
          <w:rFonts w:cs="Arial"/>
          <w:color w:val="000000"/>
          <w:sz w:val="18"/>
          <w:szCs w:val="18"/>
        </w:rPr>
      </w:pPr>
      <w:r w:rsidRPr="00C44FEF">
        <w:rPr>
          <w:rFonts w:cs="Arial"/>
          <w:color w:val="000000"/>
          <w:sz w:val="18"/>
          <w:szCs w:val="18"/>
        </w:rPr>
        <w:t xml:space="preserve">On </w:t>
      </w:r>
      <w:r w:rsidR="00EE5039" w:rsidRPr="00C44FEF">
        <w:rPr>
          <w:rFonts w:cs="Arial"/>
          <w:color w:val="000000"/>
          <w:sz w:val="18"/>
          <w:szCs w:val="18"/>
          <w:lang w:val="en-GB"/>
        </w:rPr>
        <w:t>27</w:t>
      </w:r>
      <w:r w:rsidRPr="00C44FEF">
        <w:rPr>
          <w:rFonts w:cs="Arial"/>
          <w:color w:val="000000"/>
          <w:sz w:val="18"/>
          <w:szCs w:val="18"/>
        </w:rPr>
        <w:t xml:space="preserve"> January </w:t>
      </w:r>
      <w:r w:rsidR="00EE5039" w:rsidRPr="00C44FEF">
        <w:rPr>
          <w:rFonts w:cs="Arial"/>
          <w:color w:val="000000"/>
          <w:sz w:val="18"/>
          <w:szCs w:val="18"/>
          <w:lang w:val="en-GB"/>
        </w:rPr>
        <w:t>2011</w:t>
      </w:r>
      <w:r w:rsidRPr="00C44FEF">
        <w:rPr>
          <w:rFonts w:cs="Arial"/>
          <w:color w:val="000000"/>
          <w:sz w:val="18"/>
          <w:szCs w:val="18"/>
        </w:rPr>
        <w:t>, a subsidiary,</w:t>
      </w:r>
      <w:r w:rsidR="0052404D" w:rsidRPr="00C44FEF">
        <w:rPr>
          <w:rFonts w:cs="Arial"/>
          <w:color w:val="000000"/>
          <w:sz w:val="18"/>
          <w:szCs w:val="18"/>
        </w:rPr>
        <w:t xml:space="preserve"> BFK</w:t>
      </w:r>
      <w:r w:rsidR="00093AA3" w:rsidRPr="00C44FEF">
        <w:rPr>
          <w:rFonts w:cs="Arial"/>
          <w:color w:val="000000"/>
          <w:sz w:val="18"/>
          <w:szCs w:val="18"/>
        </w:rPr>
        <w:t>T Co., Ltd.</w:t>
      </w:r>
      <w:r w:rsidRPr="00C44FEF">
        <w:rPr>
          <w:rFonts w:cs="Arial"/>
          <w:color w:val="000000"/>
          <w:sz w:val="18"/>
          <w:szCs w:val="18"/>
        </w:rPr>
        <w:t xml:space="preserve"> </w:t>
      </w:r>
      <w:r w:rsidR="00093AA3" w:rsidRPr="00C44FEF">
        <w:rPr>
          <w:rFonts w:cs="Arial"/>
          <w:color w:val="000000"/>
          <w:sz w:val="18"/>
          <w:szCs w:val="18"/>
        </w:rPr>
        <w:t>(</w:t>
      </w:r>
      <w:r w:rsidR="001F04CA" w:rsidRPr="00C44FEF">
        <w:rPr>
          <w:rFonts w:cs="Arial"/>
          <w:color w:val="000000"/>
          <w:sz w:val="18"/>
          <w:szCs w:val="18"/>
        </w:rPr>
        <w:t>“</w:t>
      </w:r>
      <w:r w:rsidRPr="00C44FEF">
        <w:rPr>
          <w:rFonts w:cs="Arial"/>
          <w:color w:val="000000"/>
          <w:sz w:val="18"/>
          <w:szCs w:val="18"/>
        </w:rPr>
        <w:t>BFKT</w:t>
      </w:r>
      <w:r w:rsidR="001F04CA" w:rsidRPr="00C44FEF">
        <w:rPr>
          <w:rFonts w:cs="Arial"/>
          <w:color w:val="000000"/>
          <w:sz w:val="18"/>
          <w:szCs w:val="18"/>
        </w:rPr>
        <w:t>”</w:t>
      </w:r>
      <w:r w:rsidR="00093AA3" w:rsidRPr="00C44FEF">
        <w:rPr>
          <w:rFonts w:cs="Arial"/>
          <w:color w:val="000000"/>
          <w:sz w:val="18"/>
          <w:szCs w:val="18"/>
        </w:rPr>
        <w:t>)</w:t>
      </w:r>
      <w:r w:rsidRPr="00C44FEF">
        <w:rPr>
          <w:rFonts w:cs="Arial"/>
          <w:color w:val="000000"/>
          <w:sz w:val="18"/>
          <w:szCs w:val="18"/>
        </w:rPr>
        <w:t xml:space="preserve"> entered into an agreement with CAT to lease telecommunication equipment under HSPA technologies for the periods of </w:t>
      </w:r>
      <w:r w:rsidR="00EE5039" w:rsidRPr="00C44FEF">
        <w:rPr>
          <w:rFonts w:cs="Arial"/>
          <w:color w:val="000000"/>
          <w:sz w:val="18"/>
          <w:szCs w:val="18"/>
          <w:lang w:val="en-GB"/>
        </w:rPr>
        <w:t>14</w:t>
      </w:r>
      <w:r w:rsidRPr="00C44FEF">
        <w:rPr>
          <w:rFonts w:cs="Arial"/>
          <w:color w:val="000000"/>
          <w:sz w:val="18"/>
          <w:szCs w:val="18"/>
        </w:rPr>
        <w:t>.</w:t>
      </w:r>
      <w:r w:rsidR="00EE5039" w:rsidRPr="00C44FEF">
        <w:rPr>
          <w:rFonts w:cs="Arial"/>
          <w:color w:val="000000"/>
          <w:sz w:val="18"/>
          <w:szCs w:val="18"/>
          <w:lang w:val="en-GB"/>
        </w:rPr>
        <w:t>5</w:t>
      </w:r>
      <w:r w:rsidRPr="00C44FEF">
        <w:rPr>
          <w:rFonts w:cs="Arial"/>
          <w:color w:val="000000"/>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w:t>
      </w:r>
      <w:r w:rsidR="00EE5039" w:rsidRPr="00C44FEF">
        <w:rPr>
          <w:rFonts w:cs="Arial"/>
          <w:color w:val="000000"/>
          <w:sz w:val="18"/>
          <w:szCs w:val="18"/>
          <w:lang w:val="en-GB"/>
        </w:rPr>
        <w:t>3</w:t>
      </w:r>
      <w:r w:rsidRPr="00C44FEF">
        <w:rPr>
          <w:rFonts w:cs="Arial"/>
          <w:color w:val="000000"/>
          <w:sz w:val="18"/>
          <w:szCs w:val="18"/>
        </w:rPr>
        <w:t xml:space="preserve"> December </w:t>
      </w:r>
      <w:r w:rsidR="00EE5039" w:rsidRPr="00C44FEF">
        <w:rPr>
          <w:rFonts w:cs="Arial"/>
          <w:color w:val="000000"/>
          <w:sz w:val="18"/>
          <w:szCs w:val="18"/>
          <w:lang w:val="en-GB"/>
        </w:rPr>
        <w:t>2013</w:t>
      </w:r>
      <w:r w:rsidRPr="00C44FEF">
        <w:rPr>
          <w:rFonts w:cs="Arial"/>
          <w:color w:val="000000"/>
          <w:sz w:val="18"/>
          <w:szCs w:val="18"/>
        </w:rPr>
        <w:t xml:space="preserve"> for the period of </w:t>
      </w:r>
      <w:r w:rsidR="00EE5039" w:rsidRPr="00C44FEF">
        <w:rPr>
          <w:rFonts w:cs="Arial"/>
          <w:color w:val="000000"/>
          <w:sz w:val="18"/>
          <w:szCs w:val="18"/>
          <w:lang w:val="en-GB"/>
        </w:rPr>
        <w:t>14</w:t>
      </w:r>
      <w:r w:rsidRPr="00C44FEF">
        <w:rPr>
          <w:rFonts w:cs="Arial"/>
          <w:color w:val="000000"/>
          <w:sz w:val="18"/>
          <w:szCs w:val="18"/>
        </w:rPr>
        <w:t>.</w:t>
      </w:r>
      <w:r w:rsidR="00EE5039" w:rsidRPr="00C44FEF">
        <w:rPr>
          <w:rFonts w:cs="Arial"/>
          <w:color w:val="000000"/>
          <w:sz w:val="18"/>
          <w:szCs w:val="18"/>
          <w:lang w:val="en-GB"/>
        </w:rPr>
        <w:t>5</w:t>
      </w:r>
      <w:r w:rsidRPr="00C44FEF">
        <w:rPr>
          <w:rFonts w:cs="Arial"/>
          <w:color w:val="000000"/>
          <w:sz w:val="18"/>
          <w:szCs w:val="18"/>
        </w:rPr>
        <w:t xml:space="preserve"> years. As consideration of providing such services, BFKT entitles to receive revenue as stipulated in the agreement.</w:t>
      </w:r>
    </w:p>
    <w:p w14:paraId="4FC5A60F"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p>
    <w:p w14:paraId="6C807453"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r w:rsidRPr="00C44FEF">
        <w:rPr>
          <w:rFonts w:cs="Arial"/>
          <w:color w:val="000000"/>
          <w:spacing w:val="-4"/>
          <w:sz w:val="18"/>
          <w:szCs w:val="18"/>
        </w:rPr>
        <w:t xml:space="preserve">On </w:t>
      </w:r>
      <w:r w:rsidR="00EE5039" w:rsidRPr="00C44FEF">
        <w:rPr>
          <w:rFonts w:cs="Arial"/>
          <w:color w:val="000000"/>
          <w:spacing w:val="-4"/>
          <w:sz w:val="18"/>
          <w:szCs w:val="18"/>
          <w:lang w:val="en-GB"/>
        </w:rPr>
        <w:t>27</w:t>
      </w:r>
      <w:r w:rsidRPr="00C44FEF">
        <w:rPr>
          <w:rFonts w:cs="Arial"/>
          <w:color w:val="000000"/>
          <w:spacing w:val="-4"/>
          <w:sz w:val="18"/>
          <w:szCs w:val="18"/>
        </w:rPr>
        <w:t xml:space="preserve"> January </w:t>
      </w:r>
      <w:r w:rsidR="00EE5039" w:rsidRPr="00C44FEF">
        <w:rPr>
          <w:rFonts w:cs="Arial"/>
          <w:color w:val="000000"/>
          <w:spacing w:val="-4"/>
          <w:sz w:val="18"/>
          <w:szCs w:val="18"/>
          <w:lang w:val="en-GB"/>
        </w:rPr>
        <w:t>2011</w:t>
      </w:r>
      <w:r w:rsidRPr="00C44FEF">
        <w:rPr>
          <w:rFonts w:cs="Arial"/>
          <w:color w:val="000000"/>
          <w:spacing w:val="-4"/>
          <w:sz w:val="18"/>
          <w:szCs w:val="18"/>
        </w:rPr>
        <w:t xml:space="preserve">, a subsidiary, Real Move Company Limited (“RMV”) entered into a re-sales and wholesales agreement with CAT (“the Agreement”). Under the terms and conditions of the Agreement, RMV provides mobile phone services using HSPA technology wholesale from CAT for the period of </w:t>
      </w:r>
      <w:r w:rsidR="00EE5039" w:rsidRPr="00C44FEF">
        <w:rPr>
          <w:rFonts w:cs="Arial"/>
          <w:color w:val="000000"/>
          <w:spacing w:val="-4"/>
          <w:sz w:val="18"/>
          <w:szCs w:val="18"/>
          <w:lang w:val="en-GB"/>
        </w:rPr>
        <w:t>14</w:t>
      </w:r>
      <w:r w:rsidRPr="00C44FEF">
        <w:rPr>
          <w:rFonts w:cs="Arial"/>
          <w:color w:val="000000"/>
          <w:spacing w:val="-4"/>
          <w:sz w:val="18"/>
          <w:szCs w:val="18"/>
        </w:rPr>
        <w:t>.</w:t>
      </w:r>
      <w:r w:rsidR="00EE5039" w:rsidRPr="00C44FEF">
        <w:rPr>
          <w:rFonts w:cs="Arial"/>
          <w:color w:val="000000"/>
          <w:spacing w:val="-4"/>
          <w:sz w:val="18"/>
          <w:szCs w:val="18"/>
          <w:lang w:val="en-GB"/>
        </w:rPr>
        <w:t>5</w:t>
      </w:r>
      <w:r w:rsidRPr="00C44FEF">
        <w:rPr>
          <w:rFonts w:cs="Arial"/>
          <w:color w:val="000000"/>
          <w:spacing w:val="-4"/>
          <w:sz w:val="18"/>
          <w:szCs w:val="18"/>
        </w:rPr>
        <w:t xml:space="preserve"> years. On </w:t>
      </w:r>
      <w:r w:rsidR="00EE5039" w:rsidRPr="00C44FEF">
        <w:rPr>
          <w:rFonts w:cs="Arial"/>
          <w:color w:val="000000"/>
          <w:spacing w:val="-4"/>
          <w:sz w:val="18"/>
          <w:szCs w:val="18"/>
          <w:lang w:val="en-GB"/>
        </w:rPr>
        <w:t>16</w:t>
      </w:r>
      <w:r w:rsidRPr="00C44FEF">
        <w:rPr>
          <w:rFonts w:cs="Arial"/>
          <w:color w:val="000000"/>
          <w:spacing w:val="-4"/>
          <w:sz w:val="18"/>
          <w:szCs w:val="18"/>
        </w:rPr>
        <w:t xml:space="preserve"> December </w:t>
      </w:r>
      <w:r w:rsidR="00EE5039" w:rsidRPr="00C44FEF">
        <w:rPr>
          <w:rFonts w:cs="Arial"/>
          <w:color w:val="000000"/>
          <w:spacing w:val="-4"/>
          <w:sz w:val="18"/>
          <w:szCs w:val="18"/>
          <w:lang w:val="en-GB"/>
        </w:rPr>
        <w:t>2015</w:t>
      </w:r>
      <w:r w:rsidRPr="00C44FEF">
        <w:rPr>
          <w:rFonts w:cs="Arial"/>
          <w:color w:val="000000"/>
          <w:spacing w:val="-4"/>
          <w:sz w:val="18"/>
          <w:szCs w:val="18"/>
        </w:rPr>
        <w:t xml:space="preserve">, RMV was granted the renewal of Type I licences by NBTC for resale of mobile services and internet services. RMV is entitled to maintain rights and obligations according to The Telecommunication Act B.E. </w:t>
      </w:r>
      <w:r w:rsidR="00EE5039" w:rsidRPr="00C44FEF">
        <w:rPr>
          <w:rFonts w:cs="Arial"/>
          <w:color w:val="000000"/>
          <w:spacing w:val="-4"/>
          <w:sz w:val="18"/>
          <w:szCs w:val="18"/>
          <w:lang w:val="en-GB"/>
        </w:rPr>
        <w:t>2544</w:t>
      </w:r>
      <w:r w:rsidRPr="00C44FEF">
        <w:rPr>
          <w:rFonts w:cs="Arial"/>
          <w:color w:val="000000"/>
          <w:spacing w:val="-4"/>
          <w:sz w:val="18"/>
          <w:szCs w:val="18"/>
        </w:rPr>
        <w:t xml:space="preserve"> under the terms and conditions as </w:t>
      </w:r>
      <w:r w:rsidR="00BD7135" w:rsidRPr="00C44FEF">
        <w:rPr>
          <w:rFonts w:cs="Arial"/>
          <w:color w:val="000000"/>
          <w:spacing w:val="-4"/>
          <w:sz w:val="18"/>
          <w:szCs w:val="18"/>
        </w:rPr>
        <w:t xml:space="preserve">stipulated in the licences. </w:t>
      </w:r>
      <w:r w:rsidRPr="00C44FEF">
        <w:rPr>
          <w:rFonts w:cs="Arial"/>
          <w:color w:val="000000"/>
          <w:spacing w:val="-4"/>
          <w:sz w:val="18"/>
          <w:szCs w:val="18"/>
        </w:rPr>
        <w:t xml:space="preserve">The licences will expire on </w:t>
      </w:r>
      <w:r w:rsidR="00EE5039" w:rsidRPr="00C44FEF">
        <w:rPr>
          <w:rFonts w:cs="Arial"/>
          <w:color w:val="000000"/>
          <w:spacing w:val="-4"/>
          <w:sz w:val="18"/>
          <w:szCs w:val="18"/>
          <w:lang w:val="en-GB"/>
        </w:rPr>
        <w:t>15</w:t>
      </w:r>
      <w:r w:rsidRPr="00C44FEF">
        <w:rPr>
          <w:rFonts w:cs="Arial"/>
          <w:color w:val="000000"/>
          <w:spacing w:val="-4"/>
          <w:sz w:val="18"/>
          <w:szCs w:val="18"/>
        </w:rPr>
        <w:t xml:space="preserve"> December </w:t>
      </w:r>
      <w:r w:rsidR="00EE5039" w:rsidRPr="00C44FEF">
        <w:rPr>
          <w:rFonts w:cs="Arial"/>
          <w:color w:val="000000"/>
          <w:spacing w:val="-4"/>
          <w:sz w:val="18"/>
          <w:szCs w:val="18"/>
          <w:lang w:val="en-GB"/>
        </w:rPr>
        <w:t>2020</w:t>
      </w:r>
      <w:r w:rsidRPr="00C44FEF">
        <w:rPr>
          <w:rFonts w:cs="Arial"/>
          <w:color w:val="000000"/>
          <w:spacing w:val="-4"/>
          <w:sz w:val="18"/>
          <w:szCs w:val="18"/>
        </w:rPr>
        <w:t>.</w:t>
      </w:r>
      <w:r w:rsidR="006B796F" w:rsidRPr="00C44FEF">
        <w:rPr>
          <w:rFonts w:cs="Arial"/>
          <w:color w:val="000000"/>
          <w:spacing w:val="-4"/>
          <w:sz w:val="18"/>
          <w:szCs w:val="18"/>
        </w:rPr>
        <w:t xml:space="preserve"> </w:t>
      </w:r>
      <w:r w:rsidR="009F5C42" w:rsidRPr="00C44FEF">
        <w:rPr>
          <w:rFonts w:cs="Arial"/>
          <w:color w:val="000000"/>
          <w:spacing w:val="-4"/>
          <w:sz w:val="18"/>
          <w:szCs w:val="18"/>
        </w:rPr>
        <w:t>On 1 September 201</w:t>
      </w:r>
      <w:r w:rsidR="00EA2805" w:rsidRPr="00C44FEF">
        <w:rPr>
          <w:rFonts w:cs="Arial"/>
          <w:color w:val="000000"/>
          <w:spacing w:val="-4"/>
          <w:sz w:val="18"/>
          <w:szCs w:val="18"/>
        </w:rPr>
        <w:t>9</w:t>
      </w:r>
      <w:r w:rsidR="005B7109" w:rsidRPr="00C44FEF">
        <w:rPr>
          <w:rFonts w:cs="Arial"/>
          <w:color w:val="000000"/>
          <w:spacing w:val="-4"/>
          <w:sz w:val="18"/>
          <w:szCs w:val="18"/>
        </w:rPr>
        <w:t xml:space="preserve">, RMV </w:t>
      </w:r>
      <w:r w:rsidR="005B7109" w:rsidRPr="00C44FEF">
        <w:rPr>
          <w:rFonts w:cs="Arial"/>
          <w:color w:val="000000"/>
          <w:spacing w:val="-6"/>
          <w:sz w:val="18"/>
          <w:szCs w:val="18"/>
        </w:rPr>
        <w:t>has entered into the B</w:t>
      </w:r>
      <w:r w:rsidR="006B796F" w:rsidRPr="00C44FEF">
        <w:rPr>
          <w:rFonts w:cs="Arial"/>
          <w:color w:val="000000"/>
          <w:spacing w:val="-6"/>
          <w:sz w:val="18"/>
          <w:szCs w:val="18"/>
        </w:rPr>
        <w:t>usiness transfer agreement to transfer entire business to True Move H Universal Communication</w:t>
      </w:r>
      <w:r w:rsidR="006B796F" w:rsidRPr="00C44FEF">
        <w:rPr>
          <w:rFonts w:cs="Arial"/>
          <w:color w:val="000000"/>
          <w:spacing w:val="-4"/>
          <w:sz w:val="18"/>
          <w:szCs w:val="18"/>
        </w:rPr>
        <w:t xml:space="preserve"> Co., Ltd (“TUC”). Therefore TUC is entitled to maintain right and obligations under the Agreement.</w:t>
      </w:r>
    </w:p>
    <w:p w14:paraId="16FB940F"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p>
    <w:p w14:paraId="4C6BB952"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r w:rsidRPr="00C44FEF">
        <w:rPr>
          <w:rFonts w:cs="Arial"/>
          <w:color w:val="000000"/>
          <w:spacing w:val="-4"/>
          <w:sz w:val="18"/>
          <w:szCs w:val="18"/>
        </w:rPr>
        <w:t xml:space="preserve">There have been disagreements between the Group and CAT regarding the interpretation of the agreements and details of computations of related revenues and costs. However, since </w:t>
      </w:r>
      <w:r w:rsidR="00EE5039" w:rsidRPr="00C44FEF">
        <w:rPr>
          <w:rFonts w:cs="Arial"/>
          <w:color w:val="000000"/>
          <w:spacing w:val="-4"/>
          <w:sz w:val="18"/>
          <w:szCs w:val="18"/>
          <w:lang w:val="en-GB"/>
        </w:rPr>
        <w:t>2015</w:t>
      </w:r>
      <w:r w:rsidRPr="00C44FEF">
        <w:rPr>
          <w:rFonts w:cs="Arial"/>
          <w:color w:val="000000"/>
          <w:spacing w:val="-4"/>
          <w:sz w:val="18"/>
          <w:szCs w:val="18"/>
        </w:rPr>
        <w:t>, the Group and CAT reached the solution to settle certain portion of rental and services revenue in BFKT and accrued operating cost in</w:t>
      </w:r>
      <w:r w:rsidR="009F5C42" w:rsidRPr="00C44FEF">
        <w:rPr>
          <w:rFonts w:cs="Arial"/>
          <w:color w:val="000000"/>
          <w:spacing w:val="-4"/>
          <w:sz w:val="18"/>
          <w:szCs w:val="18"/>
        </w:rPr>
        <w:t xml:space="preserve"> TUC</w:t>
      </w:r>
      <w:r w:rsidRPr="00C44FEF">
        <w:rPr>
          <w:rFonts w:cs="Arial"/>
          <w:color w:val="000000"/>
          <w:spacing w:val="-4"/>
          <w:sz w:val="18"/>
          <w:szCs w:val="18"/>
        </w:rPr>
        <w:t>, and have agreed in several matters with an objective to extinguish the outstanding disputes between the two parties, including the unsettled balances.</w:t>
      </w:r>
    </w:p>
    <w:p w14:paraId="5BB16FA1"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p>
    <w:p w14:paraId="41146275"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r w:rsidRPr="00C44FEF">
        <w:rPr>
          <w:rFonts w:cs="Arial"/>
          <w:color w:val="000000"/>
          <w:spacing w:val="-4"/>
          <w:sz w:val="18"/>
          <w:szCs w:val="18"/>
        </w:rPr>
        <w:t>There are still pending issues and outstanding balances re</w:t>
      </w:r>
      <w:r w:rsidR="005F1BD4" w:rsidRPr="00C44FEF">
        <w:rPr>
          <w:rFonts w:cs="Arial"/>
          <w:color w:val="000000"/>
          <w:spacing w:val="-4"/>
          <w:sz w:val="18"/>
          <w:szCs w:val="18"/>
        </w:rPr>
        <w:t>quired further discussion. M</w:t>
      </w:r>
      <w:r w:rsidRPr="00C44FEF">
        <w:rPr>
          <w:rFonts w:cs="Arial"/>
          <w:color w:val="000000"/>
          <w:spacing w:val="-4"/>
          <w:sz w:val="18"/>
          <w:szCs w:val="18"/>
        </w:rPr>
        <w:t>anagement believes that there will be no significant impact to the Group as a result of the conclusion.</w:t>
      </w:r>
    </w:p>
    <w:p w14:paraId="4611FCB8" w14:textId="77777777" w:rsidR="00393C29" w:rsidRPr="00C44FEF" w:rsidRDefault="00393C29" w:rsidP="00FF5908">
      <w:pPr>
        <w:tabs>
          <w:tab w:val="left" w:pos="540"/>
        </w:tabs>
        <w:spacing w:after="0" w:line="240" w:lineRule="auto"/>
        <w:ind w:left="540"/>
        <w:jc w:val="both"/>
        <w:rPr>
          <w:rFonts w:cs="Arial"/>
          <w:color w:val="000000"/>
          <w:spacing w:val="-4"/>
          <w:sz w:val="18"/>
          <w:szCs w:val="18"/>
        </w:rPr>
      </w:pPr>
    </w:p>
    <w:p w14:paraId="3B18ECFF" w14:textId="77777777" w:rsidR="00367FD9" w:rsidRPr="00C44FEF" w:rsidRDefault="00393C29" w:rsidP="00FF5908">
      <w:pPr>
        <w:tabs>
          <w:tab w:val="left" w:pos="540"/>
        </w:tabs>
        <w:spacing w:after="0" w:line="240" w:lineRule="auto"/>
        <w:ind w:left="540"/>
        <w:jc w:val="both"/>
        <w:rPr>
          <w:rFonts w:cs="Arial"/>
          <w:color w:val="000000"/>
          <w:spacing w:val="-4"/>
          <w:sz w:val="18"/>
          <w:szCs w:val="18"/>
        </w:rPr>
      </w:pPr>
      <w:r w:rsidRPr="00C44FEF">
        <w:rPr>
          <w:rFonts w:cs="Arial"/>
          <w:color w:val="000000"/>
          <w:spacing w:val="-4"/>
          <w:sz w:val="18"/>
          <w:szCs w:val="18"/>
        </w:rPr>
        <w:t xml:space="preserve">To comply with the abovementioned agreements, the Group has provided letters of guarantee issued by certain local banks in favour of CAT totaling Baht </w:t>
      </w:r>
      <w:r w:rsidR="00EE5039" w:rsidRPr="00C44FEF">
        <w:rPr>
          <w:rFonts w:cs="Arial"/>
          <w:color w:val="000000"/>
          <w:spacing w:val="-4"/>
          <w:sz w:val="18"/>
          <w:szCs w:val="18"/>
          <w:lang w:val="en-GB"/>
        </w:rPr>
        <w:t>200</w:t>
      </w:r>
      <w:r w:rsidRPr="00C44FEF">
        <w:rPr>
          <w:rFonts w:cs="Arial"/>
          <w:color w:val="000000"/>
          <w:spacing w:val="-4"/>
          <w:sz w:val="18"/>
          <w:szCs w:val="18"/>
        </w:rPr>
        <w:t>.</w:t>
      </w:r>
      <w:r w:rsidR="00EE5039" w:rsidRPr="00C44FEF">
        <w:rPr>
          <w:rFonts w:cs="Arial"/>
          <w:color w:val="000000"/>
          <w:spacing w:val="-4"/>
          <w:sz w:val="18"/>
          <w:szCs w:val="18"/>
          <w:lang w:val="en-GB"/>
        </w:rPr>
        <w:t>00</w:t>
      </w:r>
      <w:r w:rsidRPr="00C44FEF">
        <w:rPr>
          <w:rFonts w:cs="Arial"/>
          <w:color w:val="000000"/>
          <w:spacing w:val="-4"/>
          <w:sz w:val="18"/>
          <w:szCs w:val="18"/>
        </w:rPr>
        <w:t xml:space="preserve"> million.</w:t>
      </w:r>
    </w:p>
    <w:p w14:paraId="09C66E72" w14:textId="77777777" w:rsidR="00391E7E" w:rsidRPr="00C44FEF" w:rsidRDefault="00391E7E" w:rsidP="00FF5908">
      <w:pPr>
        <w:pStyle w:val="ListParagraph"/>
        <w:spacing w:after="0" w:line="240" w:lineRule="auto"/>
        <w:ind w:left="540" w:hanging="540"/>
        <w:jc w:val="both"/>
        <w:rPr>
          <w:rFonts w:eastAsia="Arial Unicode MS" w:cs="Arial"/>
          <w:b/>
          <w:bCs/>
          <w:color w:val="CF4A02"/>
          <w:sz w:val="18"/>
          <w:szCs w:val="18"/>
          <w:lang w:bidi="th-TH"/>
        </w:rPr>
      </w:pPr>
    </w:p>
    <w:p w14:paraId="37228102" w14:textId="428880EA" w:rsidR="0034014A" w:rsidRPr="00C44FEF" w:rsidRDefault="00D74A3A" w:rsidP="00FF5908">
      <w:pPr>
        <w:pStyle w:val="ListParagraph"/>
        <w:spacing w:after="0" w:line="240" w:lineRule="auto"/>
        <w:ind w:left="540" w:hanging="540"/>
        <w:jc w:val="both"/>
        <w:rPr>
          <w:rFonts w:eastAsia="Arial Unicode MS" w:cs="Arial"/>
          <w:b/>
          <w:bCs/>
          <w:color w:val="CF4A02"/>
          <w:sz w:val="18"/>
          <w:szCs w:val="18"/>
          <w:rtl/>
          <w:cs/>
        </w:rPr>
      </w:pPr>
      <w:r w:rsidRPr="00C44FEF">
        <w:rPr>
          <w:rFonts w:eastAsia="Arial Unicode MS" w:cs="Arial"/>
          <w:b/>
          <w:bCs/>
          <w:color w:val="CF4A02"/>
          <w:sz w:val="18"/>
          <w:szCs w:val="18"/>
          <w:lang w:bidi="th-TH"/>
        </w:rPr>
        <w:t>19</w:t>
      </w:r>
      <w:r w:rsidR="0034014A" w:rsidRPr="00C44FEF">
        <w:rPr>
          <w:rFonts w:eastAsia="Arial Unicode MS" w:cs="Arial"/>
          <w:b/>
          <w:bCs/>
          <w:color w:val="CF4A02"/>
          <w:sz w:val="18"/>
          <w:szCs w:val="18"/>
          <w:lang w:bidi="th-TH"/>
        </w:rPr>
        <w:t>.</w:t>
      </w:r>
      <w:r w:rsidR="00613ACE" w:rsidRPr="00C44FEF">
        <w:rPr>
          <w:rFonts w:eastAsia="Arial Unicode MS" w:cs="Arial"/>
          <w:b/>
          <w:bCs/>
          <w:color w:val="CF4A02"/>
          <w:sz w:val="18"/>
          <w:szCs w:val="18"/>
          <w:lang w:val="en-GB" w:bidi="th-TH"/>
        </w:rPr>
        <w:t>2</w:t>
      </w:r>
      <w:r w:rsidR="0034014A" w:rsidRPr="00C44FEF">
        <w:rPr>
          <w:rFonts w:eastAsia="Arial Unicode MS" w:cs="Arial"/>
          <w:b/>
          <w:bCs/>
          <w:color w:val="CF4A02"/>
          <w:sz w:val="18"/>
          <w:szCs w:val="18"/>
          <w:lang w:bidi="th-TH"/>
        </w:rPr>
        <w:tab/>
        <w:t xml:space="preserve">Litigations and arbitration disputes </w:t>
      </w:r>
    </w:p>
    <w:p w14:paraId="41BBED9D" w14:textId="77777777" w:rsidR="00CF35D6" w:rsidRPr="00C44FEF" w:rsidRDefault="00CF35D6" w:rsidP="00FF5908">
      <w:pPr>
        <w:tabs>
          <w:tab w:val="left" w:pos="540"/>
        </w:tabs>
        <w:spacing w:after="0" w:line="240" w:lineRule="auto"/>
        <w:ind w:left="540"/>
        <w:jc w:val="both"/>
        <w:rPr>
          <w:rFonts w:cs="Arial"/>
          <w:sz w:val="18"/>
          <w:szCs w:val="18"/>
        </w:rPr>
      </w:pPr>
    </w:p>
    <w:p w14:paraId="08AD34C3" w14:textId="182C6733" w:rsidR="00C1324F" w:rsidRPr="00C44FEF" w:rsidRDefault="009D28FD" w:rsidP="00FF5908">
      <w:pPr>
        <w:tabs>
          <w:tab w:val="left" w:pos="540"/>
        </w:tabs>
        <w:spacing w:after="0" w:line="240" w:lineRule="auto"/>
        <w:ind w:left="540"/>
        <w:jc w:val="both"/>
        <w:rPr>
          <w:rFonts w:cs="Arial"/>
          <w:sz w:val="18"/>
          <w:szCs w:val="18"/>
        </w:rPr>
      </w:pPr>
      <w:r w:rsidRPr="00C44FEF">
        <w:rPr>
          <w:rFonts w:cs="Arial"/>
          <w:sz w:val="18"/>
          <w:szCs w:val="18"/>
        </w:rPr>
        <w:t xml:space="preserve">Except as set forth, there is no new development in the litigations and arbitration disputes disclosed in Note 41 to the 2020 annual financial statements. Progress of litigations occurred during the period ended </w:t>
      </w:r>
      <w:r w:rsidR="00136B64" w:rsidRPr="00C44FEF">
        <w:rPr>
          <w:rFonts w:cs="Arial"/>
          <w:spacing w:val="-1"/>
          <w:sz w:val="18"/>
          <w:szCs w:val="18"/>
        </w:rPr>
        <w:t xml:space="preserve">30 </w:t>
      </w:r>
      <w:r w:rsidR="0021636F" w:rsidRPr="00C44FEF">
        <w:rPr>
          <w:rFonts w:cs="Arial"/>
          <w:spacing w:val="-1"/>
          <w:sz w:val="18"/>
          <w:szCs w:val="18"/>
        </w:rPr>
        <w:t>September</w:t>
      </w:r>
      <w:r w:rsidR="009A05CF" w:rsidRPr="00C44FEF">
        <w:rPr>
          <w:rFonts w:cs="Arial"/>
          <w:sz w:val="18"/>
          <w:szCs w:val="18"/>
        </w:rPr>
        <w:t xml:space="preserve"> </w:t>
      </w:r>
      <w:r w:rsidRPr="00C44FEF">
        <w:rPr>
          <w:rFonts w:cs="Arial"/>
          <w:sz w:val="18"/>
          <w:szCs w:val="18"/>
        </w:rPr>
        <w:t>2021 is summari</w:t>
      </w:r>
      <w:r w:rsidRPr="00C44FEF">
        <w:rPr>
          <w:rFonts w:cs="Arial"/>
          <w:sz w:val="18"/>
          <w:szCs w:val="18"/>
          <w:lang w:bidi="th-TH"/>
        </w:rPr>
        <w:t>s</w:t>
      </w:r>
      <w:r w:rsidRPr="00C44FEF">
        <w:rPr>
          <w:rFonts w:cs="Arial"/>
          <w:sz w:val="18"/>
          <w:szCs w:val="18"/>
        </w:rPr>
        <w:t>ed as follows:</w:t>
      </w:r>
    </w:p>
    <w:p w14:paraId="17EDD4C1" w14:textId="77777777" w:rsidR="00F237CB" w:rsidRPr="00C44FEF" w:rsidRDefault="00F237CB" w:rsidP="00FF5908">
      <w:pPr>
        <w:tabs>
          <w:tab w:val="left" w:pos="540"/>
        </w:tabs>
        <w:spacing w:after="0" w:line="240" w:lineRule="auto"/>
        <w:ind w:left="540"/>
        <w:jc w:val="both"/>
        <w:rPr>
          <w:rFonts w:cs="Arial"/>
          <w:sz w:val="18"/>
          <w:szCs w:val="18"/>
        </w:rPr>
      </w:pPr>
    </w:p>
    <w:p w14:paraId="2CCC0FF6" w14:textId="6CCB4D43" w:rsidR="00C1324F" w:rsidRPr="00C44FEF" w:rsidRDefault="00C1324F" w:rsidP="00FF5908">
      <w:pPr>
        <w:tabs>
          <w:tab w:val="left" w:pos="540"/>
        </w:tabs>
        <w:spacing w:after="0" w:line="240" w:lineRule="auto"/>
        <w:ind w:left="540"/>
        <w:jc w:val="both"/>
        <w:rPr>
          <w:rFonts w:cs="Arial"/>
          <w:b/>
          <w:bCs/>
          <w:sz w:val="18"/>
          <w:szCs w:val="18"/>
        </w:rPr>
      </w:pPr>
      <w:r w:rsidRPr="00C44FEF">
        <w:rPr>
          <w:rFonts w:cs="Arial"/>
          <w:b/>
          <w:bCs/>
          <w:sz w:val="18"/>
          <w:szCs w:val="18"/>
        </w:rPr>
        <w:t>Litigation and arbitration disputes of the Company:</w:t>
      </w:r>
    </w:p>
    <w:p w14:paraId="39A8C5D7" w14:textId="77777777" w:rsidR="00F237CB" w:rsidRPr="00C44FEF" w:rsidRDefault="00F237CB" w:rsidP="00FF5908">
      <w:pPr>
        <w:tabs>
          <w:tab w:val="left" w:pos="540"/>
        </w:tabs>
        <w:spacing w:after="0" w:line="240" w:lineRule="auto"/>
        <w:ind w:left="540"/>
        <w:jc w:val="both"/>
        <w:rPr>
          <w:rFonts w:cs="Arial"/>
          <w:sz w:val="18"/>
          <w:szCs w:val="18"/>
        </w:rPr>
      </w:pPr>
    </w:p>
    <w:p w14:paraId="0637C203" w14:textId="2406B0EE" w:rsidR="00385791" w:rsidRPr="00C44FEF" w:rsidRDefault="009D28FD" w:rsidP="00FF5908">
      <w:pPr>
        <w:tabs>
          <w:tab w:val="left" w:pos="540"/>
        </w:tabs>
        <w:spacing w:after="0" w:line="240" w:lineRule="auto"/>
        <w:ind w:left="540"/>
        <w:jc w:val="both"/>
        <w:rPr>
          <w:rFonts w:cs="Arial"/>
          <w:sz w:val="18"/>
          <w:szCs w:val="18"/>
        </w:rPr>
      </w:pPr>
      <w:r w:rsidRPr="00C44FEF">
        <w:rPr>
          <w:rFonts w:cs="Arial"/>
          <w:sz w:val="18"/>
          <w:szCs w:val="18"/>
        </w:rPr>
        <w:t>Dispute in relation to high speed internet (ADSL) service: After the Central Administrative Court ruled to revoke the award and dismiss the application to enforce the arbitral award</w:t>
      </w:r>
      <w:r w:rsidR="00B11D30" w:rsidRPr="00C44FEF">
        <w:rPr>
          <w:rFonts w:cs="Arial"/>
          <w:sz w:val="18"/>
          <w:szCs w:val="18"/>
        </w:rPr>
        <w:t>,</w:t>
      </w:r>
      <w:r w:rsidRPr="00C44FEF">
        <w:rPr>
          <w:rFonts w:cs="Arial"/>
          <w:sz w:val="18"/>
          <w:szCs w:val="18"/>
        </w:rPr>
        <w:t xml:space="preserve"> </w:t>
      </w:r>
      <w:r w:rsidR="00B11D30" w:rsidRPr="00C44FEF">
        <w:rPr>
          <w:rFonts w:cs="Arial"/>
          <w:sz w:val="18"/>
          <w:szCs w:val="18"/>
        </w:rPr>
        <w:t>o</w:t>
      </w:r>
      <w:r w:rsidRPr="00C44FEF">
        <w:rPr>
          <w:rFonts w:cs="Arial"/>
          <w:sz w:val="18"/>
          <w:szCs w:val="18"/>
        </w:rPr>
        <w:t>n 27 January 2021, NT filed an appeal with the Supreme Administrative Court. Currently, the case is under the Supreme Administrative Court proceedings.</w:t>
      </w:r>
    </w:p>
    <w:p w14:paraId="7B739FFE" w14:textId="77777777" w:rsidR="00F237CB" w:rsidRPr="00C44FEF" w:rsidRDefault="00F237CB" w:rsidP="00FF5908">
      <w:pPr>
        <w:tabs>
          <w:tab w:val="left" w:pos="540"/>
        </w:tabs>
        <w:spacing w:after="0" w:line="240" w:lineRule="auto"/>
        <w:ind w:left="540"/>
        <w:jc w:val="both"/>
        <w:rPr>
          <w:rFonts w:cs="Arial"/>
          <w:sz w:val="18"/>
          <w:szCs w:val="18"/>
          <w:highlight w:val="yellow"/>
        </w:rPr>
      </w:pPr>
    </w:p>
    <w:p w14:paraId="58F9F842" w14:textId="0D037F75" w:rsidR="00A45C29" w:rsidRPr="00C44FEF" w:rsidRDefault="0021636F" w:rsidP="00FF5908">
      <w:pPr>
        <w:tabs>
          <w:tab w:val="left" w:pos="540"/>
        </w:tabs>
        <w:spacing w:after="0" w:line="240" w:lineRule="auto"/>
        <w:ind w:left="540"/>
        <w:jc w:val="both"/>
        <w:rPr>
          <w:rFonts w:cs="Arial"/>
          <w:sz w:val="18"/>
          <w:szCs w:val="18"/>
        </w:rPr>
      </w:pPr>
      <w:r w:rsidRPr="00C44FEF">
        <w:rPr>
          <w:rFonts w:cs="Arial"/>
          <w:sz w:val="18"/>
          <w:szCs w:val="18"/>
        </w:rPr>
        <w:t>Dispute in relation to public payphone service: After the Company filed a petition to revoke the award with the Central Administrative Court. Subsequently, the Company had known the fact that NT filed an application to enforce the arbitral award. On 3 September 2021, the Company and NT filed the petition to withdraw the cases with the Central Administrative Court. Later, the Central Administrative Court permitted the petition to withdraw the cases and ordered to strike out of those cases. The cases are therefore final.</w:t>
      </w:r>
      <w:r w:rsidR="00F237CB" w:rsidRPr="00C44FEF">
        <w:rPr>
          <w:rFonts w:cs="Arial"/>
          <w:sz w:val="18"/>
          <w:szCs w:val="18"/>
        </w:rPr>
        <w:t xml:space="preserve">  </w:t>
      </w:r>
    </w:p>
    <w:p w14:paraId="52B2A705" w14:textId="77777777" w:rsidR="009D28FD" w:rsidRPr="00C44FEF" w:rsidRDefault="009D28FD" w:rsidP="00FF5908">
      <w:pPr>
        <w:tabs>
          <w:tab w:val="left" w:pos="540"/>
        </w:tabs>
        <w:spacing w:after="0" w:line="240" w:lineRule="auto"/>
        <w:ind w:left="540"/>
        <w:jc w:val="both"/>
        <w:rPr>
          <w:rFonts w:cs="Arial"/>
          <w:sz w:val="18"/>
          <w:szCs w:val="18"/>
        </w:rPr>
      </w:pPr>
    </w:p>
    <w:p w14:paraId="2ABE3F69" w14:textId="4A7DF14F" w:rsidR="009D28FD" w:rsidRPr="00C44FEF" w:rsidRDefault="009D28FD" w:rsidP="00FF5908">
      <w:pPr>
        <w:tabs>
          <w:tab w:val="left" w:pos="540"/>
        </w:tabs>
        <w:spacing w:after="0" w:line="240" w:lineRule="auto"/>
        <w:ind w:left="540"/>
        <w:jc w:val="both"/>
        <w:rPr>
          <w:rFonts w:cs="Arial"/>
          <w:sz w:val="18"/>
          <w:szCs w:val="18"/>
        </w:rPr>
      </w:pPr>
      <w:r w:rsidRPr="00C44FEF">
        <w:rPr>
          <w:rFonts w:cs="Arial"/>
          <w:sz w:val="18"/>
          <w:szCs w:val="18"/>
        </w:rPr>
        <w:t>Dispute in relation to Free Phone 1800 service: After NT filed the petition to withdraw the case with the Central Administrative Court</w:t>
      </w:r>
      <w:r w:rsidR="00B11D30" w:rsidRPr="00C44FEF">
        <w:rPr>
          <w:rFonts w:cs="Arial"/>
          <w:sz w:val="18"/>
          <w:szCs w:val="18"/>
        </w:rPr>
        <w:t>,</w:t>
      </w:r>
      <w:r w:rsidRPr="00C44FEF">
        <w:rPr>
          <w:rFonts w:cs="Arial"/>
          <w:sz w:val="18"/>
          <w:szCs w:val="18"/>
        </w:rPr>
        <w:t xml:space="preserve"> on 8 March 2021, the Central Administrative Court permitted the petition to withdraw the case and ordered to strike out of this case. The case is therefore final.</w:t>
      </w:r>
    </w:p>
    <w:p w14:paraId="335782B1" w14:textId="77777777" w:rsidR="0021636F" w:rsidRPr="00C44FEF" w:rsidRDefault="0021636F" w:rsidP="00FF5908">
      <w:pPr>
        <w:tabs>
          <w:tab w:val="left" w:pos="540"/>
        </w:tabs>
        <w:spacing w:after="0" w:line="240" w:lineRule="auto"/>
        <w:ind w:left="540"/>
        <w:jc w:val="both"/>
        <w:rPr>
          <w:rFonts w:cs="Arial"/>
          <w:sz w:val="18"/>
          <w:szCs w:val="18"/>
        </w:rPr>
      </w:pPr>
    </w:p>
    <w:p w14:paraId="3F3D805E" w14:textId="2DF0E562" w:rsidR="0021636F" w:rsidRPr="00C44FEF" w:rsidRDefault="0021636F" w:rsidP="00FF5908">
      <w:pPr>
        <w:tabs>
          <w:tab w:val="left" w:pos="540"/>
        </w:tabs>
        <w:spacing w:after="0" w:line="240" w:lineRule="auto"/>
        <w:ind w:left="540"/>
        <w:jc w:val="both"/>
        <w:rPr>
          <w:rFonts w:cs="Arial"/>
          <w:sz w:val="18"/>
          <w:szCs w:val="18"/>
        </w:rPr>
      </w:pPr>
      <w:r w:rsidRPr="00C44FEF">
        <w:rPr>
          <w:rFonts w:cs="Arial"/>
          <w:sz w:val="18"/>
          <w:szCs w:val="18"/>
        </w:rPr>
        <w:t>Litigation relation to the payment for the interconnection charge: On 3 September 2021, the Company filed a lawsuit with the Central Administrative Court, requesting the 2 companies to jointly pay for the interconnection tariff according to the Reference Interconnection Offer from</w:t>
      </w:r>
      <w:r w:rsidR="00762218" w:rsidRPr="00C44FEF">
        <w:rPr>
          <w:rFonts w:cs="Arial"/>
          <w:sz w:val="18"/>
          <w:szCs w:val="18"/>
        </w:rPr>
        <w:t xml:space="preserve"> 1</w:t>
      </w:r>
      <w:r w:rsidRPr="00C44FEF">
        <w:rPr>
          <w:rFonts w:cs="Arial"/>
          <w:sz w:val="18"/>
          <w:szCs w:val="18"/>
        </w:rPr>
        <w:t xml:space="preserve"> January 2011 -</w:t>
      </w:r>
      <w:r w:rsidR="00762218" w:rsidRPr="00C44FEF">
        <w:rPr>
          <w:rFonts w:cs="Arial"/>
          <w:sz w:val="18"/>
          <w:szCs w:val="18"/>
        </w:rPr>
        <w:t xml:space="preserve"> 28</w:t>
      </w:r>
      <w:r w:rsidRPr="00C44FEF">
        <w:rPr>
          <w:rFonts w:cs="Arial"/>
          <w:sz w:val="18"/>
          <w:szCs w:val="18"/>
        </w:rPr>
        <w:t xml:space="preserve"> October 2017 by calling these 2 companies to pay the interconnection charge to the Company, totaling Baht 1,737.49 million.</w:t>
      </w:r>
    </w:p>
    <w:p w14:paraId="4648B1A5" w14:textId="5803BF82" w:rsidR="00C44FEF" w:rsidRDefault="00C44FEF">
      <w:pPr>
        <w:spacing w:after="0" w:line="240" w:lineRule="auto"/>
        <w:rPr>
          <w:rFonts w:cs="Arial"/>
          <w:sz w:val="18"/>
          <w:szCs w:val="18"/>
        </w:rPr>
      </w:pPr>
      <w:r>
        <w:rPr>
          <w:rFonts w:cs="Arial"/>
          <w:sz w:val="18"/>
          <w:szCs w:val="18"/>
        </w:rPr>
        <w:br w:type="page"/>
      </w:r>
    </w:p>
    <w:p w14:paraId="22D6C5DB" w14:textId="77777777" w:rsidR="0021636F" w:rsidRPr="00C44FEF" w:rsidRDefault="0021636F" w:rsidP="00FF5908">
      <w:pPr>
        <w:tabs>
          <w:tab w:val="left" w:pos="540"/>
        </w:tabs>
        <w:spacing w:after="0" w:line="240" w:lineRule="auto"/>
        <w:ind w:left="540"/>
        <w:jc w:val="both"/>
        <w:rPr>
          <w:rFonts w:cs="Arial"/>
          <w:sz w:val="18"/>
          <w:szCs w:val="18"/>
        </w:rPr>
      </w:pPr>
    </w:p>
    <w:p w14:paraId="6DD3E845" w14:textId="5110CE11" w:rsidR="0021636F" w:rsidRPr="00C44FEF" w:rsidRDefault="0021636F" w:rsidP="00FF5908">
      <w:pPr>
        <w:tabs>
          <w:tab w:val="left" w:pos="540"/>
        </w:tabs>
        <w:spacing w:after="0" w:line="240" w:lineRule="auto"/>
        <w:ind w:left="540"/>
        <w:jc w:val="both"/>
        <w:rPr>
          <w:rFonts w:cs="Arial"/>
          <w:sz w:val="18"/>
          <w:szCs w:val="18"/>
        </w:rPr>
      </w:pPr>
      <w:r w:rsidRPr="00C44FEF">
        <w:rPr>
          <w:rFonts w:cs="Arial"/>
          <w:sz w:val="18"/>
          <w:szCs w:val="18"/>
        </w:rPr>
        <w:t xml:space="preserve">Dispute in relation to the use of True’s name and logo on invoices, tax invoices and receipts: After the Company </w:t>
      </w:r>
      <w:r w:rsidRPr="00C44FEF">
        <w:rPr>
          <w:rFonts w:cs="Arial"/>
          <w:spacing w:val="-2"/>
          <w:sz w:val="18"/>
          <w:szCs w:val="18"/>
        </w:rPr>
        <w:t xml:space="preserve">has filed an appeal with the Supreme Administrative Court, </w:t>
      </w:r>
      <w:r w:rsidR="00762218" w:rsidRPr="00C44FEF">
        <w:rPr>
          <w:rFonts w:cs="Arial"/>
          <w:spacing w:val="-2"/>
          <w:sz w:val="18"/>
          <w:szCs w:val="18"/>
        </w:rPr>
        <w:t>o</w:t>
      </w:r>
      <w:r w:rsidRPr="00C44FEF">
        <w:rPr>
          <w:rFonts w:cs="Arial"/>
          <w:spacing w:val="-2"/>
          <w:sz w:val="18"/>
          <w:szCs w:val="18"/>
        </w:rPr>
        <w:t>n 3 September 2021, the Company filed the petition</w:t>
      </w:r>
      <w:r w:rsidRPr="00C44FEF">
        <w:rPr>
          <w:rFonts w:cs="Arial"/>
          <w:sz w:val="18"/>
          <w:szCs w:val="18"/>
        </w:rPr>
        <w:t xml:space="preserve"> to withdraw the case with the Supreme Administrative Court. Later, the Supreme Administrative Court permitted the petition to withdraw the case and ordered to strike out of this case. The case is therefore final.</w:t>
      </w:r>
    </w:p>
    <w:p w14:paraId="70752D1A" w14:textId="77777777" w:rsidR="009D28FD" w:rsidRDefault="009D28FD" w:rsidP="00FF5908">
      <w:pPr>
        <w:tabs>
          <w:tab w:val="left" w:pos="540"/>
        </w:tabs>
        <w:spacing w:after="0" w:line="240" w:lineRule="auto"/>
        <w:ind w:left="540"/>
        <w:jc w:val="both"/>
        <w:rPr>
          <w:rFonts w:cs="Arial"/>
          <w:sz w:val="16"/>
          <w:szCs w:val="16"/>
        </w:rPr>
      </w:pPr>
    </w:p>
    <w:p w14:paraId="7ABA846B" w14:textId="79C36F1B" w:rsidR="0021636F" w:rsidRDefault="0021636F" w:rsidP="0021636F">
      <w:pPr>
        <w:tabs>
          <w:tab w:val="left" w:pos="540"/>
        </w:tabs>
        <w:spacing w:after="0" w:line="240" w:lineRule="auto"/>
        <w:ind w:left="540"/>
        <w:jc w:val="both"/>
        <w:rPr>
          <w:rFonts w:cs="Arial"/>
          <w:sz w:val="18"/>
          <w:szCs w:val="18"/>
        </w:rPr>
      </w:pPr>
      <w:r w:rsidRPr="00C44FEF">
        <w:rPr>
          <w:rFonts w:cs="Arial"/>
          <w:spacing w:val="-2"/>
          <w:sz w:val="18"/>
          <w:szCs w:val="18"/>
        </w:rPr>
        <w:t>Dispute in relation to revenue sharing collected from international call services: After the Company filed an appeal</w:t>
      </w:r>
      <w:r w:rsidRPr="0021636F">
        <w:rPr>
          <w:rFonts w:cs="Arial"/>
          <w:sz w:val="18"/>
          <w:szCs w:val="18"/>
        </w:rPr>
        <w:t xml:space="preserve"> with the Supreme Administrative Court, </w:t>
      </w:r>
      <w:r w:rsidR="00762218">
        <w:rPr>
          <w:rFonts w:cs="Arial"/>
          <w:sz w:val="18"/>
          <w:szCs w:val="18"/>
        </w:rPr>
        <w:t>o</w:t>
      </w:r>
      <w:r w:rsidRPr="0021636F">
        <w:rPr>
          <w:rFonts w:cs="Arial"/>
          <w:sz w:val="18"/>
          <w:szCs w:val="18"/>
        </w:rPr>
        <w:t>n 3 September 2021, the Company filed the petition to withdraw the case with the Supreme Administrative Court. Later, the Supreme Administrative Court permitted the petition to withdraw the case and ordered to strike out of this case. The case is therefore final.</w:t>
      </w:r>
    </w:p>
    <w:p w14:paraId="76DDC5E8" w14:textId="77777777" w:rsidR="0021636F" w:rsidRPr="0021636F" w:rsidRDefault="0021636F" w:rsidP="0021636F">
      <w:pPr>
        <w:tabs>
          <w:tab w:val="left" w:pos="540"/>
        </w:tabs>
        <w:spacing w:after="0" w:line="240" w:lineRule="auto"/>
        <w:ind w:left="540"/>
        <w:jc w:val="both"/>
        <w:rPr>
          <w:rFonts w:cs="Arial"/>
          <w:sz w:val="18"/>
          <w:szCs w:val="18"/>
        </w:rPr>
      </w:pPr>
    </w:p>
    <w:p w14:paraId="6076E77E" w14:textId="77777777" w:rsidR="0021636F" w:rsidRDefault="0021636F" w:rsidP="0021636F">
      <w:pPr>
        <w:tabs>
          <w:tab w:val="left" w:pos="540"/>
        </w:tabs>
        <w:spacing w:after="0" w:line="240" w:lineRule="auto"/>
        <w:ind w:left="540"/>
        <w:jc w:val="both"/>
        <w:rPr>
          <w:rFonts w:cs="Arial"/>
          <w:sz w:val="18"/>
          <w:szCs w:val="18"/>
        </w:rPr>
      </w:pPr>
      <w:r w:rsidRPr="0021636F">
        <w:rPr>
          <w:rFonts w:cs="Arial"/>
          <w:sz w:val="18"/>
          <w:szCs w:val="18"/>
        </w:rPr>
        <w:t>Disputes in relation to the lease of telephone conduits:</w:t>
      </w:r>
    </w:p>
    <w:p w14:paraId="4209CB56" w14:textId="77777777" w:rsidR="0021636F" w:rsidRDefault="0021636F" w:rsidP="0021636F">
      <w:pPr>
        <w:tabs>
          <w:tab w:val="left" w:pos="540"/>
        </w:tabs>
        <w:spacing w:after="0" w:line="240" w:lineRule="auto"/>
        <w:ind w:left="540"/>
        <w:jc w:val="both"/>
        <w:rPr>
          <w:rFonts w:cs="Arial"/>
          <w:sz w:val="18"/>
          <w:szCs w:val="18"/>
        </w:rPr>
      </w:pPr>
    </w:p>
    <w:p w14:paraId="4C9BB8E5" w14:textId="4C000063" w:rsidR="0021636F" w:rsidRDefault="0021636F" w:rsidP="0021636F">
      <w:pPr>
        <w:pStyle w:val="ListParagraph"/>
        <w:numPr>
          <w:ilvl w:val="0"/>
          <w:numId w:val="17"/>
        </w:numPr>
        <w:tabs>
          <w:tab w:val="left" w:pos="540"/>
        </w:tabs>
        <w:spacing w:after="0" w:line="240" w:lineRule="auto"/>
        <w:jc w:val="both"/>
        <w:rPr>
          <w:rFonts w:cs="Arial"/>
          <w:sz w:val="18"/>
          <w:szCs w:val="18"/>
        </w:rPr>
      </w:pPr>
      <w:r w:rsidRPr="0021636F">
        <w:rPr>
          <w:rFonts w:cs="Arial"/>
          <w:sz w:val="18"/>
          <w:szCs w:val="18"/>
        </w:rPr>
        <w:t>For the lease from May 2004 to April 2005: After NT has filed a petition with the Court to revoke the award. On 3 September 2021, NT filed the petition to withdraw the case with the Central Administrative Court. Later, the Central Administrative Court permitted the petition to withdraw the case and ordered to strike out of this case. The case is therefore final.</w:t>
      </w:r>
    </w:p>
    <w:p w14:paraId="5F7BE4C6" w14:textId="77777777" w:rsidR="0021636F" w:rsidRDefault="0021636F" w:rsidP="0021636F">
      <w:pPr>
        <w:pStyle w:val="ListParagraph"/>
        <w:tabs>
          <w:tab w:val="left" w:pos="540"/>
        </w:tabs>
        <w:spacing w:after="0" w:line="240" w:lineRule="auto"/>
        <w:ind w:left="900"/>
        <w:jc w:val="both"/>
        <w:rPr>
          <w:rFonts w:cs="Arial"/>
          <w:sz w:val="18"/>
          <w:szCs w:val="18"/>
        </w:rPr>
      </w:pPr>
    </w:p>
    <w:p w14:paraId="407D2EDB" w14:textId="77565B58" w:rsidR="0021636F" w:rsidRPr="0021636F" w:rsidRDefault="0021636F" w:rsidP="0021636F">
      <w:pPr>
        <w:pStyle w:val="ListParagraph"/>
        <w:numPr>
          <w:ilvl w:val="0"/>
          <w:numId w:val="17"/>
        </w:numPr>
        <w:tabs>
          <w:tab w:val="left" w:pos="540"/>
        </w:tabs>
        <w:spacing w:after="0" w:line="240" w:lineRule="auto"/>
        <w:jc w:val="both"/>
        <w:rPr>
          <w:rFonts w:cs="Arial"/>
          <w:sz w:val="18"/>
          <w:szCs w:val="18"/>
        </w:rPr>
      </w:pPr>
      <w:r w:rsidRPr="0021636F">
        <w:rPr>
          <w:rFonts w:cs="Arial"/>
          <w:sz w:val="18"/>
          <w:szCs w:val="18"/>
        </w:rPr>
        <w:t xml:space="preserve">For the lease from January 2014 to October 2017: After the Company has filed a petition with the Central </w:t>
      </w:r>
      <w:r w:rsidRPr="00C44FEF">
        <w:rPr>
          <w:rFonts w:cs="Arial"/>
          <w:spacing w:val="-4"/>
          <w:sz w:val="18"/>
          <w:szCs w:val="18"/>
        </w:rPr>
        <w:t>Administrative Court to revoke the said award, on 3 September 2021, the Company filed the petition to withdraw</w:t>
      </w:r>
      <w:r w:rsidRPr="0021636F">
        <w:rPr>
          <w:rFonts w:cs="Arial"/>
          <w:sz w:val="18"/>
          <w:szCs w:val="18"/>
        </w:rPr>
        <w:t xml:space="preserve"> the case with the Central Administrative Court. Later, the Central Administrative Court permitted the petition to withdraw the case and ordered to strike out of this case. The case is therefore final.</w:t>
      </w:r>
    </w:p>
    <w:p w14:paraId="50EFF478" w14:textId="77777777" w:rsidR="0021636F" w:rsidRPr="0021636F" w:rsidRDefault="0021636F" w:rsidP="0021636F">
      <w:pPr>
        <w:tabs>
          <w:tab w:val="left" w:pos="540"/>
        </w:tabs>
        <w:spacing w:after="0" w:line="240" w:lineRule="auto"/>
        <w:ind w:left="540"/>
        <w:jc w:val="both"/>
        <w:rPr>
          <w:rFonts w:cs="Arial"/>
          <w:sz w:val="18"/>
          <w:szCs w:val="18"/>
        </w:rPr>
      </w:pPr>
    </w:p>
    <w:p w14:paraId="57B12A5F" w14:textId="2ED92183" w:rsidR="00040D48" w:rsidRPr="00CF34B1" w:rsidRDefault="00040D48" w:rsidP="00FF5908">
      <w:pPr>
        <w:tabs>
          <w:tab w:val="left" w:pos="540"/>
        </w:tabs>
        <w:spacing w:after="0" w:line="240" w:lineRule="auto"/>
        <w:ind w:left="540"/>
        <w:jc w:val="both"/>
        <w:rPr>
          <w:rFonts w:cs="Arial"/>
          <w:b/>
          <w:bCs/>
          <w:sz w:val="18"/>
          <w:szCs w:val="18"/>
        </w:rPr>
      </w:pPr>
      <w:r w:rsidRPr="00CF34B1">
        <w:rPr>
          <w:rFonts w:cs="Arial"/>
          <w:b/>
          <w:bCs/>
          <w:sz w:val="18"/>
          <w:szCs w:val="18"/>
        </w:rPr>
        <w:t>Litigation and arbitration disputes of the Subsidiar</w:t>
      </w:r>
      <w:r w:rsidR="00405BD1">
        <w:rPr>
          <w:rFonts w:cs="Arial"/>
          <w:b/>
          <w:bCs/>
          <w:sz w:val="18"/>
          <w:szCs w:val="18"/>
        </w:rPr>
        <w:t>ies</w:t>
      </w:r>
      <w:r w:rsidRPr="00CF34B1">
        <w:rPr>
          <w:rFonts w:cs="Arial"/>
          <w:b/>
          <w:bCs/>
          <w:sz w:val="18"/>
          <w:szCs w:val="18"/>
        </w:rPr>
        <w:t>:</w:t>
      </w:r>
    </w:p>
    <w:p w14:paraId="53FBC578" w14:textId="77777777" w:rsidR="00040D48" w:rsidRPr="00C44FEF" w:rsidRDefault="00040D48" w:rsidP="00FF5908">
      <w:pPr>
        <w:tabs>
          <w:tab w:val="left" w:pos="540"/>
        </w:tabs>
        <w:spacing w:after="0" w:line="240" w:lineRule="auto"/>
        <w:ind w:left="540"/>
        <w:jc w:val="both"/>
        <w:rPr>
          <w:rFonts w:cs="Arial"/>
          <w:b/>
          <w:bCs/>
          <w:sz w:val="18"/>
          <w:szCs w:val="18"/>
        </w:rPr>
      </w:pPr>
    </w:p>
    <w:p w14:paraId="41E95B9A" w14:textId="5D074D8A" w:rsidR="00040D48" w:rsidRPr="00C44FEF" w:rsidRDefault="00040D48" w:rsidP="00FF5908">
      <w:pPr>
        <w:tabs>
          <w:tab w:val="left" w:pos="540"/>
        </w:tabs>
        <w:spacing w:after="0" w:line="240" w:lineRule="auto"/>
        <w:ind w:left="540"/>
        <w:jc w:val="both"/>
        <w:rPr>
          <w:rFonts w:cs="Arial"/>
          <w:sz w:val="18"/>
          <w:szCs w:val="18"/>
        </w:rPr>
      </w:pPr>
      <w:r w:rsidRPr="00C44FEF">
        <w:rPr>
          <w:rFonts w:cs="Arial"/>
          <w:sz w:val="18"/>
          <w:szCs w:val="18"/>
        </w:rPr>
        <w:t xml:space="preserve">Litigation relation to a licence of broadcasting football program: After the subsidiary and a Public Company filed </w:t>
      </w:r>
      <w:r w:rsidRPr="00C44FEF">
        <w:rPr>
          <w:rFonts w:cs="Arial"/>
          <w:spacing w:val="-2"/>
          <w:sz w:val="18"/>
          <w:szCs w:val="18"/>
        </w:rPr>
        <w:t>an appeal with Special Court of Appeal, on 15 July 2021, the Special Court of Appeal ruled that a Public Company</w:t>
      </w:r>
      <w:r w:rsidRPr="00C44FEF">
        <w:rPr>
          <w:rFonts w:cs="Arial"/>
          <w:sz w:val="18"/>
          <w:szCs w:val="18"/>
        </w:rPr>
        <w:t xml:space="preserve"> is liable to pay to a subsidiary in the amount of Baht 240</w:t>
      </w:r>
      <w:r w:rsidR="009F5356" w:rsidRPr="00C44FEF">
        <w:rPr>
          <w:rFonts w:cs="Arial"/>
          <w:sz w:val="18"/>
          <w:szCs w:val="18"/>
        </w:rPr>
        <w:t>.00</w:t>
      </w:r>
      <w:r w:rsidRPr="00C44FEF">
        <w:rPr>
          <w:rFonts w:cs="Arial"/>
          <w:sz w:val="18"/>
          <w:szCs w:val="18"/>
        </w:rPr>
        <w:t xml:space="preserve"> million with interest at the rate of 7.5</w:t>
      </w:r>
      <w:r w:rsidR="00817159" w:rsidRPr="00C44FEF">
        <w:rPr>
          <w:rFonts w:cs="Arial"/>
          <w:sz w:val="18"/>
          <w:szCs w:val="18"/>
        </w:rPr>
        <w:t>0%</w:t>
      </w:r>
      <w:r w:rsidRPr="00C44FEF">
        <w:rPr>
          <w:rFonts w:cs="Arial"/>
          <w:sz w:val="18"/>
          <w:szCs w:val="18"/>
        </w:rPr>
        <w:t xml:space="preserve"> per annum from 5 February 2016 to 10 April 2021, and the rate of 5</w:t>
      </w:r>
      <w:r w:rsidR="00817159" w:rsidRPr="00C44FEF">
        <w:rPr>
          <w:rFonts w:cs="Arial"/>
          <w:sz w:val="18"/>
          <w:szCs w:val="18"/>
        </w:rPr>
        <w:t>.00%</w:t>
      </w:r>
      <w:r w:rsidRPr="00C44FEF">
        <w:rPr>
          <w:rFonts w:cs="Arial"/>
          <w:sz w:val="18"/>
          <w:szCs w:val="18"/>
        </w:rPr>
        <w:t xml:space="preserve"> per annum or other changed rates according to the Royal Decree from 11 April 2021 onwards until the payment is completed, but must not exceed the rate of 7.5</w:t>
      </w:r>
      <w:r w:rsidR="00817159" w:rsidRPr="00C44FEF">
        <w:rPr>
          <w:rFonts w:cs="Arial"/>
          <w:sz w:val="18"/>
          <w:szCs w:val="18"/>
        </w:rPr>
        <w:t>0%</w:t>
      </w:r>
      <w:r w:rsidRPr="00C44FEF">
        <w:rPr>
          <w:rFonts w:cs="Arial"/>
          <w:sz w:val="18"/>
          <w:szCs w:val="18"/>
        </w:rPr>
        <w:t xml:space="preserve"> per annum.</w:t>
      </w:r>
    </w:p>
    <w:p w14:paraId="585E84EC" w14:textId="77777777" w:rsidR="0021636F" w:rsidRPr="00C44FEF" w:rsidRDefault="0021636F" w:rsidP="00FF5908">
      <w:pPr>
        <w:tabs>
          <w:tab w:val="left" w:pos="540"/>
        </w:tabs>
        <w:spacing w:after="0" w:line="240" w:lineRule="auto"/>
        <w:ind w:left="540"/>
        <w:jc w:val="both"/>
        <w:rPr>
          <w:rFonts w:cs="Arial"/>
          <w:sz w:val="18"/>
          <w:szCs w:val="18"/>
        </w:rPr>
      </w:pPr>
    </w:p>
    <w:p w14:paraId="3D1E3850" w14:textId="2A5353DC" w:rsidR="0021636F" w:rsidRPr="00C44FEF" w:rsidRDefault="0021636F" w:rsidP="00FF5908">
      <w:pPr>
        <w:tabs>
          <w:tab w:val="left" w:pos="540"/>
        </w:tabs>
        <w:spacing w:after="0" w:line="240" w:lineRule="auto"/>
        <w:ind w:left="540"/>
        <w:jc w:val="both"/>
        <w:rPr>
          <w:rFonts w:cs="Arial"/>
          <w:sz w:val="18"/>
          <w:szCs w:val="18"/>
        </w:rPr>
      </w:pPr>
      <w:r w:rsidRPr="00C44FEF">
        <w:rPr>
          <w:rFonts w:cs="Arial"/>
          <w:spacing w:val="-4"/>
          <w:sz w:val="18"/>
          <w:szCs w:val="18"/>
        </w:rPr>
        <w:t>Litigation relation to the collection of information and details on pre-paid mobile phone customers: After a subsidiary</w:t>
      </w:r>
      <w:r w:rsidRPr="00C44FEF">
        <w:rPr>
          <w:rFonts w:cs="Arial"/>
          <w:sz w:val="18"/>
          <w:szCs w:val="18"/>
        </w:rPr>
        <w:t xml:space="preserve"> </w:t>
      </w:r>
      <w:r w:rsidRPr="00C44FEF">
        <w:rPr>
          <w:rFonts w:cs="Arial"/>
          <w:spacing w:val="-2"/>
          <w:sz w:val="18"/>
          <w:szCs w:val="18"/>
        </w:rPr>
        <w:t>received a copy of the appeal of the NBTC’s appeal and filed an answer to NBTC’s appeal. On 15 October 2021,</w:t>
      </w:r>
      <w:r w:rsidRPr="00C44FEF">
        <w:rPr>
          <w:rFonts w:cs="Arial"/>
          <w:sz w:val="18"/>
          <w:szCs w:val="18"/>
        </w:rPr>
        <w:t xml:space="preserve"> the Supreme Administrative Court dismissed the Company’s appeal. Therefore, this case becomes final.</w:t>
      </w:r>
    </w:p>
    <w:p w14:paraId="7FFCB1B7" w14:textId="77777777" w:rsidR="00040D48" w:rsidRPr="00C44FEF" w:rsidRDefault="00040D48" w:rsidP="00FF5908">
      <w:pPr>
        <w:tabs>
          <w:tab w:val="left" w:pos="540"/>
        </w:tabs>
        <w:spacing w:after="0" w:line="240" w:lineRule="auto"/>
        <w:ind w:left="540"/>
        <w:jc w:val="both"/>
        <w:rPr>
          <w:rFonts w:cs="Arial"/>
          <w:sz w:val="18"/>
          <w:szCs w:val="18"/>
        </w:rPr>
      </w:pPr>
    </w:p>
    <w:p w14:paraId="54662DB4" w14:textId="77777777" w:rsidR="009D28FD" w:rsidRPr="00CF34B1" w:rsidRDefault="009D28FD" w:rsidP="00FF5908">
      <w:pPr>
        <w:tabs>
          <w:tab w:val="left" w:pos="540"/>
        </w:tabs>
        <w:spacing w:after="0" w:line="240" w:lineRule="auto"/>
        <w:ind w:left="540"/>
        <w:jc w:val="both"/>
        <w:rPr>
          <w:rFonts w:cs="Arial"/>
          <w:sz w:val="18"/>
          <w:szCs w:val="18"/>
        </w:rPr>
      </w:pPr>
      <w:r w:rsidRPr="00C44FEF">
        <w:rPr>
          <w:rFonts w:cs="Arial"/>
          <w:spacing w:val="-6"/>
          <w:sz w:val="18"/>
          <w:szCs w:val="18"/>
        </w:rPr>
        <w:t>The ultimate</w:t>
      </w:r>
      <w:r w:rsidRPr="00C44FEF">
        <w:rPr>
          <w:rFonts w:cs="Arial"/>
          <w:spacing w:val="-6"/>
          <w:sz w:val="20"/>
          <w:szCs w:val="20"/>
        </w:rPr>
        <w:t xml:space="preserve"> </w:t>
      </w:r>
      <w:r w:rsidRPr="00C44FEF">
        <w:rPr>
          <w:rFonts w:cs="Arial"/>
          <w:spacing w:val="-6"/>
          <w:sz w:val="18"/>
          <w:szCs w:val="18"/>
        </w:rPr>
        <w:t>outcome of the litigations and arbitration disputes are presently unable to be determined, and accordingly,</w:t>
      </w:r>
      <w:r w:rsidRPr="00CF34B1">
        <w:rPr>
          <w:rFonts w:cs="Arial"/>
          <w:sz w:val="18"/>
          <w:szCs w:val="18"/>
        </w:rPr>
        <w:t xml:space="preserve"> no revenue and provision for liability have been made in the interim financial information.</w:t>
      </w:r>
    </w:p>
    <w:p w14:paraId="24C091FC" w14:textId="0DBE1330" w:rsidR="00C44FEF" w:rsidRDefault="00C44FEF">
      <w:pPr>
        <w:spacing w:after="0" w:line="240" w:lineRule="auto"/>
        <w:rPr>
          <w:rFonts w:cs="Arial"/>
          <w:sz w:val="18"/>
          <w:szCs w:val="18"/>
        </w:rPr>
      </w:pPr>
      <w:r>
        <w:rPr>
          <w:rFonts w:cs="Arial"/>
          <w:sz w:val="18"/>
          <w:szCs w:val="18"/>
        </w:rPr>
        <w:br w:type="page"/>
      </w:r>
    </w:p>
    <w:p w14:paraId="4FF2DA99" w14:textId="77777777" w:rsidR="009D28FD" w:rsidRDefault="009D28FD" w:rsidP="00FF5908">
      <w:pPr>
        <w:tabs>
          <w:tab w:val="left" w:pos="540"/>
        </w:tabs>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932DD" w:rsidRPr="00C44FEF" w14:paraId="1B559493" w14:textId="77777777">
        <w:trPr>
          <w:trHeight w:val="386"/>
        </w:trPr>
        <w:tc>
          <w:tcPr>
            <w:tcW w:w="9461" w:type="dxa"/>
            <w:shd w:val="clear" w:color="auto" w:fill="FFA543"/>
            <w:vAlign w:val="center"/>
          </w:tcPr>
          <w:p w14:paraId="5222C7BE" w14:textId="246BEC89" w:rsidR="00D932DD" w:rsidRPr="00C44FEF" w:rsidRDefault="009D00DD" w:rsidP="00EC0C0A">
            <w:pPr>
              <w:tabs>
                <w:tab w:val="left" w:pos="432"/>
              </w:tabs>
              <w:spacing w:after="0" w:line="240" w:lineRule="auto"/>
              <w:jc w:val="both"/>
              <w:rPr>
                <w:rFonts w:eastAsia="Arial Unicode MS" w:cs="Arial"/>
                <w:b/>
                <w:bCs/>
                <w:color w:val="FFFFFF"/>
                <w:sz w:val="18"/>
                <w:szCs w:val="18"/>
                <w:cs/>
                <w:lang w:val="en-GB" w:bidi="th-TH"/>
              </w:rPr>
            </w:pPr>
            <w:r w:rsidRPr="00C44FEF">
              <w:rPr>
                <w:rFonts w:eastAsia="Arial Unicode MS" w:cs="Arial"/>
                <w:b/>
                <w:bCs/>
                <w:color w:val="FFFFFF"/>
                <w:sz w:val="18"/>
                <w:szCs w:val="18"/>
                <w:lang w:val="en-GB" w:bidi="th-TH"/>
              </w:rPr>
              <w:t>2</w:t>
            </w:r>
            <w:r w:rsidR="00D74A3A" w:rsidRPr="00C44FEF">
              <w:rPr>
                <w:rFonts w:eastAsia="Arial Unicode MS" w:cs="Arial"/>
                <w:b/>
                <w:bCs/>
                <w:color w:val="FFFFFF"/>
                <w:sz w:val="18"/>
                <w:szCs w:val="18"/>
                <w:lang w:val="en-GB" w:bidi="th-TH"/>
              </w:rPr>
              <w:t>0</w:t>
            </w:r>
            <w:r w:rsidR="00D932DD" w:rsidRPr="00C44FEF">
              <w:rPr>
                <w:rFonts w:eastAsia="Arial Unicode MS" w:cs="Arial"/>
                <w:b/>
                <w:bCs/>
                <w:color w:val="FFFFFF"/>
                <w:sz w:val="18"/>
                <w:szCs w:val="18"/>
                <w:lang w:val="en-GB" w:bidi="th-TH"/>
              </w:rPr>
              <w:tab/>
              <w:t>Related-party transactions</w:t>
            </w:r>
          </w:p>
        </w:tc>
      </w:tr>
    </w:tbl>
    <w:p w14:paraId="3D3188FE" w14:textId="7B64F9E9" w:rsidR="0065606D" w:rsidRPr="00C44FEF" w:rsidRDefault="0065606D" w:rsidP="00C44FEF">
      <w:pPr>
        <w:spacing w:after="0" w:line="240" w:lineRule="auto"/>
        <w:jc w:val="both"/>
        <w:rPr>
          <w:rFonts w:cs="Arial"/>
          <w:spacing w:val="-2"/>
          <w:sz w:val="18"/>
          <w:szCs w:val="18"/>
        </w:rPr>
      </w:pPr>
      <w:bookmarkStart w:id="5" w:name="RPT"/>
      <w:bookmarkEnd w:id="5"/>
    </w:p>
    <w:p w14:paraId="72222756" w14:textId="32B64474" w:rsidR="00B941D1" w:rsidRPr="00C44FEF" w:rsidRDefault="00B941D1" w:rsidP="00C44FEF">
      <w:pPr>
        <w:shd w:val="clear" w:color="auto" w:fill="FFFFFF"/>
        <w:spacing w:after="0" w:line="240" w:lineRule="auto"/>
        <w:jc w:val="both"/>
        <w:rPr>
          <w:rFonts w:eastAsia="Times New Roman" w:cs="Arial"/>
          <w:color w:val="222222"/>
          <w:sz w:val="18"/>
          <w:szCs w:val="18"/>
          <w:lang w:eastAsia="en-GB"/>
        </w:rPr>
      </w:pPr>
      <w:r w:rsidRPr="00C44FEF">
        <w:rPr>
          <w:rFonts w:eastAsia="Times New Roman" w:cs="Arial"/>
          <w:color w:val="222222"/>
          <w:sz w:val="18"/>
          <w:szCs w:val="18"/>
          <w:lang w:eastAsia="en-GB"/>
        </w:rPr>
        <w:t>During the period, the significant contract with related party is as follows:</w:t>
      </w:r>
    </w:p>
    <w:p w14:paraId="156CE5F1" w14:textId="77777777" w:rsidR="00C44FEF" w:rsidRPr="00C44FEF" w:rsidRDefault="00C44FEF" w:rsidP="00C44FEF">
      <w:pPr>
        <w:shd w:val="clear" w:color="auto" w:fill="FFFFFF"/>
        <w:spacing w:after="0" w:line="240" w:lineRule="auto"/>
        <w:jc w:val="both"/>
        <w:rPr>
          <w:rFonts w:eastAsia="Times New Roman" w:cs="Arial"/>
          <w:color w:val="222222"/>
          <w:sz w:val="18"/>
          <w:szCs w:val="18"/>
          <w:lang w:eastAsia="en-GB"/>
        </w:rPr>
      </w:pPr>
    </w:p>
    <w:p w14:paraId="234BF51F" w14:textId="24A71E78" w:rsidR="00B941D1" w:rsidRPr="00811C78" w:rsidRDefault="00B941D1" w:rsidP="00C44FEF">
      <w:pPr>
        <w:shd w:val="clear" w:color="auto" w:fill="FFFFFF"/>
        <w:spacing w:after="0" w:line="240" w:lineRule="auto"/>
        <w:jc w:val="both"/>
        <w:rPr>
          <w:rFonts w:eastAsia="Times New Roman" w:cs="Arial"/>
          <w:color w:val="222222"/>
          <w:sz w:val="18"/>
          <w:szCs w:val="18"/>
          <w:lang w:eastAsia="en-GB"/>
        </w:rPr>
      </w:pPr>
      <w:r w:rsidRPr="00811C78">
        <w:rPr>
          <w:rFonts w:eastAsia="Times New Roman" w:cs="Arial"/>
          <w:color w:val="222222"/>
          <w:sz w:val="18"/>
          <w:szCs w:val="18"/>
          <w:lang w:eastAsia="en-GB"/>
        </w:rPr>
        <w:t>T</w:t>
      </w:r>
      <w:r w:rsidR="00CE7A12">
        <w:rPr>
          <w:rFonts w:eastAsia="Times New Roman" w:cs="Browallia New"/>
          <w:color w:val="222222"/>
          <w:sz w:val="18"/>
          <w:lang w:val="en-GB" w:eastAsia="en-GB" w:bidi="th-TH"/>
        </w:rPr>
        <w:t>he Group</w:t>
      </w:r>
      <w:r w:rsidRPr="00811C78">
        <w:rPr>
          <w:rFonts w:eastAsia="Times New Roman" w:cs="Arial"/>
          <w:color w:val="222222"/>
          <w:sz w:val="18"/>
          <w:szCs w:val="18"/>
          <w:lang w:eastAsia="en-GB"/>
        </w:rPr>
        <w:t xml:space="preserve"> entered into a debt collection service with a related party for </w:t>
      </w:r>
      <w:r w:rsidR="00CE7A12">
        <w:rPr>
          <w:rFonts w:eastAsia="Times New Roman" w:cs="Arial"/>
          <w:color w:val="222222"/>
          <w:sz w:val="18"/>
          <w:szCs w:val="18"/>
          <w:lang w:eastAsia="en-GB"/>
        </w:rPr>
        <w:t>t</w:t>
      </w:r>
      <w:r w:rsidR="00CE7A12">
        <w:rPr>
          <w:rFonts w:eastAsia="Times New Roman" w:cs="Browallia New"/>
          <w:color w:val="222222"/>
          <w:sz w:val="18"/>
          <w:lang w:val="en-GB" w:eastAsia="en-GB" w:bidi="th-TH"/>
        </w:rPr>
        <w:t>he Group</w:t>
      </w:r>
      <w:r w:rsidRPr="00811C78">
        <w:rPr>
          <w:rFonts w:eastAsia="Times New Roman" w:cs="Arial"/>
          <w:color w:val="222222"/>
          <w:sz w:val="18"/>
          <w:szCs w:val="18"/>
          <w:lang w:eastAsia="en-GB"/>
        </w:rPr>
        <w:t>’s long outstanding receivable totaling balance of Baht 4,280</w:t>
      </w:r>
      <w:r w:rsidR="00B36F73" w:rsidRPr="00811C78">
        <w:rPr>
          <w:rFonts w:eastAsia="Times New Roman" w:cs="Arial"/>
          <w:color w:val="222222"/>
          <w:sz w:val="18"/>
          <w:szCs w:val="18"/>
          <w:lang w:eastAsia="en-GB"/>
        </w:rPr>
        <w:t xml:space="preserve">.00 </w:t>
      </w:r>
      <w:r w:rsidRPr="00811C78">
        <w:rPr>
          <w:rFonts w:eastAsia="Times New Roman" w:cs="Arial"/>
          <w:color w:val="222222"/>
          <w:sz w:val="18"/>
          <w:szCs w:val="18"/>
          <w:lang w:eastAsia="en-GB"/>
        </w:rPr>
        <w:t xml:space="preserve">million. The service collection period is 6 months effective from 15 September 2021 to 14 March 2022. </w:t>
      </w:r>
      <w:r w:rsidR="00CE7A12" w:rsidRPr="00811C78">
        <w:rPr>
          <w:rFonts w:eastAsia="Times New Roman" w:cs="Arial"/>
          <w:color w:val="222222"/>
          <w:sz w:val="18"/>
          <w:szCs w:val="18"/>
          <w:lang w:eastAsia="en-GB"/>
        </w:rPr>
        <w:t>T</w:t>
      </w:r>
      <w:r w:rsidR="00CE7A12">
        <w:rPr>
          <w:rFonts w:eastAsia="Times New Roman" w:cs="Browallia New"/>
          <w:color w:val="222222"/>
          <w:sz w:val="18"/>
          <w:lang w:val="en-GB" w:eastAsia="en-GB" w:bidi="th-TH"/>
        </w:rPr>
        <w:t>he Group</w:t>
      </w:r>
      <w:r w:rsidRPr="00811C78">
        <w:rPr>
          <w:rFonts w:eastAsia="Times New Roman" w:cs="Arial"/>
          <w:color w:val="222222"/>
          <w:sz w:val="18"/>
          <w:szCs w:val="18"/>
          <w:lang w:eastAsia="en-GB"/>
        </w:rPr>
        <w:t xml:space="preserve"> shall pay the monthly service fee at the rate stipulated in the contract. Under the term and condition of the agreement, a related party shall provide the non-refundable minimum guarantee of the debt collection of Baht 3,000</w:t>
      </w:r>
      <w:r w:rsidR="00B36F73" w:rsidRPr="00811C78">
        <w:rPr>
          <w:rFonts w:eastAsia="Times New Roman" w:cs="Arial"/>
          <w:color w:val="222222"/>
          <w:sz w:val="18"/>
          <w:szCs w:val="18"/>
          <w:lang w:eastAsia="en-GB"/>
        </w:rPr>
        <w:t>.00</w:t>
      </w:r>
      <w:r w:rsidRPr="00811C78">
        <w:rPr>
          <w:rFonts w:eastAsia="Times New Roman" w:cs="Arial"/>
          <w:color w:val="222222"/>
          <w:sz w:val="18"/>
          <w:szCs w:val="18"/>
          <w:lang w:eastAsia="en-GB"/>
        </w:rPr>
        <w:t xml:space="preserve"> million. The minimum guarantee payment will be made in 6 instalments by monthly payment of Baht 500</w:t>
      </w:r>
      <w:r w:rsidR="00B36F73" w:rsidRPr="00811C78">
        <w:rPr>
          <w:rFonts w:eastAsia="Times New Roman" w:cs="Arial"/>
          <w:color w:val="222222"/>
          <w:sz w:val="18"/>
          <w:szCs w:val="18"/>
          <w:lang w:eastAsia="en-GB"/>
        </w:rPr>
        <w:t>.00</w:t>
      </w:r>
      <w:r w:rsidRPr="00811C78">
        <w:rPr>
          <w:rFonts w:eastAsia="Times New Roman" w:cs="Arial"/>
          <w:color w:val="222222"/>
          <w:sz w:val="18"/>
          <w:szCs w:val="18"/>
          <w:lang w:eastAsia="en-GB"/>
        </w:rPr>
        <w:t xml:space="preserve"> million each.</w:t>
      </w:r>
      <w:r w:rsidR="00B36F73" w:rsidRPr="00811C78">
        <w:rPr>
          <w:rFonts w:eastAsia="Times New Roman" w:cs="Arial"/>
          <w:color w:val="222222"/>
          <w:sz w:val="18"/>
          <w:szCs w:val="18"/>
          <w:lang w:eastAsia="en-GB"/>
        </w:rPr>
        <w:t xml:space="preserve"> </w:t>
      </w:r>
      <w:r w:rsidRPr="00811C78">
        <w:rPr>
          <w:rFonts w:eastAsia="Times New Roman" w:cs="Arial"/>
          <w:color w:val="222222"/>
          <w:sz w:val="18"/>
          <w:szCs w:val="18"/>
          <w:lang w:eastAsia="en-GB"/>
        </w:rPr>
        <w:t>At 30 September 2021, the Group received the first instalment of minimum guarantee of Baht 500</w:t>
      </w:r>
      <w:r w:rsidR="00B36F73" w:rsidRPr="00811C78">
        <w:rPr>
          <w:rFonts w:eastAsia="Times New Roman" w:cs="Arial"/>
          <w:color w:val="222222"/>
          <w:sz w:val="18"/>
          <w:szCs w:val="18"/>
          <w:lang w:eastAsia="en-GB"/>
        </w:rPr>
        <w:t>.00</w:t>
      </w:r>
      <w:r w:rsidRPr="00811C78">
        <w:rPr>
          <w:rFonts w:eastAsia="Times New Roman" w:cs="Arial"/>
          <w:color w:val="222222"/>
          <w:sz w:val="18"/>
          <w:szCs w:val="18"/>
          <w:lang w:eastAsia="en-GB"/>
        </w:rPr>
        <w:t xml:space="preserve"> million.</w:t>
      </w:r>
    </w:p>
    <w:p w14:paraId="651335B0" w14:textId="2CFF96BA" w:rsidR="00B941D1" w:rsidRPr="00C44FEF" w:rsidRDefault="00B941D1" w:rsidP="00694D91">
      <w:pPr>
        <w:spacing w:after="0" w:line="240" w:lineRule="auto"/>
        <w:jc w:val="both"/>
        <w:rPr>
          <w:rFonts w:cs="Arial"/>
          <w:spacing w:val="-2"/>
          <w:sz w:val="18"/>
          <w:szCs w:val="18"/>
        </w:rPr>
      </w:pPr>
    </w:p>
    <w:p w14:paraId="059A9EC8" w14:textId="77777777" w:rsidR="00D932DD" w:rsidRPr="00C44FEF" w:rsidRDefault="00D932DD" w:rsidP="007C363A">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C44FEF">
        <w:rPr>
          <w:rFonts w:eastAsia="Arial Unicode MS" w:cs="Arial"/>
          <w:b/>
          <w:bCs/>
          <w:color w:val="CF4A02"/>
          <w:sz w:val="18"/>
          <w:szCs w:val="18"/>
          <w:lang w:bidi="th-TH"/>
        </w:rPr>
        <w:t>Transactions with related parties</w:t>
      </w:r>
    </w:p>
    <w:p w14:paraId="17CA15E2" w14:textId="77777777" w:rsidR="00D932DD" w:rsidRPr="00C44FEF" w:rsidRDefault="00D932DD" w:rsidP="00D932DD">
      <w:pPr>
        <w:spacing w:after="0" w:line="240" w:lineRule="auto"/>
        <w:ind w:left="540"/>
        <w:jc w:val="both"/>
        <w:rPr>
          <w:rFonts w:eastAsia="Arial Unicode MS" w:cs="Arial"/>
          <w:sz w:val="18"/>
          <w:szCs w:val="18"/>
          <w:lang w:bidi="th-TH"/>
        </w:rPr>
      </w:pPr>
    </w:p>
    <w:p w14:paraId="3EB62D8F" w14:textId="644F4BC5" w:rsidR="00D932DD" w:rsidRPr="00C44FEF" w:rsidRDefault="00D932DD" w:rsidP="00D932DD">
      <w:pPr>
        <w:spacing w:after="0" w:line="240" w:lineRule="auto"/>
        <w:ind w:left="540"/>
        <w:jc w:val="both"/>
        <w:rPr>
          <w:rFonts w:eastAsia="Arial Unicode MS" w:cs="Arial"/>
          <w:spacing w:val="-2"/>
          <w:sz w:val="18"/>
          <w:szCs w:val="18"/>
          <w:lang w:bidi="th-TH"/>
        </w:rPr>
      </w:pPr>
      <w:r w:rsidRPr="00C44FEF">
        <w:rPr>
          <w:rFonts w:eastAsia="Arial Unicode MS" w:cs="Arial"/>
          <w:spacing w:val="-2"/>
          <w:sz w:val="18"/>
          <w:szCs w:val="18"/>
          <w:lang w:bidi="th-TH"/>
        </w:rPr>
        <w:t>Transactio</w:t>
      </w:r>
      <w:r w:rsidR="00137107" w:rsidRPr="00C44FEF">
        <w:rPr>
          <w:rFonts w:eastAsia="Arial Unicode MS" w:cs="Arial"/>
          <w:spacing w:val="-2"/>
          <w:sz w:val="18"/>
          <w:szCs w:val="18"/>
          <w:lang w:bidi="th-TH"/>
        </w:rPr>
        <w:t xml:space="preserve">ns with related parties for the </w:t>
      </w:r>
      <w:r w:rsidR="00196F85" w:rsidRPr="00C44FEF">
        <w:rPr>
          <w:rFonts w:eastAsia="Arial Unicode MS" w:cs="Arial"/>
          <w:spacing w:val="-2"/>
          <w:sz w:val="18"/>
          <w:szCs w:val="18"/>
          <w:lang w:bidi="th-TH"/>
        </w:rPr>
        <w:t>three</w:t>
      </w:r>
      <w:r w:rsidR="00B06855" w:rsidRPr="00C44FEF">
        <w:rPr>
          <w:rFonts w:eastAsia="Arial Unicode MS" w:cs="Arial"/>
          <w:spacing w:val="-2"/>
          <w:sz w:val="18"/>
          <w:szCs w:val="18"/>
          <w:lang w:bidi="th-TH"/>
        </w:rPr>
        <w:t>-month</w:t>
      </w:r>
      <w:r w:rsidRPr="00C44FEF">
        <w:rPr>
          <w:rFonts w:eastAsia="Arial Unicode MS" w:cs="Arial"/>
          <w:spacing w:val="-2"/>
          <w:sz w:val="18"/>
          <w:szCs w:val="18"/>
          <w:lang w:bidi="th-TH"/>
        </w:rPr>
        <w:t xml:space="preserve"> </w:t>
      </w:r>
      <w:r w:rsidR="001114AE" w:rsidRPr="00C44FEF">
        <w:rPr>
          <w:rFonts w:eastAsia="Arial Unicode MS" w:cs="Arial"/>
          <w:spacing w:val="-2"/>
          <w:sz w:val="18"/>
          <w:szCs w:val="18"/>
          <w:lang w:bidi="th-TH"/>
        </w:rPr>
        <w:t xml:space="preserve">periods </w:t>
      </w:r>
      <w:r w:rsidRPr="00C44FEF">
        <w:rPr>
          <w:rFonts w:eastAsia="Arial Unicode MS" w:cs="Arial"/>
          <w:spacing w:val="-2"/>
          <w:sz w:val="18"/>
          <w:szCs w:val="18"/>
          <w:lang w:bidi="th-TH"/>
        </w:rPr>
        <w:t xml:space="preserve">ended </w:t>
      </w:r>
      <w:r w:rsidR="00315FC5" w:rsidRPr="00C44FEF">
        <w:rPr>
          <w:rFonts w:eastAsia="Arial Unicode MS" w:cs="Arial"/>
          <w:sz w:val="18"/>
          <w:szCs w:val="18"/>
          <w:lang w:val="en-GB" w:bidi="th-TH"/>
        </w:rPr>
        <w:t>30 September</w:t>
      </w:r>
      <w:r w:rsidR="00DB024B" w:rsidRPr="00C44FEF">
        <w:rPr>
          <w:rFonts w:eastAsia="Arial Unicode MS" w:cs="Arial"/>
          <w:spacing w:val="-2"/>
          <w:sz w:val="18"/>
          <w:szCs w:val="18"/>
          <w:lang w:val="en-GB" w:bidi="th-TH"/>
        </w:rPr>
        <w:t xml:space="preserve"> </w:t>
      </w:r>
      <w:r w:rsidR="0048612E" w:rsidRPr="00C44FEF">
        <w:rPr>
          <w:rFonts w:eastAsia="Arial Unicode MS" w:cs="Arial"/>
          <w:spacing w:val="-2"/>
          <w:sz w:val="18"/>
          <w:szCs w:val="18"/>
          <w:lang w:val="en-GB" w:bidi="th-TH"/>
        </w:rPr>
        <w:t>202</w:t>
      </w:r>
      <w:r w:rsidR="00DB024B" w:rsidRPr="00C44FEF">
        <w:rPr>
          <w:rFonts w:eastAsia="Arial Unicode MS" w:cs="Arial"/>
          <w:spacing w:val="-2"/>
          <w:sz w:val="18"/>
          <w:szCs w:val="18"/>
          <w:lang w:val="en-GB" w:bidi="th-TH"/>
        </w:rPr>
        <w:t>1</w:t>
      </w:r>
      <w:r w:rsidRPr="00C44FEF">
        <w:rPr>
          <w:rFonts w:eastAsia="Arial Unicode MS" w:cs="Arial"/>
          <w:spacing w:val="-2"/>
          <w:sz w:val="18"/>
          <w:szCs w:val="18"/>
          <w:lang w:bidi="th-TH"/>
        </w:rPr>
        <w:t xml:space="preserve"> </w:t>
      </w:r>
      <w:r w:rsidR="004B0DA5" w:rsidRPr="00C44FEF">
        <w:rPr>
          <w:rFonts w:eastAsia="Arial Unicode MS" w:cs="Arial"/>
          <w:spacing w:val="-2"/>
          <w:sz w:val="18"/>
          <w:szCs w:val="18"/>
          <w:lang w:bidi="th-TH"/>
        </w:rPr>
        <w:t xml:space="preserve">and </w:t>
      </w:r>
      <w:r w:rsidR="0048612E" w:rsidRPr="00C44FEF">
        <w:rPr>
          <w:rFonts w:eastAsia="Arial Unicode MS" w:cs="Arial"/>
          <w:spacing w:val="-2"/>
          <w:sz w:val="18"/>
          <w:szCs w:val="18"/>
          <w:lang w:val="en-GB" w:bidi="th-TH"/>
        </w:rPr>
        <w:t>20</w:t>
      </w:r>
      <w:r w:rsidR="00DB024B" w:rsidRPr="00C44FEF">
        <w:rPr>
          <w:rFonts w:eastAsia="Arial Unicode MS" w:cs="Arial"/>
          <w:spacing w:val="-2"/>
          <w:sz w:val="18"/>
          <w:szCs w:val="18"/>
          <w:lang w:val="en-GB" w:bidi="th-TH"/>
        </w:rPr>
        <w:t>20</w:t>
      </w:r>
      <w:r w:rsidR="004B0DA5" w:rsidRPr="00C44FEF">
        <w:rPr>
          <w:rFonts w:eastAsia="Arial Unicode MS" w:cs="Arial"/>
          <w:spacing w:val="-2"/>
          <w:sz w:val="18"/>
          <w:szCs w:val="18"/>
          <w:lang w:bidi="th-TH"/>
        </w:rPr>
        <w:t xml:space="preserve"> </w:t>
      </w:r>
      <w:r w:rsidRPr="00C44FEF">
        <w:rPr>
          <w:rFonts w:eastAsia="Arial Unicode MS" w:cs="Arial"/>
          <w:spacing w:val="-2"/>
          <w:sz w:val="18"/>
          <w:szCs w:val="18"/>
          <w:lang w:bidi="th-TH"/>
        </w:rPr>
        <w:t>are as follows:</w:t>
      </w:r>
    </w:p>
    <w:p w14:paraId="6DFE921A" w14:textId="77777777" w:rsidR="00D932DD" w:rsidRPr="00C44FEF" w:rsidRDefault="00D932DD" w:rsidP="00D932DD">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136B64" w:rsidRPr="00C44FEF" w14:paraId="2484B6B3" w14:textId="77777777" w:rsidTr="00705002">
        <w:tc>
          <w:tcPr>
            <w:tcW w:w="3744" w:type="dxa"/>
            <w:tcBorders>
              <w:top w:val="nil"/>
              <w:left w:val="nil"/>
              <w:bottom w:val="nil"/>
              <w:right w:val="nil"/>
            </w:tcBorders>
            <w:shd w:val="clear" w:color="auto" w:fill="auto"/>
          </w:tcPr>
          <w:p w14:paraId="6C9120B2" w14:textId="77777777" w:rsidR="00136B64" w:rsidRPr="00C44FEF" w:rsidRDefault="00136B64" w:rsidP="00705002">
            <w:pPr>
              <w:spacing w:after="0" w:line="240" w:lineRule="auto"/>
              <w:ind w:left="-101"/>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16A041DB"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Consolidated</w:t>
            </w:r>
          </w:p>
          <w:p w14:paraId="1D0B2555"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4FA3FF40"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Separate</w:t>
            </w:r>
          </w:p>
          <w:p w14:paraId="61841E21"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financial information</w:t>
            </w:r>
          </w:p>
        </w:tc>
      </w:tr>
      <w:tr w:rsidR="00136B64" w:rsidRPr="00C44FEF" w14:paraId="61C61030" w14:textId="77777777" w:rsidTr="00705002">
        <w:tc>
          <w:tcPr>
            <w:tcW w:w="3744" w:type="dxa"/>
            <w:tcBorders>
              <w:top w:val="nil"/>
              <w:left w:val="nil"/>
              <w:bottom w:val="nil"/>
              <w:right w:val="nil"/>
            </w:tcBorders>
            <w:shd w:val="clear" w:color="auto" w:fill="auto"/>
          </w:tcPr>
          <w:p w14:paraId="1261BB49" w14:textId="77777777" w:rsidR="00136B64" w:rsidRPr="00C44FEF" w:rsidRDefault="00136B64" w:rsidP="00136B64">
            <w:pPr>
              <w:spacing w:after="0" w:line="240" w:lineRule="auto"/>
              <w:ind w:left="-101"/>
              <w:jc w:val="both"/>
              <w:rPr>
                <w:rFonts w:cs="Arial"/>
                <w:sz w:val="18"/>
                <w:szCs w:val="18"/>
              </w:rPr>
            </w:pPr>
          </w:p>
        </w:tc>
        <w:tc>
          <w:tcPr>
            <w:tcW w:w="1296" w:type="dxa"/>
            <w:tcBorders>
              <w:top w:val="single" w:sz="4" w:space="0" w:color="auto"/>
              <w:left w:val="nil"/>
              <w:bottom w:val="nil"/>
              <w:right w:val="nil"/>
            </w:tcBorders>
            <w:shd w:val="clear" w:color="auto" w:fill="auto"/>
          </w:tcPr>
          <w:p w14:paraId="4A5A9338" w14:textId="086948DC" w:rsidR="00136B64" w:rsidRPr="00C44FEF" w:rsidRDefault="00315FC5" w:rsidP="00136B64">
            <w:pPr>
              <w:spacing w:after="0" w:line="240" w:lineRule="auto"/>
              <w:ind w:left="-40" w:right="-72"/>
              <w:jc w:val="center"/>
              <w:rPr>
                <w:rFonts w:cs="Arial"/>
                <w:b/>
                <w:bCs/>
                <w:sz w:val="18"/>
                <w:szCs w:val="18"/>
              </w:rPr>
            </w:pPr>
            <w:r w:rsidRPr="00C44FEF">
              <w:rPr>
                <w:rFonts w:cs="Arial"/>
                <w:b/>
                <w:bCs/>
                <w:sz w:val="18"/>
                <w:szCs w:val="18"/>
                <w:lang w:val="en-GB"/>
              </w:rPr>
              <w:t>30 September</w:t>
            </w:r>
          </w:p>
          <w:p w14:paraId="0FCEB1ED" w14:textId="1C7A1444" w:rsidR="00136B64" w:rsidRPr="00C44FEF" w:rsidRDefault="00136B64" w:rsidP="00136B64">
            <w:pPr>
              <w:spacing w:after="0" w:line="240" w:lineRule="auto"/>
              <w:ind w:left="-40" w:right="-72"/>
              <w:jc w:val="center"/>
              <w:rPr>
                <w:rFonts w:cs="Arial"/>
                <w:b/>
                <w:bCs/>
                <w:sz w:val="18"/>
                <w:szCs w:val="18"/>
              </w:rPr>
            </w:pPr>
            <w:r w:rsidRPr="00C44FEF">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078C77C4" w14:textId="4C883D04" w:rsidR="00136B64" w:rsidRPr="00C44FEF" w:rsidRDefault="00315FC5" w:rsidP="00136B64">
            <w:pPr>
              <w:spacing w:after="0" w:line="240" w:lineRule="auto"/>
              <w:ind w:left="-40" w:right="-72"/>
              <w:jc w:val="center"/>
              <w:rPr>
                <w:rFonts w:cs="Arial"/>
                <w:b/>
                <w:bCs/>
                <w:sz w:val="18"/>
                <w:szCs w:val="18"/>
              </w:rPr>
            </w:pPr>
            <w:r w:rsidRPr="00C44FEF">
              <w:rPr>
                <w:rFonts w:cs="Arial"/>
                <w:b/>
                <w:bCs/>
                <w:sz w:val="18"/>
                <w:szCs w:val="18"/>
                <w:lang w:val="en-GB"/>
              </w:rPr>
              <w:t>30 September</w:t>
            </w:r>
          </w:p>
          <w:p w14:paraId="32DB4331" w14:textId="162DE85B" w:rsidR="00136B64" w:rsidRPr="00C44FEF" w:rsidRDefault="00136B64" w:rsidP="00136B64">
            <w:pPr>
              <w:spacing w:after="0" w:line="240" w:lineRule="auto"/>
              <w:ind w:left="-40" w:right="-72"/>
              <w:jc w:val="center"/>
              <w:rPr>
                <w:rFonts w:cs="Arial"/>
                <w:b/>
                <w:bCs/>
                <w:sz w:val="18"/>
                <w:szCs w:val="18"/>
              </w:rPr>
            </w:pPr>
            <w:r w:rsidRPr="00C44FEF">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182E8949" w14:textId="1B10F1D0" w:rsidR="00136B64" w:rsidRPr="00C44FEF" w:rsidRDefault="00315FC5" w:rsidP="00136B64">
            <w:pPr>
              <w:spacing w:after="0" w:line="240" w:lineRule="auto"/>
              <w:ind w:left="-40" w:right="-72"/>
              <w:jc w:val="center"/>
              <w:rPr>
                <w:rFonts w:cs="Arial"/>
                <w:b/>
                <w:bCs/>
                <w:sz w:val="18"/>
                <w:szCs w:val="18"/>
              </w:rPr>
            </w:pPr>
            <w:r w:rsidRPr="00C44FEF">
              <w:rPr>
                <w:rFonts w:cs="Arial"/>
                <w:b/>
                <w:bCs/>
                <w:sz w:val="18"/>
                <w:szCs w:val="18"/>
                <w:lang w:val="en-GB"/>
              </w:rPr>
              <w:t>30 September</w:t>
            </w:r>
          </w:p>
          <w:p w14:paraId="38AE17CD" w14:textId="4C558338" w:rsidR="00136B64" w:rsidRPr="00C44FEF" w:rsidRDefault="00136B64" w:rsidP="00136B64">
            <w:pPr>
              <w:spacing w:after="0" w:line="240" w:lineRule="auto"/>
              <w:ind w:left="-40" w:right="-72"/>
              <w:jc w:val="center"/>
              <w:rPr>
                <w:rFonts w:cs="Arial"/>
                <w:b/>
                <w:bCs/>
                <w:sz w:val="18"/>
                <w:szCs w:val="18"/>
              </w:rPr>
            </w:pPr>
            <w:r w:rsidRPr="00C44FEF">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68EE05D2" w14:textId="0E556D2E" w:rsidR="00136B64" w:rsidRPr="00C44FEF" w:rsidRDefault="00315FC5" w:rsidP="00136B64">
            <w:pPr>
              <w:spacing w:after="0" w:line="240" w:lineRule="auto"/>
              <w:ind w:left="-40" w:right="-72"/>
              <w:jc w:val="center"/>
              <w:rPr>
                <w:rFonts w:cs="Arial"/>
                <w:b/>
                <w:bCs/>
                <w:sz w:val="18"/>
                <w:szCs w:val="18"/>
              </w:rPr>
            </w:pPr>
            <w:r w:rsidRPr="00C44FEF">
              <w:rPr>
                <w:rFonts w:cs="Arial"/>
                <w:b/>
                <w:bCs/>
                <w:sz w:val="18"/>
                <w:szCs w:val="18"/>
                <w:lang w:val="en-GB"/>
              </w:rPr>
              <w:t>30 September</w:t>
            </w:r>
          </w:p>
          <w:p w14:paraId="1E69F418" w14:textId="0E62278D" w:rsidR="00136B64" w:rsidRPr="00C44FEF" w:rsidRDefault="00136B64" w:rsidP="00136B64">
            <w:pPr>
              <w:spacing w:after="0" w:line="240" w:lineRule="auto"/>
              <w:ind w:left="-40" w:right="-72"/>
              <w:jc w:val="center"/>
              <w:rPr>
                <w:rFonts w:cs="Arial"/>
                <w:b/>
                <w:bCs/>
                <w:sz w:val="18"/>
                <w:szCs w:val="18"/>
              </w:rPr>
            </w:pPr>
            <w:r w:rsidRPr="00C44FEF">
              <w:rPr>
                <w:rFonts w:cs="Arial"/>
                <w:b/>
                <w:bCs/>
                <w:sz w:val="18"/>
                <w:szCs w:val="18"/>
                <w:lang w:val="en-GB"/>
              </w:rPr>
              <w:t>2020</w:t>
            </w:r>
          </w:p>
        </w:tc>
      </w:tr>
      <w:tr w:rsidR="00136B64" w:rsidRPr="00C44FEF" w14:paraId="78E69F27" w14:textId="77777777" w:rsidTr="00705002">
        <w:tc>
          <w:tcPr>
            <w:tcW w:w="3744" w:type="dxa"/>
            <w:tcBorders>
              <w:top w:val="nil"/>
              <w:left w:val="nil"/>
              <w:bottom w:val="nil"/>
              <w:right w:val="nil"/>
            </w:tcBorders>
            <w:shd w:val="clear" w:color="auto" w:fill="auto"/>
          </w:tcPr>
          <w:p w14:paraId="0667E89E" w14:textId="77777777" w:rsidR="00136B64" w:rsidRPr="00C44FEF" w:rsidRDefault="00136B64" w:rsidP="00705002">
            <w:pPr>
              <w:spacing w:after="0"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tcPr>
          <w:p w14:paraId="5B53AD72"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Baht Million</w:t>
            </w:r>
          </w:p>
        </w:tc>
        <w:tc>
          <w:tcPr>
            <w:tcW w:w="1296" w:type="dxa"/>
            <w:tcBorders>
              <w:top w:val="nil"/>
              <w:left w:val="nil"/>
              <w:bottom w:val="single" w:sz="4" w:space="0" w:color="auto"/>
              <w:right w:val="nil"/>
            </w:tcBorders>
            <w:shd w:val="clear" w:color="auto" w:fill="auto"/>
          </w:tcPr>
          <w:p w14:paraId="3431C329"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Baht Million</w:t>
            </w:r>
          </w:p>
        </w:tc>
        <w:tc>
          <w:tcPr>
            <w:tcW w:w="1296" w:type="dxa"/>
            <w:tcBorders>
              <w:top w:val="nil"/>
              <w:left w:val="nil"/>
              <w:bottom w:val="single" w:sz="4" w:space="0" w:color="auto"/>
              <w:right w:val="nil"/>
            </w:tcBorders>
            <w:shd w:val="clear" w:color="auto" w:fill="auto"/>
          </w:tcPr>
          <w:p w14:paraId="7418C014"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Baht Million</w:t>
            </w:r>
          </w:p>
        </w:tc>
        <w:tc>
          <w:tcPr>
            <w:tcW w:w="1296" w:type="dxa"/>
            <w:tcBorders>
              <w:top w:val="nil"/>
              <w:left w:val="nil"/>
              <w:bottom w:val="single" w:sz="4" w:space="0" w:color="auto"/>
              <w:right w:val="nil"/>
            </w:tcBorders>
            <w:shd w:val="clear" w:color="auto" w:fill="auto"/>
          </w:tcPr>
          <w:p w14:paraId="748DA457" w14:textId="77777777" w:rsidR="00136B64" w:rsidRPr="00C44FEF" w:rsidRDefault="00136B64" w:rsidP="00705002">
            <w:pPr>
              <w:spacing w:after="0" w:line="240" w:lineRule="auto"/>
              <w:ind w:left="-40" w:right="-72"/>
              <w:jc w:val="center"/>
              <w:rPr>
                <w:rFonts w:cs="Arial"/>
                <w:b/>
                <w:bCs/>
                <w:sz w:val="18"/>
                <w:szCs w:val="18"/>
              </w:rPr>
            </w:pPr>
            <w:r w:rsidRPr="00C44FEF">
              <w:rPr>
                <w:rFonts w:cs="Arial"/>
                <w:b/>
                <w:bCs/>
                <w:sz w:val="18"/>
                <w:szCs w:val="18"/>
              </w:rPr>
              <w:t>Baht Million</w:t>
            </w:r>
          </w:p>
        </w:tc>
      </w:tr>
      <w:tr w:rsidR="00136B64" w:rsidRPr="00C44FEF" w14:paraId="41983E84" w14:textId="77777777" w:rsidTr="00705002">
        <w:trPr>
          <w:trHeight w:val="60"/>
        </w:trPr>
        <w:tc>
          <w:tcPr>
            <w:tcW w:w="3744" w:type="dxa"/>
            <w:tcBorders>
              <w:top w:val="nil"/>
              <w:left w:val="nil"/>
              <w:bottom w:val="nil"/>
              <w:right w:val="nil"/>
            </w:tcBorders>
          </w:tcPr>
          <w:p w14:paraId="42749D9E" w14:textId="77777777" w:rsidR="00136B64" w:rsidRPr="00C44FEF" w:rsidRDefault="00136B64" w:rsidP="00705002">
            <w:pPr>
              <w:spacing w:after="0" w:line="240" w:lineRule="auto"/>
              <w:ind w:left="-101"/>
              <w:rPr>
                <w:rFonts w:cs="Arial"/>
                <w:b/>
                <w:bCs/>
                <w:sz w:val="18"/>
                <w:szCs w:val="18"/>
              </w:rPr>
            </w:pPr>
          </w:p>
        </w:tc>
        <w:tc>
          <w:tcPr>
            <w:tcW w:w="1296" w:type="dxa"/>
            <w:tcBorders>
              <w:top w:val="single" w:sz="4" w:space="0" w:color="auto"/>
              <w:left w:val="nil"/>
              <w:bottom w:val="nil"/>
              <w:right w:val="nil"/>
            </w:tcBorders>
            <w:shd w:val="clear" w:color="auto" w:fill="FAFAFA"/>
          </w:tcPr>
          <w:p w14:paraId="0ECF9962" w14:textId="77777777" w:rsidR="00136B64" w:rsidRPr="00C44FEF" w:rsidRDefault="00136B64" w:rsidP="0070500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4D3BF60E" w14:textId="77777777" w:rsidR="00136B64" w:rsidRPr="00C44FEF" w:rsidRDefault="00136B64" w:rsidP="0070500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105B4C6F" w14:textId="77777777" w:rsidR="00136B64" w:rsidRPr="00C44FEF" w:rsidRDefault="00136B64" w:rsidP="0070500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198FED88" w14:textId="77777777" w:rsidR="00136B64" w:rsidRPr="00C44FEF" w:rsidRDefault="00136B64" w:rsidP="00705002">
            <w:pPr>
              <w:spacing w:after="0" w:line="240" w:lineRule="auto"/>
              <w:ind w:left="-40" w:right="-72"/>
              <w:jc w:val="right"/>
              <w:rPr>
                <w:rFonts w:cs="Arial"/>
                <w:b/>
                <w:bCs/>
                <w:sz w:val="18"/>
                <w:szCs w:val="18"/>
              </w:rPr>
            </w:pPr>
          </w:p>
        </w:tc>
      </w:tr>
      <w:tr w:rsidR="00136B64" w:rsidRPr="00C44FEF" w14:paraId="3FEC9963" w14:textId="77777777" w:rsidTr="00705002">
        <w:tc>
          <w:tcPr>
            <w:tcW w:w="3744" w:type="dxa"/>
            <w:tcBorders>
              <w:top w:val="nil"/>
              <w:left w:val="nil"/>
              <w:bottom w:val="nil"/>
              <w:right w:val="nil"/>
            </w:tcBorders>
          </w:tcPr>
          <w:p w14:paraId="08A32C11" w14:textId="77777777" w:rsidR="00136B64" w:rsidRPr="00C44FEF" w:rsidRDefault="00136B64" w:rsidP="00705002">
            <w:pPr>
              <w:spacing w:after="0" w:line="240" w:lineRule="auto"/>
              <w:ind w:left="-101"/>
              <w:rPr>
                <w:rFonts w:cs="Arial"/>
                <w:b/>
                <w:bCs/>
                <w:sz w:val="18"/>
                <w:szCs w:val="18"/>
              </w:rPr>
            </w:pPr>
            <w:r w:rsidRPr="00C44FEF">
              <w:rPr>
                <w:rFonts w:cs="Arial"/>
                <w:b/>
                <w:bCs/>
                <w:sz w:val="18"/>
                <w:szCs w:val="18"/>
              </w:rPr>
              <w:t>Sales of goods and services</w:t>
            </w:r>
          </w:p>
        </w:tc>
        <w:tc>
          <w:tcPr>
            <w:tcW w:w="1296" w:type="dxa"/>
            <w:tcBorders>
              <w:top w:val="nil"/>
              <w:left w:val="nil"/>
              <w:bottom w:val="nil"/>
              <w:right w:val="nil"/>
            </w:tcBorders>
            <w:shd w:val="clear" w:color="auto" w:fill="FAFAFA"/>
          </w:tcPr>
          <w:p w14:paraId="76DE410B" w14:textId="77777777" w:rsidR="00136B64" w:rsidRPr="00C44FEF" w:rsidRDefault="00136B64" w:rsidP="00705002">
            <w:pPr>
              <w:spacing w:after="0" w:line="240" w:lineRule="auto"/>
              <w:ind w:left="-40" w:right="-72"/>
              <w:jc w:val="right"/>
              <w:rPr>
                <w:rFonts w:cs="Arial"/>
                <w:b/>
                <w:bCs/>
                <w:sz w:val="18"/>
                <w:szCs w:val="18"/>
              </w:rPr>
            </w:pPr>
          </w:p>
        </w:tc>
        <w:tc>
          <w:tcPr>
            <w:tcW w:w="1296" w:type="dxa"/>
            <w:tcBorders>
              <w:top w:val="nil"/>
              <w:left w:val="nil"/>
              <w:bottom w:val="nil"/>
              <w:right w:val="nil"/>
            </w:tcBorders>
          </w:tcPr>
          <w:p w14:paraId="47723E07" w14:textId="77777777" w:rsidR="00136B64" w:rsidRPr="00C44FEF" w:rsidRDefault="00136B64" w:rsidP="00705002">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14:paraId="04C27647" w14:textId="77777777" w:rsidR="00136B64" w:rsidRPr="00C44FEF" w:rsidRDefault="00136B64" w:rsidP="00705002">
            <w:pPr>
              <w:spacing w:after="0" w:line="240" w:lineRule="auto"/>
              <w:ind w:left="-40" w:right="-72"/>
              <w:jc w:val="right"/>
              <w:rPr>
                <w:rFonts w:cs="Arial"/>
                <w:sz w:val="18"/>
                <w:szCs w:val="18"/>
              </w:rPr>
            </w:pPr>
          </w:p>
        </w:tc>
        <w:tc>
          <w:tcPr>
            <w:tcW w:w="1296" w:type="dxa"/>
            <w:tcBorders>
              <w:top w:val="nil"/>
              <w:left w:val="nil"/>
              <w:bottom w:val="nil"/>
              <w:right w:val="nil"/>
            </w:tcBorders>
          </w:tcPr>
          <w:p w14:paraId="33402C34" w14:textId="77777777" w:rsidR="00136B64" w:rsidRPr="00C44FEF" w:rsidRDefault="00136B64" w:rsidP="00705002">
            <w:pPr>
              <w:spacing w:after="0" w:line="240" w:lineRule="auto"/>
              <w:ind w:left="-40" w:right="-72"/>
              <w:jc w:val="right"/>
              <w:rPr>
                <w:rFonts w:cs="Arial"/>
                <w:b/>
                <w:bCs/>
                <w:sz w:val="18"/>
                <w:szCs w:val="18"/>
              </w:rPr>
            </w:pPr>
          </w:p>
        </w:tc>
      </w:tr>
      <w:tr w:rsidR="00AB78F7" w:rsidRPr="00C44FEF" w14:paraId="170E2B64" w14:textId="77777777" w:rsidTr="00705002">
        <w:tc>
          <w:tcPr>
            <w:tcW w:w="3744" w:type="dxa"/>
            <w:tcBorders>
              <w:top w:val="nil"/>
              <w:left w:val="nil"/>
              <w:bottom w:val="nil"/>
              <w:right w:val="nil"/>
            </w:tcBorders>
          </w:tcPr>
          <w:p w14:paraId="72C54447" w14:textId="77777777" w:rsidR="00AB78F7" w:rsidRPr="00C44FEF" w:rsidRDefault="00AB78F7" w:rsidP="00AB78F7">
            <w:pPr>
              <w:spacing w:after="0" w:line="240" w:lineRule="auto"/>
              <w:ind w:left="-101"/>
              <w:rPr>
                <w:rFonts w:cs="Arial"/>
                <w:sz w:val="18"/>
                <w:szCs w:val="18"/>
              </w:rPr>
            </w:pPr>
            <w:r w:rsidRPr="00C44FEF">
              <w:rPr>
                <w:rFonts w:cs="Arial"/>
                <w:sz w:val="18"/>
                <w:szCs w:val="18"/>
              </w:rPr>
              <w:t>Subsidiaries</w:t>
            </w:r>
          </w:p>
        </w:tc>
        <w:tc>
          <w:tcPr>
            <w:tcW w:w="1296" w:type="dxa"/>
            <w:tcBorders>
              <w:top w:val="nil"/>
              <w:left w:val="nil"/>
              <w:bottom w:val="nil"/>
              <w:right w:val="nil"/>
            </w:tcBorders>
            <w:shd w:val="clear" w:color="auto" w:fill="FAFAFA"/>
          </w:tcPr>
          <w:p w14:paraId="14D9456B" w14:textId="55EC2522" w:rsidR="00AB78F7" w:rsidRPr="00C44FEF" w:rsidRDefault="006147CD" w:rsidP="00AB78F7">
            <w:pPr>
              <w:spacing w:after="0" w:line="240" w:lineRule="auto"/>
              <w:ind w:left="-40" w:right="-72"/>
              <w:jc w:val="center"/>
              <w:rPr>
                <w:rFonts w:cs="Arial"/>
                <w:sz w:val="18"/>
                <w:szCs w:val="18"/>
              </w:rPr>
            </w:pPr>
            <w:r w:rsidRPr="00C44FEF">
              <w:rPr>
                <w:rFonts w:cs="Arial"/>
                <w:sz w:val="18"/>
                <w:szCs w:val="18"/>
              </w:rPr>
              <w:t>-</w:t>
            </w:r>
          </w:p>
        </w:tc>
        <w:tc>
          <w:tcPr>
            <w:tcW w:w="1296" w:type="dxa"/>
            <w:tcBorders>
              <w:top w:val="nil"/>
              <w:left w:val="nil"/>
              <w:bottom w:val="nil"/>
              <w:right w:val="nil"/>
            </w:tcBorders>
          </w:tcPr>
          <w:p w14:paraId="6E48C374" w14:textId="27EB02CA" w:rsidR="00AB78F7" w:rsidRPr="00C44FEF" w:rsidRDefault="00AB78F7" w:rsidP="00AB78F7">
            <w:pPr>
              <w:spacing w:after="0" w:line="240" w:lineRule="auto"/>
              <w:ind w:left="-40" w:right="-72"/>
              <w:jc w:val="center"/>
              <w:rPr>
                <w:rFonts w:eastAsia="Arial Unicode MS" w:cs="Arial"/>
                <w:sz w:val="18"/>
                <w:szCs w:val="18"/>
              </w:rPr>
            </w:pPr>
            <w:r w:rsidRPr="00C44FEF">
              <w:rPr>
                <w:rFonts w:cs="Arial"/>
                <w:sz w:val="18"/>
                <w:szCs w:val="18"/>
              </w:rPr>
              <w:t>-</w:t>
            </w:r>
          </w:p>
        </w:tc>
        <w:tc>
          <w:tcPr>
            <w:tcW w:w="1296" w:type="dxa"/>
            <w:tcBorders>
              <w:top w:val="nil"/>
              <w:left w:val="nil"/>
              <w:bottom w:val="nil"/>
              <w:right w:val="nil"/>
            </w:tcBorders>
            <w:shd w:val="clear" w:color="auto" w:fill="FAFAFA"/>
          </w:tcPr>
          <w:p w14:paraId="787F3212" w14:textId="03659C55" w:rsidR="00AB78F7" w:rsidRPr="00C44FEF" w:rsidRDefault="006147CD" w:rsidP="00AB78F7">
            <w:pPr>
              <w:spacing w:after="0" w:line="240" w:lineRule="auto"/>
              <w:ind w:left="-40" w:right="-72"/>
              <w:jc w:val="right"/>
              <w:rPr>
                <w:rFonts w:cs="Arial"/>
                <w:sz w:val="18"/>
                <w:szCs w:val="18"/>
              </w:rPr>
            </w:pPr>
            <w:r w:rsidRPr="00C44FEF">
              <w:rPr>
                <w:rFonts w:cs="Arial"/>
                <w:sz w:val="18"/>
                <w:szCs w:val="18"/>
              </w:rPr>
              <w:t>1,832.93</w:t>
            </w:r>
          </w:p>
        </w:tc>
        <w:tc>
          <w:tcPr>
            <w:tcW w:w="1296" w:type="dxa"/>
            <w:tcBorders>
              <w:top w:val="nil"/>
              <w:left w:val="nil"/>
              <w:bottom w:val="nil"/>
              <w:right w:val="nil"/>
            </w:tcBorders>
          </w:tcPr>
          <w:p w14:paraId="42B0E356" w14:textId="3272BE42"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3,287.01</w:t>
            </w:r>
          </w:p>
        </w:tc>
      </w:tr>
      <w:tr w:rsidR="00AB78F7" w:rsidRPr="00C44FEF" w14:paraId="7C091C60" w14:textId="77777777" w:rsidTr="00705002">
        <w:tc>
          <w:tcPr>
            <w:tcW w:w="3744" w:type="dxa"/>
            <w:tcBorders>
              <w:top w:val="nil"/>
              <w:left w:val="nil"/>
              <w:bottom w:val="nil"/>
              <w:right w:val="nil"/>
            </w:tcBorders>
          </w:tcPr>
          <w:p w14:paraId="15A36A4E" w14:textId="77777777" w:rsidR="00AB78F7" w:rsidRPr="00C44FEF" w:rsidRDefault="00AB78F7" w:rsidP="00AB78F7">
            <w:pPr>
              <w:spacing w:after="0" w:line="240" w:lineRule="auto"/>
              <w:ind w:left="-101"/>
              <w:rPr>
                <w:rFonts w:cs="Arial"/>
                <w:sz w:val="18"/>
                <w:szCs w:val="18"/>
              </w:rPr>
            </w:pPr>
            <w:r w:rsidRPr="00C44FEF">
              <w:rPr>
                <w:rFonts w:cs="Arial"/>
                <w:sz w:val="18"/>
                <w:szCs w:val="18"/>
              </w:rPr>
              <w:t>Joint ventures</w:t>
            </w:r>
          </w:p>
        </w:tc>
        <w:tc>
          <w:tcPr>
            <w:tcW w:w="1296" w:type="dxa"/>
            <w:tcBorders>
              <w:top w:val="nil"/>
              <w:left w:val="nil"/>
              <w:bottom w:val="nil"/>
              <w:right w:val="nil"/>
            </w:tcBorders>
            <w:shd w:val="clear" w:color="auto" w:fill="FAFAFA"/>
          </w:tcPr>
          <w:p w14:paraId="3931F70C" w14:textId="5F596C08" w:rsidR="00AB78F7" w:rsidRPr="00C44FEF" w:rsidRDefault="006147CD" w:rsidP="00AB78F7">
            <w:pPr>
              <w:spacing w:after="0" w:line="240" w:lineRule="auto"/>
              <w:ind w:left="-40" w:right="-72"/>
              <w:jc w:val="right"/>
              <w:rPr>
                <w:rFonts w:cs="Arial"/>
                <w:sz w:val="18"/>
                <w:szCs w:val="18"/>
              </w:rPr>
            </w:pPr>
            <w:r w:rsidRPr="00C44FEF">
              <w:rPr>
                <w:rFonts w:cs="Arial"/>
                <w:sz w:val="18"/>
                <w:szCs w:val="18"/>
              </w:rPr>
              <w:t>3.73</w:t>
            </w:r>
          </w:p>
        </w:tc>
        <w:tc>
          <w:tcPr>
            <w:tcW w:w="1296" w:type="dxa"/>
            <w:tcBorders>
              <w:top w:val="nil"/>
              <w:left w:val="nil"/>
              <w:bottom w:val="nil"/>
              <w:right w:val="nil"/>
            </w:tcBorders>
          </w:tcPr>
          <w:p w14:paraId="4CDF507D" w14:textId="76F9A7A4"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7.19</w:t>
            </w:r>
          </w:p>
        </w:tc>
        <w:tc>
          <w:tcPr>
            <w:tcW w:w="1296" w:type="dxa"/>
            <w:tcBorders>
              <w:top w:val="nil"/>
              <w:left w:val="nil"/>
              <w:bottom w:val="nil"/>
              <w:right w:val="nil"/>
            </w:tcBorders>
            <w:shd w:val="clear" w:color="auto" w:fill="FAFAFA"/>
          </w:tcPr>
          <w:p w14:paraId="2E1FB00A" w14:textId="6C2B1A41" w:rsidR="00AB78F7" w:rsidRPr="00C44FEF" w:rsidRDefault="006147CD" w:rsidP="00AB78F7">
            <w:pPr>
              <w:spacing w:after="0" w:line="240" w:lineRule="auto"/>
              <w:ind w:left="-40" w:right="-72"/>
              <w:jc w:val="right"/>
              <w:rPr>
                <w:rFonts w:cs="Arial"/>
                <w:sz w:val="18"/>
                <w:szCs w:val="18"/>
              </w:rPr>
            </w:pPr>
            <w:r w:rsidRPr="00C44FEF">
              <w:rPr>
                <w:rFonts w:cs="Arial"/>
                <w:sz w:val="18"/>
                <w:szCs w:val="18"/>
              </w:rPr>
              <w:t>0.64</w:t>
            </w:r>
          </w:p>
        </w:tc>
        <w:tc>
          <w:tcPr>
            <w:tcW w:w="1296" w:type="dxa"/>
            <w:tcBorders>
              <w:top w:val="nil"/>
              <w:left w:val="nil"/>
              <w:bottom w:val="nil"/>
              <w:right w:val="nil"/>
            </w:tcBorders>
          </w:tcPr>
          <w:p w14:paraId="10B1474D" w14:textId="5C04123B"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0.64</w:t>
            </w:r>
          </w:p>
        </w:tc>
      </w:tr>
      <w:tr w:rsidR="00AB78F7" w:rsidRPr="00C44FEF" w14:paraId="0AE0F491" w14:textId="77777777" w:rsidTr="00705002">
        <w:tc>
          <w:tcPr>
            <w:tcW w:w="3744" w:type="dxa"/>
            <w:tcBorders>
              <w:top w:val="nil"/>
              <w:left w:val="nil"/>
              <w:bottom w:val="nil"/>
              <w:right w:val="nil"/>
            </w:tcBorders>
          </w:tcPr>
          <w:p w14:paraId="0492930D" w14:textId="77777777" w:rsidR="00AB78F7" w:rsidRPr="00C44FEF" w:rsidRDefault="00AB78F7" w:rsidP="00AB78F7">
            <w:pPr>
              <w:spacing w:after="0" w:line="240" w:lineRule="auto"/>
              <w:ind w:left="-101"/>
              <w:rPr>
                <w:rFonts w:cs="Arial"/>
                <w:sz w:val="18"/>
                <w:szCs w:val="18"/>
              </w:rPr>
            </w:pPr>
            <w:r w:rsidRPr="00C44FEF">
              <w:rPr>
                <w:rFonts w:cs="Arial"/>
                <w:sz w:val="18"/>
                <w:szCs w:val="18"/>
              </w:rPr>
              <w:t>Associates</w:t>
            </w:r>
          </w:p>
        </w:tc>
        <w:tc>
          <w:tcPr>
            <w:tcW w:w="1296" w:type="dxa"/>
            <w:tcBorders>
              <w:top w:val="nil"/>
              <w:left w:val="nil"/>
              <w:bottom w:val="nil"/>
              <w:right w:val="nil"/>
            </w:tcBorders>
            <w:shd w:val="clear" w:color="auto" w:fill="FAFAFA"/>
          </w:tcPr>
          <w:p w14:paraId="06201D16" w14:textId="04925137" w:rsidR="00AB78F7" w:rsidRPr="00C44FEF" w:rsidRDefault="006147CD" w:rsidP="00AB78F7">
            <w:pPr>
              <w:spacing w:after="0" w:line="240" w:lineRule="auto"/>
              <w:ind w:left="-40" w:right="-72"/>
              <w:jc w:val="right"/>
              <w:rPr>
                <w:rFonts w:cs="Arial"/>
                <w:sz w:val="18"/>
                <w:szCs w:val="18"/>
                <w:lang w:bidi="th-TH"/>
              </w:rPr>
            </w:pPr>
            <w:r w:rsidRPr="00C44FEF">
              <w:rPr>
                <w:rFonts w:cs="Arial"/>
                <w:sz w:val="18"/>
                <w:szCs w:val="18"/>
                <w:lang w:bidi="th-TH"/>
              </w:rPr>
              <w:t>381.35</w:t>
            </w:r>
          </w:p>
        </w:tc>
        <w:tc>
          <w:tcPr>
            <w:tcW w:w="1296" w:type="dxa"/>
            <w:tcBorders>
              <w:top w:val="nil"/>
              <w:left w:val="nil"/>
              <w:bottom w:val="nil"/>
              <w:right w:val="nil"/>
            </w:tcBorders>
          </w:tcPr>
          <w:p w14:paraId="190893C9" w14:textId="233C4A2F"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153.38</w:t>
            </w:r>
          </w:p>
        </w:tc>
        <w:tc>
          <w:tcPr>
            <w:tcW w:w="1296" w:type="dxa"/>
            <w:tcBorders>
              <w:top w:val="nil"/>
              <w:left w:val="nil"/>
              <w:bottom w:val="nil"/>
              <w:right w:val="nil"/>
            </w:tcBorders>
            <w:shd w:val="clear" w:color="auto" w:fill="FAFAFA"/>
          </w:tcPr>
          <w:p w14:paraId="791A41BC" w14:textId="4C9B245A" w:rsidR="00AB78F7" w:rsidRPr="00C44FEF" w:rsidRDefault="006147CD" w:rsidP="00AB78F7">
            <w:pPr>
              <w:spacing w:after="0" w:line="240" w:lineRule="auto"/>
              <w:ind w:left="-40" w:right="-72"/>
              <w:jc w:val="right"/>
              <w:rPr>
                <w:rFonts w:cs="Arial"/>
                <w:sz w:val="18"/>
                <w:szCs w:val="18"/>
              </w:rPr>
            </w:pPr>
            <w:r w:rsidRPr="00C44FEF">
              <w:rPr>
                <w:rFonts w:cs="Arial"/>
                <w:sz w:val="18"/>
                <w:szCs w:val="18"/>
              </w:rPr>
              <w:t>0.01</w:t>
            </w:r>
          </w:p>
        </w:tc>
        <w:tc>
          <w:tcPr>
            <w:tcW w:w="1296" w:type="dxa"/>
            <w:tcBorders>
              <w:top w:val="nil"/>
              <w:left w:val="nil"/>
              <w:bottom w:val="nil"/>
              <w:right w:val="nil"/>
            </w:tcBorders>
          </w:tcPr>
          <w:p w14:paraId="7F58C094" w14:textId="47D81514" w:rsidR="00AB78F7" w:rsidRPr="00C44FEF" w:rsidRDefault="00AB78F7" w:rsidP="00AB78F7">
            <w:pPr>
              <w:spacing w:after="0" w:line="240" w:lineRule="auto"/>
              <w:ind w:left="-40" w:right="-72"/>
              <w:jc w:val="right"/>
              <w:rPr>
                <w:rFonts w:eastAsia="Arial Unicode MS" w:cs="Arial"/>
                <w:sz w:val="18"/>
                <w:szCs w:val="18"/>
              </w:rPr>
            </w:pPr>
            <w:r w:rsidRPr="00C44FEF">
              <w:rPr>
                <w:rFonts w:cs="Arial"/>
                <w:sz w:val="18"/>
                <w:szCs w:val="18"/>
              </w:rPr>
              <w:t>0.27</w:t>
            </w:r>
          </w:p>
        </w:tc>
      </w:tr>
      <w:tr w:rsidR="00AB78F7" w:rsidRPr="00C44FEF" w14:paraId="5D1CB65E" w14:textId="77777777" w:rsidTr="00705002">
        <w:tc>
          <w:tcPr>
            <w:tcW w:w="3744" w:type="dxa"/>
            <w:tcBorders>
              <w:top w:val="nil"/>
              <w:left w:val="nil"/>
              <w:bottom w:val="nil"/>
              <w:right w:val="nil"/>
            </w:tcBorders>
          </w:tcPr>
          <w:p w14:paraId="73130975" w14:textId="77777777" w:rsidR="00AB78F7" w:rsidRPr="00C44FEF" w:rsidRDefault="00AB78F7" w:rsidP="00AB78F7">
            <w:pPr>
              <w:spacing w:after="0" w:line="240" w:lineRule="auto"/>
              <w:ind w:left="-101"/>
              <w:rPr>
                <w:rFonts w:cs="Arial"/>
                <w:sz w:val="18"/>
                <w:szCs w:val="18"/>
              </w:rPr>
            </w:pPr>
            <w:r w:rsidRPr="00C44FEF">
              <w:rPr>
                <w:rFonts w:cs="Arial"/>
                <w:sz w:val="18"/>
                <w:szCs w:val="18"/>
              </w:rPr>
              <w:t>Related companies:</w:t>
            </w:r>
          </w:p>
        </w:tc>
        <w:tc>
          <w:tcPr>
            <w:tcW w:w="1296" w:type="dxa"/>
            <w:tcBorders>
              <w:top w:val="nil"/>
              <w:left w:val="nil"/>
              <w:bottom w:val="nil"/>
              <w:right w:val="nil"/>
            </w:tcBorders>
            <w:shd w:val="clear" w:color="auto" w:fill="FAFAFA"/>
          </w:tcPr>
          <w:p w14:paraId="3C5EC2D8"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1A659D55"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47517695"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1B3F0E85" w14:textId="77777777" w:rsidR="00AB78F7" w:rsidRPr="00C44FEF" w:rsidRDefault="00AB78F7" w:rsidP="00AB78F7">
            <w:pPr>
              <w:spacing w:after="0" w:line="240" w:lineRule="auto"/>
              <w:ind w:left="-40" w:right="-72"/>
              <w:jc w:val="right"/>
              <w:rPr>
                <w:rFonts w:cs="Arial"/>
                <w:sz w:val="18"/>
                <w:szCs w:val="18"/>
              </w:rPr>
            </w:pPr>
          </w:p>
        </w:tc>
      </w:tr>
      <w:tr w:rsidR="00AB78F7" w:rsidRPr="00C44FEF" w14:paraId="36E2A823" w14:textId="77777777" w:rsidTr="00705002">
        <w:tc>
          <w:tcPr>
            <w:tcW w:w="3744" w:type="dxa"/>
            <w:tcBorders>
              <w:top w:val="nil"/>
              <w:left w:val="nil"/>
              <w:bottom w:val="nil"/>
              <w:right w:val="nil"/>
            </w:tcBorders>
          </w:tcPr>
          <w:p w14:paraId="318D1AE0" w14:textId="77777777" w:rsidR="00AB78F7" w:rsidRPr="00C44FEF" w:rsidRDefault="00AB78F7" w:rsidP="00AB78F7">
            <w:pPr>
              <w:spacing w:after="0" w:line="240" w:lineRule="auto"/>
              <w:ind w:hanging="101"/>
              <w:rPr>
                <w:rFonts w:cs="Arial"/>
                <w:sz w:val="18"/>
                <w:szCs w:val="18"/>
              </w:rPr>
            </w:pPr>
            <w:r w:rsidRPr="00C44FEF">
              <w:rPr>
                <w:rFonts w:cs="Arial"/>
                <w:sz w:val="18"/>
                <w:szCs w:val="18"/>
              </w:rPr>
              <w:t xml:space="preserve">   CP Group of companies</w:t>
            </w:r>
          </w:p>
        </w:tc>
        <w:tc>
          <w:tcPr>
            <w:tcW w:w="1296" w:type="dxa"/>
            <w:tcBorders>
              <w:top w:val="nil"/>
              <w:left w:val="nil"/>
              <w:bottom w:val="nil"/>
              <w:right w:val="nil"/>
            </w:tcBorders>
            <w:shd w:val="clear" w:color="auto" w:fill="FAFAFA"/>
          </w:tcPr>
          <w:p w14:paraId="0D4CDE57" w14:textId="5EC9BE47" w:rsidR="00AB78F7" w:rsidRPr="00C44FEF" w:rsidRDefault="00CF30F2" w:rsidP="00AB78F7">
            <w:pPr>
              <w:spacing w:after="0" w:line="240" w:lineRule="auto"/>
              <w:ind w:left="-40" w:right="-72"/>
              <w:jc w:val="right"/>
              <w:rPr>
                <w:rFonts w:cs="Arial"/>
                <w:sz w:val="18"/>
                <w:szCs w:val="18"/>
              </w:rPr>
            </w:pPr>
            <w:r w:rsidRPr="00C44FEF">
              <w:rPr>
                <w:rFonts w:cs="Arial"/>
                <w:sz w:val="18"/>
                <w:szCs w:val="18"/>
              </w:rPr>
              <w:t>2,972.49</w:t>
            </w:r>
          </w:p>
        </w:tc>
        <w:tc>
          <w:tcPr>
            <w:tcW w:w="1296" w:type="dxa"/>
            <w:tcBorders>
              <w:top w:val="nil"/>
              <w:left w:val="nil"/>
              <w:bottom w:val="nil"/>
              <w:right w:val="nil"/>
            </w:tcBorders>
          </w:tcPr>
          <w:p w14:paraId="58FA76B6" w14:textId="47AD6C51"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304.80</w:t>
            </w:r>
          </w:p>
        </w:tc>
        <w:tc>
          <w:tcPr>
            <w:tcW w:w="1296" w:type="dxa"/>
            <w:tcBorders>
              <w:top w:val="nil"/>
              <w:left w:val="nil"/>
              <w:bottom w:val="nil"/>
              <w:right w:val="nil"/>
            </w:tcBorders>
            <w:shd w:val="clear" w:color="auto" w:fill="FAFAFA"/>
          </w:tcPr>
          <w:p w14:paraId="1BA90C6B" w14:textId="21819814" w:rsidR="00AB78F7" w:rsidRPr="00C44FEF" w:rsidRDefault="00CF30F2" w:rsidP="00AB78F7">
            <w:pPr>
              <w:spacing w:after="0" w:line="240" w:lineRule="auto"/>
              <w:ind w:left="-40" w:right="-72"/>
              <w:jc w:val="right"/>
              <w:rPr>
                <w:rFonts w:cs="Arial"/>
                <w:sz w:val="18"/>
                <w:szCs w:val="18"/>
              </w:rPr>
            </w:pPr>
            <w:r w:rsidRPr="00C44FEF">
              <w:rPr>
                <w:rFonts w:cs="Arial"/>
                <w:sz w:val="18"/>
                <w:szCs w:val="18"/>
              </w:rPr>
              <w:t>72</w:t>
            </w:r>
            <w:r w:rsidR="00DF3C1C" w:rsidRPr="00C44FEF">
              <w:rPr>
                <w:rFonts w:cs="Arial"/>
                <w:sz w:val="18"/>
                <w:szCs w:val="18"/>
              </w:rPr>
              <w:t>.07</w:t>
            </w:r>
          </w:p>
        </w:tc>
        <w:tc>
          <w:tcPr>
            <w:tcW w:w="1296" w:type="dxa"/>
            <w:tcBorders>
              <w:top w:val="nil"/>
              <w:left w:val="nil"/>
              <w:bottom w:val="nil"/>
              <w:right w:val="nil"/>
            </w:tcBorders>
          </w:tcPr>
          <w:p w14:paraId="3F4E38B7" w14:textId="0EB83F32"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4.85</w:t>
            </w:r>
          </w:p>
        </w:tc>
      </w:tr>
      <w:tr w:rsidR="00AB78F7" w:rsidRPr="00C44FEF" w14:paraId="3CD5323B" w14:textId="77777777" w:rsidTr="00705002">
        <w:tc>
          <w:tcPr>
            <w:tcW w:w="3744" w:type="dxa"/>
            <w:tcBorders>
              <w:top w:val="nil"/>
              <w:left w:val="nil"/>
              <w:bottom w:val="nil"/>
              <w:right w:val="nil"/>
            </w:tcBorders>
          </w:tcPr>
          <w:p w14:paraId="30591085" w14:textId="77777777" w:rsidR="00AB78F7" w:rsidRPr="00C44FEF" w:rsidRDefault="00AB78F7" w:rsidP="00AB78F7">
            <w:pPr>
              <w:spacing w:after="0" w:line="240" w:lineRule="auto"/>
              <w:ind w:hanging="101"/>
              <w:rPr>
                <w:rFonts w:cs="Arial"/>
                <w:sz w:val="18"/>
                <w:szCs w:val="18"/>
              </w:rPr>
            </w:pPr>
            <w:r w:rsidRPr="00C44FEF">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63DB94EF" w14:textId="1AFA6B7C" w:rsidR="00AB78F7" w:rsidRPr="00C44FEF" w:rsidRDefault="006147CD" w:rsidP="00AB78F7">
            <w:pPr>
              <w:spacing w:after="0" w:line="240" w:lineRule="auto"/>
              <w:ind w:left="-40" w:right="-72"/>
              <w:jc w:val="right"/>
              <w:rPr>
                <w:rFonts w:cs="Arial"/>
                <w:sz w:val="18"/>
                <w:szCs w:val="18"/>
              </w:rPr>
            </w:pPr>
            <w:r w:rsidRPr="00C44FEF">
              <w:rPr>
                <w:rFonts w:cs="Arial"/>
                <w:sz w:val="18"/>
                <w:szCs w:val="18"/>
              </w:rPr>
              <w:t>37.43</w:t>
            </w:r>
          </w:p>
        </w:tc>
        <w:tc>
          <w:tcPr>
            <w:tcW w:w="1296" w:type="dxa"/>
            <w:tcBorders>
              <w:top w:val="nil"/>
              <w:left w:val="nil"/>
              <w:bottom w:val="single" w:sz="4" w:space="0" w:color="auto"/>
              <w:right w:val="nil"/>
            </w:tcBorders>
            <w:vAlign w:val="bottom"/>
          </w:tcPr>
          <w:p w14:paraId="79ED6DC3" w14:textId="4D5D10D1"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17.76</w:t>
            </w:r>
          </w:p>
        </w:tc>
        <w:tc>
          <w:tcPr>
            <w:tcW w:w="1296" w:type="dxa"/>
            <w:tcBorders>
              <w:top w:val="nil"/>
              <w:left w:val="nil"/>
              <w:bottom w:val="single" w:sz="4" w:space="0" w:color="auto"/>
              <w:right w:val="nil"/>
            </w:tcBorders>
            <w:shd w:val="clear" w:color="auto" w:fill="FAFAFA"/>
            <w:vAlign w:val="bottom"/>
          </w:tcPr>
          <w:p w14:paraId="2498C2FC" w14:textId="67D41BB3" w:rsidR="00AB78F7" w:rsidRPr="00C44FEF" w:rsidRDefault="006147CD" w:rsidP="00AB78F7">
            <w:pPr>
              <w:spacing w:after="0" w:line="240" w:lineRule="auto"/>
              <w:ind w:left="-40" w:right="-72"/>
              <w:jc w:val="center"/>
              <w:rPr>
                <w:rFonts w:cs="Arial"/>
                <w:sz w:val="18"/>
                <w:szCs w:val="18"/>
              </w:rPr>
            </w:pPr>
            <w:r w:rsidRPr="00C44FEF">
              <w:rPr>
                <w:rFonts w:cs="Arial"/>
                <w:sz w:val="18"/>
                <w:szCs w:val="18"/>
              </w:rPr>
              <w:t>-</w:t>
            </w:r>
          </w:p>
        </w:tc>
        <w:tc>
          <w:tcPr>
            <w:tcW w:w="1296" w:type="dxa"/>
            <w:tcBorders>
              <w:top w:val="nil"/>
              <w:left w:val="nil"/>
              <w:bottom w:val="single" w:sz="4" w:space="0" w:color="auto"/>
              <w:right w:val="nil"/>
            </w:tcBorders>
            <w:vAlign w:val="bottom"/>
          </w:tcPr>
          <w:p w14:paraId="137CFBD1" w14:textId="6E7BBD37" w:rsidR="00AB78F7" w:rsidRPr="00C44FEF" w:rsidRDefault="00AB78F7" w:rsidP="00AB78F7">
            <w:pPr>
              <w:spacing w:after="0" w:line="240" w:lineRule="auto"/>
              <w:ind w:left="-40" w:right="-72"/>
              <w:jc w:val="center"/>
              <w:rPr>
                <w:rFonts w:eastAsia="Arial Unicode MS" w:cs="Arial"/>
                <w:sz w:val="18"/>
                <w:szCs w:val="18"/>
              </w:rPr>
            </w:pPr>
            <w:r w:rsidRPr="00C44FEF">
              <w:rPr>
                <w:rFonts w:cs="Arial"/>
                <w:sz w:val="18"/>
                <w:szCs w:val="18"/>
              </w:rPr>
              <w:t>-</w:t>
            </w:r>
          </w:p>
        </w:tc>
      </w:tr>
      <w:tr w:rsidR="00AB78F7" w:rsidRPr="00C44FEF" w14:paraId="336211D3" w14:textId="77777777" w:rsidTr="00705002">
        <w:tc>
          <w:tcPr>
            <w:tcW w:w="3744" w:type="dxa"/>
            <w:tcBorders>
              <w:top w:val="nil"/>
              <w:left w:val="nil"/>
              <w:bottom w:val="nil"/>
              <w:right w:val="nil"/>
            </w:tcBorders>
          </w:tcPr>
          <w:p w14:paraId="59F4C8D7" w14:textId="77777777" w:rsidR="00AB78F7" w:rsidRPr="00C44FEF" w:rsidRDefault="00AB78F7" w:rsidP="00AB78F7">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1EC9BDEB"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3C87A3BB"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3AA12216"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52A58813" w14:textId="77777777" w:rsidR="00AB78F7" w:rsidRPr="00C44FEF" w:rsidRDefault="00AB78F7" w:rsidP="00AB78F7">
            <w:pPr>
              <w:spacing w:after="0" w:line="240" w:lineRule="auto"/>
              <w:ind w:left="-40" w:right="-72"/>
              <w:jc w:val="right"/>
              <w:rPr>
                <w:rFonts w:cs="Arial"/>
                <w:sz w:val="18"/>
                <w:szCs w:val="18"/>
              </w:rPr>
            </w:pPr>
          </w:p>
        </w:tc>
      </w:tr>
      <w:tr w:rsidR="00AB78F7" w:rsidRPr="00C44FEF" w14:paraId="7FA52ADD" w14:textId="77777777" w:rsidTr="00601666">
        <w:tc>
          <w:tcPr>
            <w:tcW w:w="3744" w:type="dxa"/>
            <w:tcBorders>
              <w:top w:val="nil"/>
              <w:left w:val="nil"/>
              <w:bottom w:val="nil"/>
              <w:right w:val="nil"/>
            </w:tcBorders>
          </w:tcPr>
          <w:p w14:paraId="5452AC16" w14:textId="77777777" w:rsidR="00AB78F7" w:rsidRPr="00C44FEF" w:rsidRDefault="00AB78F7" w:rsidP="00AB78F7">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02A09912" w14:textId="17FB7725" w:rsidR="00AB78F7" w:rsidRPr="00C44FEF" w:rsidRDefault="00CF30F2" w:rsidP="00AB78F7">
            <w:pPr>
              <w:spacing w:after="0" w:line="240" w:lineRule="auto"/>
              <w:ind w:left="-40" w:right="-72"/>
              <w:jc w:val="right"/>
              <w:rPr>
                <w:rFonts w:cs="Arial"/>
                <w:sz w:val="18"/>
                <w:szCs w:val="18"/>
              </w:rPr>
            </w:pPr>
            <w:r w:rsidRPr="00C44FEF">
              <w:rPr>
                <w:rFonts w:cs="Arial"/>
                <w:sz w:val="18"/>
                <w:szCs w:val="18"/>
              </w:rPr>
              <w:t>3,395.00</w:t>
            </w:r>
          </w:p>
        </w:tc>
        <w:tc>
          <w:tcPr>
            <w:tcW w:w="1296" w:type="dxa"/>
            <w:tcBorders>
              <w:top w:val="nil"/>
              <w:left w:val="nil"/>
              <w:bottom w:val="single" w:sz="4" w:space="0" w:color="auto"/>
              <w:right w:val="nil"/>
            </w:tcBorders>
          </w:tcPr>
          <w:p w14:paraId="661CE92E" w14:textId="1C16C877"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483.13</w:t>
            </w:r>
          </w:p>
        </w:tc>
        <w:tc>
          <w:tcPr>
            <w:tcW w:w="1296" w:type="dxa"/>
            <w:tcBorders>
              <w:top w:val="nil"/>
              <w:left w:val="nil"/>
              <w:bottom w:val="single" w:sz="4" w:space="0" w:color="auto"/>
              <w:right w:val="nil"/>
            </w:tcBorders>
            <w:shd w:val="clear" w:color="auto" w:fill="FAFAFA"/>
          </w:tcPr>
          <w:p w14:paraId="7E2A78E7" w14:textId="5F243B00" w:rsidR="00AB78F7" w:rsidRPr="00C44FEF" w:rsidRDefault="00CF30F2" w:rsidP="00AB78F7">
            <w:pPr>
              <w:spacing w:after="0" w:line="240" w:lineRule="auto"/>
              <w:ind w:left="-40" w:right="-72"/>
              <w:jc w:val="right"/>
              <w:rPr>
                <w:rFonts w:cs="Arial"/>
                <w:sz w:val="18"/>
                <w:szCs w:val="18"/>
              </w:rPr>
            </w:pPr>
            <w:r w:rsidRPr="00C44FEF">
              <w:rPr>
                <w:rFonts w:cs="Arial"/>
                <w:sz w:val="18"/>
                <w:szCs w:val="18"/>
              </w:rPr>
              <w:t>1,905.65</w:t>
            </w:r>
          </w:p>
        </w:tc>
        <w:tc>
          <w:tcPr>
            <w:tcW w:w="1296" w:type="dxa"/>
            <w:tcBorders>
              <w:top w:val="nil"/>
              <w:left w:val="nil"/>
              <w:bottom w:val="single" w:sz="4" w:space="0" w:color="auto"/>
              <w:right w:val="nil"/>
            </w:tcBorders>
            <w:vAlign w:val="bottom"/>
          </w:tcPr>
          <w:p w14:paraId="3E6D3C0A" w14:textId="16CC0C7A"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3,292.77</w:t>
            </w:r>
          </w:p>
        </w:tc>
      </w:tr>
      <w:tr w:rsidR="00AB78F7" w:rsidRPr="00C44FEF" w14:paraId="63A70B1F" w14:textId="77777777" w:rsidTr="00705002">
        <w:tc>
          <w:tcPr>
            <w:tcW w:w="3744" w:type="dxa"/>
            <w:tcBorders>
              <w:top w:val="nil"/>
              <w:left w:val="nil"/>
              <w:bottom w:val="nil"/>
              <w:right w:val="nil"/>
            </w:tcBorders>
          </w:tcPr>
          <w:p w14:paraId="7E6A5B50" w14:textId="77777777" w:rsidR="00AB78F7" w:rsidRPr="00C44FEF" w:rsidRDefault="00AB78F7" w:rsidP="00AB78F7">
            <w:pPr>
              <w:spacing w:after="0"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513E1628"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55E4CD61"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tcPr>
          <w:p w14:paraId="45A7DBB4"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53A45D95" w14:textId="77777777" w:rsidR="00AB78F7" w:rsidRPr="00C44FEF" w:rsidRDefault="00AB78F7" w:rsidP="00AB78F7">
            <w:pPr>
              <w:spacing w:after="0" w:line="240" w:lineRule="auto"/>
              <w:ind w:left="-40" w:right="-72"/>
              <w:jc w:val="right"/>
              <w:rPr>
                <w:rFonts w:cs="Arial"/>
                <w:sz w:val="18"/>
                <w:szCs w:val="18"/>
              </w:rPr>
            </w:pPr>
          </w:p>
        </w:tc>
      </w:tr>
      <w:tr w:rsidR="00AB78F7" w:rsidRPr="00C44FEF" w14:paraId="53709003" w14:textId="77777777" w:rsidTr="00705002">
        <w:tc>
          <w:tcPr>
            <w:tcW w:w="3744" w:type="dxa"/>
            <w:tcBorders>
              <w:top w:val="nil"/>
              <w:left w:val="nil"/>
              <w:bottom w:val="nil"/>
              <w:right w:val="nil"/>
            </w:tcBorders>
          </w:tcPr>
          <w:p w14:paraId="1A6296FB" w14:textId="77777777" w:rsidR="00AB78F7" w:rsidRPr="00C44FEF" w:rsidRDefault="00AB78F7" w:rsidP="00AB78F7">
            <w:pPr>
              <w:spacing w:after="0" w:line="240" w:lineRule="auto"/>
              <w:ind w:left="-101"/>
              <w:rPr>
                <w:rFonts w:cs="Arial"/>
                <w:b/>
                <w:bCs/>
                <w:sz w:val="18"/>
                <w:szCs w:val="18"/>
              </w:rPr>
            </w:pPr>
            <w:r w:rsidRPr="00C44FEF">
              <w:rPr>
                <w:rFonts w:cs="Arial"/>
                <w:b/>
                <w:bCs/>
                <w:sz w:val="18"/>
                <w:szCs w:val="18"/>
              </w:rPr>
              <w:t>Purchases of goods and services</w:t>
            </w:r>
          </w:p>
        </w:tc>
        <w:tc>
          <w:tcPr>
            <w:tcW w:w="1296" w:type="dxa"/>
            <w:tcBorders>
              <w:top w:val="nil"/>
              <w:left w:val="nil"/>
              <w:bottom w:val="nil"/>
              <w:right w:val="nil"/>
            </w:tcBorders>
            <w:shd w:val="clear" w:color="auto" w:fill="FAFAFA"/>
          </w:tcPr>
          <w:p w14:paraId="5346D22E"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5EFA14FD"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3B04056D"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2451066F" w14:textId="77777777" w:rsidR="00AB78F7" w:rsidRPr="00C44FEF" w:rsidRDefault="00AB78F7" w:rsidP="00AB78F7">
            <w:pPr>
              <w:spacing w:after="0" w:line="240" w:lineRule="auto"/>
              <w:ind w:left="-40" w:right="-72"/>
              <w:jc w:val="right"/>
              <w:rPr>
                <w:rFonts w:cs="Arial"/>
                <w:sz w:val="18"/>
                <w:szCs w:val="18"/>
              </w:rPr>
            </w:pPr>
          </w:p>
        </w:tc>
      </w:tr>
      <w:tr w:rsidR="00AB78F7" w:rsidRPr="00C44FEF" w14:paraId="5EE43A55" w14:textId="77777777" w:rsidTr="00705002">
        <w:tc>
          <w:tcPr>
            <w:tcW w:w="3744" w:type="dxa"/>
            <w:tcBorders>
              <w:top w:val="nil"/>
              <w:left w:val="nil"/>
              <w:bottom w:val="nil"/>
              <w:right w:val="nil"/>
            </w:tcBorders>
          </w:tcPr>
          <w:p w14:paraId="2051AC11" w14:textId="77777777" w:rsidR="00AB78F7" w:rsidRPr="00C44FEF" w:rsidRDefault="00AB78F7" w:rsidP="00AB78F7">
            <w:pPr>
              <w:spacing w:after="0" w:line="240" w:lineRule="auto"/>
              <w:ind w:left="-101"/>
              <w:rPr>
                <w:rFonts w:cs="Arial"/>
                <w:sz w:val="18"/>
                <w:szCs w:val="18"/>
              </w:rPr>
            </w:pPr>
            <w:r w:rsidRPr="00C44FEF">
              <w:rPr>
                <w:rFonts w:cs="Arial"/>
                <w:sz w:val="18"/>
                <w:szCs w:val="18"/>
              </w:rPr>
              <w:t>Subsidiaries</w:t>
            </w:r>
          </w:p>
        </w:tc>
        <w:tc>
          <w:tcPr>
            <w:tcW w:w="1296" w:type="dxa"/>
            <w:tcBorders>
              <w:top w:val="nil"/>
              <w:left w:val="nil"/>
              <w:bottom w:val="nil"/>
              <w:right w:val="nil"/>
            </w:tcBorders>
            <w:shd w:val="clear" w:color="auto" w:fill="FAFAFA"/>
          </w:tcPr>
          <w:p w14:paraId="7842CE01" w14:textId="741518B1" w:rsidR="00AB78F7" w:rsidRPr="00C44FEF" w:rsidRDefault="006147CD" w:rsidP="00AB78F7">
            <w:pPr>
              <w:spacing w:after="0" w:line="240" w:lineRule="auto"/>
              <w:ind w:left="-40" w:right="-72"/>
              <w:jc w:val="center"/>
              <w:rPr>
                <w:rFonts w:eastAsia="Arial Unicode MS" w:cs="Arial"/>
                <w:sz w:val="18"/>
                <w:szCs w:val="18"/>
              </w:rPr>
            </w:pPr>
            <w:r w:rsidRPr="00C44FEF">
              <w:rPr>
                <w:rFonts w:eastAsia="Arial Unicode MS" w:cs="Arial"/>
                <w:sz w:val="18"/>
                <w:szCs w:val="18"/>
              </w:rPr>
              <w:t>-</w:t>
            </w:r>
          </w:p>
        </w:tc>
        <w:tc>
          <w:tcPr>
            <w:tcW w:w="1296" w:type="dxa"/>
            <w:tcBorders>
              <w:top w:val="nil"/>
              <w:left w:val="nil"/>
              <w:bottom w:val="nil"/>
              <w:right w:val="nil"/>
            </w:tcBorders>
          </w:tcPr>
          <w:p w14:paraId="35E607A8" w14:textId="2D076E47" w:rsidR="00AB78F7" w:rsidRPr="00C44FEF" w:rsidRDefault="00AB78F7" w:rsidP="00AB78F7">
            <w:pPr>
              <w:spacing w:after="0" w:line="240" w:lineRule="auto"/>
              <w:ind w:left="-40" w:right="-72"/>
              <w:jc w:val="center"/>
              <w:rPr>
                <w:rFonts w:eastAsia="Arial Unicode MS" w:cs="Arial"/>
                <w:sz w:val="18"/>
                <w:szCs w:val="18"/>
              </w:rPr>
            </w:pPr>
            <w:r w:rsidRPr="00C44FEF">
              <w:rPr>
                <w:rFonts w:eastAsia="Arial Unicode MS" w:cs="Arial"/>
                <w:sz w:val="18"/>
                <w:szCs w:val="18"/>
              </w:rPr>
              <w:t>-</w:t>
            </w:r>
          </w:p>
        </w:tc>
        <w:tc>
          <w:tcPr>
            <w:tcW w:w="1296" w:type="dxa"/>
            <w:tcBorders>
              <w:top w:val="nil"/>
              <w:left w:val="nil"/>
              <w:bottom w:val="nil"/>
              <w:right w:val="nil"/>
            </w:tcBorders>
            <w:shd w:val="clear" w:color="auto" w:fill="FAFAFA"/>
          </w:tcPr>
          <w:p w14:paraId="54C08548" w14:textId="4B7E1B19" w:rsidR="00AB78F7" w:rsidRPr="00C44FEF" w:rsidRDefault="00CF30F2" w:rsidP="00AB78F7">
            <w:pPr>
              <w:spacing w:after="0" w:line="240" w:lineRule="auto"/>
              <w:ind w:left="-40" w:right="-72"/>
              <w:jc w:val="right"/>
              <w:rPr>
                <w:rFonts w:cs="Arial"/>
                <w:sz w:val="18"/>
                <w:szCs w:val="18"/>
              </w:rPr>
            </w:pPr>
            <w:r w:rsidRPr="00C44FEF">
              <w:rPr>
                <w:rFonts w:cs="Arial"/>
                <w:sz w:val="18"/>
                <w:szCs w:val="18"/>
              </w:rPr>
              <w:t>225.94</w:t>
            </w:r>
          </w:p>
        </w:tc>
        <w:tc>
          <w:tcPr>
            <w:tcW w:w="1296" w:type="dxa"/>
            <w:tcBorders>
              <w:top w:val="nil"/>
              <w:left w:val="nil"/>
              <w:bottom w:val="nil"/>
              <w:right w:val="nil"/>
            </w:tcBorders>
          </w:tcPr>
          <w:p w14:paraId="78C5FF68" w14:textId="54222F3E"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365.32</w:t>
            </w:r>
          </w:p>
        </w:tc>
      </w:tr>
      <w:tr w:rsidR="00AB78F7" w:rsidRPr="00C44FEF" w14:paraId="3936DE49" w14:textId="77777777" w:rsidTr="00705002">
        <w:tc>
          <w:tcPr>
            <w:tcW w:w="3744" w:type="dxa"/>
            <w:tcBorders>
              <w:top w:val="nil"/>
              <w:left w:val="nil"/>
              <w:bottom w:val="nil"/>
              <w:right w:val="nil"/>
            </w:tcBorders>
          </w:tcPr>
          <w:p w14:paraId="749EAAF7" w14:textId="77777777" w:rsidR="00AB78F7" w:rsidRPr="00C44FEF" w:rsidRDefault="00AB78F7" w:rsidP="00AB78F7">
            <w:pPr>
              <w:spacing w:after="0" w:line="240" w:lineRule="auto"/>
              <w:ind w:left="-101"/>
              <w:rPr>
                <w:rFonts w:cs="Arial"/>
                <w:sz w:val="18"/>
                <w:szCs w:val="18"/>
              </w:rPr>
            </w:pPr>
            <w:r w:rsidRPr="00C44FEF">
              <w:rPr>
                <w:rFonts w:cs="Arial"/>
                <w:sz w:val="18"/>
                <w:szCs w:val="18"/>
              </w:rPr>
              <w:t>Joint venture</w:t>
            </w:r>
          </w:p>
        </w:tc>
        <w:tc>
          <w:tcPr>
            <w:tcW w:w="1296" w:type="dxa"/>
            <w:tcBorders>
              <w:top w:val="nil"/>
              <w:left w:val="nil"/>
              <w:bottom w:val="nil"/>
              <w:right w:val="nil"/>
            </w:tcBorders>
            <w:shd w:val="clear" w:color="auto" w:fill="FAFAFA"/>
          </w:tcPr>
          <w:p w14:paraId="0611A8A4" w14:textId="686135E2" w:rsidR="00AB78F7" w:rsidRPr="00C44FEF" w:rsidRDefault="006147CD" w:rsidP="00AB78F7">
            <w:pPr>
              <w:spacing w:after="0" w:line="240" w:lineRule="auto"/>
              <w:ind w:left="-40" w:right="-72"/>
              <w:jc w:val="right"/>
              <w:rPr>
                <w:rFonts w:cs="Arial"/>
                <w:sz w:val="18"/>
                <w:szCs w:val="18"/>
              </w:rPr>
            </w:pPr>
            <w:r w:rsidRPr="00C44FEF">
              <w:rPr>
                <w:rFonts w:cs="Arial"/>
                <w:sz w:val="18"/>
                <w:szCs w:val="18"/>
              </w:rPr>
              <w:t>143.17</w:t>
            </w:r>
          </w:p>
        </w:tc>
        <w:tc>
          <w:tcPr>
            <w:tcW w:w="1296" w:type="dxa"/>
            <w:tcBorders>
              <w:top w:val="nil"/>
              <w:left w:val="nil"/>
              <w:bottom w:val="nil"/>
              <w:right w:val="nil"/>
            </w:tcBorders>
          </w:tcPr>
          <w:p w14:paraId="6E7F460F" w14:textId="3E7B4F6A"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32.02</w:t>
            </w:r>
          </w:p>
        </w:tc>
        <w:tc>
          <w:tcPr>
            <w:tcW w:w="1296" w:type="dxa"/>
            <w:tcBorders>
              <w:top w:val="nil"/>
              <w:left w:val="nil"/>
              <w:bottom w:val="nil"/>
              <w:right w:val="nil"/>
            </w:tcBorders>
            <w:shd w:val="clear" w:color="auto" w:fill="FAFAFA"/>
          </w:tcPr>
          <w:p w14:paraId="23AFAD47" w14:textId="0C14B8D0" w:rsidR="00AB78F7" w:rsidRPr="00C44FEF" w:rsidRDefault="006147CD" w:rsidP="00AB78F7">
            <w:pPr>
              <w:spacing w:after="0" w:line="240" w:lineRule="auto"/>
              <w:ind w:left="-40" w:right="-72"/>
              <w:jc w:val="right"/>
              <w:rPr>
                <w:rFonts w:cs="Arial"/>
                <w:sz w:val="18"/>
                <w:szCs w:val="18"/>
              </w:rPr>
            </w:pPr>
            <w:r w:rsidRPr="00C44FEF">
              <w:rPr>
                <w:rFonts w:cs="Arial"/>
                <w:sz w:val="18"/>
                <w:szCs w:val="18"/>
              </w:rPr>
              <w:t>5.25</w:t>
            </w:r>
          </w:p>
        </w:tc>
        <w:tc>
          <w:tcPr>
            <w:tcW w:w="1296" w:type="dxa"/>
            <w:tcBorders>
              <w:top w:val="nil"/>
              <w:left w:val="nil"/>
              <w:bottom w:val="nil"/>
              <w:right w:val="nil"/>
            </w:tcBorders>
          </w:tcPr>
          <w:p w14:paraId="25975223" w14:textId="422074CC"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1.24</w:t>
            </w:r>
          </w:p>
        </w:tc>
      </w:tr>
      <w:tr w:rsidR="00AB78F7" w:rsidRPr="00C44FEF" w14:paraId="4E6F7F0D" w14:textId="77777777" w:rsidTr="00705002">
        <w:tc>
          <w:tcPr>
            <w:tcW w:w="3744" w:type="dxa"/>
            <w:tcBorders>
              <w:top w:val="nil"/>
              <w:left w:val="nil"/>
              <w:bottom w:val="nil"/>
              <w:right w:val="nil"/>
            </w:tcBorders>
          </w:tcPr>
          <w:p w14:paraId="08FA5AA2" w14:textId="77777777" w:rsidR="00AB78F7" w:rsidRPr="00C44FEF" w:rsidRDefault="00AB78F7" w:rsidP="00AB78F7">
            <w:pPr>
              <w:spacing w:after="0" w:line="240" w:lineRule="auto"/>
              <w:ind w:left="-101"/>
              <w:rPr>
                <w:rFonts w:cs="Arial"/>
                <w:sz w:val="18"/>
                <w:szCs w:val="18"/>
              </w:rPr>
            </w:pPr>
            <w:r w:rsidRPr="00C44FEF">
              <w:rPr>
                <w:rFonts w:cs="Arial"/>
                <w:sz w:val="18"/>
                <w:szCs w:val="18"/>
              </w:rPr>
              <w:t>Associates</w:t>
            </w:r>
          </w:p>
        </w:tc>
        <w:tc>
          <w:tcPr>
            <w:tcW w:w="1296" w:type="dxa"/>
            <w:tcBorders>
              <w:top w:val="nil"/>
              <w:left w:val="nil"/>
              <w:bottom w:val="nil"/>
              <w:right w:val="nil"/>
            </w:tcBorders>
            <w:shd w:val="clear" w:color="auto" w:fill="FAFAFA"/>
          </w:tcPr>
          <w:p w14:paraId="0773B09A" w14:textId="745D1B68" w:rsidR="00AB78F7" w:rsidRPr="00C44FEF" w:rsidRDefault="006147CD" w:rsidP="00AB78F7">
            <w:pPr>
              <w:spacing w:after="0" w:line="240" w:lineRule="auto"/>
              <w:ind w:left="-40" w:right="-72"/>
              <w:jc w:val="right"/>
              <w:rPr>
                <w:rFonts w:cs="Arial"/>
                <w:sz w:val="18"/>
                <w:szCs w:val="18"/>
              </w:rPr>
            </w:pPr>
            <w:r w:rsidRPr="00C44FEF">
              <w:rPr>
                <w:rFonts w:cs="Arial"/>
                <w:sz w:val="18"/>
                <w:szCs w:val="18"/>
              </w:rPr>
              <w:t>3,083.29</w:t>
            </w:r>
          </w:p>
        </w:tc>
        <w:tc>
          <w:tcPr>
            <w:tcW w:w="1296" w:type="dxa"/>
            <w:tcBorders>
              <w:top w:val="nil"/>
              <w:left w:val="nil"/>
              <w:bottom w:val="nil"/>
              <w:right w:val="nil"/>
            </w:tcBorders>
          </w:tcPr>
          <w:p w14:paraId="7C4ABCD0" w14:textId="722D8980"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2,472.22</w:t>
            </w:r>
          </w:p>
        </w:tc>
        <w:tc>
          <w:tcPr>
            <w:tcW w:w="1296" w:type="dxa"/>
            <w:tcBorders>
              <w:top w:val="nil"/>
              <w:left w:val="nil"/>
              <w:bottom w:val="nil"/>
              <w:right w:val="nil"/>
            </w:tcBorders>
            <w:shd w:val="clear" w:color="auto" w:fill="FAFAFA"/>
          </w:tcPr>
          <w:p w14:paraId="5A3A7298" w14:textId="1202AC07" w:rsidR="00AB78F7" w:rsidRPr="00C44FEF" w:rsidRDefault="006147CD" w:rsidP="00AB78F7">
            <w:pPr>
              <w:spacing w:after="0" w:line="240" w:lineRule="auto"/>
              <w:ind w:left="-40" w:right="-72"/>
              <w:jc w:val="center"/>
              <w:rPr>
                <w:rFonts w:cs="Arial"/>
                <w:sz w:val="18"/>
                <w:szCs w:val="18"/>
              </w:rPr>
            </w:pPr>
            <w:r w:rsidRPr="00C44FEF">
              <w:rPr>
                <w:rFonts w:cs="Arial"/>
                <w:sz w:val="18"/>
                <w:szCs w:val="18"/>
              </w:rPr>
              <w:t>-</w:t>
            </w:r>
          </w:p>
        </w:tc>
        <w:tc>
          <w:tcPr>
            <w:tcW w:w="1296" w:type="dxa"/>
            <w:tcBorders>
              <w:top w:val="nil"/>
              <w:left w:val="nil"/>
              <w:bottom w:val="nil"/>
              <w:right w:val="nil"/>
            </w:tcBorders>
          </w:tcPr>
          <w:p w14:paraId="0F4B14F4" w14:textId="38866712" w:rsidR="00AB78F7" w:rsidRPr="00C44FEF" w:rsidRDefault="00AB78F7" w:rsidP="00AB78F7">
            <w:pPr>
              <w:spacing w:after="0" w:line="240" w:lineRule="auto"/>
              <w:ind w:left="-40" w:right="-72"/>
              <w:jc w:val="center"/>
              <w:rPr>
                <w:rFonts w:eastAsia="Arial Unicode MS" w:cs="Arial"/>
                <w:sz w:val="18"/>
                <w:szCs w:val="18"/>
              </w:rPr>
            </w:pPr>
            <w:r w:rsidRPr="00C44FEF">
              <w:rPr>
                <w:rFonts w:cs="Arial"/>
                <w:sz w:val="18"/>
                <w:szCs w:val="18"/>
              </w:rPr>
              <w:t>-</w:t>
            </w:r>
          </w:p>
        </w:tc>
      </w:tr>
      <w:tr w:rsidR="00AB78F7" w:rsidRPr="00C44FEF" w14:paraId="6616E07C" w14:textId="77777777" w:rsidTr="00705002">
        <w:tc>
          <w:tcPr>
            <w:tcW w:w="3744" w:type="dxa"/>
            <w:tcBorders>
              <w:top w:val="nil"/>
              <w:left w:val="nil"/>
              <w:bottom w:val="nil"/>
              <w:right w:val="nil"/>
            </w:tcBorders>
          </w:tcPr>
          <w:p w14:paraId="2669E838" w14:textId="77777777" w:rsidR="00AB78F7" w:rsidRPr="00C44FEF" w:rsidRDefault="00AB78F7" w:rsidP="00AB78F7">
            <w:pPr>
              <w:spacing w:after="0" w:line="240" w:lineRule="auto"/>
              <w:ind w:left="-101"/>
              <w:rPr>
                <w:rFonts w:cs="Arial"/>
                <w:sz w:val="18"/>
                <w:szCs w:val="18"/>
              </w:rPr>
            </w:pPr>
            <w:r w:rsidRPr="00C44FEF">
              <w:rPr>
                <w:rFonts w:cs="Arial"/>
                <w:sz w:val="18"/>
                <w:szCs w:val="18"/>
              </w:rPr>
              <w:t>Related companies</w:t>
            </w:r>
          </w:p>
        </w:tc>
        <w:tc>
          <w:tcPr>
            <w:tcW w:w="1296" w:type="dxa"/>
            <w:tcBorders>
              <w:top w:val="nil"/>
              <w:left w:val="nil"/>
              <w:bottom w:val="nil"/>
              <w:right w:val="nil"/>
            </w:tcBorders>
            <w:shd w:val="clear" w:color="auto" w:fill="FAFAFA"/>
          </w:tcPr>
          <w:p w14:paraId="47FE85A8"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0A5A6BA8"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49E0B58B"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4CA16119" w14:textId="77777777" w:rsidR="00AB78F7" w:rsidRPr="00C44FEF" w:rsidRDefault="00AB78F7" w:rsidP="00AB78F7">
            <w:pPr>
              <w:spacing w:after="0" w:line="240" w:lineRule="auto"/>
              <w:ind w:left="-40" w:right="-72"/>
              <w:jc w:val="right"/>
              <w:rPr>
                <w:rFonts w:cs="Arial"/>
                <w:sz w:val="18"/>
                <w:szCs w:val="18"/>
              </w:rPr>
            </w:pPr>
          </w:p>
        </w:tc>
      </w:tr>
      <w:tr w:rsidR="00AB78F7" w:rsidRPr="00C44FEF" w14:paraId="2FE78212" w14:textId="77777777" w:rsidTr="00705002">
        <w:tc>
          <w:tcPr>
            <w:tcW w:w="3744" w:type="dxa"/>
            <w:tcBorders>
              <w:top w:val="nil"/>
              <w:left w:val="nil"/>
              <w:bottom w:val="nil"/>
              <w:right w:val="nil"/>
            </w:tcBorders>
          </w:tcPr>
          <w:p w14:paraId="16AEDE2D" w14:textId="77777777" w:rsidR="00AB78F7" w:rsidRPr="00C44FEF" w:rsidRDefault="00AB78F7" w:rsidP="00AB78F7">
            <w:pPr>
              <w:spacing w:after="0" w:line="240" w:lineRule="auto"/>
              <w:ind w:hanging="101"/>
              <w:rPr>
                <w:rFonts w:cs="Arial"/>
                <w:sz w:val="18"/>
                <w:szCs w:val="18"/>
              </w:rPr>
            </w:pPr>
            <w:r w:rsidRPr="00C44FEF">
              <w:rPr>
                <w:rFonts w:cs="Arial"/>
                <w:sz w:val="18"/>
                <w:szCs w:val="18"/>
              </w:rPr>
              <w:t xml:space="preserve">   CP Group of companies</w:t>
            </w:r>
          </w:p>
        </w:tc>
        <w:tc>
          <w:tcPr>
            <w:tcW w:w="1296" w:type="dxa"/>
            <w:tcBorders>
              <w:top w:val="nil"/>
              <w:left w:val="nil"/>
              <w:bottom w:val="nil"/>
              <w:right w:val="nil"/>
            </w:tcBorders>
            <w:shd w:val="clear" w:color="auto" w:fill="FAFAFA"/>
          </w:tcPr>
          <w:p w14:paraId="4D8E11C1" w14:textId="15EF989E" w:rsidR="00AB78F7" w:rsidRPr="00C44FEF" w:rsidRDefault="005D5C00" w:rsidP="00CF30F2">
            <w:pPr>
              <w:spacing w:after="0" w:line="240" w:lineRule="auto"/>
              <w:ind w:left="-40" w:right="-72"/>
              <w:jc w:val="right"/>
              <w:rPr>
                <w:rFonts w:cs="Arial"/>
                <w:sz w:val="18"/>
                <w:szCs w:val="18"/>
              </w:rPr>
            </w:pPr>
            <w:r w:rsidRPr="00C44FEF">
              <w:rPr>
                <w:rFonts w:cs="Arial"/>
                <w:sz w:val="18"/>
                <w:szCs w:val="18"/>
              </w:rPr>
              <w:t>2,039.06</w:t>
            </w:r>
          </w:p>
        </w:tc>
        <w:tc>
          <w:tcPr>
            <w:tcW w:w="1296" w:type="dxa"/>
            <w:tcBorders>
              <w:top w:val="nil"/>
              <w:left w:val="nil"/>
              <w:bottom w:val="nil"/>
              <w:right w:val="nil"/>
            </w:tcBorders>
          </w:tcPr>
          <w:p w14:paraId="5E4BF5CC" w14:textId="172CF1E9"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1,991.31</w:t>
            </w:r>
          </w:p>
        </w:tc>
        <w:tc>
          <w:tcPr>
            <w:tcW w:w="1296" w:type="dxa"/>
            <w:tcBorders>
              <w:top w:val="nil"/>
              <w:left w:val="nil"/>
              <w:bottom w:val="nil"/>
              <w:right w:val="nil"/>
            </w:tcBorders>
            <w:shd w:val="clear" w:color="auto" w:fill="FAFAFA"/>
          </w:tcPr>
          <w:p w14:paraId="23218766" w14:textId="5A9A3F1D" w:rsidR="00AB78F7" w:rsidRPr="00C44FEF" w:rsidRDefault="00CF30F2" w:rsidP="00AB78F7">
            <w:pPr>
              <w:spacing w:after="0" w:line="240" w:lineRule="auto"/>
              <w:ind w:left="-40" w:right="-72"/>
              <w:jc w:val="right"/>
              <w:rPr>
                <w:rFonts w:cs="Arial"/>
                <w:sz w:val="18"/>
                <w:szCs w:val="18"/>
              </w:rPr>
            </w:pPr>
            <w:r w:rsidRPr="00C44FEF">
              <w:rPr>
                <w:rFonts w:cs="Arial"/>
                <w:sz w:val="18"/>
                <w:szCs w:val="18"/>
              </w:rPr>
              <w:t>49.56</w:t>
            </w:r>
          </w:p>
        </w:tc>
        <w:tc>
          <w:tcPr>
            <w:tcW w:w="1296" w:type="dxa"/>
            <w:tcBorders>
              <w:top w:val="nil"/>
              <w:left w:val="nil"/>
              <w:bottom w:val="nil"/>
              <w:right w:val="nil"/>
            </w:tcBorders>
          </w:tcPr>
          <w:p w14:paraId="58542A4C" w14:textId="3F103304"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302.96</w:t>
            </w:r>
          </w:p>
        </w:tc>
      </w:tr>
      <w:tr w:rsidR="00AB78F7" w:rsidRPr="00C44FEF" w14:paraId="1F912FE2" w14:textId="77777777" w:rsidTr="00601666">
        <w:tc>
          <w:tcPr>
            <w:tcW w:w="3744" w:type="dxa"/>
            <w:tcBorders>
              <w:top w:val="nil"/>
              <w:left w:val="nil"/>
              <w:bottom w:val="nil"/>
              <w:right w:val="nil"/>
            </w:tcBorders>
          </w:tcPr>
          <w:p w14:paraId="5F75CBEC" w14:textId="10FC53E3" w:rsidR="00AB78F7" w:rsidRPr="00C44FEF" w:rsidRDefault="00AB78F7" w:rsidP="00AB78F7">
            <w:pPr>
              <w:spacing w:after="0" w:line="240" w:lineRule="auto"/>
              <w:ind w:hanging="101"/>
              <w:rPr>
                <w:rFonts w:cs="Arial"/>
                <w:sz w:val="18"/>
                <w:szCs w:val="18"/>
              </w:rPr>
            </w:pPr>
            <w:r w:rsidRPr="00C44FEF">
              <w:rPr>
                <w:rFonts w:cs="Arial"/>
                <w:sz w:val="18"/>
                <w:szCs w:val="18"/>
              </w:rPr>
              <w:t xml:space="preserve">   China Mobile Group of companies</w:t>
            </w:r>
          </w:p>
        </w:tc>
        <w:tc>
          <w:tcPr>
            <w:tcW w:w="1296" w:type="dxa"/>
            <w:tcBorders>
              <w:top w:val="nil"/>
              <w:left w:val="nil"/>
              <w:bottom w:val="nil"/>
              <w:right w:val="nil"/>
            </w:tcBorders>
            <w:shd w:val="clear" w:color="auto" w:fill="FAFAFA"/>
            <w:vAlign w:val="bottom"/>
          </w:tcPr>
          <w:p w14:paraId="451CFF57" w14:textId="6DF334CD" w:rsidR="00AB78F7" w:rsidRPr="00C44FEF" w:rsidRDefault="006147CD" w:rsidP="00AB78F7">
            <w:pPr>
              <w:spacing w:after="0" w:line="240" w:lineRule="auto"/>
              <w:ind w:left="-40" w:right="-72"/>
              <w:jc w:val="right"/>
              <w:rPr>
                <w:rFonts w:cs="Arial"/>
                <w:sz w:val="18"/>
                <w:szCs w:val="18"/>
              </w:rPr>
            </w:pPr>
            <w:r w:rsidRPr="00C44FEF">
              <w:rPr>
                <w:rFonts w:cs="Arial"/>
                <w:sz w:val="18"/>
                <w:szCs w:val="18"/>
              </w:rPr>
              <w:t>9.87</w:t>
            </w:r>
          </w:p>
        </w:tc>
        <w:tc>
          <w:tcPr>
            <w:tcW w:w="1296" w:type="dxa"/>
            <w:tcBorders>
              <w:top w:val="nil"/>
              <w:left w:val="nil"/>
              <w:bottom w:val="nil"/>
              <w:right w:val="nil"/>
            </w:tcBorders>
            <w:vAlign w:val="bottom"/>
          </w:tcPr>
          <w:p w14:paraId="047C87F2" w14:textId="6B81F9B1"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6.40</w:t>
            </w:r>
          </w:p>
        </w:tc>
        <w:tc>
          <w:tcPr>
            <w:tcW w:w="1296" w:type="dxa"/>
            <w:tcBorders>
              <w:top w:val="nil"/>
              <w:left w:val="nil"/>
              <w:bottom w:val="nil"/>
              <w:right w:val="nil"/>
            </w:tcBorders>
            <w:shd w:val="clear" w:color="auto" w:fill="FAFAFA"/>
            <w:vAlign w:val="bottom"/>
          </w:tcPr>
          <w:p w14:paraId="38781280" w14:textId="6B1FD7CC" w:rsidR="00AB78F7" w:rsidRPr="00C44FEF" w:rsidRDefault="006147CD" w:rsidP="00AB78F7">
            <w:pPr>
              <w:spacing w:after="0" w:line="240" w:lineRule="auto"/>
              <w:ind w:left="-40" w:right="-72"/>
              <w:jc w:val="center"/>
              <w:rPr>
                <w:rFonts w:cs="Arial"/>
                <w:sz w:val="18"/>
                <w:szCs w:val="18"/>
              </w:rPr>
            </w:pPr>
            <w:r w:rsidRPr="00C44FEF">
              <w:rPr>
                <w:rFonts w:cs="Arial"/>
                <w:sz w:val="18"/>
                <w:szCs w:val="18"/>
              </w:rPr>
              <w:t>-</w:t>
            </w:r>
          </w:p>
        </w:tc>
        <w:tc>
          <w:tcPr>
            <w:tcW w:w="1296" w:type="dxa"/>
            <w:tcBorders>
              <w:top w:val="nil"/>
              <w:left w:val="nil"/>
              <w:bottom w:val="nil"/>
              <w:right w:val="nil"/>
            </w:tcBorders>
          </w:tcPr>
          <w:p w14:paraId="716A8C31" w14:textId="776D21C8" w:rsidR="00AB78F7" w:rsidRPr="00C44FEF" w:rsidRDefault="00AB78F7" w:rsidP="00AB78F7">
            <w:pPr>
              <w:spacing w:after="0" w:line="240" w:lineRule="auto"/>
              <w:ind w:left="-40" w:right="-72"/>
              <w:jc w:val="center"/>
              <w:rPr>
                <w:rFonts w:eastAsia="Arial Unicode MS" w:cs="Arial"/>
                <w:sz w:val="18"/>
                <w:szCs w:val="18"/>
              </w:rPr>
            </w:pPr>
            <w:r w:rsidRPr="00C44FEF">
              <w:rPr>
                <w:rFonts w:cs="Arial"/>
                <w:sz w:val="18"/>
                <w:szCs w:val="18"/>
              </w:rPr>
              <w:t>-</w:t>
            </w:r>
          </w:p>
        </w:tc>
      </w:tr>
      <w:tr w:rsidR="00AB78F7" w:rsidRPr="00C44FEF" w14:paraId="08980DBE" w14:textId="77777777" w:rsidTr="00705002">
        <w:tc>
          <w:tcPr>
            <w:tcW w:w="3744" w:type="dxa"/>
            <w:tcBorders>
              <w:top w:val="nil"/>
              <w:left w:val="nil"/>
              <w:bottom w:val="nil"/>
              <w:right w:val="nil"/>
            </w:tcBorders>
          </w:tcPr>
          <w:p w14:paraId="1FE6C326" w14:textId="77777777" w:rsidR="00AB78F7" w:rsidRPr="00C44FEF" w:rsidRDefault="00AB78F7" w:rsidP="00AB78F7">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72D95EAB"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1811CC78"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7DDDE54A"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44B255F2" w14:textId="77777777" w:rsidR="00AB78F7" w:rsidRPr="00C44FEF" w:rsidRDefault="00AB78F7" w:rsidP="00AB78F7">
            <w:pPr>
              <w:spacing w:after="0" w:line="240" w:lineRule="auto"/>
              <w:ind w:left="-40" w:right="-72"/>
              <w:jc w:val="right"/>
              <w:rPr>
                <w:rFonts w:cs="Arial"/>
                <w:sz w:val="18"/>
                <w:szCs w:val="18"/>
              </w:rPr>
            </w:pPr>
          </w:p>
        </w:tc>
      </w:tr>
      <w:tr w:rsidR="00AB78F7" w:rsidRPr="00C44FEF" w14:paraId="5022D7FC" w14:textId="77777777" w:rsidTr="00601666">
        <w:tc>
          <w:tcPr>
            <w:tcW w:w="3744" w:type="dxa"/>
            <w:tcBorders>
              <w:top w:val="nil"/>
              <w:left w:val="nil"/>
              <w:bottom w:val="nil"/>
              <w:right w:val="nil"/>
            </w:tcBorders>
          </w:tcPr>
          <w:p w14:paraId="4C53E9EB" w14:textId="77777777" w:rsidR="00AB78F7" w:rsidRPr="00C44FEF" w:rsidRDefault="00AB78F7" w:rsidP="00AB78F7">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4A41C98B" w14:textId="7811CD4E" w:rsidR="00AB78F7" w:rsidRPr="00C44FEF" w:rsidRDefault="005D5C00" w:rsidP="00CF30F2">
            <w:pPr>
              <w:spacing w:after="0" w:line="240" w:lineRule="auto"/>
              <w:ind w:left="-40" w:right="-72"/>
              <w:jc w:val="right"/>
              <w:rPr>
                <w:rFonts w:cstheme="minorBidi"/>
                <w:sz w:val="18"/>
                <w:szCs w:val="18"/>
                <w:cs/>
                <w:lang w:bidi="th-TH"/>
              </w:rPr>
            </w:pPr>
            <w:r w:rsidRPr="00C44FEF">
              <w:rPr>
                <w:rFonts w:cstheme="minorBidi"/>
                <w:sz w:val="18"/>
                <w:szCs w:val="18"/>
                <w:lang w:bidi="th-TH"/>
              </w:rPr>
              <w:t>5,275.39</w:t>
            </w:r>
          </w:p>
        </w:tc>
        <w:tc>
          <w:tcPr>
            <w:tcW w:w="1296" w:type="dxa"/>
            <w:tcBorders>
              <w:top w:val="nil"/>
              <w:left w:val="nil"/>
              <w:bottom w:val="single" w:sz="4" w:space="0" w:color="auto"/>
              <w:right w:val="nil"/>
            </w:tcBorders>
          </w:tcPr>
          <w:p w14:paraId="58DDA5EC" w14:textId="30B5F543"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4,501.95</w:t>
            </w:r>
          </w:p>
        </w:tc>
        <w:tc>
          <w:tcPr>
            <w:tcW w:w="1296" w:type="dxa"/>
            <w:tcBorders>
              <w:top w:val="nil"/>
              <w:left w:val="nil"/>
              <w:bottom w:val="single" w:sz="4" w:space="0" w:color="auto"/>
              <w:right w:val="nil"/>
            </w:tcBorders>
            <w:shd w:val="clear" w:color="auto" w:fill="FAFAFA"/>
          </w:tcPr>
          <w:p w14:paraId="4A333310" w14:textId="4C0724F7" w:rsidR="00AB78F7" w:rsidRPr="00C44FEF" w:rsidRDefault="00CF30F2" w:rsidP="00AB78F7">
            <w:pPr>
              <w:spacing w:after="0" w:line="240" w:lineRule="auto"/>
              <w:ind w:left="-40" w:right="-72"/>
              <w:jc w:val="right"/>
              <w:rPr>
                <w:rFonts w:cs="Arial"/>
                <w:sz w:val="18"/>
                <w:szCs w:val="18"/>
              </w:rPr>
            </w:pPr>
            <w:r w:rsidRPr="00C44FEF">
              <w:rPr>
                <w:rFonts w:cs="Arial"/>
                <w:sz w:val="18"/>
                <w:szCs w:val="18"/>
              </w:rPr>
              <w:t>280.75</w:t>
            </w:r>
          </w:p>
        </w:tc>
        <w:tc>
          <w:tcPr>
            <w:tcW w:w="1296" w:type="dxa"/>
            <w:tcBorders>
              <w:top w:val="nil"/>
              <w:left w:val="nil"/>
              <w:bottom w:val="single" w:sz="4" w:space="0" w:color="auto"/>
              <w:right w:val="nil"/>
            </w:tcBorders>
            <w:vAlign w:val="bottom"/>
          </w:tcPr>
          <w:p w14:paraId="293ACEF8" w14:textId="3429935B"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669.52</w:t>
            </w:r>
          </w:p>
        </w:tc>
      </w:tr>
      <w:tr w:rsidR="00AB78F7" w:rsidRPr="00C44FEF" w14:paraId="7D5BFC91" w14:textId="77777777" w:rsidTr="00705002">
        <w:tc>
          <w:tcPr>
            <w:tcW w:w="3744" w:type="dxa"/>
            <w:tcBorders>
              <w:top w:val="nil"/>
              <w:left w:val="nil"/>
              <w:bottom w:val="nil"/>
              <w:right w:val="nil"/>
            </w:tcBorders>
          </w:tcPr>
          <w:p w14:paraId="63C4BADB" w14:textId="77777777" w:rsidR="00AB78F7" w:rsidRPr="00C44FEF" w:rsidRDefault="00AB78F7" w:rsidP="00AB78F7">
            <w:pPr>
              <w:spacing w:after="0" w:line="240" w:lineRule="auto"/>
              <w:ind w:left="-101"/>
              <w:rPr>
                <w:rFonts w:cs="Arial"/>
                <w:sz w:val="18"/>
                <w:szCs w:val="18"/>
              </w:rPr>
            </w:pPr>
          </w:p>
        </w:tc>
        <w:tc>
          <w:tcPr>
            <w:tcW w:w="1296" w:type="dxa"/>
            <w:tcBorders>
              <w:top w:val="nil"/>
              <w:left w:val="nil"/>
              <w:bottom w:val="nil"/>
              <w:right w:val="nil"/>
            </w:tcBorders>
            <w:shd w:val="clear" w:color="auto" w:fill="FAFAFA"/>
          </w:tcPr>
          <w:p w14:paraId="0D415B5F"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1F5B1000"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0381843B"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1ABA6FB4" w14:textId="77777777" w:rsidR="00AB78F7" w:rsidRPr="00C44FEF" w:rsidRDefault="00AB78F7" w:rsidP="00AB78F7">
            <w:pPr>
              <w:spacing w:after="0" w:line="240" w:lineRule="auto"/>
              <w:ind w:left="-40" w:right="-72"/>
              <w:jc w:val="right"/>
              <w:rPr>
                <w:rFonts w:cs="Arial"/>
                <w:sz w:val="18"/>
                <w:szCs w:val="18"/>
              </w:rPr>
            </w:pPr>
          </w:p>
        </w:tc>
      </w:tr>
      <w:tr w:rsidR="00AB78F7" w:rsidRPr="00C44FEF" w14:paraId="4246E0CC" w14:textId="77777777" w:rsidTr="009F5356">
        <w:tc>
          <w:tcPr>
            <w:tcW w:w="3744" w:type="dxa"/>
            <w:tcBorders>
              <w:top w:val="nil"/>
              <w:left w:val="nil"/>
              <w:bottom w:val="nil"/>
              <w:right w:val="nil"/>
            </w:tcBorders>
          </w:tcPr>
          <w:p w14:paraId="4CF53F03" w14:textId="7A1B06B6" w:rsidR="00AB78F7" w:rsidRPr="00C44FEF" w:rsidRDefault="00AB78F7" w:rsidP="00AB78F7">
            <w:pPr>
              <w:spacing w:after="0" w:line="240" w:lineRule="auto"/>
              <w:ind w:left="-101"/>
              <w:rPr>
                <w:rFonts w:cs="Arial"/>
                <w:b/>
                <w:bCs/>
                <w:sz w:val="18"/>
                <w:szCs w:val="18"/>
              </w:rPr>
            </w:pPr>
            <w:r w:rsidRPr="00C44FEF">
              <w:rPr>
                <w:rFonts w:cs="Arial"/>
                <w:b/>
                <w:bCs/>
                <w:sz w:val="18"/>
                <w:szCs w:val="18"/>
              </w:rPr>
              <w:t>Dividend received</w:t>
            </w:r>
          </w:p>
        </w:tc>
        <w:tc>
          <w:tcPr>
            <w:tcW w:w="1296" w:type="dxa"/>
            <w:tcBorders>
              <w:top w:val="nil"/>
              <w:left w:val="nil"/>
              <w:bottom w:val="nil"/>
              <w:right w:val="nil"/>
            </w:tcBorders>
            <w:shd w:val="clear" w:color="auto" w:fill="FAFAFA"/>
          </w:tcPr>
          <w:p w14:paraId="777F2523"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63C0A1C1"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700A54A2" w14:textId="77777777" w:rsidR="00AB78F7" w:rsidRPr="00C44FEF"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575DBDCA" w14:textId="77777777" w:rsidR="00AB78F7" w:rsidRPr="00C44FEF" w:rsidRDefault="00AB78F7" w:rsidP="00AB78F7">
            <w:pPr>
              <w:spacing w:after="0" w:line="240" w:lineRule="auto"/>
              <w:ind w:left="-40" w:right="-72"/>
              <w:jc w:val="right"/>
              <w:rPr>
                <w:rFonts w:cs="Arial"/>
                <w:sz w:val="18"/>
                <w:szCs w:val="18"/>
              </w:rPr>
            </w:pPr>
          </w:p>
        </w:tc>
      </w:tr>
      <w:tr w:rsidR="00AB78F7" w:rsidRPr="00C44FEF" w14:paraId="4B9E1879" w14:textId="77777777" w:rsidTr="009F5356">
        <w:tc>
          <w:tcPr>
            <w:tcW w:w="3744" w:type="dxa"/>
            <w:tcBorders>
              <w:top w:val="nil"/>
              <w:left w:val="nil"/>
              <w:bottom w:val="nil"/>
              <w:right w:val="nil"/>
            </w:tcBorders>
          </w:tcPr>
          <w:p w14:paraId="342AD9F6" w14:textId="77777777" w:rsidR="00AB78F7" w:rsidRPr="00C44FEF" w:rsidRDefault="00AB78F7" w:rsidP="00AB78F7">
            <w:pPr>
              <w:spacing w:after="0" w:line="240" w:lineRule="auto"/>
              <w:ind w:hanging="101"/>
              <w:rPr>
                <w:rFonts w:cs="Arial"/>
                <w:sz w:val="18"/>
                <w:szCs w:val="18"/>
              </w:rPr>
            </w:pPr>
            <w:r w:rsidRPr="00C44FEF">
              <w:rPr>
                <w:rFonts w:cs="Arial"/>
                <w:sz w:val="18"/>
                <w:szCs w:val="18"/>
              </w:rPr>
              <w:t>Associate</w:t>
            </w:r>
          </w:p>
        </w:tc>
        <w:tc>
          <w:tcPr>
            <w:tcW w:w="1296" w:type="dxa"/>
            <w:tcBorders>
              <w:top w:val="nil"/>
              <w:left w:val="nil"/>
              <w:bottom w:val="nil"/>
              <w:right w:val="nil"/>
            </w:tcBorders>
            <w:shd w:val="clear" w:color="auto" w:fill="FAFAFA"/>
          </w:tcPr>
          <w:p w14:paraId="6AF882C3" w14:textId="5B6D86E1" w:rsidR="00AB78F7" w:rsidRPr="00C44FEF" w:rsidRDefault="00A66CA5" w:rsidP="00AB78F7">
            <w:pPr>
              <w:spacing w:after="0" w:line="240" w:lineRule="auto"/>
              <w:ind w:left="-40" w:right="-72"/>
              <w:jc w:val="right"/>
              <w:rPr>
                <w:rFonts w:cs="Arial"/>
                <w:sz w:val="18"/>
                <w:szCs w:val="18"/>
              </w:rPr>
            </w:pPr>
            <w:r w:rsidRPr="00C44FEF">
              <w:rPr>
                <w:rFonts w:cs="Arial"/>
                <w:sz w:val="18"/>
                <w:szCs w:val="18"/>
              </w:rPr>
              <w:t>648.72</w:t>
            </w:r>
          </w:p>
        </w:tc>
        <w:tc>
          <w:tcPr>
            <w:tcW w:w="1296" w:type="dxa"/>
            <w:tcBorders>
              <w:top w:val="nil"/>
              <w:left w:val="nil"/>
              <w:bottom w:val="nil"/>
              <w:right w:val="nil"/>
            </w:tcBorders>
          </w:tcPr>
          <w:p w14:paraId="5ABD6F38" w14:textId="3A06D12B"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726.54</w:t>
            </w:r>
          </w:p>
        </w:tc>
        <w:tc>
          <w:tcPr>
            <w:tcW w:w="1296" w:type="dxa"/>
            <w:tcBorders>
              <w:top w:val="nil"/>
              <w:left w:val="nil"/>
              <w:bottom w:val="nil"/>
              <w:right w:val="nil"/>
            </w:tcBorders>
            <w:shd w:val="clear" w:color="auto" w:fill="FAFAFA"/>
          </w:tcPr>
          <w:p w14:paraId="3060A544" w14:textId="023C2E9F" w:rsidR="00AB78F7" w:rsidRPr="00C44FEF" w:rsidRDefault="00A66CA5" w:rsidP="00AB78F7">
            <w:pPr>
              <w:spacing w:after="0" w:line="240" w:lineRule="auto"/>
              <w:ind w:left="-40" w:right="-72"/>
              <w:jc w:val="right"/>
              <w:rPr>
                <w:rFonts w:cs="Arial"/>
                <w:sz w:val="18"/>
                <w:szCs w:val="18"/>
              </w:rPr>
            </w:pPr>
            <w:r w:rsidRPr="00C44FEF">
              <w:rPr>
                <w:rFonts w:cs="Arial"/>
                <w:sz w:val="18"/>
                <w:szCs w:val="18"/>
              </w:rPr>
              <w:t>648.72</w:t>
            </w:r>
          </w:p>
        </w:tc>
        <w:tc>
          <w:tcPr>
            <w:tcW w:w="1296" w:type="dxa"/>
            <w:tcBorders>
              <w:top w:val="nil"/>
              <w:left w:val="nil"/>
              <w:bottom w:val="nil"/>
              <w:right w:val="nil"/>
            </w:tcBorders>
          </w:tcPr>
          <w:p w14:paraId="06B0E717" w14:textId="5154E1CB" w:rsidR="00AB78F7" w:rsidRPr="00C44FEF" w:rsidRDefault="00AB78F7" w:rsidP="00AB78F7">
            <w:pPr>
              <w:spacing w:after="0" w:line="240" w:lineRule="auto"/>
              <w:ind w:left="-40" w:right="-72"/>
              <w:jc w:val="right"/>
              <w:rPr>
                <w:rFonts w:cs="Arial"/>
                <w:sz w:val="18"/>
                <w:szCs w:val="18"/>
              </w:rPr>
            </w:pPr>
            <w:r w:rsidRPr="00C44FEF">
              <w:rPr>
                <w:rFonts w:cs="Arial"/>
                <w:sz w:val="18"/>
                <w:szCs w:val="18"/>
              </w:rPr>
              <w:t>723.69</w:t>
            </w:r>
          </w:p>
        </w:tc>
      </w:tr>
    </w:tbl>
    <w:p w14:paraId="64AC305E" w14:textId="77777777" w:rsidR="00C44FEF" w:rsidRPr="00C44FEF" w:rsidRDefault="00C44FEF">
      <w:pPr>
        <w:spacing w:after="0" w:line="240" w:lineRule="auto"/>
        <w:rPr>
          <w:rFonts w:eastAsia="Arial Unicode MS" w:cs="Arial"/>
          <w:sz w:val="18"/>
          <w:szCs w:val="18"/>
          <w:lang w:bidi="th-TH"/>
        </w:rPr>
      </w:pPr>
      <w:r w:rsidRPr="00C44FEF">
        <w:rPr>
          <w:rFonts w:eastAsia="Arial Unicode MS" w:cs="Arial"/>
          <w:sz w:val="18"/>
          <w:szCs w:val="18"/>
          <w:lang w:bidi="th-TH"/>
        </w:rPr>
        <w:br w:type="page"/>
      </w:r>
    </w:p>
    <w:p w14:paraId="740C6E92" w14:textId="77777777" w:rsidR="00B941D1" w:rsidRDefault="00B941D1" w:rsidP="00136B64">
      <w:pPr>
        <w:spacing w:after="0" w:line="240" w:lineRule="auto"/>
        <w:ind w:left="540"/>
        <w:jc w:val="both"/>
        <w:rPr>
          <w:rFonts w:eastAsia="Arial Unicode MS" w:cs="Arial"/>
          <w:spacing w:val="-2"/>
          <w:sz w:val="18"/>
          <w:szCs w:val="18"/>
          <w:lang w:bidi="th-TH"/>
        </w:rPr>
      </w:pPr>
    </w:p>
    <w:p w14:paraId="0F5635F7" w14:textId="6D97CFD1" w:rsidR="00136B64" w:rsidRPr="00AB78F7" w:rsidRDefault="00136B64" w:rsidP="00136B64">
      <w:pPr>
        <w:spacing w:after="0" w:line="240" w:lineRule="auto"/>
        <w:ind w:left="540"/>
        <w:jc w:val="both"/>
        <w:rPr>
          <w:rFonts w:eastAsia="Arial Unicode MS" w:cs="Arial"/>
          <w:spacing w:val="-2"/>
          <w:sz w:val="18"/>
          <w:szCs w:val="18"/>
          <w:lang w:bidi="th-TH"/>
        </w:rPr>
      </w:pPr>
      <w:r w:rsidRPr="00AB78F7">
        <w:rPr>
          <w:rFonts w:eastAsia="Arial Unicode MS" w:cs="Arial"/>
          <w:spacing w:val="-2"/>
          <w:sz w:val="18"/>
          <w:szCs w:val="18"/>
          <w:lang w:bidi="th-TH"/>
        </w:rPr>
        <w:t xml:space="preserve">Transactions with related parties for the </w:t>
      </w:r>
      <w:r w:rsidR="00315FC5" w:rsidRPr="00AB78F7">
        <w:rPr>
          <w:rFonts w:eastAsia="Arial Unicode MS" w:cs="Arial"/>
          <w:spacing w:val="-2"/>
          <w:sz w:val="18"/>
          <w:szCs w:val="18"/>
          <w:lang w:bidi="th-TH"/>
        </w:rPr>
        <w:t>nine-month</w:t>
      </w:r>
      <w:r w:rsidRPr="00AB78F7">
        <w:rPr>
          <w:rFonts w:eastAsia="Arial Unicode MS" w:cs="Arial"/>
          <w:spacing w:val="-2"/>
          <w:sz w:val="18"/>
          <w:szCs w:val="18"/>
          <w:lang w:bidi="th-TH"/>
        </w:rPr>
        <w:t xml:space="preserve"> periods ended </w:t>
      </w:r>
      <w:r w:rsidR="00315FC5" w:rsidRPr="00AB78F7">
        <w:rPr>
          <w:rFonts w:eastAsia="Arial Unicode MS" w:cs="Arial"/>
          <w:spacing w:val="-2"/>
          <w:sz w:val="18"/>
          <w:szCs w:val="18"/>
          <w:lang w:val="en-GB" w:bidi="th-TH"/>
        </w:rPr>
        <w:t>30 September</w:t>
      </w:r>
      <w:r w:rsidRPr="00AB78F7">
        <w:rPr>
          <w:rFonts w:eastAsia="Arial Unicode MS" w:cs="Arial"/>
          <w:spacing w:val="-2"/>
          <w:sz w:val="18"/>
          <w:szCs w:val="18"/>
          <w:lang w:bidi="th-TH"/>
        </w:rPr>
        <w:t xml:space="preserve"> </w:t>
      </w:r>
      <w:r w:rsidRPr="00AB78F7">
        <w:rPr>
          <w:rFonts w:eastAsia="Arial Unicode MS" w:cs="Arial"/>
          <w:spacing w:val="-2"/>
          <w:sz w:val="18"/>
          <w:szCs w:val="18"/>
          <w:lang w:val="en-GB" w:bidi="th-TH"/>
        </w:rPr>
        <w:t>2021</w:t>
      </w:r>
      <w:r w:rsidRPr="00AB78F7">
        <w:rPr>
          <w:rFonts w:eastAsia="Arial Unicode MS" w:cs="Arial"/>
          <w:spacing w:val="-2"/>
          <w:sz w:val="18"/>
          <w:szCs w:val="18"/>
          <w:lang w:bidi="th-TH"/>
        </w:rPr>
        <w:t xml:space="preserve"> and </w:t>
      </w:r>
      <w:r w:rsidRPr="00AB78F7">
        <w:rPr>
          <w:rFonts w:eastAsia="Arial Unicode MS" w:cs="Arial"/>
          <w:spacing w:val="-2"/>
          <w:sz w:val="18"/>
          <w:szCs w:val="18"/>
          <w:lang w:val="en-GB" w:bidi="th-TH"/>
        </w:rPr>
        <w:t>2020</w:t>
      </w:r>
      <w:r w:rsidRPr="00AB78F7">
        <w:rPr>
          <w:rFonts w:eastAsia="Arial Unicode MS" w:cs="Arial"/>
          <w:spacing w:val="-2"/>
          <w:sz w:val="18"/>
          <w:szCs w:val="18"/>
          <w:lang w:bidi="th-TH"/>
        </w:rPr>
        <w:t xml:space="preserve"> are as follows:</w:t>
      </w:r>
    </w:p>
    <w:p w14:paraId="7960EC70" w14:textId="77777777" w:rsidR="00136B64" w:rsidRPr="00AB78F7" w:rsidRDefault="00136B64" w:rsidP="00136B64">
      <w:pPr>
        <w:spacing w:after="0" w:line="240" w:lineRule="auto"/>
        <w:ind w:left="540"/>
        <w:jc w:val="both"/>
        <w:rPr>
          <w:rFonts w:eastAsia="Arial Unicode MS" w:cs="Arial"/>
          <w:sz w:val="16"/>
          <w:szCs w:val="16"/>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136B64" w:rsidRPr="00CF34B1" w14:paraId="0A66600C" w14:textId="77777777" w:rsidTr="00705002">
        <w:tc>
          <w:tcPr>
            <w:tcW w:w="3744" w:type="dxa"/>
            <w:tcBorders>
              <w:top w:val="nil"/>
              <w:left w:val="nil"/>
              <w:bottom w:val="nil"/>
              <w:right w:val="nil"/>
            </w:tcBorders>
            <w:shd w:val="clear" w:color="auto" w:fill="auto"/>
          </w:tcPr>
          <w:p w14:paraId="165B8F3C" w14:textId="77777777" w:rsidR="00136B64" w:rsidRPr="00CF34B1" w:rsidRDefault="00136B64" w:rsidP="00705002">
            <w:pPr>
              <w:spacing w:after="0" w:line="240" w:lineRule="auto"/>
              <w:ind w:left="-101"/>
              <w:jc w:val="both"/>
              <w:rPr>
                <w:rFonts w:cs="Arial"/>
                <w:spacing w:val="-12"/>
                <w:sz w:val="18"/>
                <w:szCs w:val="18"/>
              </w:rPr>
            </w:pPr>
          </w:p>
        </w:tc>
        <w:tc>
          <w:tcPr>
            <w:tcW w:w="2592" w:type="dxa"/>
            <w:gridSpan w:val="2"/>
            <w:tcBorders>
              <w:top w:val="single" w:sz="4" w:space="0" w:color="auto"/>
              <w:left w:val="nil"/>
              <w:bottom w:val="single" w:sz="4" w:space="0" w:color="auto"/>
              <w:right w:val="nil"/>
            </w:tcBorders>
            <w:shd w:val="clear" w:color="auto" w:fill="auto"/>
          </w:tcPr>
          <w:p w14:paraId="51929EBA"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Consolidated</w:t>
            </w:r>
          </w:p>
          <w:p w14:paraId="00E02CAD"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331E99ED"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Separate</w:t>
            </w:r>
          </w:p>
          <w:p w14:paraId="3803F1F7" w14:textId="77777777" w:rsidR="00136B64" w:rsidRPr="00CF34B1" w:rsidRDefault="00136B64" w:rsidP="00705002">
            <w:pPr>
              <w:spacing w:after="0" w:line="240" w:lineRule="auto"/>
              <w:ind w:left="-40" w:right="-72"/>
              <w:jc w:val="center"/>
              <w:rPr>
                <w:rFonts w:cs="Arial"/>
                <w:b/>
                <w:bCs/>
                <w:sz w:val="18"/>
                <w:szCs w:val="18"/>
              </w:rPr>
            </w:pPr>
            <w:r w:rsidRPr="00CF34B1">
              <w:rPr>
                <w:rFonts w:cs="Arial"/>
                <w:b/>
                <w:bCs/>
                <w:sz w:val="18"/>
                <w:szCs w:val="18"/>
              </w:rPr>
              <w:t>financial information</w:t>
            </w:r>
          </w:p>
        </w:tc>
      </w:tr>
      <w:tr w:rsidR="00136B64" w:rsidRPr="00CF34B1" w14:paraId="4432F41B" w14:textId="77777777" w:rsidTr="00705002">
        <w:tc>
          <w:tcPr>
            <w:tcW w:w="3744" w:type="dxa"/>
            <w:tcBorders>
              <w:top w:val="nil"/>
              <w:left w:val="nil"/>
              <w:bottom w:val="nil"/>
              <w:right w:val="nil"/>
            </w:tcBorders>
            <w:shd w:val="clear" w:color="auto" w:fill="auto"/>
          </w:tcPr>
          <w:p w14:paraId="147F56EC" w14:textId="77777777" w:rsidR="00136B64" w:rsidRPr="00CF34B1" w:rsidRDefault="00136B64" w:rsidP="00136B64">
            <w:pPr>
              <w:spacing w:after="0" w:line="240" w:lineRule="auto"/>
              <w:ind w:left="-101"/>
              <w:jc w:val="both"/>
              <w:rPr>
                <w:rFonts w:cs="Arial"/>
                <w:spacing w:val="-12"/>
                <w:sz w:val="18"/>
                <w:szCs w:val="18"/>
              </w:rPr>
            </w:pPr>
          </w:p>
        </w:tc>
        <w:tc>
          <w:tcPr>
            <w:tcW w:w="1296" w:type="dxa"/>
            <w:tcBorders>
              <w:top w:val="single" w:sz="4" w:space="0" w:color="auto"/>
              <w:left w:val="nil"/>
              <w:bottom w:val="nil"/>
              <w:right w:val="nil"/>
            </w:tcBorders>
            <w:shd w:val="clear" w:color="auto" w:fill="auto"/>
          </w:tcPr>
          <w:p w14:paraId="5D87157F" w14:textId="48C0A530" w:rsidR="00136B64" w:rsidRPr="00CF34B1" w:rsidRDefault="00315FC5" w:rsidP="00136B64">
            <w:pPr>
              <w:spacing w:after="0" w:line="240" w:lineRule="auto"/>
              <w:ind w:left="-40" w:right="-72"/>
              <w:jc w:val="center"/>
              <w:rPr>
                <w:rFonts w:cs="Arial"/>
                <w:b/>
                <w:bCs/>
                <w:sz w:val="18"/>
                <w:szCs w:val="18"/>
              </w:rPr>
            </w:pPr>
            <w:r>
              <w:rPr>
                <w:rFonts w:cs="Arial"/>
                <w:b/>
                <w:bCs/>
                <w:sz w:val="18"/>
                <w:szCs w:val="18"/>
                <w:lang w:val="en-GB"/>
              </w:rPr>
              <w:t>30 September</w:t>
            </w:r>
          </w:p>
          <w:p w14:paraId="638690E8" w14:textId="225094D0"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57BA6724" w14:textId="5FB21A5A" w:rsidR="00136B64" w:rsidRPr="00CF34B1" w:rsidRDefault="00315FC5" w:rsidP="00136B64">
            <w:pPr>
              <w:spacing w:after="0" w:line="240" w:lineRule="auto"/>
              <w:ind w:left="-40" w:right="-72"/>
              <w:jc w:val="center"/>
              <w:rPr>
                <w:rFonts w:cs="Arial"/>
                <w:b/>
                <w:bCs/>
                <w:sz w:val="18"/>
                <w:szCs w:val="18"/>
              </w:rPr>
            </w:pPr>
            <w:r>
              <w:rPr>
                <w:rFonts w:cs="Arial"/>
                <w:b/>
                <w:bCs/>
                <w:sz w:val="18"/>
                <w:szCs w:val="18"/>
                <w:lang w:val="en-GB"/>
              </w:rPr>
              <w:t>30 September</w:t>
            </w:r>
          </w:p>
          <w:p w14:paraId="7CE2493C" w14:textId="2513AABE"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11130230" w14:textId="62F4DC23" w:rsidR="00136B64" w:rsidRPr="00CF34B1" w:rsidRDefault="00315FC5" w:rsidP="00136B64">
            <w:pPr>
              <w:spacing w:after="0" w:line="240" w:lineRule="auto"/>
              <w:ind w:left="-40" w:right="-72"/>
              <w:jc w:val="center"/>
              <w:rPr>
                <w:rFonts w:cs="Arial"/>
                <w:b/>
                <w:bCs/>
                <w:sz w:val="18"/>
                <w:szCs w:val="18"/>
              </w:rPr>
            </w:pPr>
            <w:r>
              <w:rPr>
                <w:rFonts w:cs="Arial"/>
                <w:b/>
                <w:bCs/>
                <w:sz w:val="18"/>
                <w:szCs w:val="18"/>
                <w:lang w:val="en-GB"/>
              </w:rPr>
              <w:t>30 September</w:t>
            </w:r>
          </w:p>
          <w:p w14:paraId="4C42923E" w14:textId="2147976C"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6677B788" w14:textId="404D0697" w:rsidR="00136B64" w:rsidRPr="00CF34B1" w:rsidRDefault="00315FC5" w:rsidP="00136B64">
            <w:pPr>
              <w:spacing w:after="0" w:line="240" w:lineRule="auto"/>
              <w:ind w:left="-40" w:right="-72"/>
              <w:jc w:val="center"/>
              <w:rPr>
                <w:rFonts w:cs="Arial"/>
                <w:b/>
                <w:bCs/>
                <w:sz w:val="18"/>
                <w:szCs w:val="18"/>
              </w:rPr>
            </w:pPr>
            <w:r>
              <w:rPr>
                <w:rFonts w:cs="Arial"/>
                <w:b/>
                <w:bCs/>
                <w:sz w:val="18"/>
                <w:szCs w:val="18"/>
                <w:lang w:val="en-GB"/>
              </w:rPr>
              <w:t>30 September</w:t>
            </w:r>
          </w:p>
          <w:p w14:paraId="324CB7C6" w14:textId="19C8D1E5" w:rsidR="00136B64"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2020</w:t>
            </w:r>
          </w:p>
        </w:tc>
      </w:tr>
      <w:tr w:rsidR="00136B64" w:rsidRPr="000F2B44" w14:paraId="67145161" w14:textId="77777777" w:rsidTr="00705002">
        <w:tc>
          <w:tcPr>
            <w:tcW w:w="3744" w:type="dxa"/>
            <w:tcBorders>
              <w:top w:val="nil"/>
              <w:left w:val="nil"/>
              <w:bottom w:val="nil"/>
              <w:right w:val="nil"/>
            </w:tcBorders>
            <w:shd w:val="clear" w:color="auto" w:fill="auto"/>
          </w:tcPr>
          <w:p w14:paraId="71CB8D17" w14:textId="77777777" w:rsidR="00136B64" w:rsidRPr="00CF34B1" w:rsidRDefault="00136B64" w:rsidP="00705002">
            <w:pPr>
              <w:spacing w:after="0" w:line="240" w:lineRule="auto"/>
              <w:ind w:left="-101"/>
              <w:jc w:val="both"/>
              <w:rPr>
                <w:rFonts w:cs="Arial"/>
                <w:spacing w:val="-12"/>
                <w:sz w:val="18"/>
                <w:szCs w:val="18"/>
              </w:rPr>
            </w:pPr>
          </w:p>
        </w:tc>
        <w:tc>
          <w:tcPr>
            <w:tcW w:w="1296" w:type="dxa"/>
            <w:tcBorders>
              <w:top w:val="nil"/>
              <w:left w:val="nil"/>
              <w:bottom w:val="single" w:sz="4" w:space="0" w:color="auto"/>
              <w:right w:val="nil"/>
            </w:tcBorders>
            <w:shd w:val="clear" w:color="auto" w:fill="auto"/>
          </w:tcPr>
          <w:p w14:paraId="28F0B107" w14:textId="77777777" w:rsidR="00136B64" w:rsidRPr="000F2B44" w:rsidRDefault="00136B64" w:rsidP="00705002">
            <w:pPr>
              <w:spacing w:after="0" w:line="240" w:lineRule="auto"/>
              <w:ind w:left="-40" w:right="-72"/>
              <w:jc w:val="center"/>
              <w:rPr>
                <w:rFonts w:cs="Arial"/>
                <w:b/>
                <w:bCs/>
                <w:sz w:val="18"/>
                <w:szCs w:val="18"/>
              </w:rPr>
            </w:pPr>
            <w:r w:rsidRPr="000F2B44">
              <w:rPr>
                <w:rFonts w:cs="Arial"/>
                <w:b/>
                <w:bCs/>
                <w:sz w:val="18"/>
                <w:szCs w:val="18"/>
              </w:rPr>
              <w:t>Baht Million</w:t>
            </w:r>
          </w:p>
        </w:tc>
        <w:tc>
          <w:tcPr>
            <w:tcW w:w="1296" w:type="dxa"/>
            <w:tcBorders>
              <w:top w:val="nil"/>
              <w:left w:val="nil"/>
              <w:bottom w:val="single" w:sz="4" w:space="0" w:color="auto"/>
              <w:right w:val="nil"/>
            </w:tcBorders>
            <w:shd w:val="clear" w:color="auto" w:fill="auto"/>
          </w:tcPr>
          <w:p w14:paraId="34C4352E" w14:textId="77777777" w:rsidR="00136B64" w:rsidRPr="000F2B44" w:rsidRDefault="00136B64" w:rsidP="00705002">
            <w:pPr>
              <w:spacing w:after="0" w:line="240" w:lineRule="auto"/>
              <w:ind w:left="-40" w:right="-72"/>
              <w:jc w:val="center"/>
              <w:rPr>
                <w:rFonts w:cs="Arial"/>
                <w:b/>
                <w:bCs/>
                <w:sz w:val="18"/>
                <w:szCs w:val="18"/>
              </w:rPr>
            </w:pPr>
            <w:r w:rsidRPr="000F2B44">
              <w:rPr>
                <w:rFonts w:cs="Arial"/>
                <w:b/>
                <w:bCs/>
                <w:sz w:val="18"/>
                <w:szCs w:val="18"/>
              </w:rPr>
              <w:t>Baht Million</w:t>
            </w:r>
          </w:p>
        </w:tc>
        <w:tc>
          <w:tcPr>
            <w:tcW w:w="1296" w:type="dxa"/>
            <w:tcBorders>
              <w:top w:val="nil"/>
              <w:left w:val="nil"/>
              <w:bottom w:val="single" w:sz="4" w:space="0" w:color="auto"/>
              <w:right w:val="nil"/>
            </w:tcBorders>
            <w:shd w:val="clear" w:color="auto" w:fill="auto"/>
          </w:tcPr>
          <w:p w14:paraId="6639052B" w14:textId="77777777" w:rsidR="00136B64" w:rsidRPr="000F2B44" w:rsidRDefault="00136B64" w:rsidP="00705002">
            <w:pPr>
              <w:spacing w:after="0" w:line="240" w:lineRule="auto"/>
              <w:ind w:left="-40" w:right="-72"/>
              <w:jc w:val="center"/>
              <w:rPr>
                <w:rFonts w:cs="Arial"/>
                <w:b/>
                <w:bCs/>
                <w:sz w:val="18"/>
                <w:szCs w:val="18"/>
              </w:rPr>
            </w:pPr>
            <w:r w:rsidRPr="000F2B44">
              <w:rPr>
                <w:rFonts w:cs="Arial"/>
                <w:b/>
                <w:bCs/>
                <w:sz w:val="18"/>
                <w:szCs w:val="18"/>
              </w:rPr>
              <w:t>Baht Million</w:t>
            </w:r>
          </w:p>
        </w:tc>
        <w:tc>
          <w:tcPr>
            <w:tcW w:w="1296" w:type="dxa"/>
            <w:tcBorders>
              <w:top w:val="nil"/>
              <w:left w:val="nil"/>
              <w:bottom w:val="single" w:sz="4" w:space="0" w:color="auto"/>
              <w:right w:val="nil"/>
            </w:tcBorders>
            <w:shd w:val="clear" w:color="auto" w:fill="auto"/>
          </w:tcPr>
          <w:p w14:paraId="34882C32" w14:textId="77777777" w:rsidR="00136B64" w:rsidRPr="000F2B44" w:rsidRDefault="00136B64" w:rsidP="00705002">
            <w:pPr>
              <w:spacing w:after="0" w:line="240" w:lineRule="auto"/>
              <w:ind w:left="-40" w:right="-72"/>
              <w:jc w:val="center"/>
              <w:rPr>
                <w:rFonts w:cs="Arial"/>
                <w:b/>
                <w:bCs/>
                <w:sz w:val="18"/>
                <w:szCs w:val="18"/>
              </w:rPr>
            </w:pPr>
            <w:r w:rsidRPr="000F2B44">
              <w:rPr>
                <w:rFonts w:cs="Arial"/>
                <w:b/>
                <w:bCs/>
                <w:sz w:val="18"/>
                <w:szCs w:val="18"/>
              </w:rPr>
              <w:t>Baht Million</w:t>
            </w:r>
          </w:p>
        </w:tc>
      </w:tr>
      <w:tr w:rsidR="00136B64" w:rsidRPr="000F2B44" w14:paraId="5DBEC6F0" w14:textId="77777777" w:rsidTr="00705002">
        <w:trPr>
          <w:trHeight w:val="60"/>
        </w:trPr>
        <w:tc>
          <w:tcPr>
            <w:tcW w:w="3744" w:type="dxa"/>
            <w:tcBorders>
              <w:top w:val="nil"/>
              <w:left w:val="nil"/>
              <w:bottom w:val="nil"/>
              <w:right w:val="nil"/>
            </w:tcBorders>
          </w:tcPr>
          <w:p w14:paraId="1182E091" w14:textId="77777777" w:rsidR="00136B64" w:rsidRPr="000F2B44" w:rsidRDefault="00136B64" w:rsidP="00705002">
            <w:pPr>
              <w:spacing w:after="0" w:line="240" w:lineRule="auto"/>
              <w:ind w:left="-101"/>
              <w:rPr>
                <w:rFonts w:cs="Arial"/>
                <w:b/>
                <w:bCs/>
                <w:sz w:val="18"/>
                <w:szCs w:val="18"/>
              </w:rPr>
            </w:pPr>
          </w:p>
        </w:tc>
        <w:tc>
          <w:tcPr>
            <w:tcW w:w="1296" w:type="dxa"/>
            <w:tcBorders>
              <w:top w:val="single" w:sz="4" w:space="0" w:color="auto"/>
              <w:left w:val="nil"/>
              <w:bottom w:val="nil"/>
              <w:right w:val="nil"/>
            </w:tcBorders>
            <w:shd w:val="clear" w:color="auto" w:fill="FAFAFA"/>
          </w:tcPr>
          <w:p w14:paraId="64EDC47C" w14:textId="77777777" w:rsidR="00136B64" w:rsidRPr="000F2B44" w:rsidRDefault="00136B64" w:rsidP="0070500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1097B087" w14:textId="77777777" w:rsidR="00136B64" w:rsidRPr="000F2B44" w:rsidRDefault="00136B64" w:rsidP="0070500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265BD89A" w14:textId="77777777" w:rsidR="00136B64" w:rsidRPr="000F2B44" w:rsidRDefault="00136B64" w:rsidP="00705002">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2C915035" w14:textId="77777777" w:rsidR="00136B64" w:rsidRPr="000F2B44" w:rsidRDefault="00136B64" w:rsidP="00705002">
            <w:pPr>
              <w:spacing w:after="0" w:line="240" w:lineRule="auto"/>
              <w:ind w:left="-40" w:right="-72"/>
              <w:jc w:val="right"/>
              <w:rPr>
                <w:rFonts w:cs="Arial"/>
                <w:b/>
                <w:bCs/>
                <w:sz w:val="18"/>
                <w:szCs w:val="18"/>
              </w:rPr>
            </w:pPr>
          </w:p>
        </w:tc>
      </w:tr>
      <w:tr w:rsidR="00136B64" w:rsidRPr="000F2B44" w14:paraId="0424040B" w14:textId="77777777" w:rsidTr="00136B64">
        <w:trPr>
          <w:trHeight w:val="80"/>
        </w:trPr>
        <w:tc>
          <w:tcPr>
            <w:tcW w:w="3744" w:type="dxa"/>
            <w:tcBorders>
              <w:top w:val="nil"/>
              <w:left w:val="nil"/>
              <w:bottom w:val="nil"/>
              <w:right w:val="nil"/>
            </w:tcBorders>
          </w:tcPr>
          <w:p w14:paraId="7AE2BC2D" w14:textId="77777777" w:rsidR="00136B64" w:rsidRPr="000F2B44" w:rsidRDefault="00136B64" w:rsidP="00705002">
            <w:pPr>
              <w:spacing w:after="0" w:line="240" w:lineRule="auto"/>
              <w:ind w:left="-101"/>
              <w:rPr>
                <w:rFonts w:cs="Arial"/>
                <w:b/>
                <w:bCs/>
                <w:sz w:val="18"/>
                <w:szCs w:val="18"/>
              </w:rPr>
            </w:pPr>
            <w:r w:rsidRPr="000F2B44">
              <w:rPr>
                <w:rFonts w:cs="Arial"/>
                <w:b/>
                <w:bCs/>
                <w:sz w:val="18"/>
                <w:szCs w:val="18"/>
              </w:rPr>
              <w:t>Sales of goods and services</w:t>
            </w:r>
          </w:p>
        </w:tc>
        <w:tc>
          <w:tcPr>
            <w:tcW w:w="1296" w:type="dxa"/>
            <w:tcBorders>
              <w:top w:val="nil"/>
              <w:left w:val="nil"/>
              <w:bottom w:val="nil"/>
              <w:right w:val="nil"/>
            </w:tcBorders>
            <w:shd w:val="clear" w:color="auto" w:fill="FAFAFA"/>
          </w:tcPr>
          <w:p w14:paraId="675A0621" w14:textId="77777777" w:rsidR="00136B64" w:rsidRPr="000F2B44" w:rsidRDefault="00136B64" w:rsidP="00705002">
            <w:pPr>
              <w:spacing w:after="0" w:line="240" w:lineRule="auto"/>
              <w:ind w:left="-40" w:right="-72"/>
              <w:jc w:val="right"/>
              <w:rPr>
                <w:rFonts w:cs="Arial"/>
                <w:b/>
                <w:bCs/>
                <w:sz w:val="18"/>
                <w:szCs w:val="18"/>
              </w:rPr>
            </w:pPr>
          </w:p>
        </w:tc>
        <w:tc>
          <w:tcPr>
            <w:tcW w:w="1296" w:type="dxa"/>
            <w:tcBorders>
              <w:top w:val="nil"/>
              <w:left w:val="nil"/>
              <w:bottom w:val="nil"/>
              <w:right w:val="nil"/>
            </w:tcBorders>
          </w:tcPr>
          <w:p w14:paraId="03A9FC87" w14:textId="77777777" w:rsidR="00136B64" w:rsidRPr="000F2B44" w:rsidRDefault="00136B64" w:rsidP="00705002">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14:paraId="2B498709" w14:textId="77777777" w:rsidR="00136B64" w:rsidRPr="000F2B44" w:rsidRDefault="00136B64" w:rsidP="00705002">
            <w:pPr>
              <w:spacing w:after="0" w:line="240" w:lineRule="auto"/>
              <w:ind w:left="-40" w:right="-72"/>
              <w:jc w:val="right"/>
              <w:rPr>
                <w:rFonts w:cs="Arial"/>
                <w:sz w:val="18"/>
                <w:szCs w:val="18"/>
              </w:rPr>
            </w:pPr>
          </w:p>
        </w:tc>
        <w:tc>
          <w:tcPr>
            <w:tcW w:w="1296" w:type="dxa"/>
            <w:tcBorders>
              <w:top w:val="nil"/>
              <w:left w:val="nil"/>
              <w:bottom w:val="nil"/>
              <w:right w:val="nil"/>
            </w:tcBorders>
          </w:tcPr>
          <w:p w14:paraId="3ECE1C64" w14:textId="77777777" w:rsidR="00136B64" w:rsidRPr="000F2B44" w:rsidRDefault="00136B64" w:rsidP="00705002">
            <w:pPr>
              <w:spacing w:after="0" w:line="240" w:lineRule="auto"/>
              <w:ind w:left="-40" w:right="-72"/>
              <w:jc w:val="right"/>
              <w:rPr>
                <w:rFonts w:cs="Arial"/>
                <w:b/>
                <w:bCs/>
                <w:sz w:val="18"/>
                <w:szCs w:val="18"/>
              </w:rPr>
            </w:pPr>
          </w:p>
        </w:tc>
      </w:tr>
      <w:tr w:rsidR="00AB78F7" w:rsidRPr="000F2B44" w14:paraId="451092B6" w14:textId="77777777" w:rsidTr="00C44FEF">
        <w:trPr>
          <w:trHeight w:val="216"/>
        </w:trPr>
        <w:tc>
          <w:tcPr>
            <w:tcW w:w="3744" w:type="dxa"/>
            <w:tcBorders>
              <w:top w:val="nil"/>
              <w:left w:val="nil"/>
              <w:bottom w:val="nil"/>
              <w:right w:val="nil"/>
            </w:tcBorders>
          </w:tcPr>
          <w:p w14:paraId="74BBDA0F" w14:textId="77777777" w:rsidR="00AB78F7" w:rsidRPr="000F2B44" w:rsidRDefault="00AB78F7" w:rsidP="00AB78F7">
            <w:pPr>
              <w:spacing w:after="0" w:line="240" w:lineRule="auto"/>
              <w:ind w:left="-101"/>
              <w:rPr>
                <w:rFonts w:cs="Arial"/>
                <w:sz w:val="18"/>
                <w:szCs w:val="18"/>
              </w:rPr>
            </w:pPr>
            <w:r w:rsidRPr="000F2B44">
              <w:rPr>
                <w:rFonts w:cs="Arial"/>
                <w:sz w:val="18"/>
                <w:szCs w:val="18"/>
              </w:rPr>
              <w:t>Subsidiaries</w:t>
            </w:r>
          </w:p>
        </w:tc>
        <w:tc>
          <w:tcPr>
            <w:tcW w:w="1296" w:type="dxa"/>
            <w:tcBorders>
              <w:top w:val="nil"/>
              <w:left w:val="nil"/>
              <w:bottom w:val="nil"/>
              <w:right w:val="nil"/>
            </w:tcBorders>
            <w:shd w:val="clear" w:color="auto" w:fill="FAFAFA"/>
          </w:tcPr>
          <w:p w14:paraId="65A956E6" w14:textId="15D3E4E3" w:rsidR="00AB78F7" w:rsidRPr="000F2B44" w:rsidRDefault="006147CD" w:rsidP="00AB78F7">
            <w:pPr>
              <w:spacing w:after="0" w:line="240" w:lineRule="auto"/>
              <w:ind w:left="-40" w:right="-72"/>
              <w:jc w:val="center"/>
              <w:rPr>
                <w:rFonts w:cs="Arial"/>
                <w:sz w:val="18"/>
                <w:szCs w:val="18"/>
              </w:rPr>
            </w:pPr>
            <w:r w:rsidRPr="000F2B44">
              <w:rPr>
                <w:rFonts w:cs="Arial"/>
                <w:sz w:val="18"/>
                <w:szCs w:val="18"/>
              </w:rPr>
              <w:t>-</w:t>
            </w:r>
          </w:p>
        </w:tc>
        <w:tc>
          <w:tcPr>
            <w:tcW w:w="1296" w:type="dxa"/>
            <w:tcBorders>
              <w:top w:val="nil"/>
              <w:left w:val="nil"/>
              <w:bottom w:val="nil"/>
              <w:right w:val="nil"/>
            </w:tcBorders>
          </w:tcPr>
          <w:p w14:paraId="2C77B3A9" w14:textId="5B65659B" w:rsidR="00AB78F7" w:rsidRPr="000F2B44" w:rsidRDefault="00AB78F7" w:rsidP="00AB78F7">
            <w:pPr>
              <w:spacing w:after="0" w:line="240" w:lineRule="auto"/>
              <w:ind w:left="-40" w:right="-72"/>
              <w:jc w:val="center"/>
              <w:rPr>
                <w:rFonts w:eastAsia="Arial Unicode MS" w:cs="Arial"/>
                <w:sz w:val="18"/>
                <w:szCs w:val="18"/>
              </w:rPr>
            </w:pPr>
            <w:r w:rsidRPr="000F2B44">
              <w:rPr>
                <w:rFonts w:cs="Arial"/>
                <w:sz w:val="18"/>
                <w:szCs w:val="18"/>
              </w:rPr>
              <w:t>-</w:t>
            </w:r>
          </w:p>
        </w:tc>
        <w:tc>
          <w:tcPr>
            <w:tcW w:w="1296" w:type="dxa"/>
            <w:tcBorders>
              <w:top w:val="nil"/>
              <w:left w:val="nil"/>
              <w:bottom w:val="nil"/>
              <w:right w:val="nil"/>
            </w:tcBorders>
            <w:shd w:val="clear" w:color="auto" w:fill="FAFAFA"/>
          </w:tcPr>
          <w:p w14:paraId="073428C6" w14:textId="773A6D38" w:rsidR="00AB78F7" w:rsidRPr="000F2B44" w:rsidRDefault="006147CD" w:rsidP="00AB78F7">
            <w:pPr>
              <w:spacing w:after="0" w:line="240" w:lineRule="auto"/>
              <w:ind w:left="-40" w:right="-72"/>
              <w:jc w:val="right"/>
              <w:rPr>
                <w:rFonts w:cs="Arial"/>
                <w:sz w:val="18"/>
                <w:szCs w:val="18"/>
              </w:rPr>
            </w:pPr>
            <w:r w:rsidRPr="000F2B44">
              <w:rPr>
                <w:rFonts w:cs="Arial"/>
                <w:sz w:val="18"/>
                <w:szCs w:val="18"/>
              </w:rPr>
              <w:t>7,955.13</w:t>
            </w:r>
          </w:p>
        </w:tc>
        <w:tc>
          <w:tcPr>
            <w:tcW w:w="1296" w:type="dxa"/>
            <w:tcBorders>
              <w:top w:val="nil"/>
              <w:left w:val="nil"/>
              <w:bottom w:val="nil"/>
              <w:right w:val="nil"/>
            </w:tcBorders>
          </w:tcPr>
          <w:p w14:paraId="770CE741" w14:textId="4CDA02E3"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9,822.84</w:t>
            </w:r>
          </w:p>
        </w:tc>
      </w:tr>
      <w:tr w:rsidR="00AB78F7" w:rsidRPr="000F2B44" w14:paraId="5F48E717" w14:textId="77777777" w:rsidTr="00705002">
        <w:tc>
          <w:tcPr>
            <w:tcW w:w="3744" w:type="dxa"/>
            <w:tcBorders>
              <w:top w:val="nil"/>
              <w:left w:val="nil"/>
              <w:bottom w:val="nil"/>
              <w:right w:val="nil"/>
            </w:tcBorders>
          </w:tcPr>
          <w:p w14:paraId="27D931C0" w14:textId="77777777" w:rsidR="00AB78F7" w:rsidRPr="000F2B44" w:rsidRDefault="00AB78F7" w:rsidP="00AB78F7">
            <w:pPr>
              <w:spacing w:after="0" w:line="240" w:lineRule="auto"/>
              <w:ind w:left="-101"/>
              <w:rPr>
                <w:rFonts w:cs="Arial"/>
                <w:sz w:val="18"/>
                <w:szCs w:val="18"/>
              </w:rPr>
            </w:pPr>
            <w:r w:rsidRPr="000F2B44">
              <w:rPr>
                <w:rFonts w:cs="Arial"/>
                <w:sz w:val="18"/>
                <w:szCs w:val="18"/>
              </w:rPr>
              <w:t>Joint ventures</w:t>
            </w:r>
          </w:p>
        </w:tc>
        <w:tc>
          <w:tcPr>
            <w:tcW w:w="1296" w:type="dxa"/>
            <w:tcBorders>
              <w:top w:val="nil"/>
              <w:left w:val="nil"/>
              <w:bottom w:val="nil"/>
              <w:right w:val="nil"/>
            </w:tcBorders>
            <w:shd w:val="clear" w:color="auto" w:fill="FAFAFA"/>
          </w:tcPr>
          <w:p w14:paraId="5256603A" w14:textId="7D00A0B1" w:rsidR="00AB78F7" w:rsidRPr="000F2B44" w:rsidRDefault="006147CD" w:rsidP="00AB78F7">
            <w:pPr>
              <w:spacing w:after="0" w:line="240" w:lineRule="auto"/>
              <w:ind w:left="-40" w:right="-72"/>
              <w:jc w:val="right"/>
              <w:rPr>
                <w:rFonts w:cs="Arial"/>
                <w:sz w:val="18"/>
                <w:szCs w:val="18"/>
              </w:rPr>
            </w:pPr>
            <w:r w:rsidRPr="000F2B44">
              <w:rPr>
                <w:rFonts w:cs="Arial"/>
                <w:sz w:val="18"/>
                <w:szCs w:val="18"/>
              </w:rPr>
              <w:t>15.45</w:t>
            </w:r>
          </w:p>
        </w:tc>
        <w:tc>
          <w:tcPr>
            <w:tcW w:w="1296" w:type="dxa"/>
            <w:tcBorders>
              <w:top w:val="nil"/>
              <w:left w:val="nil"/>
              <w:bottom w:val="nil"/>
              <w:right w:val="nil"/>
            </w:tcBorders>
          </w:tcPr>
          <w:p w14:paraId="56B663DD" w14:textId="62ADA6D7"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20.93</w:t>
            </w:r>
          </w:p>
        </w:tc>
        <w:tc>
          <w:tcPr>
            <w:tcW w:w="1296" w:type="dxa"/>
            <w:tcBorders>
              <w:top w:val="nil"/>
              <w:left w:val="nil"/>
              <w:bottom w:val="nil"/>
              <w:right w:val="nil"/>
            </w:tcBorders>
            <w:shd w:val="clear" w:color="auto" w:fill="FAFAFA"/>
          </w:tcPr>
          <w:p w14:paraId="2E220A79" w14:textId="177CE725" w:rsidR="00AB78F7" w:rsidRPr="000F2B44" w:rsidRDefault="006147CD" w:rsidP="00AB78F7">
            <w:pPr>
              <w:spacing w:after="0" w:line="240" w:lineRule="auto"/>
              <w:ind w:left="-40" w:right="-72"/>
              <w:jc w:val="right"/>
              <w:rPr>
                <w:rFonts w:cs="Arial"/>
                <w:sz w:val="18"/>
                <w:szCs w:val="18"/>
              </w:rPr>
            </w:pPr>
            <w:r w:rsidRPr="000F2B44">
              <w:rPr>
                <w:rFonts w:cs="Arial"/>
                <w:sz w:val="18"/>
                <w:szCs w:val="18"/>
              </w:rPr>
              <w:t>1.92</w:t>
            </w:r>
          </w:p>
        </w:tc>
        <w:tc>
          <w:tcPr>
            <w:tcW w:w="1296" w:type="dxa"/>
            <w:tcBorders>
              <w:top w:val="nil"/>
              <w:left w:val="nil"/>
              <w:bottom w:val="nil"/>
              <w:right w:val="nil"/>
            </w:tcBorders>
          </w:tcPr>
          <w:p w14:paraId="6AF8A117" w14:textId="3320F6E8"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1.91</w:t>
            </w:r>
          </w:p>
        </w:tc>
      </w:tr>
      <w:tr w:rsidR="00AB78F7" w:rsidRPr="000F2B44" w14:paraId="628551A5" w14:textId="77777777" w:rsidTr="00705002">
        <w:tc>
          <w:tcPr>
            <w:tcW w:w="3744" w:type="dxa"/>
            <w:tcBorders>
              <w:top w:val="nil"/>
              <w:left w:val="nil"/>
              <w:bottom w:val="nil"/>
              <w:right w:val="nil"/>
            </w:tcBorders>
          </w:tcPr>
          <w:p w14:paraId="0AD64163" w14:textId="77777777" w:rsidR="00AB78F7" w:rsidRPr="000F2B44" w:rsidRDefault="00AB78F7" w:rsidP="00AB78F7">
            <w:pPr>
              <w:spacing w:after="0" w:line="240" w:lineRule="auto"/>
              <w:ind w:left="-101"/>
              <w:rPr>
                <w:rFonts w:cs="Arial"/>
                <w:sz w:val="18"/>
                <w:szCs w:val="18"/>
              </w:rPr>
            </w:pPr>
            <w:r w:rsidRPr="000F2B44">
              <w:rPr>
                <w:rFonts w:cs="Arial"/>
                <w:sz w:val="18"/>
                <w:szCs w:val="18"/>
              </w:rPr>
              <w:t>Associates</w:t>
            </w:r>
          </w:p>
        </w:tc>
        <w:tc>
          <w:tcPr>
            <w:tcW w:w="1296" w:type="dxa"/>
            <w:tcBorders>
              <w:top w:val="nil"/>
              <w:left w:val="nil"/>
              <w:bottom w:val="nil"/>
              <w:right w:val="nil"/>
            </w:tcBorders>
            <w:shd w:val="clear" w:color="auto" w:fill="FAFAFA"/>
          </w:tcPr>
          <w:p w14:paraId="5897393F" w14:textId="1C21AA67" w:rsidR="00AB78F7" w:rsidRPr="000F2B44" w:rsidRDefault="006147CD" w:rsidP="00AB78F7">
            <w:pPr>
              <w:spacing w:after="0" w:line="240" w:lineRule="auto"/>
              <w:ind w:left="-40" w:right="-72"/>
              <w:jc w:val="right"/>
              <w:rPr>
                <w:rFonts w:cs="Arial"/>
                <w:sz w:val="18"/>
                <w:szCs w:val="18"/>
              </w:rPr>
            </w:pPr>
            <w:r w:rsidRPr="000F2B44">
              <w:rPr>
                <w:rFonts w:cs="Arial"/>
                <w:sz w:val="18"/>
                <w:szCs w:val="18"/>
              </w:rPr>
              <w:t>717.65</w:t>
            </w:r>
          </w:p>
        </w:tc>
        <w:tc>
          <w:tcPr>
            <w:tcW w:w="1296" w:type="dxa"/>
            <w:tcBorders>
              <w:top w:val="nil"/>
              <w:left w:val="nil"/>
              <w:bottom w:val="nil"/>
              <w:right w:val="nil"/>
            </w:tcBorders>
          </w:tcPr>
          <w:p w14:paraId="3C7C0E43" w14:textId="12ACEC77"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476.80</w:t>
            </w:r>
          </w:p>
        </w:tc>
        <w:tc>
          <w:tcPr>
            <w:tcW w:w="1296" w:type="dxa"/>
            <w:tcBorders>
              <w:top w:val="nil"/>
              <w:left w:val="nil"/>
              <w:bottom w:val="nil"/>
              <w:right w:val="nil"/>
            </w:tcBorders>
            <w:shd w:val="clear" w:color="auto" w:fill="FAFAFA"/>
          </w:tcPr>
          <w:p w14:paraId="7E3BFB26" w14:textId="2DBC3C33" w:rsidR="00AB78F7" w:rsidRPr="000F2B44" w:rsidRDefault="006147CD" w:rsidP="00AB78F7">
            <w:pPr>
              <w:spacing w:after="0" w:line="240" w:lineRule="auto"/>
              <w:ind w:left="-40" w:right="-72"/>
              <w:jc w:val="right"/>
              <w:rPr>
                <w:rFonts w:cs="Arial"/>
                <w:sz w:val="18"/>
                <w:szCs w:val="18"/>
              </w:rPr>
            </w:pPr>
            <w:r w:rsidRPr="000F2B44">
              <w:rPr>
                <w:rFonts w:cs="Arial"/>
                <w:sz w:val="18"/>
                <w:szCs w:val="18"/>
              </w:rPr>
              <w:t>0.04</w:t>
            </w:r>
          </w:p>
        </w:tc>
        <w:tc>
          <w:tcPr>
            <w:tcW w:w="1296" w:type="dxa"/>
            <w:tcBorders>
              <w:top w:val="nil"/>
              <w:left w:val="nil"/>
              <w:bottom w:val="nil"/>
              <w:right w:val="nil"/>
            </w:tcBorders>
          </w:tcPr>
          <w:p w14:paraId="5E1EE6B3" w14:textId="646DF110" w:rsidR="00AB78F7" w:rsidRPr="000F2B44" w:rsidRDefault="00AB78F7" w:rsidP="00AB78F7">
            <w:pPr>
              <w:spacing w:after="0" w:line="240" w:lineRule="auto"/>
              <w:ind w:left="-40" w:right="-72"/>
              <w:jc w:val="right"/>
              <w:rPr>
                <w:rFonts w:eastAsia="Arial Unicode MS" w:cs="Arial"/>
                <w:sz w:val="18"/>
                <w:szCs w:val="18"/>
              </w:rPr>
            </w:pPr>
            <w:r w:rsidRPr="000F2B44">
              <w:rPr>
                <w:rFonts w:cs="Arial"/>
                <w:sz w:val="18"/>
                <w:szCs w:val="18"/>
              </w:rPr>
              <w:t>0.30</w:t>
            </w:r>
          </w:p>
        </w:tc>
      </w:tr>
      <w:tr w:rsidR="00AB78F7" w:rsidRPr="000F2B44" w14:paraId="30A456E2" w14:textId="77777777" w:rsidTr="00705002">
        <w:tc>
          <w:tcPr>
            <w:tcW w:w="3744" w:type="dxa"/>
            <w:tcBorders>
              <w:top w:val="nil"/>
              <w:left w:val="nil"/>
              <w:bottom w:val="nil"/>
              <w:right w:val="nil"/>
            </w:tcBorders>
          </w:tcPr>
          <w:p w14:paraId="2F9A0102" w14:textId="77777777" w:rsidR="00AB78F7" w:rsidRPr="000F2B44" w:rsidRDefault="00AB78F7" w:rsidP="00AB78F7">
            <w:pPr>
              <w:spacing w:after="0" w:line="240" w:lineRule="auto"/>
              <w:ind w:left="-101"/>
              <w:rPr>
                <w:rFonts w:cs="Arial"/>
                <w:sz w:val="18"/>
                <w:szCs w:val="18"/>
              </w:rPr>
            </w:pPr>
            <w:r w:rsidRPr="000F2B44">
              <w:rPr>
                <w:rFonts w:cs="Arial"/>
                <w:sz w:val="18"/>
                <w:szCs w:val="18"/>
              </w:rPr>
              <w:t>Related companies:</w:t>
            </w:r>
          </w:p>
        </w:tc>
        <w:tc>
          <w:tcPr>
            <w:tcW w:w="1296" w:type="dxa"/>
            <w:tcBorders>
              <w:top w:val="nil"/>
              <w:left w:val="nil"/>
              <w:bottom w:val="nil"/>
              <w:right w:val="nil"/>
            </w:tcBorders>
            <w:shd w:val="clear" w:color="auto" w:fill="FAFAFA"/>
          </w:tcPr>
          <w:p w14:paraId="422569F1"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305E0F94"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2388701E"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4441F016" w14:textId="77777777" w:rsidR="00AB78F7" w:rsidRPr="000F2B44" w:rsidRDefault="00AB78F7" w:rsidP="00AB78F7">
            <w:pPr>
              <w:spacing w:after="0" w:line="240" w:lineRule="auto"/>
              <w:ind w:left="-40" w:right="-72"/>
              <w:jc w:val="right"/>
              <w:rPr>
                <w:rFonts w:cs="Arial"/>
                <w:sz w:val="18"/>
                <w:szCs w:val="18"/>
              </w:rPr>
            </w:pPr>
          </w:p>
        </w:tc>
      </w:tr>
      <w:tr w:rsidR="00AB78F7" w:rsidRPr="000F2B44" w14:paraId="0067FC37" w14:textId="77777777" w:rsidTr="00705002">
        <w:tc>
          <w:tcPr>
            <w:tcW w:w="3744" w:type="dxa"/>
            <w:tcBorders>
              <w:top w:val="nil"/>
              <w:left w:val="nil"/>
              <w:bottom w:val="nil"/>
              <w:right w:val="nil"/>
            </w:tcBorders>
          </w:tcPr>
          <w:p w14:paraId="2BA5DC3E" w14:textId="77777777" w:rsidR="00AB78F7" w:rsidRPr="000F2B44" w:rsidRDefault="00AB78F7" w:rsidP="00AB78F7">
            <w:pPr>
              <w:spacing w:after="0" w:line="240" w:lineRule="auto"/>
              <w:ind w:hanging="101"/>
              <w:rPr>
                <w:rFonts w:cs="Arial"/>
                <w:sz w:val="18"/>
                <w:szCs w:val="18"/>
              </w:rPr>
            </w:pPr>
            <w:r w:rsidRPr="000F2B44">
              <w:rPr>
                <w:rFonts w:cs="Arial"/>
                <w:sz w:val="18"/>
                <w:szCs w:val="18"/>
              </w:rPr>
              <w:t xml:space="preserve">   CP Group of companies</w:t>
            </w:r>
          </w:p>
        </w:tc>
        <w:tc>
          <w:tcPr>
            <w:tcW w:w="1296" w:type="dxa"/>
            <w:tcBorders>
              <w:top w:val="nil"/>
              <w:left w:val="nil"/>
              <w:bottom w:val="nil"/>
              <w:right w:val="nil"/>
            </w:tcBorders>
            <w:shd w:val="clear" w:color="auto" w:fill="FAFAFA"/>
          </w:tcPr>
          <w:p w14:paraId="14FEFC96" w14:textId="360C09F7" w:rsidR="00AB78F7" w:rsidRPr="000F2B44" w:rsidRDefault="00CF30F2" w:rsidP="00AB78F7">
            <w:pPr>
              <w:spacing w:after="0" w:line="240" w:lineRule="auto"/>
              <w:ind w:left="-40" w:right="-72"/>
              <w:jc w:val="right"/>
              <w:rPr>
                <w:rFonts w:cs="Arial"/>
                <w:sz w:val="18"/>
                <w:szCs w:val="18"/>
              </w:rPr>
            </w:pPr>
            <w:r w:rsidRPr="000F2B44">
              <w:rPr>
                <w:rFonts w:cs="Arial"/>
                <w:sz w:val="18"/>
                <w:szCs w:val="18"/>
              </w:rPr>
              <w:t>5,001.32</w:t>
            </w:r>
          </w:p>
        </w:tc>
        <w:tc>
          <w:tcPr>
            <w:tcW w:w="1296" w:type="dxa"/>
            <w:tcBorders>
              <w:top w:val="nil"/>
              <w:left w:val="nil"/>
              <w:bottom w:val="nil"/>
              <w:right w:val="nil"/>
            </w:tcBorders>
          </w:tcPr>
          <w:p w14:paraId="152CB39A" w14:textId="68C5E5D3"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1,450.67</w:t>
            </w:r>
          </w:p>
        </w:tc>
        <w:tc>
          <w:tcPr>
            <w:tcW w:w="1296" w:type="dxa"/>
            <w:tcBorders>
              <w:top w:val="nil"/>
              <w:left w:val="nil"/>
              <w:bottom w:val="nil"/>
              <w:right w:val="nil"/>
            </w:tcBorders>
            <w:shd w:val="clear" w:color="auto" w:fill="FAFAFA"/>
          </w:tcPr>
          <w:p w14:paraId="6EF2DBC1" w14:textId="641910A8" w:rsidR="00AB78F7" w:rsidRPr="000F2B44" w:rsidRDefault="00CF30F2" w:rsidP="00AB78F7">
            <w:pPr>
              <w:spacing w:after="0" w:line="240" w:lineRule="auto"/>
              <w:ind w:left="-40" w:right="-72"/>
              <w:jc w:val="right"/>
              <w:rPr>
                <w:rFonts w:cs="Arial"/>
                <w:sz w:val="18"/>
                <w:szCs w:val="18"/>
              </w:rPr>
            </w:pPr>
            <w:r w:rsidRPr="000F2B44">
              <w:rPr>
                <w:rFonts w:cs="Arial"/>
                <w:sz w:val="18"/>
                <w:szCs w:val="18"/>
              </w:rPr>
              <w:t>86.4</w:t>
            </w:r>
            <w:r w:rsidR="00DF3C1C" w:rsidRPr="000F2B44">
              <w:rPr>
                <w:rFonts w:cs="Arial"/>
                <w:sz w:val="18"/>
                <w:szCs w:val="18"/>
              </w:rPr>
              <w:t>4</w:t>
            </w:r>
          </w:p>
        </w:tc>
        <w:tc>
          <w:tcPr>
            <w:tcW w:w="1296" w:type="dxa"/>
            <w:tcBorders>
              <w:top w:val="nil"/>
              <w:left w:val="nil"/>
              <w:bottom w:val="nil"/>
              <w:right w:val="nil"/>
            </w:tcBorders>
          </w:tcPr>
          <w:p w14:paraId="75E57FE2" w14:textId="513D8242"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12.97</w:t>
            </w:r>
          </w:p>
        </w:tc>
      </w:tr>
      <w:tr w:rsidR="00AB78F7" w:rsidRPr="000F2B44" w14:paraId="1CAFE833" w14:textId="77777777" w:rsidTr="00705002">
        <w:tc>
          <w:tcPr>
            <w:tcW w:w="3744" w:type="dxa"/>
            <w:tcBorders>
              <w:top w:val="nil"/>
              <w:left w:val="nil"/>
              <w:bottom w:val="nil"/>
              <w:right w:val="nil"/>
            </w:tcBorders>
          </w:tcPr>
          <w:p w14:paraId="304367E1" w14:textId="77777777" w:rsidR="00AB78F7" w:rsidRPr="000F2B44" w:rsidRDefault="00AB78F7" w:rsidP="00AB78F7">
            <w:pPr>
              <w:spacing w:after="0" w:line="240" w:lineRule="auto"/>
              <w:ind w:hanging="101"/>
              <w:rPr>
                <w:rFonts w:cs="Arial"/>
                <w:sz w:val="18"/>
                <w:szCs w:val="18"/>
              </w:rPr>
            </w:pPr>
            <w:r w:rsidRPr="000F2B44">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24F4E86D" w14:textId="69BCE758" w:rsidR="00AB78F7" w:rsidRPr="000F2B44" w:rsidRDefault="006147CD" w:rsidP="00AB78F7">
            <w:pPr>
              <w:spacing w:after="0" w:line="240" w:lineRule="auto"/>
              <w:ind w:left="-40" w:right="-72"/>
              <w:jc w:val="right"/>
              <w:rPr>
                <w:rFonts w:cs="Arial"/>
                <w:sz w:val="18"/>
                <w:szCs w:val="18"/>
              </w:rPr>
            </w:pPr>
            <w:r w:rsidRPr="000F2B44">
              <w:rPr>
                <w:rFonts w:cs="Arial"/>
                <w:sz w:val="18"/>
                <w:szCs w:val="18"/>
              </w:rPr>
              <w:t>155.37</w:t>
            </w:r>
          </w:p>
        </w:tc>
        <w:tc>
          <w:tcPr>
            <w:tcW w:w="1296" w:type="dxa"/>
            <w:tcBorders>
              <w:top w:val="nil"/>
              <w:left w:val="nil"/>
              <w:bottom w:val="single" w:sz="4" w:space="0" w:color="auto"/>
              <w:right w:val="nil"/>
            </w:tcBorders>
            <w:vAlign w:val="bottom"/>
          </w:tcPr>
          <w:p w14:paraId="62855C9C" w14:textId="3FBAF6FE"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115.46</w:t>
            </w:r>
          </w:p>
        </w:tc>
        <w:tc>
          <w:tcPr>
            <w:tcW w:w="1296" w:type="dxa"/>
            <w:tcBorders>
              <w:top w:val="nil"/>
              <w:left w:val="nil"/>
              <w:bottom w:val="single" w:sz="4" w:space="0" w:color="auto"/>
              <w:right w:val="nil"/>
            </w:tcBorders>
            <w:shd w:val="clear" w:color="auto" w:fill="FAFAFA"/>
            <w:vAlign w:val="bottom"/>
          </w:tcPr>
          <w:p w14:paraId="313EC3A9" w14:textId="21F5E2B6" w:rsidR="00AB78F7" w:rsidRPr="000F2B44" w:rsidRDefault="006147CD" w:rsidP="00AB78F7">
            <w:pPr>
              <w:spacing w:after="0" w:line="240" w:lineRule="auto"/>
              <w:ind w:left="-40" w:right="-72"/>
              <w:jc w:val="center"/>
              <w:rPr>
                <w:rFonts w:cs="Arial"/>
                <w:sz w:val="18"/>
                <w:szCs w:val="18"/>
              </w:rPr>
            </w:pPr>
            <w:r w:rsidRPr="000F2B44">
              <w:rPr>
                <w:rFonts w:cs="Arial"/>
                <w:sz w:val="18"/>
                <w:szCs w:val="18"/>
              </w:rPr>
              <w:t>-</w:t>
            </w:r>
          </w:p>
        </w:tc>
        <w:tc>
          <w:tcPr>
            <w:tcW w:w="1296" w:type="dxa"/>
            <w:tcBorders>
              <w:top w:val="nil"/>
              <w:left w:val="nil"/>
              <w:bottom w:val="single" w:sz="4" w:space="0" w:color="auto"/>
              <w:right w:val="nil"/>
            </w:tcBorders>
            <w:vAlign w:val="bottom"/>
          </w:tcPr>
          <w:p w14:paraId="4FE4EEF4" w14:textId="257EE02D" w:rsidR="00AB78F7" w:rsidRPr="000F2B44" w:rsidRDefault="00AB78F7" w:rsidP="00AB78F7">
            <w:pPr>
              <w:spacing w:after="0" w:line="240" w:lineRule="auto"/>
              <w:ind w:left="-40" w:right="-72"/>
              <w:jc w:val="center"/>
              <w:rPr>
                <w:rFonts w:eastAsia="Arial Unicode MS" w:cs="Arial"/>
                <w:sz w:val="18"/>
                <w:szCs w:val="18"/>
              </w:rPr>
            </w:pPr>
            <w:r w:rsidRPr="000F2B44">
              <w:rPr>
                <w:rFonts w:cs="Arial"/>
                <w:sz w:val="18"/>
                <w:szCs w:val="18"/>
              </w:rPr>
              <w:t>-</w:t>
            </w:r>
          </w:p>
        </w:tc>
      </w:tr>
      <w:tr w:rsidR="00AB78F7" w:rsidRPr="000F2B44" w14:paraId="76EA9E0E" w14:textId="77777777" w:rsidTr="00705002">
        <w:tc>
          <w:tcPr>
            <w:tcW w:w="3744" w:type="dxa"/>
            <w:tcBorders>
              <w:top w:val="nil"/>
              <w:left w:val="nil"/>
              <w:bottom w:val="nil"/>
              <w:right w:val="nil"/>
            </w:tcBorders>
          </w:tcPr>
          <w:p w14:paraId="236BB309" w14:textId="77777777" w:rsidR="00AB78F7" w:rsidRPr="000F2B44" w:rsidRDefault="00AB78F7" w:rsidP="00AB78F7">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75C0372F"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6A11FAE3"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4ED2B732"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04CAE61D" w14:textId="77777777" w:rsidR="00AB78F7" w:rsidRPr="000F2B44" w:rsidRDefault="00AB78F7" w:rsidP="00AB78F7">
            <w:pPr>
              <w:spacing w:after="0" w:line="240" w:lineRule="auto"/>
              <w:ind w:left="-40" w:right="-72"/>
              <w:jc w:val="right"/>
              <w:rPr>
                <w:rFonts w:cs="Arial"/>
                <w:sz w:val="18"/>
                <w:szCs w:val="18"/>
              </w:rPr>
            </w:pPr>
          </w:p>
        </w:tc>
      </w:tr>
      <w:tr w:rsidR="00AB78F7" w:rsidRPr="000F2B44" w14:paraId="43CE0AE1" w14:textId="77777777" w:rsidTr="00601666">
        <w:tc>
          <w:tcPr>
            <w:tcW w:w="3744" w:type="dxa"/>
            <w:tcBorders>
              <w:top w:val="nil"/>
              <w:left w:val="nil"/>
              <w:bottom w:val="nil"/>
              <w:right w:val="nil"/>
            </w:tcBorders>
          </w:tcPr>
          <w:p w14:paraId="21BE6FC8" w14:textId="77777777" w:rsidR="00AB78F7" w:rsidRPr="000F2B44" w:rsidRDefault="00AB78F7" w:rsidP="00AB78F7">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21D30654" w14:textId="734F50A2" w:rsidR="00AB78F7" w:rsidRPr="000F2B44" w:rsidRDefault="00CF30F2" w:rsidP="00AB78F7">
            <w:pPr>
              <w:spacing w:after="0" w:line="240" w:lineRule="auto"/>
              <w:ind w:left="-40" w:right="-72"/>
              <w:jc w:val="right"/>
              <w:rPr>
                <w:rFonts w:cs="Arial"/>
                <w:sz w:val="18"/>
                <w:szCs w:val="18"/>
              </w:rPr>
            </w:pPr>
            <w:r w:rsidRPr="000F2B44">
              <w:rPr>
                <w:rFonts w:cs="Arial"/>
                <w:sz w:val="18"/>
                <w:szCs w:val="18"/>
              </w:rPr>
              <w:t>5,889.79</w:t>
            </w:r>
          </w:p>
        </w:tc>
        <w:tc>
          <w:tcPr>
            <w:tcW w:w="1296" w:type="dxa"/>
            <w:tcBorders>
              <w:top w:val="nil"/>
              <w:left w:val="nil"/>
              <w:bottom w:val="single" w:sz="4" w:space="0" w:color="auto"/>
              <w:right w:val="nil"/>
            </w:tcBorders>
          </w:tcPr>
          <w:p w14:paraId="37A6809C" w14:textId="0F6AE875"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2,063.86</w:t>
            </w:r>
          </w:p>
        </w:tc>
        <w:tc>
          <w:tcPr>
            <w:tcW w:w="1296" w:type="dxa"/>
            <w:tcBorders>
              <w:top w:val="nil"/>
              <w:left w:val="nil"/>
              <w:bottom w:val="single" w:sz="4" w:space="0" w:color="auto"/>
              <w:right w:val="nil"/>
            </w:tcBorders>
            <w:shd w:val="clear" w:color="auto" w:fill="FAFAFA"/>
          </w:tcPr>
          <w:p w14:paraId="09A0AE14" w14:textId="0F5C0D03" w:rsidR="00AB78F7" w:rsidRPr="000F2B44" w:rsidRDefault="00CF30F2" w:rsidP="00AB78F7">
            <w:pPr>
              <w:spacing w:after="0" w:line="240" w:lineRule="auto"/>
              <w:ind w:left="-40" w:right="-72"/>
              <w:jc w:val="right"/>
              <w:rPr>
                <w:rFonts w:cstheme="minorBidi"/>
                <w:sz w:val="18"/>
                <w:szCs w:val="18"/>
                <w:cs/>
                <w:lang w:bidi="th-TH"/>
              </w:rPr>
            </w:pPr>
            <w:r w:rsidRPr="000F2B44">
              <w:rPr>
                <w:rFonts w:cstheme="minorBidi"/>
                <w:sz w:val="18"/>
                <w:szCs w:val="18"/>
                <w:lang w:bidi="th-TH"/>
              </w:rPr>
              <w:t>8,043.53</w:t>
            </w:r>
          </w:p>
        </w:tc>
        <w:tc>
          <w:tcPr>
            <w:tcW w:w="1296" w:type="dxa"/>
            <w:tcBorders>
              <w:top w:val="nil"/>
              <w:left w:val="nil"/>
              <w:bottom w:val="single" w:sz="4" w:space="0" w:color="auto"/>
              <w:right w:val="nil"/>
            </w:tcBorders>
            <w:vAlign w:val="bottom"/>
          </w:tcPr>
          <w:p w14:paraId="7442DABA" w14:textId="138C75D2" w:rsidR="00AB78F7" w:rsidRPr="000F2B44" w:rsidRDefault="00AB78F7" w:rsidP="00AB78F7">
            <w:pPr>
              <w:spacing w:after="0" w:line="240" w:lineRule="auto"/>
              <w:ind w:left="-40" w:right="-72"/>
              <w:jc w:val="right"/>
              <w:rPr>
                <w:rFonts w:cs="Arial"/>
                <w:sz w:val="18"/>
                <w:cs/>
                <w:lang w:bidi="th-TH"/>
              </w:rPr>
            </w:pPr>
            <w:r w:rsidRPr="000F2B44">
              <w:rPr>
                <w:rFonts w:cs="Arial"/>
                <w:sz w:val="18"/>
                <w:lang w:bidi="th-TH"/>
              </w:rPr>
              <w:t>9,838.02</w:t>
            </w:r>
          </w:p>
        </w:tc>
      </w:tr>
      <w:tr w:rsidR="00AB78F7" w:rsidRPr="000F2B44" w14:paraId="4A32D947" w14:textId="77777777" w:rsidTr="00705002">
        <w:tc>
          <w:tcPr>
            <w:tcW w:w="3744" w:type="dxa"/>
            <w:tcBorders>
              <w:top w:val="nil"/>
              <w:left w:val="nil"/>
              <w:bottom w:val="nil"/>
              <w:right w:val="nil"/>
            </w:tcBorders>
          </w:tcPr>
          <w:p w14:paraId="52843693" w14:textId="77777777" w:rsidR="00AB78F7" w:rsidRPr="000F2B44" w:rsidRDefault="00AB78F7" w:rsidP="00AB78F7">
            <w:pPr>
              <w:spacing w:after="0" w:line="240" w:lineRule="auto"/>
              <w:ind w:left="-101"/>
              <w:rPr>
                <w:rFonts w:cs="Arial"/>
                <w:sz w:val="18"/>
                <w:szCs w:val="18"/>
              </w:rPr>
            </w:pPr>
          </w:p>
        </w:tc>
        <w:tc>
          <w:tcPr>
            <w:tcW w:w="1296" w:type="dxa"/>
            <w:tcBorders>
              <w:top w:val="single" w:sz="4" w:space="0" w:color="auto"/>
              <w:left w:val="nil"/>
              <w:bottom w:val="nil"/>
              <w:right w:val="nil"/>
            </w:tcBorders>
            <w:shd w:val="clear" w:color="auto" w:fill="FAFAFA"/>
          </w:tcPr>
          <w:p w14:paraId="352E8144"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5421DBB4"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tcPr>
          <w:p w14:paraId="31F6659A"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tcPr>
          <w:p w14:paraId="54A49D49" w14:textId="77777777" w:rsidR="00AB78F7" w:rsidRPr="000F2B44" w:rsidRDefault="00AB78F7" w:rsidP="00AB78F7">
            <w:pPr>
              <w:spacing w:after="0" w:line="240" w:lineRule="auto"/>
              <w:ind w:left="-40" w:right="-72"/>
              <w:jc w:val="right"/>
              <w:rPr>
                <w:rFonts w:cs="Arial"/>
                <w:sz w:val="18"/>
                <w:szCs w:val="18"/>
              </w:rPr>
            </w:pPr>
          </w:p>
        </w:tc>
      </w:tr>
      <w:tr w:rsidR="00AB78F7" w:rsidRPr="000F2B44" w14:paraId="50B7B882" w14:textId="77777777" w:rsidTr="00705002">
        <w:tc>
          <w:tcPr>
            <w:tcW w:w="3744" w:type="dxa"/>
            <w:tcBorders>
              <w:top w:val="nil"/>
              <w:left w:val="nil"/>
              <w:bottom w:val="nil"/>
              <w:right w:val="nil"/>
            </w:tcBorders>
          </w:tcPr>
          <w:p w14:paraId="1BC657E1" w14:textId="77777777" w:rsidR="00AB78F7" w:rsidRPr="000F2B44" w:rsidRDefault="00AB78F7" w:rsidP="00AB78F7">
            <w:pPr>
              <w:spacing w:after="0" w:line="240" w:lineRule="auto"/>
              <w:ind w:left="-101"/>
              <w:rPr>
                <w:rFonts w:cs="Arial"/>
                <w:b/>
                <w:bCs/>
                <w:sz w:val="18"/>
                <w:szCs w:val="18"/>
              </w:rPr>
            </w:pPr>
            <w:r w:rsidRPr="000F2B44">
              <w:rPr>
                <w:rFonts w:cs="Arial"/>
                <w:b/>
                <w:bCs/>
                <w:sz w:val="18"/>
                <w:szCs w:val="18"/>
              </w:rPr>
              <w:t>Purchases of goods and services</w:t>
            </w:r>
          </w:p>
        </w:tc>
        <w:tc>
          <w:tcPr>
            <w:tcW w:w="1296" w:type="dxa"/>
            <w:tcBorders>
              <w:top w:val="nil"/>
              <w:left w:val="nil"/>
              <w:bottom w:val="nil"/>
              <w:right w:val="nil"/>
            </w:tcBorders>
            <w:shd w:val="clear" w:color="auto" w:fill="FAFAFA"/>
          </w:tcPr>
          <w:p w14:paraId="23261979"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07ABFC6B"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6BFF56F5"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3DB7D6C9" w14:textId="77777777" w:rsidR="00AB78F7" w:rsidRPr="000F2B44" w:rsidRDefault="00AB78F7" w:rsidP="00AB78F7">
            <w:pPr>
              <w:spacing w:after="0" w:line="240" w:lineRule="auto"/>
              <w:ind w:left="-40" w:right="-72"/>
              <w:jc w:val="right"/>
              <w:rPr>
                <w:rFonts w:cs="Arial"/>
                <w:sz w:val="18"/>
                <w:szCs w:val="18"/>
              </w:rPr>
            </w:pPr>
          </w:p>
        </w:tc>
      </w:tr>
      <w:tr w:rsidR="00AB78F7" w:rsidRPr="000F2B44" w14:paraId="366B2721" w14:textId="77777777" w:rsidTr="00705002">
        <w:tc>
          <w:tcPr>
            <w:tcW w:w="3744" w:type="dxa"/>
            <w:tcBorders>
              <w:top w:val="nil"/>
              <w:left w:val="nil"/>
              <w:bottom w:val="nil"/>
              <w:right w:val="nil"/>
            </w:tcBorders>
          </w:tcPr>
          <w:p w14:paraId="332E24C0" w14:textId="77777777" w:rsidR="00AB78F7" w:rsidRPr="000F2B44" w:rsidRDefault="00AB78F7" w:rsidP="00AB78F7">
            <w:pPr>
              <w:spacing w:after="0" w:line="240" w:lineRule="auto"/>
              <w:ind w:left="-101"/>
              <w:rPr>
                <w:rFonts w:cs="Arial"/>
                <w:sz w:val="18"/>
                <w:szCs w:val="18"/>
              </w:rPr>
            </w:pPr>
            <w:r w:rsidRPr="000F2B44">
              <w:rPr>
                <w:rFonts w:cs="Arial"/>
                <w:sz w:val="18"/>
                <w:szCs w:val="18"/>
              </w:rPr>
              <w:t>Subsidiaries</w:t>
            </w:r>
          </w:p>
        </w:tc>
        <w:tc>
          <w:tcPr>
            <w:tcW w:w="1296" w:type="dxa"/>
            <w:tcBorders>
              <w:top w:val="nil"/>
              <w:left w:val="nil"/>
              <w:bottom w:val="nil"/>
              <w:right w:val="nil"/>
            </w:tcBorders>
            <w:shd w:val="clear" w:color="auto" w:fill="FAFAFA"/>
          </w:tcPr>
          <w:p w14:paraId="0C44A535" w14:textId="26633468" w:rsidR="00AB78F7" w:rsidRPr="000F2B44" w:rsidRDefault="006147CD" w:rsidP="00AB78F7">
            <w:pPr>
              <w:spacing w:after="0" w:line="240" w:lineRule="auto"/>
              <w:ind w:left="-40" w:right="-72"/>
              <w:jc w:val="center"/>
              <w:rPr>
                <w:rFonts w:eastAsia="Arial Unicode MS" w:cs="Arial"/>
                <w:sz w:val="18"/>
                <w:szCs w:val="18"/>
              </w:rPr>
            </w:pPr>
            <w:r w:rsidRPr="000F2B44">
              <w:rPr>
                <w:rFonts w:eastAsia="Arial Unicode MS" w:cs="Arial"/>
                <w:sz w:val="18"/>
                <w:szCs w:val="18"/>
              </w:rPr>
              <w:t>-</w:t>
            </w:r>
          </w:p>
        </w:tc>
        <w:tc>
          <w:tcPr>
            <w:tcW w:w="1296" w:type="dxa"/>
            <w:tcBorders>
              <w:top w:val="nil"/>
              <w:left w:val="nil"/>
              <w:bottom w:val="nil"/>
              <w:right w:val="nil"/>
            </w:tcBorders>
          </w:tcPr>
          <w:p w14:paraId="4082925C" w14:textId="0E90C665" w:rsidR="00AB78F7" w:rsidRPr="000F2B44" w:rsidRDefault="00AB78F7" w:rsidP="00AB78F7">
            <w:pPr>
              <w:spacing w:after="0" w:line="240" w:lineRule="auto"/>
              <w:ind w:left="-40" w:right="-72"/>
              <w:jc w:val="center"/>
              <w:rPr>
                <w:rFonts w:eastAsia="Arial Unicode MS" w:cs="Arial"/>
                <w:sz w:val="18"/>
                <w:szCs w:val="18"/>
              </w:rPr>
            </w:pPr>
            <w:r w:rsidRPr="000F2B44">
              <w:rPr>
                <w:rFonts w:eastAsia="Arial Unicode MS" w:cs="Arial"/>
                <w:sz w:val="18"/>
                <w:szCs w:val="18"/>
              </w:rPr>
              <w:t>-</w:t>
            </w:r>
          </w:p>
        </w:tc>
        <w:tc>
          <w:tcPr>
            <w:tcW w:w="1296" w:type="dxa"/>
            <w:tcBorders>
              <w:top w:val="nil"/>
              <w:left w:val="nil"/>
              <w:bottom w:val="nil"/>
              <w:right w:val="nil"/>
            </w:tcBorders>
            <w:shd w:val="clear" w:color="auto" w:fill="FAFAFA"/>
          </w:tcPr>
          <w:p w14:paraId="6C359E6C" w14:textId="48DF387E" w:rsidR="00AB78F7" w:rsidRPr="000F2B44" w:rsidRDefault="00CF30F2" w:rsidP="00AB78F7">
            <w:pPr>
              <w:spacing w:after="0" w:line="240" w:lineRule="auto"/>
              <w:ind w:left="-40" w:right="-72"/>
              <w:jc w:val="right"/>
              <w:rPr>
                <w:rFonts w:cs="Arial"/>
                <w:sz w:val="18"/>
                <w:szCs w:val="18"/>
              </w:rPr>
            </w:pPr>
            <w:r w:rsidRPr="000F2B44">
              <w:rPr>
                <w:rFonts w:cs="Arial"/>
                <w:sz w:val="18"/>
                <w:szCs w:val="18"/>
              </w:rPr>
              <w:t>634.01</w:t>
            </w:r>
          </w:p>
        </w:tc>
        <w:tc>
          <w:tcPr>
            <w:tcW w:w="1296" w:type="dxa"/>
            <w:tcBorders>
              <w:top w:val="nil"/>
              <w:left w:val="nil"/>
              <w:bottom w:val="nil"/>
              <w:right w:val="nil"/>
            </w:tcBorders>
          </w:tcPr>
          <w:p w14:paraId="600B8E9E" w14:textId="21465D60"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822.99</w:t>
            </w:r>
          </w:p>
        </w:tc>
      </w:tr>
      <w:tr w:rsidR="00AB78F7" w:rsidRPr="000F2B44" w14:paraId="4AE0FFE3" w14:textId="77777777" w:rsidTr="00705002">
        <w:tc>
          <w:tcPr>
            <w:tcW w:w="3744" w:type="dxa"/>
            <w:tcBorders>
              <w:top w:val="nil"/>
              <w:left w:val="nil"/>
              <w:bottom w:val="nil"/>
              <w:right w:val="nil"/>
            </w:tcBorders>
          </w:tcPr>
          <w:p w14:paraId="47C8EDC3" w14:textId="77777777" w:rsidR="00AB78F7" w:rsidRPr="000F2B44" w:rsidRDefault="00AB78F7" w:rsidP="00AB78F7">
            <w:pPr>
              <w:spacing w:after="0" w:line="240" w:lineRule="auto"/>
              <w:ind w:left="-101"/>
              <w:rPr>
                <w:rFonts w:cs="Arial"/>
                <w:sz w:val="18"/>
                <w:szCs w:val="18"/>
              </w:rPr>
            </w:pPr>
            <w:r w:rsidRPr="000F2B44">
              <w:rPr>
                <w:rFonts w:cs="Arial"/>
                <w:sz w:val="18"/>
                <w:szCs w:val="18"/>
              </w:rPr>
              <w:t>Joint venture</w:t>
            </w:r>
          </w:p>
        </w:tc>
        <w:tc>
          <w:tcPr>
            <w:tcW w:w="1296" w:type="dxa"/>
            <w:tcBorders>
              <w:top w:val="nil"/>
              <w:left w:val="nil"/>
              <w:bottom w:val="nil"/>
              <w:right w:val="nil"/>
            </w:tcBorders>
            <w:shd w:val="clear" w:color="auto" w:fill="FAFAFA"/>
          </w:tcPr>
          <w:p w14:paraId="02562457" w14:textId="46DE44EF" w:rsidR="00AB78F7" w:rsidRPr="000F2B44" w:rsidRDefault="006147CD" w:rsidP="00AB78F7">
            <w:pPr>
              <w:spacing w:after="0" w:line="240" w:lineRule="auto"/>
              <w:ind w:left="-40" w:right="-72"/>
              <w:jc w:val="right"/>
              <w:rPr>
                <w:rFonts w:cs="Arial"/>
                <w:sz w:val="18"/>
                <w:szCs w:val="18"/>
              </w:rPr>
            </w:pPr>
            <w:r w:rsidRPr="000F2B44">
              <w:rPr>
                <w:rFonts w:cs="Arial"/>
                <w:sz w:val="18"/>
                <w:szCs w:val="18"/>
              </w:rPr>
              <w:t>227.08</w:t>
            </w:r>
          </w:p>
        </w:tc>
        <w:tc>
          <w:tcPr>
            <w:tcW w:w="1296" w:type="dxa"/>
            <w:tcBorders>
              <w:top w:val="nil"/>
              <w:left w:val="nil"/>
              <w:bottom w:val="nil"/>
              <w:right w:val="nil"/>
            </w:tcBorders>
          </w:tcPr>
          <w:p w14:paraId="3DBCD08F" w14:textId="2378E0C7"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66.12</w:t>
            </w:r>
          </w:p>
        </w:tc>
        <w:tc>
          <w:tcPr>
            <w:tcW w:w="1296" w:type="dxa"/>
            <w:tcBorders>
              <w:top w:val="nil"/>
              <w:left w:val="nil"/>
              <w:bottom w:val="nil"/>
              <w:right w:val="nil"/>
            </w:tcBorders>
            <w:shd w:val="clear" w:color="auto" w:fill="FAFAFA"/>
          </w:tcPr>
          <w:p w14:paraId="0F99C536" w14:textId="602315C0" w:rsidR="00AB78F7" w:rsidRPr="000F2B44" w:rsidRDefault="006147CD" w:rsidP="00AB78F7">
            <w:pPr>
              <w:spacing w:after="0" w:line="240" w:lineRule="auto"/>
              <w:ind w:left="-40" w:right="-72"/>
              <w:jc w:val="right"/>
              <w:rPr>
                <w:rFonts w:cs="Arial"/>
                <w:sz w:val="18"/>
                <w:szCs w:val="18"/>
              </w:rPr>
            </w:pPr>
            <w:r w:rsidRPr="000F2B44">
              <w:rPr>
                <w:rFonts w:cs="Arial"/>
                <w:sz w:val="18"/>
                <w:szCs w:val="18"/>
              </w:rPr>
              <w:t>9.70</w:t>
            </w:r>
          </w:p>
        </w:tc>
        <w:tc>
          <w:tcPr>
            <w:tcW w:w="1296" w:type="dxa"/>
            <w:tcBorders>
              <w:top w:val="nil"/>
              <w:left w:val="nil"/>
              <w:bottom w:val="nil"/>
              <w:right w:val="nil"/>
            </w:tcBorders>
          </w:tcPr>
          <w:p w14:paraId="192F6922" w14:textId="02013877"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5.52</w:t>
            </w:r>
          </w:p>
        </w:tc>
      </w:tr>
      <w:tr w:rsidR="00AB78F7" w:rsidRPr="000F2B44" w14:paraId="70E5ABFE" w14:textId="77777777" w:rsidTr="00705002">
        <w:tc>
          <w:tcPr>
            <w:tcW w:w="3744" w:type="dxa"/>
            <w:tcBorders>
              <w:top w:val="nil"/>
              <w:left w:val="nil"/>
              <w:bottom w:val="nil"/>
              <w:right w:val="nil"/>
            </w:tcBorders>
          </w:tcPr>
          <w:p w14:paraId="34C58CB2" w14:textId="77777777" w:rsidR="00AB78F7" w:rsidRPr="000F2B44" w:rsidRDefault="00AB78F7" w:rsidP="00AB78F7">
            <w:pPr>
              <w:spacing w:after="0" w:line="240" w:lineRule="auto"/>
              <w:ind w:left="-101"/>
              <w:rPr>
                <w:rFonts w:cs="Arial"/>
                <w:sz w:val="18"/>
                <w:szCs w:val="18"/>
              </w:rPr>
            </w:pPr>
            <w:r w:rsidRPr="000F2B44">
              <w:rPr>
                <w:rFonts w:cs="Arial"/>
                <w:sz w:val="18"/>
                <w:szCs w:val="18"/>
              </w:rPr>
              <w:t>Associates</w:t>
            </w:r>
          </w:p>
        </w:tc>
        <w:tc>
          <w:tcPr>
            <w:tcW w:w="1296" w:type="dxa"/>
            <w:tcBorders>
              <w:top w:val="nil"/>
              <w:left w:val="nil"/>
              <w:bottom w:val="nil"/>
              <w:right w:val="nil"/>
            </w:tcBorders>
            <w:shd w:val="clear" w:color="auto" w:fill="FAFAFA"/>
          </w:tcPr>
          <w:p w14:paraId="19B34B5A" w14:textId="580765C8" w:rsidR="00AB78F7" w:rsidRPr="000F2B44" w:rsidRDefault="006147CD" w:rsidP="00AB78F7">
            <w:pPr>
              <w:spacing w:after="0" w:line="240" w:lineRule="auto"/>
              <w:ind w:left="-40" w:right="-72"/>
              <w:jc w:val="right"/>
              <w:rPr>
                <w:rFonts w:cs="Arial"/>
                <w:sz w:val="18"/>
                <w:szCs w:val="18"/>
              </w:rPr>
            </w:pPr>
            <w:r w:rsidRPr="000F2B44">
              <w:rPr>
                <w:rFonts w:cs="Arial"/>
                <w:sz w:val="18"/>
                <w:szCs w:val="18"/>
              </w:rPr>
              <w:t>8,704.27</w:t>
            </w:r>
          </w:p>
        </w:tc>
        <w:tc>
          <w:tcPr>
            <w:tcW w:w="1296" w:type="dxa"/>
            <w:tcBorders>
              <w:top w:val="nil"/>
              <w:left w:val="nil"/>
              <w:bottom w:val="nil"/>
              <w:right w:val="nil"/>
            </w:tcBorders>
          </w:tcPr>
          <w:p w14:paraId="0E5E8880" w14:textId="03DFDC37"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7,295.66</w:t>
            </w:r>
          </w:p>
        </w:tc>
        <w:tc>
          <w:tcPr>
            <w:tcW w:w="1296" w:type="dxa"/>
            <w:tcBorders>
              <w:top w:val="nil"/>
              <w:left w:val="nil"/>
              <w:bottom w:val="nil"/>
              <w:right w:val="nil"/>
            </w:tcBorders>
            <w:shd w:val="clear" w:color="auto" w:fill="FAFAFA"/>
          </w:tcPr>
          <w:p w14:paraId="5BA750F1" w14:textId="3D065DD0" w:rsidR="00AB78F7" w:rsidRPr="000F2B44" w:rsidRDefault="006147CD" w:rsidP="00AB78F7">
            <w:pPr>
              <w:spacing w:after="0" w:line="240" w:lineRule="auto"/>
              <w:ind w:left="-40" w:right="-72"/>
              <w:jc w:val="center"/>
              <w:rPr>
                <w:rFonts w:cs="Arial"/>
                <w:sz w:val="18"/>
                <w:szCs w:val="18"/>
              </w:rPr>
            </w:pPr>
            <w:r w:rsidRPr="000F2B44">
              <w:rPr>
                <w:rFonts w:cs="Arial"/>
                <w:sz w:val="18"/>
                <w:szCs w:val="18"/>
              </w:rPr>
              <w:t>-</w:t>
            </w:r>
          </w:p>
        </w:tc>
        <w:tc>
          <w:tcPr>
            <w:tcW w:w="1296" w:type="dxa"/>
            <w:tcBorders>
              <w:top w:val="nil"/>
              <w:left w:val="nil"/>
              <w:bottom w:val="nil"/>
              <w:right w:val="nil"/>
            </w:tcBorders>
          </w:tcPr>
          <w:p w14:paraId="3CD92177" w14:textId="010BE18C" w:rsidR="00AB78F7" w:rsidRPr="000F2B44" w:rsidRDefault="00AB78F7" w:rsidP="00AB78F7">
            <w:pPr>
              <w:spacing w:after="0" w:line="240" w:lineRule="auto"/>
              <w:ind w:left="-40" w:right="-72"/>
              <w:jc w:val="center"/>
              <w:rPr>
                <w:rFonts w:eastAsia="Arial Unicode MS" w:cs="Arial"/>
                <w:sz w:val="18"/>
                <w:szCs w:val="18"/>
              </w:rPr>
            </w:pPr>
            <w:r w:rsidRPr="000F2B44">
              <w:rPr>
                <w:rFonts w:cs="Arial"/>
                <w:sz w:val="18"/>
                <w:szCs w:val="18"/>
              </w:rPr>
              <w:t>-</w:t>
            </w:r>
          </w:p>
        </w:tc>
      </w:tr>
      <w:tr w:rsidR="00AB78F7" w:rsidRPr="000F2B44" w14:paraId="16F58D39" w14:textId="77777777" w:rsidTr="00705002">
        <w:tc>
          <w:tcPr>
            <w:tcW w:w="3744" w:type="dxa"/>
            <w:tcBorders>
              <w:top w:val="nil"/>
              <w:left w:val="nil"/>
              <w:bottom w:val="nil"/>
              <w:right w:val="nil"/>
            </w:tcBorders>
          </w:tcPr>
          <w:p w14:paraId="36042057" w14:textId="77777777" w:rsidR="00AB78F7" w:rsidRPr="000F2B44" w:rsidRDefault="00AB78F7" w:rsidP="00AB78F7">
            <w:pPr>
              <w:spacing w:after="0" w:line="240" w:lineRule="auto"/>
              <w:ind w:left="-101"/>
              <w:rPr>
                <w:rFonts w:cs="Arial"/>
                <w:sz w:val="18"/>
                <w:szCs w:val="18"/>
              </w:rPr>
            </w:pPr>
            <w:r w:rsidRPr="000F2B44">
              <w:rPr>
                <w:rFonts w:cs="Arial"/>
                <w:sz w:val="18"/>
                <w:szCs w:val="18"/>
              </w:rPr>
              <w:t>Related companies</w:t>
            </w:r>
          </w:p>
        </w:tc>
        <w:tc>
          <w:tcPr>
            <w:tcW w:w="1296" w:type="dxa"/>
            <w:tcBorders>
              <w:top w:val="nil"/>
              <w:left w:val="nil"/>
              <w:bottom w:val="nil"/>
              <w:right w:val="nil"/>
            </w:tcBorders>
            <w:shd w:val="clear" w:color="auto" w:fill="FAFAFA"/>
          </w:tcPr>
          <w:p w14:paraId="57598731"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20A4379F"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56F699EA"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4D7B86F7" w14:textId="77777777" w:rsidR="00AB78F7" w:rsidRPr="000F2B44" w:rsidRDefault="00AB78F7" w:rsidP="00AB78F7">
            <w:pPr>
              <w:spacing w:after="0" w:line="240" w:lineRule="auto"/>
              <w:ind w:left="-40" w:right="-72"/>
              <w:jc w:val="right"/>
              <w:rPr>
                <w:rFonts w:cs="Arial"/>
                <w:sz w:val="18"/>
                <w:szCs w:val="18"/>
              </w:rPr>
            </w:pPr>
          </w:p>
        </w:tc>
      </w:tr>
      <w:tr w:rsidR="00AB78F7" w:rsidRPr="000F2B44" w14:paraId="59D6CCE6" w14:textId="77777777" w:rsidTr="00705002">
        <w:tc>
          <w:tcPr>
            <w:tcW w:w="3744" w:type="dxa"/>
            <w:tcBorders>
              <w:top w:val="nil"/>
              <w:left w:val="nil"/>
              <w:bottom w:val="nil"/>
              <w:right w:val="nil"/>
            </w:tcBorders>
          </w:tcPr>
          <w:p w14:paraId="65376EDD" w14:textId="77777777" w:rsidR="00AB78F7" w:rsidRPr="000F2B44" w:rsidRDefault="00AB78F7" w:rsidP="00AB78F7">
            <w:pPr>
              <w:spacing w:after="0" w:line="240" w:lineRule="auto"/>
              <w:ind w:hanging="101"/>
              <w:rPr>
                <w:rFonts w:cs="Arial"/>
                <w:sz w:val="18"/>
                <w:szCs w:val="18"/>
              </w:rPr>
            </w:pPr>
            <w:r w:rsidRPr="000F2B44">
              <w:rPr>
                <w:rFonts w:cs="Arial"/>
                <w:sz w:val="18"/>
                <w:szCs w:val="18"/>
              </w:rPr>
              <w:t xml:space="preserve">   CP Group of companies</w:t>
            </w:r>
          </w:p>
        </w:tc>
        <w:tc>
          <w:tcPr>
            <w:tcW w:w="1296" w:type="dxa"/>
            <w:tcBorders>
              <w:top w:val="nil"/>
              <w:left w:val="nil"/>
              <w:bottom w:val="nil"/>
              <w:right w:val="nil"/>
            </w:tcBorders>
            <w:shd w:val="clear" w:color="auto" w:fill="FAFAFA"/>
          </w:tcPr>
          <w:p w14:paraId="1AA5061B" w14:textId="10D5EDEF" w:rsidR="00AB78F7" w:rsidRPr="000F2B44" w:rsidRDefault="006F12F8" w:rsidP="00CF30F2">
            <w:pPr>
              <w:spacing w:after="0" w:line="240" w:lineRule="auto"/>
              <w:ind w:left="-40" w:right="-72"/>
              <w:jc w:val="right"/>
              <w:rPr>
                <w:rFonts w:cs="Arial"/>
                <w:sz w:val="18"/>
                <w:szCs w:val="18"/>
              </w:rPr>
            </w:pPr>
            <w:r w:rsidRPr="000F2B44">
              <w:rPr>
                <w:rFonts w:cs="Arial"/>
                <w:sz w:val="18"/>
                <w:szCs w:val="18"/>
              </w:rPr>
              <w:t>6,186.18</w:t>
            </w:r>
          </w:p>
        </w:tc>
        <w:tc>
          <w:tcPr>
            <w:tcW w:w="1296" w:type="dxa"/>
            <w:tcBorders>
              <w:top w:val="nil"/>
              <w:left w:val="nil"/>
              <w:bottom w:val="nil"/>
              <w:right w:val="nil"/>
            </w:tcBorders>
          </w:tcPr>
          <w:p w14:paraId="47E7E9EA" w14:textId="3FD85741"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7,955.95</w:t>
            </w:r>
          </w:p>
        </w:tc>
        <w:tc>
          <w:tcPr>
            <w:tcW w:w="1296" w:type="dxa"/>
            <w:tcBorders>
              <w:top w:val="nil"/>
              <w:left w:val="nil"/>
              <w:bottom w:val="nil"/>
              <w:right w:val="nil"/>
            </w:tcBorders>
            <w:shd w:val="clear" w:color="auto" w:fill="FAFAFA"/>
          </w:tcPr>
          <w:p w14:paraId="27058103" w14:textId="7913682B" w:rsidR="00AB78F7" w:rsidRPr="000F2B44" w:rsidRDefault="00CF30F2" w:rsidP="00AB78F7">
            <w:pPr>
              <w:spacing w:after="0" w:line="240" w:lineRule="auto"/>
              <w:ind w:left="-40" w:right="-72"/>
              <w:jc w:val="right"/>
              <w:rPr>
                <w:rFonts w:cs="Arial"/>
                <w:sz w:val="18"/>
                <w:szCs w:val="18"/>
              </w:rPr>
            </w:pPr>
            <w:r w:rsidRPr="000F2B44">
              <w:rPr>
                <w:rFonts w:cs="Arial"/>
                <w:sz w:val="18"/>
                <w:szCs w:val="18"/>
              </w:rPr>
              <w:t>298.04</w:t>
            </w:r>
          </w:p>
        </w:tc>
        <w:tc>
          <w:tcPr>
            <w:tcW w:w="1296" w:type="dxa"/>
            <w:tcBorders>
              <w:top w:val="nil"/>
              <w:left w:val="nil"/>
              <w:bottom w:val="nil"/>
              <w:right w:val="nil"/>
            </w:tcBorders>
          </w:tcPr>
          <w:p w14:paraId="1933231D" w14:textId="0F72822B"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400.41</w:t>
            </w:r>
          </w:p>
        </w:tc>
      </w:tr>
      <w:tr w:rsidR="00AB78F7" w:rsidRPr="000F2B44" w14:paraId="1B8377E0" w14:textId="77777777" w:rsidTr="00601666">
        <w:tc>
          <w:tcPr>
            <w:tcW w:w="3744" w:type="dxa"/>
            <w:tcBorders>
              <w:top w:val="nil"/>
              <w:left w:val="nil"/>
              <w:bottom w:val="nil"/>
              <w:right w:val="nil"/>
            </w:tcBorders>
          </w:tcPr>
          <w:p w14:paraId="207F8AB1" w14:textId="482910D6" w:rsidR="00AB78F7" w:rsidRPr="000F2B44" w:rsidRDefault="00AB78F7" w:rsidP="00AB78F7">
            <w:pPr>
              <w:spacing w:after="0" w:line="240" w:lineRule="auto"/>
              <w:ind w:hanging="101"/>
              <w:rPr>
                <w:rFonts w:cs="Arial"/>
                <w:sz w:val="18"/>
                <w:szCs w:val="18"/>
              </w:rPr>
            </w:pPr>
            <w:r w:rsidRPr="000F2B44">
              <w:rPr>
                <w:rFonts w:cs="Arial"/>
                <w:sz w:val="18"/>
                <w:szCs w:val="18"/>
              </w:rPr>
              <w:t xml:space="preserve">   China Mobile Group of companies</w:t>
            </w:r>
          </w:p>
        </w:tc>
        <w:tc>
          <w:tcPr>
            <w:tcW w:w="1296" w:type="dxa"/>
            <w:tcBorders>
              <w:top w:val="nil"/>
              <w:left w:val="nil"/>
              <w:bottom w:val="nil"/>
              <w:right w:val="nil"/>
            </w:tcBorders>
            <w:shd w:val="clear" w:color="auto" w:fill="FAFAFA"/>
            <w:vAlign w:val="bottom"/>
          </w:tcPr>
          <w:p w14:paraId="57F87ACC" w14:textId="4378ADF7" w:rsidR="00AB78F7" w:rsidRPr="000F2B44" w:rsidRDefault="006147CD" w:rsidP="00AB78F7">
            <w:pPr>
              <w:spacing w:after="0" w:line="240" w:lineRule="auto"/>
              <w:ind w:left="-40" w:right="-72"/>
              <w:jc w:val="right"/>
              <w:rPr>
                <w:rFonts w:cs="Arial"/>
                <w:sz w:val="18"/>
                <w:szCs w:val="18"/>
              </w:rPr>
            </w:pPr>
            <w:r w:rsidRPr="000F2B44">
              <w:rPr>
                <w:rFonts w:cs="Arial"/>
                <w:sz w:val="18"/>
                <w:szCs w:val="18"/>
              </w:rPr>
              <w:t>44.74</w:t>
            </w:r>
          </w:p>
        </w:tc>
        <w:tc>
          <w:tcPr>
            <w:tcW w:w="1296" w:type="dxa"/>
            <w:tcBorders>
              <w:top w:val="nil"/>
              <w:left w:val="nil"/>
              <w:bottom w:val="nil"/>
              <w:right w:val="nil"/>
            </w:tcBorders>
            <w:vAlign w:val="bottom"/>
          </w:tcPr>
          <w:p w14:paraId="728BBD6C" w14:textId="36F85A27"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32.75</w:t>
            </w:r>
          </w:p>
        </w:tc>
        <w:tc>
          <w:tcPr>
            <w:tcW w:w="1296" w:type="dxa"/>
            <w:tcBorders>
              <w:top w:val="nil"/>
              <w:left w:val="nil"/>
              <w:bottom w:val="nil"/>
              <w:right w:val="nil"/>
            </w:tcBorders>
            <w:shd w:val="clear" w:color="auto" w:fill="FAFAFA"/>
            <w:vAlign w:val="bottom"/>
          </w:tcPr>
          <w:p w14:paraId="75EEC5DA" w14:textId="005B0FCC" w:rsidR="00AB78F7" w:rsidRPr="000F2B44" w:rsidRDefault="006147CD" w:rsidP="00AB78F7">
            <w:pPr>
              <w:spacing w:after="0" w:line="240" w:lineRule="auto"/>
              <w:ind w:left="-40" w:right="-72"/>
              <w:jc w:val="center"/>
              <w:rPr>
                <w:rFonts w:cs="Arial"/>
                <w:sz w:val="18"/>
                <w:szCs w:val="18"/>
              </w:rPr>
            </w:pPr>
            <w:r w:rsidRPr="000F2B44">
              <w:rPr>
                <w:rFonts w:cs="Arial"/>
                <w:sz w:val="18"/>
                <w:szCs w:val="18"/>
              </w:rPr>
              <w:t>-</w:t>
            </w:r>
          </w:p>
        </w:tc>
        <w:tc>
          <w:tcPr>
            <w:tcW w:w="1296" w:type="dxa"/>
            <w:tcBorders>
              <w:top w:val="nil"/>
              <w:left w:val="nil"/>
              <w:bottom w:val="nil"/>
              <w:right w:val="nil"/>
            </w:tcBorders>
          </w:tcPr>
          <w:p w14:paraId="64293281" w14:textId="5F8C5FB8" w:rsidR="00AB78F7" w:rsidRPr="000F2B44" w:rsidRDefault="00AB78F7" w:rsidP="00AB78F7">
            <w:pPr>
              <w:spacing w:after="0" w:line="240" w:lineRule="auto"/>
              <w:ind w:left="-40" w:right="-72"/>
              <w:jc w:val="center"/>
              <w:rPr>
                <w:rFonts w:eastAsia="Arial Unicode MS" w:cs="Arial"/>
                <w:sz w:val="18"/>
                <w:szCs w:val="18"/>
              </w:rPr>
            </w:pPr>
            <w:r w:rsidRPr="000F2B44">
              <w:rPr>
                <w:rFonts w:cs="Arial"/>
                <w:sz w:val="18"/>
                <w:szCs w:val="18"/>
              </w:rPr>
              <w:t>-</w:t>
            </w:r>
          </w:p>
        </w:tc>
      </w:tr>
      <w:tr w:rsidR="00AB78F7" w:rsidRPr="000F2B44" w14:paraId="1AF53215" w14:textId="77777777" w:rsidTr="00705002">
        <w:tc>
          <w:tcPr>
            <w:tcW w:w="3744" w:type="dxa"/>
            <w:tcBorders>
              <w:top w:val="nil"/>
              <w:left w:val="nil"/>
              <w:bottom w:val="nil"/>
              <w:right w:val="nil"/>
            </w:tcBorders>
          </w:tcPr>
          <w:p w14:paraId="1D9A8D44" w14:textId="77777777" w:rsidR="00AB78F7" w:rsidRPr="000F2B44" w:rsidRDefault="00AB78F7" w:rsidP="00AB78F7">
            <w:pPr>
              <w:spacing w:after="0" w:line="240" w:lineRule="auto"/>
              <w:ind w:hanging="101"/>
              <w:rPr>
                <w:rFonts w:cs="Arial"/>
                <w:sz w:val="18"/>
                <w:szCs w:val="18"/>
              </w:rPr>
            </w:pPr>
          </w:p>
        </w:tc>
        <w:tc>
          <w:tcPr>
            <w:tcW w:w="1296" w:type="dxa"/>
            <w:tcBorders>
              <w:top w:val="single" w:sz="4" w:space="0" w:color="auto"/>
              <w:left w:val="nil"/>
              <w:bottom w:val="nil"/>
              <w:right w:val="nil"/>
            </w:tcBorders>
            <w:shd w:val="clear" w:color="auto" w:fill="FAFAFA"/>
            <w:vAlign w:val="bottom"/>
          </w:tcPr>
          <w:p w14:paraId="4D2A28B8"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6568EB77"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051E1F28"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single" w:sz="4" w:space="0" w:color="auto"/>
              <w:left w:val="nil"/>
              <w:bottom w:val="nil"/>
              <w:right w:val="nil"/>
            </w:tcBorders>
            <w:vAlign w:val="bottom"/>
          </w:tcPr>
          <w:p w14:paraId="6F9DFCB9" w14:textId="77777777" w:rsidR="00AB78F7" w:rsidRPr="000F2B44" w:rsidRDefault="00AB78F7" w:rsidP="00AB78F7">
            <w:pPr>
              <w:spacing w:after="0" w:line="240" w:lineRule="auto"/>
              <w:ind w:left="-40" w:right="-72"/>
              <w:jc w:val="right"/>
              <w:rPr>
                <w:rFonts w:cs="Arial"/>
                <w:sz w:val="18"/>
                <w:szCs w:val="18"/>
              </w:rPr>
            </w:pPr>
          </w:p>
        </w:tc>
      </w:tr>
      <w:tr w:rsidR="00AB78F7" w:rsidRPr="000F2B44" w14:paraId="0F35BA8F" w14:textId="77777777" w:rsidTr="00601666">
        <w:tc>
          <w:tcPr>
            <w:tcW w:w="3744" w:type="dxa"/>
            <w:tcBorders>
              <w:top w:val="nil"/>
              <w:left w:val="nil"/>
              <w:bottom w:val="nil"/>
              <w:right w:val="nil"/>
            </w:tcBorders>
          </w:tcPr>
          <w:p w14:paraId="4B8F0042" w14:textId="77777777" w:rsidR="00AB78F7" w:rsidRPr="000F2B44" w:rsidRDefault="00AB78F7" w:rsidP="00AB78F7">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4809B965" w14:textId="14F155D4" w:rsidR="00AB78F7" w:rsidRPr="000F2B44" w:rsidRDefault="00DF3C1C" w:rsidP="006F12F8">
            <w:pPr>
              <w:spacing w:after="0" w:line="240" w:lineRule="auto"/>
              <w:ind w:left="-40" w:right="-72"/>
              <w:jc w:val="right"/>
              <w:rPr>
                <w:rFonts w:cs="Arial"/>
                <w:sz w:val="18"/>
                <w:szCs w:val="18"/>
              </w:rPr>
            </w:pPr>
            <w:r w:rsidRPr="000F2B44">
              <w:rPr>
                <w:rFonts w:cs="Arial"/>
                <w:sz w:val="18"/>
                <w:szCs w:val="18"/>
              </w:rPr>
              <w:t>1</w:t>
            </w:r>
            <w:r w:rsidR="006F12F8" w:rsidRPr="000F2B44">
              <w:rPr>
                <w:rFonts w:cs="Arial"/>
                <w:sz w:val="18"/>
                <w:szCs w:val="18"/>
              </w:rPr>
              <w:t>5</w:t>
            </w:r>
            <w:r w:rsidRPr="000F2B44">
              <w:rPr>
                <w:rFonts w:cs="Arial"/>
                <w:sz w:val="18"/>
                <w:szCs w:val="18"/>
              </w:rPr>
              <w:t>,</w:t>
            </w:r>
            <w:r w:rsidR="006F12F8" w:rsidRPr="000F2B44">
              <w:rPr>
                <w:rFonts w:cs="Arial"/>
                <w:sz w:val="18"/>
                <w:szCs w:val="18"/>
              </w:rPr>
              <w:t>162</w:t>
            </w:r>
            <w:r w:rsidR="00CF30F2" w:rsidRPr="000F2B44">
              <w:rPr>
                <w:rFonts w:cs="Arial"/>
                <w:sz w:val="18"/>
                <w:szCs w:val="18"/>
              </w:rPr>
              <w:t>.</w:t>
            </w:r>
            <w:r w:rsidR="006F12F8" w:rsidRPr="000F2B44">
              <w:rPr>
                <w:rFonts w:cs="Arial"/>
                <w:sz w:val="18"/>
                <w:szCs w:val="18"/>
              </w:rPr>
              <w:t>27</w:t>
            </w:r>
          </w:p>
        </w:tc>
        <w:tc>
          <w:tcPr>
            <w:tcW w:w="1296" w:type="dxa"/>
            <w:tcBorders>
              <w:top w:val="nil"/>
              <w:left w:val="nil"/>
              <w:bottom w:val="single" w:sz="4" w:space="0" w:color="auto"/>
              <w:right w:val="nil"/>
            </w:tcBorders>
          </w:tcPr>
          <w:p w14:paraId="381A343B" w14:textId="2740F1C8"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15,350.48</w:t>
            </w:r>
          </w:p>
        </w:tc>
        <w:tc>
          <w:tcPr>
            <w:tcW w:w="1296" w:type="dxa"/>
            <w:tcBorders>
              <w:top w:val="nil"/>
              <w:left w:val="nil"/>
              <w:bottom w:val="single" w:sz="4" w:space="0" w:color="auto"/>
              <w:right w:val="nil"/>
            </w:tcBorders>
            <w:shd w:val="clear" w:color="auto" w:fill="FAFAFA"/>
          </w:tcPr>
          <w:p w14:paraId="60527B6C" w14:textId="27320BA5" w:rsidR="00AB78F7" w:rsidRPr="000F2B44" w:rsidRDefault="00CF30F2" w:rsidP="00AB78F7">
            <w:pPr>
              <w:spacing w:after="0" w:line="240" w:lineRule="auto"/>
              <w:ind w:left="-40" w:right="-72"/>
              <w:jc w:val="right"/>
              <w:rPr>
                <w:rFonts w:cstheme="minorBidi"/>
                <w:sz w:val="18"/>
                <w:cs/>
                <w:lang w:bidi="th-TH"/>
              </w:rPr>
            </w:pPr>
            <w:r w:rsidRPr="000F2B44">
              <w:rPr>
                <w:rFonts w:cstheme="minorBidi"/>
                <w:sz w:val="18"/>
                <w:lang w:bidi="th-TH"/>
              </w:rPr>
              <w:t>941.75</w:t>
            </w:r>
          </w:p>
        </w:tc>
        <w:tc>
          <w:tcPr>
            <w:tcW w:w="1296" w:type="dxa"/>
            <w:tcBorders>
              <w:top w:val="nil"/>
              <w:left w:val="nil"/>
              <w:bottom w:val="single" w:sz="4" w:space="0" w:color="auto"/>
              <w:right w:val="nil"/>
            </w:tcBorders>
            <w:vAlign w:val="bottom"/>
          </w:tcPr>
          <w:p w14:paraId="5755BCB8" w14:textId="67098536"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1,228.92</w:t>
            </w:r>
          </w:p>
        </w:tc>
      </w:tr>
      <w:tr w:rsidR="00AB78F7" w:rsidRPr="000F2B44" w14:paraId="28586F17" w14:textId="77777777" w:rsidTr="00705002">
        <w:tc>
          <w:tcPr>
            <w:tcW w:w="3744" w:type="dxa"/>
            <w:tcBorders>
              <w:top w:val="nil"/>
              <w:left w:val="nil"/>
              <w:bottom w:val="nil"/>
              <w:right w:val="nil"/>
            </w:tcBorders>
          </w:tcPr>
          <w:p w14:paraId="1B42C004" w14:textId="77777777" w:rsidR="00AB78F7" w:rsidRPr="000F2B44" w:rsidRDefault="00AB78F7" w:rsidP="00AB78F7">
            <w:pPr>
              <w:spacing w:after="0" w:line="240" w:lineRule="auto"/>
              <w:ind w:left="-101"/>
              <w:rPr>
                <w:rFonts w:cs="Arial"/>
                <w:sz w:val="18"/>
                <w:szCs w:val="18"/>
              </w:rPr>
            </w:pPr>
          </w:p>
        </w:tc>
        <w:tc>
          <w:tcPr>
            <w:tcW w:w="1296" w:type="dxa"/>
            <w:tcBorders>
              <w:top w:val="nil"/>
              <w:left w:val="nil"/>
              <w:bottom w:val="nil"/>
              <w:right w:val="nil"/>
            </w:tcBorders>
            <w:shd w:val="clear" w:color="auto" w:fill="FAFAFA"/>
          </w:tcPr>
          <w:p w14:paraId="6ACD188A"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59336416"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239386DF"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6DA9DB8C" w14:textId="77777777" w:rsidR="00AB78F7" w:rsidRPr="000F2B44" w:rsidRDefault="00AB78F7" w:rsidP="00AB78F7">
            <w:pPr>
              <w:spacing w:after="0" w:line="240" w:lineRule="auto"/>
              <w:ind w:left="-40" w:right="-72"/>
              <w:jc w:val="right"/>
              <w:rPr>
                <w:rFonts w:cs="Arial"/>
                <w:sz w:val="18"/>
                <w:szCs w:val="18"/>
              </w:rPr>
            </w:pPr>
          </w:p>
        </w:tc>
      </w:tr>
      <w:tr w:rsidR="00AB78F7" w:rsidRPr="000F2B44" w14:paraId="3A2D8F1C" w14:textId="77777777" w:rsidTr="009F5356">
        <w:tc>
          <w:tcPr>
            <w:tcW w:w="3744" w:type="dxa"/>
            <w:tcBorders>
              <w:top w:val="nil"/>
              <w:left w:val="nil"/>
              <w:bottom w:val="nil"/>
              <w:right w:val="nil"/>
            </w:tcBorders>
          </w:tcPr>
          <w:p w14:paraId="63AA881D" w14:textId="0BA2A9C1" w:rsidR="00AB78F7" w:rsidRPr="000F2B44" w:rsidRDefault="00AB78F7" w:rsidP="00AB78F7">
            <w:pPr>
              <w:spacing w:after="0" w:line="240" w:lineRule="auto"/>
              <w:ind w:left="-101"/>
              <w:rPr>
                <w:rFonts w:cs="Arial"/>
                <w:b/>
                <w:bCs/>
                <w:sz w:val="18"/>
                <w:szCs w:val="18"/>
              </w:rPr>
            </w:pPr>
            <w:r w:rsidRPr="000F2B44">
              <w:rPr>
                <w:rFonts w:cs="Arial"/>
                <w:b/>
                <w:bCs/>
                <w:sz w:val="18"/>
                <w:szCs w:val="18"/>
              </w:rPr>
              <w:t>Dividend received</w:t>
            </w:r>
          </w:p>
        </w:tc>
        <w:tc>
          <w:tcPr>
            <w:tcW w:w="1296" w:type="dxa"/>
            <w:tcBorders>
              <w:top w:val="nil"/>
              <w:left w:val="nil"/>
              <w:bottom w:val="nil"/>
              <w:right w:val="nil"/>
            </w:tcBorders>
            <w:shd w:val="clear" w:color="auto" w:fill="FAFAFA"/>
          </w:tcPr>
          <w:p w14:paraId="2034BAAC"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21EA0ECF"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2B46E920" w14:textId="77777777" w:rsidR="00AB78F7" w:rsidRPr="000F2B44" w:rsidRDefault="00AB78F7" w:rsidP="00AB78F7">
            <w:pPr>
              <w:spacing w:after="0" w:line="240" w:lineRule="auto"/>
              <w:ind w:left="-40" w:right="-72"/>
              <w:jc w:val="right"/>
              <w:rPr>
                <w:rFonts w:cs="Arial"/>
                <w:sz w:val="18"/>
                <w:szCs w:val="18"/>
              </w:rPr>
            </w:pPr>
          </w:p>
        </w:tc>
        <w:tc>
          <w:tcPr>
            <w:tcW w:w="1296" w:type="dxa"/>
            <w:tcBorders>
              <w:top w:val="nil"/>
              <w:left w:val="nil"/>
              <w:bottom w:val="nil"/>
              <w:right w:val="nil"/>
            </w:tcBorders>
          </w:tcPr>
          <w:p w14:paraId="5A6A46DE" w14:textId="77777777" w:rsidR="00AB78F7" w:rsidRPr="000F2B44" w:rsidRDefault="00AB78F7" w:rsidP="00AB78F7">
            <w:pPr>
              <w:spacing w:after="0" w:line="240" w:lineRule="auto"/>
              <w:ind w:left="-40" w:right="-72"/>
              <w:jc w:val="right"/>
              <w:rPr>
                <w:rFonts w:cs="Arial"/>
                <w:sz w:val="18"/>
                <w:szCs w:val="18"/>
              </w:rPr>
            </w:pPr>
          </w:p>
        </w:tc>
      </w:tr>
      <w:tr w:rsidR="00AB78F7" w:rsidRPr="000F2B44" w14:paraId="0DD4B2EA" w14:textId="77777777" w:rsidTr="009F5356">
        <w:tc>
          <w:tcPr>
            <w:tcW w:w="3744" w:type="dxa"/>
            <w:tcBorders>
              <w:top w:val="nil"/>
              <w:left w:val="nil"/>
              <w:bottom w:val="nil"/>
              <w:right w:val="nil"/>
            </w:tcBorders>
          </w:tcPr>
          <w:p w14:paraId="00D8048F" w14:textId="77777777" w:rsidR="00AB78F7" w:rsidRPr="000F2B44" w:rsidRDefault="00AB78F7" w:rsidP="00AB78F7">
            <w:pPr>
              <w:spacing w:after="0" w:line="240" w:lineRule="auto"/>
              <w:ind w:hanging="101"/>
              <w:rPr>
                <w:rFonts w:cs="Arial"/>
                <w:sz w:val="18"/>
                <w:szCs w:val="18"/>
              </w:rPr>
            </w:pPr>
            <w:r w:rsidRPr="000F2B44">
              <w:rPr>
                <w:rFonts w:cs="Arial"/>
                <w:sz w:val="18"/>
                <w:szCs w:val="18"/>
              </w:rPr>
              <w:t>Associate</w:t>
            </w:r>
          </w:p>
        </w:tc>
        <w:tc>
          <w:tcPr>
            <w:tcW w:w="1296" w:type="dxa"/>
            <w:tcBorders>
              <w:top w:val="nil"/>
              <w:left w:val="nil"/>
              <w:bottom w:val="nil"/>
              <w:right w:val="nil"/>
            </w:tcBorders>
            <w:shd w:val="clear" w:color="auto" w:fill="FAFAFA"/>
          </w:tcPr>
          <w:p w14:paraId="7A339E30" w14:textId="2E3F655D" w:rsidR="00AB78F7" w:rsidRPr="000F2B44" w:rsidRDefault="00040800" w:rsidP="00AB78F7">
            <w:pPr>
              <w:spacing w:after="0" w:line="240" w:lineRule="auto"/>
              <w:ind w:left="-40" w:right="-72"/>
              <w:jc w:val="right"/>
              <w:rPr>
                <w:rFonts w:cs="Arial"/>
                <w:sz w:val="18"/>
                <w:szCs w:val="18"/>
              </w:rPr>
            </w:pPr>
            <w:r w:rsidRPr="000F2B44">
              <w:rPr>
                <w:rFonts w:cs="Arial"/>
                <w:sz w:val="18"/>
                <w:szCs w:val="18"/>
              </w:rPr>
              <w:t>1,946.</w:t>
            </w:r>
            <w:r w:rsidR="00706954" w:rsidRPr="000F2B44">
              <w:rPr>
                <w:rFonts w:cs="Arial"/>
                <w:sz w:val="18"/>
                <w:szCs w:val="18"/>
              </w:rPr>
              <w:t>20</w:t>
            </w:r>
          </w:p>
        </w:tc>
        <w:tc>
          <w:tcPr>
            <w:tcW w:w="1296" w:type="dxa"/>
            <w:tcBorders>
              <w:top w:val="nil"/>
              <w:left w:val="nil"/>
              <w:bottom w:val="nil"/>
              <w:right w:val="nil"/>
            </w:tcBorders>
          </w:tcPr>
          <w:p w14:paraId="29489924" w14:textId="734867B2"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2,336.22</w:t>
            </w:r>
          </w:p>
        </w:tc>
        <w:tc>
          <w:tcPr>
            <w:tcW w:w="1296" w:type="dxa"/>
            <w:tcBorders>
              <w:top w:val="nil"/>
              <w:left w:val="nil"/>
              <w:bottom w:val="nil"/>
              <w:right w:val="nil"/>
            </w:tcBorders>
            <w:shd w:val="clear" w:color="auto" w:fill="FAFAFA"/>
          </w:tcPr>
          <w:p w14:paraId="6127C947" w14:textId="3E185FD7" w:rsidR="00AB78F7" w:rsidRPr="000F2B44" w:rsidRDefault="00040800" w:rsidP="00AB78F7">
            <w:pPr>
              <w:spacing w:after="0" w:line="240" w:lineRule="auto"/>
              <w:ind w:left="-40" w:right="-72"/>
              <w:jc w:val="right"/>
              <w:rPr>
                <w:rFonts w:cs="Arial"/>
                <w:sz w:val="18"/>
                <w:szCs w:val="18"/>
              </w:rPr>
            </w:pPr>
            <w:r w:rsidRPr="000F2B44">
              <w:rPr>
                <w:rFonts w:cs="Arial"/>
                <w:sz w:val="18"/>
                <w:szCs w:val="18"/>
              </w:rPr>
              <w:t>1,946.</w:t>
            </w:r>
            <w:r w:rsidR="00706954" w:rsidRPr="000F2B44">
              <w:rPr>
                <w:rFonts w:cs="Arial"/>
                <w:sz w:val="18"/>
                <w:szCs w:val="18"/>
              </w:rPr>
              <w:t>20</w:t>
            </w:r>
          </w:p>
        </w:tc>
        <w:tc>
          <w:tcPr>
            <w:tcW w:w="1296" w:type="dxa"/>
            <w:tcBorders>
              <w:top w:val="nil"/>
              <w:left w:val="nil"/>
              <w:bottom w:val="nil"/>
              <w:right w:val="nil"/>
            </w:tcBorders>
          </w:tcPr>
          <w:p w14:paraId="4E618268" w14:textId="29577B9D" w:rsidR="00AB78F7" w:rsidRPr="000F2B44" w:rsidRDefault="00AB78F7" w:rsidP="00AB78F7">
            <w:pPr>
              <w:spacing w:after="0" w:line="240" w:lineRule="auto"/>
              <w:ind w:left="-40" w:right="-72"/>
              <w:jc w:val="right"/>
              <w:rPr>
                <w:rFonts w:cs="Arial"/>
                <w:sz w:val="18"/>
                <w:szCs w:val="18"/>
              </w:rPr>
            </w:pPr>
            <w:r w:rsidRPr="000F2B44">
              <w:rPr>
                <w:rFonts w:cs="Arial"/>
                <w:sz w:val="18"/>
                <w:szCs w:val="18"/>
              </w:rPr>
              <w:t>2,327.68</w:t>
            </w:r>
          </w:p>
        </w:tc>
      </w:tr>
    </w:tbl>
    <w:p w14:paraId="3D355B35" w14:textId="2F08835F" w:rsidR="001D7C54" w:rsidRPr="00811C78" w:rsidRDefault="001D7C54" w:rsidP="00196F85">
      <w:pPr>
        <w:spacing w:after="0" w:line="240" w:lineRule="auto"/>
        <w:ind w:left="540"/>
        <w:jc w:val="both"/>
        <w:rPr>
          <w:rFonts w:eastAsia="Arial Unicode MS" w:cs="Arial"/>
          <w:spacing w:val="-2"/>
          <w:sz w:val="18"/>
          <w:szCs w:val="18"/>
          <w:lang w:bidi="th-TH"/>
        </w:rPr>
      </w:pPr>
    </w:p>
    <w:p w14:paraId="265863CF" w14:textId="77777777" w:rsidR="00251FA5" w:rsidRDefault="00251FA5" w:rsidP="00196F85">
      <w:pPr>
        <w:spacing w:after="0" w:line="240" w:lineRule="auto"/>
        <w:ind w:left="540"/>
        <w:jc w:val="both"/>
        <w:rPr>
          <w:rFonts w:eastAsia="Arial Unicode MS" w:cs="Arial"/>
          <w:spacing w:val="-2"/>
          <w:sz w:val="18"/>
          <w:szCs w:val="18"/>
          <w:lang w:bidi="th-TH"/>
        </w:rPr>
      </w:pPr>
    </w:p>
    <w:p w14:paraId="1D45AD9A" w14:textId="09078DBF" w:rsidR="00251FA5" w:rsidRPr="00CF34B1" w:rsidRDefault="00251FA5" w:rsidP="00251FA5">
      <w:pPr>
        <w:spacing w:after="0" w:line="240" w:lineRule="auto"/>
        <w:ind w:firstLine="540"/>
        <w:rPr>
          <w:rFonts w:eastAsia="Arial Unicode MS" w:cs="Arial"/>
          <w:b/>
          <w:bCs/>
          <w:sz w:val="18"/>
          <w:szCs w:val="18"/>
          <w:lang w:val="en-GB" w:bidi="th-TH"/>
        </w:rPr>
      </w:pPr>
      <w:r w:rsidRPr="00CF34B1">
        <w:rPr>
          <w:rFonts w:eastAsia="Arial Unicode MS" w:cs="Arial"/>
          <w:b/>
          <w:bCs/>
          <w:color w:val="CF4A02"/>
          <w:sz w:val="18"/>
          <w:szCs w:val="18"/>
          <w:lang w:val="en-GB" w:bidi="th-TH"/>
        </w:rPr>
        <w:t>Significant transaction</w:t>
      </w:r>
      <w:r w:rsidR="003762F0">
        <w:rPr>
          <w:rFonts w:eastAsia="Arial Unicode MS" w:cs="Arial"/>
          <w:b/>
          <w:bCs/>
          <w:color w:val="CF4A02"/>
          <w:sz w:val="18"/>
          <w:szCs w:val="18"/>
          <w:lang w:val="en-GB" w:bidi="th-TH"/>
        </w:rPr>
        <w:t>s</w:t>
      </w:r>
    </w:p>
    <w:p w14:paraId="367E1057" w14:textId="77777777" w:rsidR="00251FA5" w:rsidRDefault="00251FA5" w:rsidP="00196F85">
      <w:pPr>
        <w:spacing w:after="0" w:line="240" w:lineRule="auto"/>
        <w:ind w:left="540"/>
        <w:jc w:val="both"/>
        <w:rPr>
          <w:rFonts w:eastAsia="Arial Unicode MS" w:cs="Arial"/>
          <w:spacing w:val="-2"/>
          <w:sz w:val="18"/>
          <w:szCs w:val="18"/>
          <w:lang w:bidi="th-TH"/>
        </w:rPr>
      </w:pPr>
    </w:p>
    <w:p w14:paraId="09F1DE3F" w14:textId="26684E44" w:rsidR="00254262" w:rsidRDefault="00254262" w:rsidP="00196F85">
      <w:pPr>
        <w:spacing w:after="0" w:line="240" w:lineRule="auto"/>
        <w:ind w:left="540"/>
        <w:jc w:val="both"/>
        <w:rPr>
          <w:rFonts w:eastAsia="Arial Unicode MS" w:cs="Arial"/>
          <w:sz w:val="18"/>
          <w:szCs w:val="18"/>
          <w:lang w:bidi="th-TH"/>
        </w:rPr>
      </w:pPr>
      <w:r w:rsidRPr="00254262">
        <w:rPr>
          <w:rFonts w:eastAsia="Arial Unicode MS" w:cs="Arial"/>
          <w:spacing w:val="-2"/>
          <w:sz w:val="18"/>
          <w:szCs w:val="18"/>
          <w:lang w:bidi="th-TH"/>
        </w:rPr>
        <w:t>For the nine-month period ended 30 September 2021</w:t>
      </w:r>
      <w:r w:rsidR="00925FD9">
        <w:rPr>
          <w:rFonts w:eastAsia="Arial Unicode MS" w:cs="Arial"/>
          <w:spacing w:val="-2"/>
          <w:sz w:val="18"/>
          <w:szCs w:val="18"/>
          <w:lang w:bidi="th-TH"/>
        </w:rPr>
        <w:t>,</w:t>
      </w:r>
      <w:r w:rsidRPr="00254262">
        <w:rPr>
          <w:rFonts w:eastAsia="Arial Unicode MS" w:cs="Arial"/>
          <w:spacing w:val="-2"/>
          <w:sz w:val="18"/>
          <w:szCs w:val="18"/>
          <w:lang w:bidi="th-TH"/>
        </w:rPr>
        <w:t xml:space="preserve"> </w:t>
      </w:r>
      <w:r w:rsidR="00925FD9">
        <w:rPr>
          <w:rFonts w:eastAsia="Arial Unicode MS" w:cs="Arial"/>
          <w:spacing w:val="-2"/>
          <w:sz w:val="18"/>
          <w:szCs w:val="18"/>
          <w:lang w:bidi="th-TH"/>
        </w:rPr>
        <w:t>t</w:t>
      </w:r>
      <w:r w:rsidRPr="00254262">
        <w:rPr>
          <w:rFonts w:eastAsia="Arial Unicode MS" w:cs="Arial"/>
          <w:spacing w:val="-2"/>
          <w:sz w:val="18"/>
          <w:szCs w:val="18"/>
          <w:lang w:bidi="th-TH"/>
        </w:rPr>
        <w:t>he Group</w:t>
      </w:r>
      <w:r w:rsidR="00F84542">
        <w:rPr>
          <w:rFonts w:eastAsia="Arial Unicode MS" w:cs="Arial"/>
          <w:spacing w:val="-2"/>
          <w:sz w:val="18"/>
          <w:szCs w:val="18"/>
          <w:lang w:bidi="th-TH"/>
        </w:rPr>
        <w:t xml:space="preserve"> restructured and</w:t>
      </w:r>
      <w:r w:rsidRPr="00254262">
        <w:rPr>
          <w:rFonts w:eastAsia="Arial Unicode MS" w:cs="Arial"/>
          <w:spacing w:val="-2"/>
          <w:sz w:val="18"/>
          <w:szCs w:val="18"/>
          <w:lang w:bidi="th-TH"/>
        </w:rPr>
        <w:t xml:space="preserve"> transferred 2,610 </w:t>
      </w:r>
      <w:r w:rsidR="00F84542">
        <w:rPr>
          <w:rFonts w:eastAsia="Arial Unicode MS" w:cs="Arial"/>
          <w:spacing w:val="-2"/>
          <w:sz w:val="18"/>
          <w:szCs w:val="18"/>
          <w:lang w:bidi="th-TH"/>
        </w:rPr>
        <w:t>network installation</w:t>
      </w:r>
      <w:r w:rsidRPr="00254262">
        <w:rPr>
          <w:rFonts w:eastAsia="Arial Unicode MS" w:cs="Arial"/>
          <w:spacing w:val="-2"/>
          <w:sz w:val="18"/>
          <w:szCs w:val="18"/>
          <w:lang w:bidi="th-TH"/>
        </w:rPr>
        <w:t xml:space="preserve"> and maintenance staff</w:t>
      </w:r>
      <w:r>
        <w:rPr>
          <w:rFonts w:eastAsia="Arial Unicode MS" w:cs="Arial"/>
          <w:spacing w:val="-2"/>
          <w:sz w:val="18"/>
          <w:szCs w:val="18"/>
          <w:lang w:bidi="th-TH"/>
        </w:rPr>
        <w:t xml:space="preserve"> </w:t>
      </w:r>
      <w:r w:rsidRPr="00254262">
        <w:rPr>
          <w:rFonts w:eastAsia="Arial Unicode MS" w:cs="Arial"/>
          <w:spacing w:val="-2"/>
          <w:sz w:val="18"/>
          <w:szCs w:val="18"/>
          <w:lang w:bidi="th-TH"/>
        </w:rPr>
        <w:t xml:space="preserve">to a related </w:t>
      </w:r>
      <w:r w:rsidR="0014054D">
        <w:rPr>
          <w:rFonts w:eastAsia="Arial Unicode MS" w:cs="Arial"/>
          <w:spacing w:val="-2"/>
          <w:sz w:val="18"/>
          <w:szCs w:val="18"/>
          <w:lang w:bidi="th-TH"/>
        </w:rPr>
        <w:t>company</w:t>
      </w:r>
      <w:r w:rsidRPr="00254262">
        <w:rPr>
          <w:rFonts w:eastAsia="Arial Unicode MS" w:cs="Arial"/>
          <w:spacing w:val="-2"/>
          <w:sz w:val="18"/>
          <w:szCs w:val="18"/>
          <w:lang w:bidi="th-TH"/>
        </w:rPr>
        <w:t xml:space="preserve"> and 1,804 call center staff to a joint venture. The Group </w:t>
      </w:r>
      <w:r w:rsidR="00F84542">
        <w:rPr>
          <w:rFonts w:eastAsia="Arial Unicode MS" w:cs="Arial"/>
          <w:spacing w:val="-2"/>
          <w:sz w:val="18"/>
          <w:szCs w:val="18"/>
          <w:lang w:bidi="th-TH"/>
        </w:rPr>
        <w:t>paid</w:t>
      </w:r>
      <w:r w:rsidRPr="00254262">
        <w:rPr>
          <w:rFonts w:eastAsia="Arial Unicode MS" w:cs="Arial"/>
          <w:spacing w:val="-2"/>
          <w:sz w:val="18"/>
          <w:szCs w:val="18"/>
          <w:lang w:bidi="th-TH"/>
        </w:rPr>
        <w:t xml:space="preserve"> employee benefit </w:t>
      </w:r>
      <w:r w:rsidRPr="00811C78">
        <w:rPr>
          <w:rFonts w:eastAsia="Arial Unicode MS" w:cs="Arial"/>
          <w:sz w:val="18"/>
          <w:szCs w:val="18"/>
          <w:lang w:bidi="th-TH"/>
        </w:rPr>
        <w:t xml:space="preserve">obligations including short-term benefits payables totaling of Baht </w:t>
      </w:r>
      <w:r w:rsidR="00F84542">
        <w:rPr>
          <w:rFonts w:eastAsia="Arial Unicode MS" w:cs="Arial"/>
          <w:sz w:val="18"/>
          <w:szCs w:val="18"/>
          <w:lang w:bidi="th-TH"/>
        </w:rPr>
        <w:t>608.54</w:t>
      </w:r>
      <w:r w:rsidRPr="00811C78">
        <w:rPr>
          <w:rFonts w:eastAsia="Arial Unicode MS" w:cs="Arial"/>
          <w:sz w:val="18"/>
          <w:szCs w:val="18"/>
          <w:lang w:bidi="th-TH"/>
        </w:rPr>
        <w:t xml:space="preserve"> million</w:t>
      </w:r>
      <w:r w:rsidR="001B7DC2">
        <w:rPr>
          <w:rFonts w:eastAsia="Arial Unicode MS" w:cs="Arial"/>
          <w:sz w:val="18"/>
          <w:szCs w:val="18"/>
          <w:lang w:bidi="th-TH"/>
        </w:rPr>
        <w:t>.</w:t>
      </w:r>
    </w:p>
    <w:p w14:paraId="445BBD55" w14:textId="0E7B3C93" w:rsidR="00251FA5" w:rsidRDefault="00251FA5" w:rsidP="00196F85">
      <w:pPr>
        <w:spacing w:after="0" w:line="240" w:lineRule="auto"/>
        <w:ind w:left="540"/>
        <w:jc w:val="both"/>
        <w:rPr>
          <w:rFonts w:eastAsia="Arial Unicode MS" w:cs="Arial"/>
          <w:sz w:val="18"/>
          <w:szCs w:val="18"/>
          <w:lang w:bidi="th-TH"/>
        </w:rPr>
      </w:pPr>
    </w:p>
    <w:p w14:paraId="7951A2A4" w14:textId="053B02DC" w:rsidR="00251FA5" w:rsidRPr="00251FA5" w:rsidRDefault="00251FA5" w:rsidP="00251FA5">
      <w:pPr>
        <w:spacing w:after="0" w:line="240" w:lineRule="auto"/>
        <w:ind w:left="540"/>
        <w:jc w:val="both"/>
        <w:rPr>
          <w:rFonts w:eastAsia="Arial Unicode MS" w:cs="Arial"/>
          <w:sz w:val="18"/>
          <w:szCs w:val="18"/>
          <w:lang w:bidi="th-TH"/>
        </w:rPr>
      </w:pPr>
      <w:r w:rsidRPr="0014054D">
        <w:rPr>
          <w:rFonts w:eastAsia="Arial Unicode MS" w:cs="Arial"/>
          <w:spacing w:val="-2"/>
          <w:sz w:val="18"/>
          <w:szCs w:val="18"/>
          <w:lang w:bidi="th-TH"/>
        </w:rPr>
        <w:t>T</w:t>
      </w:r>
      <w:r w:rsidR="00CE7A12" w:rsidRPr="0014054D">
        <w:rPr>
          <w:rFonts w:eastAsia="Arial Unicode MS" w:cs="Arial"/>
          <w:spacing w:val="-2"/>
          <w:sz w:val="18"/>
          <w:szCs w:val="18"/>
          <w:lang w:bidi="th-TH"/>
        </w:rPr>
        <w:t>he Group</w:t>
      </w:r>
      <w:r w:rsidRPr="0014054D">
        <w:rPr>
          <w:rFonts w:eastAsia="Arial Unicode MS" w:cs="Arial"/>
          <w:spacing w:val="-2"/>
          <w:sz w:val="18"/>
          <w:szCs w:val="18"/>
          <w:lang w:bidi="th-TH"/>
        </w:rPr>
        <w:t xml:space="preserve"> entered into a sale agreement to sell telecommunication products, IT equipment and others including</w:t>
      </w:r>
      <w:r w:rsidRPr="00251FA5">
        <w:rPr>
          <w:rFonts w:eastAsia="Arial Unicode MS" w:cs="Arial"/>
          <w:sz w:val="18"/>
          <w:szCs w:val="18"/>
          <w:lang w:bidi="th-TH"/>
        </w:rPr>
        <w:t xml:space="preserve"> </w:t>
      </w:r>
      <w:r w:rsidRPr="0014054D">
        <w:rPr>
          <w:rFonts w:eastAsia="Arial Unicode MS" w:cs="Arial"/>
          <w:spacing w:val="-2"/>
          <w:sz w:val="18"/>
          <w:szCs w:val="18"/>
          <w:lang w:bidi="th-TH"/>
        </w:rPr>
        <w:t>smartphone devices, tablets, SIM cards and accessories and provide after sale services</w:t>
      </w:r>
      <w:r w:rsidR="006C1E3E" w:rsidRPr="0014054D">
        <w:rPr>
          <w:rFonts w:eastAsia="Arial Unicode MS" w:cs="Arial"/>
          <w:spacing w:val="-2"/>
          <w:sz w:val="18"/>
          <w:szCs w:val="18"/>
          <w:lang w:bidi="th-TH"/>
        </w:rPr>
        <w:t xml:space="preserve"> with</w:t>
      </w:r>
      <w:r w:rsidR="0014054D" w:rsidRPr="0014054D">
        <w:rPr>
          <w:rFonts w:eastAsia="Arial Unicode MS" w:cs="Arial"/>
          <w:spacing w:val="-2"/>
          <w:sz w:val="18"/>
          <w:szCs w:val="18"/>
          <w:lang w:bidi="th-TH"/>
        </w:rPr>
        <w:t xml:space="preserve"> a</w:t>
      </w:r>
      <w:r w:rsidR="006C1E3E" w:rsidRPr="0014054D">
        <w:rPr>
          <w:rFonts w:eastAsia="Arial Unicode MS" w:cs="Arial"/>
          <w:spacing w:val="-2"/>
          <w:sz w:val="18"/>
          <w:szCs w:val="18"/>
          <w:lang w:bidi="th-TH"/>
        </w:rPr>
        <w:t xml:space="preserve"> related</w:t>
      </w:r>
      <w:r w:rsidR="0014054D" w:rsidRPr="0014054D">
        <w:rPr>
          <w:rFonts w:eastAsia="Arial Unicode MS" w:cs="Arial"/>
          <w:spacing w:val="-2"/>
          <w:sz w:val="18"/>
          <w:szCs w:val="18"/>
          <w:lang w:bidi="th-TH"/>
        </w:rPr>
        <w:t xml:space="preserve"> company</w:t>
      </w:r>
      <w:r w:rsidRPr="0014054D">
        <w:rPr>
          <w:rFonts w:eastAsia="Arial Unicode MS" w:cs="Arial"/>
          <w:spacing w:val="-2"/>
          <w:sz w:val="18"/>
          <w:szCs w:val="18"/>
          <w:lang w:bidi="th-TH"/>
        </w:rPr>
        <w:t>.</w:t>
      </w:r>
      <w:r w:rsidRPr="00251FA5">
        <w:rPr>
          <w:rFonts w:eastAsia="Arial Unicode MS" w:cs="Arial"/>
          <w:sz w:val="18"/>
          <w:szCs w:val="18"/>
          <w:lang w:bidi="th-TH"/>
        </w:rPr>
        <w:t xml:space="preserve"> During the period, the Group recognised revenues from product sales amounting to Baht 1,799.73 million.</w:t>
      </w:r>
    </w:p>
    <w:p w14:paraId="4BD96982" w14:textId="485AA5D5" w:rsidR="00251FA5" w:rsidRPr="00251FA5" w:rsidRDefault="00251FA5" w:rsidP="00251FA5">
      <w:pPr>
        <w:spacing w:after="0" w:line="240" w:lineRule="auto"/>
        <w:ind w:left="540"/>
        <w:jc w:val="both"/>
        <w:rPr>
          <w:rFonts w:eastAsia="Arial Unicode MS" w:cs="Arial"/>
          <w:sz w:val="18"/>
          <w:szCs w:val="18"/>
          <w:lang w:bidi="th-TH"/>
        </w:rPr>
      </w:pPr>
    </w:p>
    <w:p w14:paraId="28CF8CF3" w14:textId="2A1024A5" w:rsidR="00251FA5" w:rsidRPr="00811C78" w:rsidRDefault="00CE7A12" w:rsidP="00251FA5">
      <w:pPr>
        <w:spacing w:after="0" w:line="240" w:lineRule="auto"/>
        <w:ind w:left="540"/>
        <w:jc w:val="both"/>
        <w:rPr>
          <w:rFonts w:eastAsia="Arial Unicode MS" w:cs="Arial"/>
          <w:sz w:val="18"/>
          <w:szCs w:val="18"/>
          <w:lang w:bidi="th-TH"/>
        </w:rPr>
      </w:pPr>
      <w:r w:rsidRPr="00251FA5">
        <w:rPr>
          <w:rFonts w:eastAsia="Arial Unicode MS" w:cs="Arial"/>
          <w:sz w:val="18"/>
          <w:szCs w:val="18"/>
          <w:lang w:bidi="th-TH"/>
        </w:rPr>
        <w:t>T</w:t>
      </w:r>
      <w:r>
        <w:rPr>
          <w:rFonts w:eastAsia="Arial Unicode MS" w:cs="Arial"/>
          <w:sz w:val="18"/>
          <w:szCs w:val="18"/>
          <w:lang w:bidi="th-TH"/>
        </w:rPr>
        <w:t>he Group</w:t>
      </w:r>
      <w:r w:rsidR="00251FA5" w:rsidRPr="00251FA5">
        <w:rPr>
          <w:rFonts w:eastAsia="Arial Unicode MS" w:cs="Arial"/>
          <w:sz w:val="18"/>
          <w:szCs w:val="18"/>
          <w:lang w:bidi="th-TH"/>
        </w:rPr>
        <w:t xml:space="preserve"> entered into </w:t>
      </w:r>
      <w:r w:rsidR="001B7DC2">
        <w:rPr>
          <w:rFonts w:eastAsia="Arial Unicode MS" w:cs="Arial"/>
          <w:sz w:val="18"/>
          <w:szCs w:val="18"/>
          <w:lang w:bidi="th-TH"/>
        </w:rPr>
        <w:t>the agreements</w:t>
      </w:r>
      <w:r w:rsidR="0014054D">
        <w:rPr>
          <w:rFonts w:eastAsia="Arial Unicode MS" w:cs="Arial"/>
          <w:sz w:val="18"/>
          <w:szCs w:val="18"/>
          <w:lang w:bidi="th-TH"/>
        </w:rPr>
        <w:t xml:space="preserve"> with the related companies</w:t>
      </w:r>
      <w:r w:rsidR="001B7DC2">
        <w:rPr>
          <w:rFonts w:eastAsia="Arial Unicode MS" w:cs="Arial"/>
          <w:sz w:val="18"/>
          <w:szCs w:val="18"/>
          <w:lang w:bidi="th-TH"/>
        </w:rPr>
        <w:t xml:space="preserve"> relating to</w:t>
      </w:r>
      <w:r w:rsidR="00251FA5" w:rsidRPr="00251FA5">
        <w:rPr>
          <w:rFonts w:eastAsia="Arial Unicode MS" w:cs="Arial"/>
          <w:sz w:val="18"/>
          <w:szCs w:val="18"/>
          <w:lang w:bidi="th-TH"/>
        </w:rPr>
        <w:t xml:space="preserve"> computer program development, consulting related to </w:t>
      </w:r>
      <w:r w:rsidR="00251FA5" w:rsidRPr="00046C04">
        <w:rPr>
          <w:rFonts w:eastAsia="Arial Unicode MS" w:cs="Arial"/>
          <w:spacing w:val="-2"/>
          <w:sz w:val="18"/>
          <w:szCs w:val="18"/>
          <w:lang w:bidi="th-TH"/>
        </w:rPr>
        <w:t xml:space="preserve">telecommunication infrastructure and providing public relations management </w:t>
      </w:r>
      <w:r w:rsidR="001B7DC2" w:rsidRPr="00046C04">
        <w:rPr>
          <w:rFonts w:eastAsia="Arial Unicode MS" w:cs="Arial"/>
          <w:spacing w:val="-2"/>
          <w:sz w:val="18"/>
          <w:szCs w:val="18"/>
          <w:lang w:bidi="th-TH"/>
        </w:rPr>
        <w:t>with the total contract</w:t>
      </w:r>
      <w:r w:rsidR="001B7DC2">
        <w:rPr>
          <w:rFonts w:eastAsia="Arial Unicode MS" w:cs="Arial"/>
          <w:sz w:val="18"/>
          <w:szCs w:val="18"/>
          <w:lang w:bidi="th-TH"/>
        </w:rPr>
        <w:t xml:space="preserve"> value </w:t>
      </w:r>
      <w:r w:rsidR="00251FA5" w:rsidRPr="00251FA5">
        <w:rPr>
          <w:rFonts w:eastAsia="Arial Unicode MS" w:cs="Arial"/>
          <w:sz w:val="18"/>
          <w:szCs w:val="18"/>
          <w:lang w:bidi="th-TH"/>
        </w:rPr>
        <w:t>Baht 1,412.51 million.</w:t>
      </w:r>
    </w:p>
    <w:p w14:paraId="4578AD4B" w14:textId="419CEB24" w:rsidR="00C455D1" w:rsidRDefault="00C455D1" w:rsidP="00196F85">
      <w:pPr>
        <w:spacing w:after="0" w:line="240" w:lineRule="auto"/>
        <w:ind w:left="540"/>
        <w:jc w:val="both"/>
        <w:rPr>
          <w:rFonts w:eastAsia="Arial Unicode MS" w:cs="Arial"/>
          <w:spacing w:val="-2"/>
          <w:sz w:val="18"/>
          <w:szCs w:val="18"/>
          <w:lang w:bidi="th-TH"/>
        </w:rPr>
      </w:pPr>
    </w:p>
    <w:p w14:paraId="53EDCD09" w14:textId="6AF8CDBD" w:rsidR="00DE3DB5" w:rsidRDefault="00DE3DB5">
      <w:pPr>
        <w:spacing w:after="0" w:line="240" w:lineRule="auto"/>
        <w:rPr>
          <w:rFonts w:eastAsia="Arial Unicode MS" w:cs="Arial"/>
          <w:spacing w:val="-2"/>
          <w:sz w:val="18"/>
          <w:szCs w:val="18"/>
          <w:lang w:bidi="th-TH"/>
        </w:rPr>
      </w:pPr>
      <w:r>
        <w:rPr>
          <w:rFonts w:eastAsia="Arial Unicode MS" w:cs="Arial"/>
          <w:spacing w:val="-2"/>
          <w:sz w:val="18"/>
          <w:szCs w:val="18"/>
          <w:lang w:bidi="th-TH"/>
        </w:rPr>
        <w:br w:type="page"/>
      </w:r>
    </w:p>
    <w:p w14:paraId="65F9BEAC" w14:textId="77777777" w:rsidR="00BF1A36" w:rsidRDefault="00BF1A36">
      <w:pPr>
        <w:spacing w:after="0" w:line="240" w:lineRule="auto"/>
        <w:rPr>
          <w:rFonts w:eastAsia="Arial Unicode MS" w:cs="Arial"/>
          <w:spacing w:val="-2"/>
          <w:sz w:val="18"/>
          <w:szCs w:val="18"/>
          <w:lang w:bidi="th-TH"/>
        </w:rPr>
      </w:pPr>
    </w:p>
    <w:p w14:paraId="40504F73" w14:textId="655CE956" w:rsidR="00D932DD" w:rsidRPr="000F2B44" w:rsidRDefault="00D932DD" w:rsidP="00FF5908">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0F2B44">
        <w:rPr>
          <w:rFonts w:eastAsia="Arial Unicode MS" w:cs="Arial"/>
          <w:b/>
          <w:bCs/>
          <w:color w:val="CF4A02"/>
          <w:sz w:val="18"/>
          <w:szCs w:val="18"/>
          <w:lang w:bidi="th-TH"/>
        </w:rPr>
        <w:t>Outstanding balances arising from sales/purchases of goods and services</w:t>
      </w:r>
    </w:p>
    <w:p w14:paraId="6404C9E3" w14:textId="77777777" w:rsidR="004513C2" w:rsidRPr="000F2B44" w:rsidRDefault="004513C2" w:rsidP="00FF5908">
      <w:pPr>
        <w:spacing w:after="0" w:line="240" w:lineRule="auto"/>
        <w:ind w:left="540"/>
        <w:jc w:val="both"/>
        <w:rPr>
          <w:rFonts w:eastAsia="Arial Unicode MS" w:cs="Arial"/>
          <w:sz w:val="18"/>
          <w:szCs w:val="18"/>
          <w:lang w:bidi="th-TH"/>
        </w:rPr>
      </w:pPr>
    </w:p>
    <w:p w14:paraId="26C204E0" w14:textId="77777777" w:rsidR="00D932DD" w:rsidRPr="00CF34B1" w:rsidRDefault="00D932DD" w:rsidP="00FF5908">
      <w:pPr>
        <w:spacing w:after="0" w:line="240" w:lineRule="auto"/>
        <w:ind w:left="540"/>
        <w:jc w:val="both"/>
        <w:rPr>
          <w:rFonts w:eastAsia="Arial Unicode MS" w:cs="Arial"/>
          <w:sz w:val="18"/>
          <w:szCs w:val="18"/>
          <w:lang w:bidi="th-TH"/>
        </w:rPr>
      </w:pPr>
      <w:r w:rsidRPr="000F2B44">
        <w:rPr>
          <w:rFonts w:eastAsia="Arial Unicode MS" w:cs="Arial"/>
          <w:sz w:val="18"/>
          <w:szCs w:val="18"/>
          <w:lang w:bidi="th-TH"/>
        </w:rPr>
        <w:t>The outstanding balances at the end of the reporting period in relation to transactions with related parties are as</w:t>
      </w:r>
      <w:r w:rsidRPr="00CF34B1">
        <w:rPr>
          <w:rFonts w:eastAsia="Arial Unicode MS" w:cs="Arial"/>
          <w:sz w:val="18"/>
          <w:szCs w:val="18"/>
          <w:lang w:bidi="th-TH"/>
        </w:rPr>
        <w:t xml:space="preserve"> follows:</w:t>
      </w:r>
    </w:p>
    <w:p w14:paraId="7C41BF11" w14:textId="3E85E449" w:rsidR="00D932DD" w:rsidRPr="00CF34B1" w:rsidRDefault="00D932DD" w:rsidP="00FF5908">
      <w:pPr>
        <w:spacing w:after="0" w:line="240" w:lineRule="auto"/>
        <w:ind w:left="540"/>
        <w:jc w:val="both"/>
        <w:rPr>
          <w:rFonts w:eastAsia="Arial Unicode MS" w:cs="Arial"/>
          <w:b/>
          <w:bCs/>
          <w:sz w:val="18"/>
          <w:szCs w:val="18"/>
          <w:lang w:bidi="th-TH"/>
        </w:rPr>
      </w:pPr>
    </w:p>
    <w:tbl>
      <w:tblPr>
        <w:tblW w:w="889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3"/>
        <w:gridCol w:w="1296"/>
        <w:gridCol w:w="1296"/>
        <w:gridCol w:w="1296"/>
        <w:gridCol w:w="1296"/>
      </w:tblGrid>
      <w:tr w:rsidR="00212622" w:rsidRPr="00B941D1" w14:paraId="4A148D5C" w14:textId="77777777" w:rsidTr="00FB5EAA">
        <w:tc>
          <w:tcPr>
            <w:tcW w:w="3713" w:type="dxa"/>
            <w:tcBorders>
              <w:top w:val="nil"/>
              <w:left w:val="nil"/>
              <w:bottom w:val="nil"/>
              <w:right w:val="nil"/>
            </w:tcBorders>
            <w:shd w:val="clear" w:color="auto" w:fill="auto"/>
          </w:tcPr>
          <w:p w14:paraId="08349554" w14:textId="77777777" w:rsidR="00212622" w:rsidRPr="00CF34B1" w:rsidRDefault="00212622" w:rsidP="00315FC5">
            <w:pPr>
              <w:spacing w:after="0" w:line="240" w:lineRule="auto"/>
              <w:ind w:left="-101" w:right="-105"/>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64517328" w14:textId="77777777" w:rsidR="00212622" w:rsidRPr="00B941D1" w:rsidRDefault="00212622" w:rsidP="00315FC5">
            <w:pPr>
              <w:spacing w:after="0" w:line="240" w:lineRule="auto"/>
              <w:ind w:left="-40" w:right="-72"/>
              <w:jc w:val="center"/>
              <w:rPr>
                <w:rFonts w:cs="Arial"/>
                <w:b/>
                <w:bCs/>
                <w:sz w:val="18"/>
                <w:szCs w:val="18"/>
              </w:rPr>
            </w:pPr>
            <w:r w:rsidRPr="00B941D1">
              <w:rPr>
                <w:rFonts w:cs="Arial"/>
                <w:b/>
                <w:bCs/>
                <w:sz w:val="18"/>
                <w:szCs w:val="18"/>
              </w:rPr>
              <w:t>Consolidated</w:t>
            </w:r>
          </w:p>
          <w:p w14:paraId="23BBB5DA" w14:textId="77777777" w:rsidR="00212622" w:rsidRPr="00B941D1" w:rsidRDefault="00212622" w:rsidP="00315FC5">
            <w:pPr>
              <w:spacing w:after="0" w:line="240" w:lineRule="auto"/>
              <w:ind w:left="-40" w:right="-72"/>
              <w:jc w:val="center"/>
              <w:rPr>
                <w:rFonts w:cs="Arial"/>
                <w:b/>
                <w:bCs/>
                <w:sz w:val="18"/>
                <w:szCs w:val="18"/>
              </w:rPr>
            </w:pPr>
            <w:r w:rsidRPr="00B941D1">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733C2A62" w14:textId="77777777" w:rsidR="00212622" w:rsidRPr="00B941D1" w:rsidRDefault="00212622" w:rsidP="00315FC5">
            <w:pPr>
              <w:spacing w:after="0" w:line="240" w:lineRule="auto"/>
              <w:ind w:left="-40" w:right="-72"/>
              <w:jc w:val="center"/>
              <w:rPr>
                <w:rFonts w:cs="Arial"/>
                <w:b/>
                <w:bCs/>
                <w:sz w:val="18"/>
                <w:szCs w:val="18"/>
              </w:rPr>
            </w:pPr>
            <w:r w:rsidRPr="00B941D1">
              <w:rPr>
                <w:rFonts w:cs="Arial"/>
                <w:b/>
                <w:bCs/>
                <w:sz w:val="18"/>
                <w:szCs w:val="18"/>
              </w:rPr>
              <w:t>Separate</w:t>
            </w:r>
          </w:p>
          <w:p w14:paraId="6632E8A9" w14:textId="77777777" w:rsidR="00212622" w:rsidRPr="00B941D1" w:rsidRDefault="00212622" w:rsidP="00315FC5">
            <w:pPr>
              <w:spacing w:after="0" w:line="240" w:lineRule="auto"/>
              <w:ind w:left="-40" w:right="-72"/>
              <w:jc w:val="center"/>
              <w:rPr>
                <w:rFonts w:cs="Arial"/>
                <w:b/>
                <w:bCs/>
                <w:sz w:val="18"/>
                <w:szCs w:val="18"/>
              </w:rPr>
            </w:pPr>
            <w:r w:rsidRPr="00B941D1">
              <w:rPr>
                <w:rFonts w:cs="Arial"/>
                <w:b/>
                <w:bCs/>
                <w:sz w:val="18"/>
                <w:szCs w:val="18"/>
              </w:rPr>
              <w:t>financial information</w:t>
            </w:r>
          </w:p>
        </w:tc>
      </w:tr>
      <w:tr w:rsidR="00212622" w:rsidRPr="00B941D1" w14:paraId="7FCCB8BD" w14:textId="77777777" w:rsidTr="00FB5EAA">
        <w:tc>
          <w:tcPr>
            <w:tcW w:w="3713" w:type="dxa"/>
            <w:tcBorders>
              <w:top w:val="nil"/>
              <w:left w:val="nil"/>
              <w:bottom w:val="nil"/>
              <w:right w:val="nil"/>
            </w:tcBorders>
            <w:shd w:val="clear" w:color="auto" w:fill="auto"/>
          </w:tcPr>
          <w:p w14:paraId="117FE6D4" w14:textId="77777777" w:rsidR="00212622" w:rsidRPr="00B941D1" w:rsidRDefault="00212622" w:rsidP="00315FC5">
            <w:pPr>
              <w:spacing w:after="0" w:line="240" w:lineRule="auto"/>
              <w:ind w:left="-101" w:right="-105"/>
              <w:jc w:val="both"/>
              <w:rPr>
                <w:rFonts w:cs="Arial"/>
                <w:sz w:val="18"/>
                <w:szCs w:val="18"/>
              </w:rPr>
            </w:pPr>
          </w:p>
        </w:tc>
        <w:tc>
          <w:tcPr>
            <w:tcW w:w="1296" w:type="dxa"/>
            <w:tcBorders>
              <w:top w:val="single" w:sz="4" w:space="0" w:color="auto"/>
              <w:left w:val="nil"/>
              <w:bottom w:val="nil"/>
              <w:right w:val="nil"/>
            </w:tcBorders>
            <w:shd w:val="clear" w:color="auto" w:fill="auto"/>
          </w:tcPr>
          <w:p w14:paraId="72C715C6" w14:textId="0E4DEF01" w:rsidR="00212622" w:rsidRPr="00B941D1" w:rsidRDefault="00315FC5" w:rsidP="00315FC5">
            <w:pPr>
              <w:spacing w:after="0" w:line="240" w:lineRule="auto"/>
              <w:ind w:left="-40" w:right="-72"/>
              <w:jc w:val="center"/>
              <w:rPr>
                <w:rFonts w:cs="Arial"/>
                <w:b/>
                <w:bCs/>
                <w:sz w:val="18"/>
                <w:szCs w:val="18"/>
              </w:rPr>
            </w:pPr>
            <w:r w:rsidRPr="00B941D1">
              <w:rPr>
                <w:rFonts w:cs="Arial"/>
                <w:b/>
                <w:bCs/>
                <w:sz w:val="18"/>
                <w:szCs w:val="18"/>
                <w:lang w:val="en-GB"/>
              </w:rPr>
              <w:t>30 September</w:t>
            </w:r>
          </w:p>
          <w:p w14:paraId="5A9B4710" w14:textId="77777777" w:rsidR="00212622" w:rsidRPr="00B941D1" w:rsidRDefault="00212622" w:rsidP="00315FC5">
            <w:pPr>
              <w:spacing w:after="0" w:line="240" w:lineRule="auto"/>
              <w:ind w:left="-40" w:right="-72"/>
              <w:jc w:val="center"/>
              <w:rPr>
                <w:rFonts w:cs="Arial"/>
                <w:b/>
                <w:bCs/>
                <w:sz w:val="18"/>
                <w:szCs w:val="18"/>
              </w:rPr>
            </w:pPr>
            <w:r w:rsidRPr="00B941D1">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12020DA7" w14:textId="77777777" w:rsidR="00212622" w:rsidRPr="00B941D1" w:rsidRDefault="00212622" w:rsidP="00315FC5">
            <w:pPr>
              <w:spacing w:after="0" w:line="240" w:lineRule="auto"/>
              <w:ind w:left="-40" w:right="-72"/>
              <w:jc w:val="center"/>
              <w:rPr>
                <w:rFonts w:cs="Arial"/>
                <w:b/>
                <w:bCs/>
                <w:sz w:val="18"/>
                <w:szCs w:val="18"/>
              </w:rPr>
            </w:pPr>
            <w:r w:rsidRPr="00B941D1">
              <w:rPr>
                <w:rFonts w:cs="Arial"/>
                <w:b/>
                <w:bCs/>
                <w:sz w:val="18"/>
                <w:szCs w:val="18"/>
                <w:lang w:val="en-GB"/>
              </w:rPr>
              <w:t>31 December</w:t>
            </w:r>
            <w:r w:rsidRPr="00B941D1">
              <w:rPr>
                <w:rFonts w:cs="Arial"/>
                <w:b/>
                <w:bCs/>
                <w:sz w:val="18"/>
                <w:szCs w:val="18"/>
              </w:rPr>
              <w:t xml:space="preserve"> </w:t>
            </w:r>
            <w:r w:rsidRPr="00B941D1">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73D2752A" w14:textId="6DC2997D" w:rsidR="00212622" w:rsidRPr="00B941D1" w:rsidRDefault="00315FC5" w:rsidP="00315FC5">
            <w:pPr>
              <w:spacing w:after="0" w:line="240" w:lineRule="auto"/>
              <w:ind w:left="-40" w:right="-72"/>
              <w:jc w:val="center"/>
              <w:rPr>
                <w:rFonts w:cs="Arial"/>
                <w:b/>
                <w:bCs/>
                <w:sz w:val="18"/>
                <w:szCs w:val="18"/>
              </w:rPr>
            </w:pPr>
            <w:r w:rsidRPr="00B941D1">
              <w:rPr>
                <w:rFonts w:cs="Arial"/>
                <w:b/>
                <w:bCs/>
                <w:sz w:val="18"/>
                <w:szCs w:val="18"/>
                <w:lang w:val="en-GB"/>
              </w:rPr>
              <w:t>30 September</w:t>
            </w:r>
          </w:p>
          <w:p w14:paraId="6BE5C09E" w14:textId="77777777" w:rsidR="00212622" w:rsidRPr="00B941D1" w:rsidRDefault="00212622" w:rsidP="00315FC5">
            <w:pPr>
              <w:spacing w:after="0" w:line="240" w:lineRule="auto"/>
              <w:ind w:left="-40" w:right="-72"/>
              <w:jc w:val="center"/>
              <w:rPr>
                <w:rFonts w:cs="Arial"/>
                <w:b/>
                <w:bCs/>
                <w:sz w:val="18"/>
                <w:szCs w:val="18"/>
              </w:rPr>
            </w:pPr>
            <w:r w:rsidRPr="00B941D1">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681B710C" w14:textId="77777777" w:rsidR="00212622" w:rsidRPr="00B941D1" w:rsidRDefault="00212622" w:rsidP="00315FC5">
            <w:pPr>
              <w:spacing w:after="0" w:line="240" w:lineRule="auto"/>
              <w:ind w:left="-40" w:right="-72"/>
              <w:jc w:val="center"/>
              <w:rPr>
                <w:rFonts w:cs="Arial"/>
                <w:b/>
                <w:bCs/>
                <w:sz w:val="18"/>
                <w:szCs w:val="18"/>
              </w:rPr>
            </w:pPr>
            <w:r w:rsidRPr="00B941D1">
              <w:rPr>
                <w:rFonts w:cs="Arial"/>
                <w:b/>
                <w:bCs/>
                <w:sz w:val="18"/>
                <w:szCs w:val="18"/>
                <w:lang w:val="en-GB"/>
              </w:rPr>
              <w:t>31 December</w:t>
            </w:r>
            <w:r w:rsidRPr="00B941D1">
              <w:rPr>
                <w:rFonts w:cs="Arial"/>
                <w:b/>
                <w:bCs/>
                <w:sz w:val="18"/>
                <w:szCs w:val="18"/>
              </w:rPr>
              <w:t xml:space="preserve"> </w:t>
            </w:r>
            <w:r w:rsidRPr="00B941D1">
              <w:rPr>
                <w:rFonts w:cs="Arial"/>
                <w:b/>
                <w:bCs/>
                <w:sz w:val="18"/>
                <w:szCs w:val="18"/>
                <w:lang w:val="en-GB"/>
              </w:rPr>
              <w:t>2020</w:t>
            </w:r>
          </w:p>
        </w:tc>
      </w:tr>
      <w:tr w:rsidR="00212622" w:rsidRPr="00B941D1" w14:paraId="4D34D3DC" w14:textId="77777777" w:rsidTr="00FB5EAA">
        <w:tc>
          <w:tcPr>
            <w:tcW w:w="3713" w:type="dxa"/>
            <w:tcBorders>
              <w:top w:val="nil"/>
              <w:left w:val="nil"/>
              <w:bottom w:val="nil"/>
              <w:right w:val="nil"/>
            </w:tcBorders>
            <w:shd w:val="clear" w:color="auto" w:fill="auto"/>
          </w:tcPr>
          <w:p w14:paraId="6BD833A0" w14:textId="77777777" w:rsidR="00212622" w:rsidRPr="00B941D1" w:rsidRDefault="00212622" w:rsidP="00315FC5">
            <w:pPr>
              <w:spacing w:after="0" w:line="240" w:lineRule="auto"/>
              <w:ind w:left="-101" w:right="-105"/>
              <w:jc w:val="both"/>
              <w:rPr>
                <w:rFonts w:cs="Arial"/>
                <w:sz w:val="18"/>
                <w:szCs w:val="18"/>
              </w:rPr>
            </w:pPr>
          </w:p>
        </w:tc>
        <w:tc>
          <w:tcPr>
            <w:tcW w:w="1296" w:type="dxa"/>
            <w:tcBorders>
              <w:top w:val="nil"/>
              <w:left w:val="nil"/>
              <w:bottom w:val="single" w:sz="4" w:space="0" w:color="auto"/>
              <w:right w:val="nil"/>
            </w:tcBorders>
            <w:shd w:val="clear" w:color="auto" w:fill="auto"/>
          </w:tcPr>
          <w:p w14:paraId="604182D3" w14:textId="77777777" w:rsidR="00212622" w:rsidRPr="00B941D1" w:rsidRDefault="00212622" w:rsidP="00315FC5">
            <w:pPr>
              <w:spacing w:after="0" w:line="240" w:lineRule="auto"/>
              <w:ind w:left="-40" w:right="-72"/>
              <w:jc w:val="center"/>
              <w:rPr>
                <w:rFonts w:cs="Arial"/>
                <w:b/>
                <w:bCs/>
                <w:sz w:val="18"/>
                <w:szCs w:val="18"/>
              </w:rPr>
            </w:pPr>
            <w:r w:rsidRPr="00B941D1">
              <w:rPr>
                <w:rFonts w:cs="Arial"/>
                <w:b/>
                <w:bCs/>
                <w:sz w:val="18"/>
                <w:szCs w:val="18"/>
              </w:rPr>
              <w:t>Baht Million</w:t>
            </w:r>
          </w:p>
        </w:tc>
        <w:tc>
          <w:tcPr>
            <w:tcW w:w="1296" w:type="dxa"/>
            <w:tcBorders>
              <w:top w:val="nil"/>
              <w:left w:val="nil"/>
              <w:bottom w:val="single" w:sz="4" w:space="0" w:color="auto"/>
              <w:right w:val="nil"/>
            </w:tcBorders>
            <w:shd w:val="clear" w:color="auto" w:fill="auto"/>
          </w:tcPr>
          <w:p w14:paraId="4C44C2AD" w14:textId="77777777" w:rsidR="00212622" w:rsidRPr="00B941D1" w:rsidRDefault="00212622" w:rsidP="00315FC5">
            <w:pPr>
              <w:spacing w:after="0" w:line="240" w:lineRule="auto"/>
              <w:ind w:left="-40" w:right="-72"/>
              <w:jc w:val="center"/>
              <w:rPr>
                <w:rFonts w:cs="Arial"/>
                <w:b/>
                <w:bCs/>
                <w:sz w:val="18"/>
                <w:szCs w:val="18"/>
              </w:rPr>
            </w:pPr>
            <w:r w:rsidRPr="00B941D1">
              <w:rPr>
                <w:rFonts w:cs="Arial"/>
                <w:b/>
                <w:bCs/>
                <w:sz w:val="18"/>
                <w:szCs w:val="18"/>
              </w:rPr>
              <w:t>Baht Million</w:t>
            </w:r>
          </w:p>
        </w:tc>
        <w:tc>
          <w:tcPr>
            <w:tcW w:w="1296" w:type="dxa"/>
            <w:tcBorders>
              <w:top w:val="nil"/>
              <w:left w:val="nil"/>
              <w:bottom w:val="single" w:sz="4" w:space="0" w:color="auto"/>
              <w:right w:val="nil"/>
            </w:tcBorders>
            <w:shd w:val="clear" w:color="auto" w:fill="auto"/>
          </w:tcPr>
          <w:p w14:paraId="04ED4184" w14:textId="77777777" w:rsidR="00212622" w:rsidRPr="00B941D1" w:rsidRDefault="00212622" w:rsidP="00315FC5">
            <w:pPr>
              <w:spacing w:after="0" w:line="240" w:lineRule="auto"/>
              <w:ind w:left="-40" w:right="-72"/>
              <w:jc w:val="center"/>
              <w:rPr>
                <w:rFonts w:cs="Arial"/>
                <w:b/>
                <w:bCs/>
                <w:sz w:val="18"/>
                <w:szCs w:val="18"/>
              </w:rPr>
            </w:pPr>
            <w:r w:rsidRPr="00B941D1">
              <w:rPr>
                <w:rFonts w:cs="Arial"/>
                <w:b/>
                <w:bCs/>
                <w:sz w:val="18"/>
                <w:szCs w:val="18"/>
              </w:rPr>
              <w:t>Baht Million</w:t>
            </w:r>
          </w:p>
        </w:tc>
        <w:tc>
          <w:tcPr>
            <w:tcW w:w="1296" w:type="dxa"/>
            <w:tcBorders>
              <w:top w:val="nil"/>
              <w:left w:val="nil"/>
              <w:bottom w:val="single" w:sz="4" w:space="0" w:color="auto"/>
              <w:right w:val="nil"/>
            </w:tcBorders>
            <w:shd w:val="clear" w:color="auto" w:fill="auto"/>
          </w:tcPr>
          <w:p w14:paraId="1CF71030" w14:textId="77777777" w:rsidR="00212622" w:rsidRPr="00B941D1" w:rsidRDefault="00212622" w:rsidP="00315FC5">
            <w:pPr>
              <w:spacing w:after="0" w:line="240" w:lineRule="auto"/>
              <w:ind w:left="-40" w:right="-72"/>
              <w:jc w:val="center"/>
              <w:rPr>
                <w:rFonts w:cs="Arial"/>
                <w:b/>
                <w:bCs/>
                <w:sz w:val="18"/>
                <w:szCs w:val="18"/>
              </w:rPr>
            </w:pPr>
            <w:r w:rsidRPr="00B941D1">
              <w:rPr>
                <w:rFonts w:cs="Arial"/>
                <w:b/>
                <w:bCs/>
                <w:sz w:val="18"/>
                <w:szCs w:val="18"/>
              </w:rPr>
              <w:t>Baht Million</w:t>
            </w:r>
          </w:p>
        </w:tc>
      </w:tr>
      <w:tr w:rsidR="00212622" w:rsidRPr="00B941D1" w14:paraId="15A1330A" w14:textId="77777777" w:rsidTr="00FB5EAA">
        <w:tc>
          <w:tcPr>
            <w:tcW w:w="3713" w:type="dxa"/>
            <w:tcBorders>
              <w:top w:val="nil"/>
              <w:left w:val="nil"/>
              <w:bottom w:val="nil"/>
              <w:right w:val="nil"/>
            </w:tcBorders>
          </w:tcPr>
          <w:p w14:paraId="7EB07144" w14:textId="77777777" w:rsidR="00212622" w:rsidRPr="00B941D1" w:rsidRDefault="00212622" w:rsidP="00315FC5">
            <w:pPr>
              <w:spacing w:after="0" w:line="240" w:lineRule="auto"/>
              <w:ind w:left="-101" w:right="-105"/>
              <w:rPr>
                <w:rFonts w:cs="Arial"/>
                <w:sz w:val="18"/>
                <w:szCs w:val="18"/>
              </w:rPr>
            </w:pPr>
          </w:p>
        </w:tc>
        <w:tc>
          <w:tcPr>
            <w:tcW w:w="1296" w:type="dxa"/>
            <w:tcBorders>
              <w:top w:val="single" w:sz="4" w:space="0" w:color="auto"/>
              <w:left w:val="nil"/>
              <w:bottom w:val="nil"/>
              <w:right w:val="nil"/>
            </w:tcBorders>
            <w:shd w:val="clear" w:color="auto" w:fill="FAFAFA"/>
          </w:tcPr>
          <w:p w14:paraId="51F62F72" w14:textId="77777777" w:rsidR="00212622" w:rsidRPr="00B941D1" w:rsidRDefault="00212622" w:rsidP="00315FC5">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6C86F80F" w14:textId="77777777" w:rsidR="00212622" w:rsidRPr="00B941D1" w:rsidRDefault="00212622" w:rsidP="00315FC5">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10E75AE0" w14:textId="77777777" w:rsidR="00212622" w:rsidRPr="00B941D1" w:rsidRDefault="00212622" w:rsidP="00315FC5">
            <w:pPr>
              <w:spacing w:after="0" w:line="240" w:lineRule="auto"/>
              <w:ind w:left="-40" w:right="-72"/>
              <w:jc w:val="right"/>
              <w:rPr>
                <w:rFonts w:cs="Arial"/>
                <w:b/>
                <w:bCs/>
                <w:sz w:val="18"/>
                <w:szCs w:val="18"/>
              </w:rPr>
            </w:pPr>
          </w:p>
        </w:tc>
        <w:tc>
          <w:tcPr>
            <w:tcW w:w="1296" w:type="dxa"/>
            <w:tcBorders>
              <w:top w:val="single" w:sz="4" w:space="0" w:color="auto"/>
              <w:left w:val="nil"/>
              <w:bottom w:val="nil"/>
              <w:right w:val="nil"/>
            </w:tcBorders>
          </w:tcPr>
          <w:p w14:paraId="16960DEE" w14:textId="77777777" w:rsidR="00212622" w:rsidRPr="00B941D1" w:rsidRDefault="00212622" w:rsidP="00315FC5">
            <w:pPr>
              <w:spacing w:after="0" w:line="240" w:lineRule="auto"/>
              <w:ind w:left="-40" w:right="-72"/>
              <w:jc w:val="right"/>
              <w:rPr>
                <w:rFonts w:cs="Arial"/>
                <w:b/>
                <w:bCs/>
                <w:sz w:val="18"/>
                <w:szCs w:val="18"/>
              </w:rPr>
            </w:pPr>
          </w:p>
        </w:tc>
      </w:tr>
      <w:tr w:rsidR="00212622" w:rsidRPr="00B941D1" w14:paraId="2146BF9B" w14:textId="77777777" w:rsidTr="00FB5EAA">
        <w:trPr>
          <w:trHeight w:val="163"/>
        </w:trPr>
        <w:tc>
          <w:tcPr>
            <w:tcW w:w="3713" w:type="dxa"/>
            <w:tcBorders>
              <w:top w:val="nil"/>
              <w:left w:val="nil"/>
              <w:bottom w:val="nil"/>
              <w:right w:val="nil"/>
            </w:tcBorders>
            <w:vAlign w:val="bottom"/>
          </w:tcPr>
          <w:p w14:paraId="642FB65C" w14:textId="3A31C97D" w:rsidR="00212622" w:rsidRPr="00B941D1" w:rsidRDefault="00212622" w:rsidP="00315FC5">
            <w:pPr>
              <w:spacing w:after="0" w:line="240" w:lineRule="auto"/>
              <w:ind w:left="-101" w:right="-105"/>
              <w:rPr>
                <w:rFonts w:cs="Arial"/>
                <w:b/>
                <w:bCs/>
                <w:position w:val="-6"/>
                <w:sz w:val="18"/>
                <w:szCs w:val="18"/>
              </w:rPr>
            </w:pPr>
            <w:r w:rsidRPr="00B941D1">
              <w:rPr>
                <w:rFonts w:cs="Arial"/>
                <w:b/>
                <w:bCs/>
                <w:position w:val="-6"/>
                <w:sz w:val="18"/>
                <w:szCs w:val="18"/>
              </w:rPr>
              <w:t>Receivables and accrued income from related parties</w:t>
            </w:r>
            <w:r w:rsidR="00FB5EAA" w:rsidRPr="00B941D1">
              <w:rPr>
                <w:rFonts w:cs="Arial"/>
                <w:b/>
                <w:bCs/>
                <w:position w:val="-6"/>
                <w:sz w:val="18"/>
                <w:szCs w:val="18"/>
              </w:rPr>
              <w:t xml:space="preserve"> </w:t>
            </w:r>
            <w:r w:rsidRPr="00B941D1">
              <w:rPr>
                <w:rFonts w:cs="Arial"/>
                <w:b/>
                <w:bCs/>
                <w:position w:val="-6"/>
                <w:sz w:val="18"/>
                <w:szCs w:val="18"/>
              </w:rPr>
              <w:t>(included in “Trade account</w:t>
            </w:r>
          </w:p>
        </w:tc>
        <w:tc>
          <w:tcPr>
            <w:tcW w:w="1296" w:type="dxa"/>
            <w:tcBorders>
              <w:top w:val="nil"/>
              <w:left w:val="nil"/>
              <w:bottom w:val="nil"/>
              <w:right w:val="nil"/>
            </w:tcBorders>
            <w:shd w:val="clear" w:color="auto" w:fill="FAFAFA"/>
            <w:vAlign w:val="bottom"/>
          </w:tcPr>
          <w:p w14:paraId="1573DC50" w14:textId="77777777" w:rsidR="00212622" w:rsidRPr="00B941D1"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18D7AA54" w14:textId="77777777" w:rsidR="00212622" w:rsidRPr="00B941D1"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24AE1403" w14:textId="77777777" w:rsidR="00212622" w:rsidRPr="00B941D1"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4542731B" w14:textId="77777777" w:rsidR="00212622" w:rsidRPr="00B941D1" w:rsidRDefault="00212622" w:rsidP="00315FC5">
            <w:pPr>
              <w:spacing w:after="0" w:line="240" w:lineRule="auto"/>
              <w:ind w:right="-72"/>
              <w:jc w:val="right"/>
              <w:rPr>
                <w:rFonts w:cs="Arial"/>
                <w:position w:val="-6"/>
                <w:sz w:val="18"/>
                <w:szCs w:val="18"/>
              </w:rPr>
            </w:pPr>
          </w:p>
        </w:tc>
      </w:tr>
      <w:tr w:rsidR="00212622" w:rsidRPr="00B941D1" w14:paraId="75C0AB88" w14:textId="77777777" w:rsidTr="00FB5EAA">
        <w:tc>
          <w:tcPr>
            <w:tcW w:w="3713" w:type="dxa"/>
            <w:tcBorders>
              <w:top w:val="nil"/>
              <w:left w:val="nil"/>
              <w:bottom w:val="nil"/>
              <w:right w:val="nil"/>
            </w:tcBorders>
            <w:vAlign w:val="bottom"/>
          </w:tcPr>
          <w:p w14:paraId="32316D42" w14:textId="640C596F" w:rsidR="00212622" w:rsidRPr="00B941D1" w:rsidRDefault="00212622" w:rsidP="00315FC5">
            <w:pPr>
              <w:spacing w:after="0" w:line="240" w:lineRule="auto"/>
              <w:ind w:right="-105"/>
              <w:rPr>
                <w:rFonts w:cs="Arial"/>
                <w:b/>
                <w:bCs/>
                <w:position w:val="-6"/>
                <w:sz w:val="18"/>
                <w:szCs w:val="18"/>
              </w:rPr>
            </w:pPr>
            <w:r w:rsidRPr="00B941D1">
              <w:rPr>
                <w:rFonts w:cs="Arial"/>
                <w:b/>
                <w:bCs/>
                <w:position w:val="-6"/>
                <w:sz w:val="18"/>
                <w:szCs w:val="18"/>
              </w:rPr>
              <w:t xml:space="preserve">  accounts receivable” (Note 8))</w:t>
            </w:r>
            <w:r w:rsidR="00FB5EAA" w:rsidRPr="00B941D1">
              <w:rPr>
                <w:rFonts w:cs="Arial"/>
                <w:b/>
                <w:bCs/>
                <w:position w:val="-6"/>
                <w:sz w:val="18"/>
                <w:szCs w:val="18"/>
              </w:rPr>
              <w:t>:</w:t>
            </w:r>
          </w:p>
        </w:tc>
        <w:tc>
          <w:tcPr>
            <w:tcW w:w="1296" w:type="dxa"/>
            <w:tcBorders>
              <w:top w:val="nil"/>
              <w:left w:val="nil"/>
              <w:bottom w:val="nil"/>
              <w:right w:val="nil"/>
            </w:tcBorders>
            <w:shd w:val="clear" w:color="auto" w:fill="FAFAFA"/>
            <w:vAlign w:val="bottom"/>
          </w:tcPr>
          <w:p w14:paraId="2D394F8D" w14:textId="77777777" w:rsidR="00212622" w:rsidRPr="00B941D1"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0AAD8E25" w14:textId="77777777" w:rsidR="00212622" w:rsidRPr="00B941D1"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3F32E494" w14:textId="77777777" w:rsidR="00212622" w:rsidRPr="00B941D1"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1E77D204" w14:textId="77777777" w:rsidR="00212622" w:rsidRPr="00B941D1" w:rsidRDefault="00212622" w:rsidP="00315FC5">
            <w:pPr>
              <w:spacing w:after="0" w:line="240" w:lineRule="auto"/>
              <w:ind w:right="-72"/>
              <w:jc w:val="right"/>
              <w:rPr>
                <w:rFonts w:cs="Arial"/>
                <w:position w:val="-6"/>
                <w:sz w:val="18"/>
                <w:szCs w:val="18"/>
              </w:rPr>
            </w:pPr>
          </w:p>
        </w:tc>
      </w:tr>
      <w:tr w:rsidR="00212622" w:rsidRPr="00B941D1" w14:paraId="7920B79B" w14:textId="77777777" w:rsidTr="00FB5EAA">
        <w:tc>
          <w:tcPr>
            <w:tcW w:w="3713" w:type="dxa"/>
            <w:tcBorders>
              <w:top w:val="nil"/>
              <w:left w:val="nil"/>
              <w:bottom w:val="nil"/>
              <w:right w:val="nil"/>
            </w:tcBorders>
            <w:vAlign w:val="bottom"/>
          </w:tcPr>
          <w:p w14:paraId="7B817691" w14:textId="77777777" w:rsidR="00212622" w:rsidRPr="00B941D1" w:rsidRDefault="00212622" w:rsidP="00315FC5">
            <w:pPr>
              <w:spacing w:after="0" w:line="240" w:lineRule="auto"/>
              <w:ind w:left="-101" w:right="-105"/>
              <w:rPr>
                <w:rFonts w:cs="Arial"/>
                <w:position w:val="-6"/>
                <w:sz w:val="18"/>
                <w:szCs w:val="18"/>
              </w:rPr>
            </w:pPr>
            <w:r w:rsidRPr="00B941D1">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30AE83C0" w14:textId="5D86E51B" w:rsidR="00212622" w:rsidRPr="00B941D1" w:rsidRDefault="00040800" w:rsidP="00315FC5">
            <w:pPr>
              <w:spacing w:after="0" w:line="240" w:lineRule="auto"/>
              <w:ind w:right="-72"/>
              <w:jc w:val="center"/>
              <w:rPr>
                <w:rFonts w:cs="Arial"/>
                <w:sz w:val="18"/>
                <w:szCs w:val="18"/>
              </w:rPr>
            </w:pPr>
            <w:r w:rsidRPr="00B941D1">
              <w:rPr>
                <w:rFonts w:cs="Arial"/>
                <w:sz w:val="18"/>
                <w:szCs w:val="18"/>
              </w:rPr>
              <w:t>-</w:t>
            </w:r>
          </w:p>
        </w:tc>
        <w:tc>
          <w:tcPr>
            <w:tcW w:w="1296" w:type="dxa"/>
            <w:tcBorders>
              <w:top w:val="nil"/>
              <w:left w:val="nil"/>
              <w:bottom w:val="nil"/>
              <w:right w:val="nil"/>
            </w:tcBorders>
            <w:shd w:val="clear" w:color="auto" w:fill="auto"/>
            <w:vAlign w:val="bottom"/>
          </w:tcPr>
          <w:p w14:paraId="320125F5" w14:textId="77777777" w:rsidR="00212622" w:rsidRPr="00B941D1" w:rsidRDefault="00212622" w:rsidP="00315FC5">
            <w:pPr>
              <w:spacing w:after="0" w:line="240" w:lineRule="auto"/>
              <w:ind w:left="-40" w:right="-72"/>
              <w:jc w:val="center"/>
              <w:rPr>
                <w:rFonts w:eastAsia="Arial Unicode MS" w:cs="Arial"/>
                <w:sz w:val="18"/>
                <w:szCs w:val="18"/>
              </w:rPr>
            </w:pPr>
            <w:r w:rsidRPr="00B941D1">
              <w:rPr>
                <w:rFonts w:cs="Arial"/>
                <w:sz w:val="18"/>
                <w:szCs w:val="18"/>
              </w:rPr>
              <w:t>-</w:t>
            </w:r>
          </w:p>
        </w:tc>
        <w:tc>
          <w:tcPr>
            <w:tcW w:w="1296" w:type="dxa"/>
            <w:tcBorders>
              <w:top w:val="nil"/>
              <w:left w:val="nil"/>
              <w:bottom w:val="nil"/>
              <w:right w:val="nil"/>
            </w:tcBorders>
            <w:shd w:val="clear" w:color="auto" w:fill="FAFAFA"/>
            <w:vAlign w:val="bottom"/>
          </w:tcPr>
          <w:p w14:paraId="7119ED3C" w14:textId="11626E16" w:rsidR="00212622" w:rsidRPr="00B941D1" w:rsidRDefault="00D4731B" w:rsidP="00315FC5">
            <w:pPr>
              <w:spacing w:after="0" w:line="240" w:lineRule="auto"/>
              <w:ind w:right="-72"/>
              <w:jc w:val="right"/>
              <w:rPr>
                <w:rFonts w:cs="Arial"/>
                <w:sz w:val="18"/>
                <w:szCs w:val="18"/>
              </w:rPr>
            </w:pPr>
            <w:r w:rsidRPr="00B941D1">
              <w:rPr>
                <w:rFonts w:cs="Arial"/>
                <w:sz w:val="18"/>
                <w:szCs w:val="18"/>
              </w:rPr>
              <w:t>22,543.85</w:t>
            </w:r>
          </w:p>
        </w:tc>
        <w:tc>
          <w:tcPr>
            <w:tcW w:w="1296" w:type="dxa"/>
            <w:tcBorders>
              <w:top w:val="nil"/>
              <w:left w:val="nil"/>
              <w:bottom w:val="nil"/>
              <w:right w:val="nil"/>
            </w:tcBorders>
            <w:shd w:val="clear" w:color="auto" w:fill="auto"/>
            <w:vAlign w:val="bottom"/>
          </w:tcPr>
          <w:p w14:paraId="0AAF10B5"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18,547.80</w:t>
            </w:r>
          </w:p>
        </w:tc>
      </w:tr>
      <w:tr w:rsidR="00212622" w:rsidRPr="00B941D1" w14:paraId="2CE428F7" w14:textId="77777777" w:rsidTr="00FB5EAA">
        <w:tc>
          <w:tcPr>
            <w:tcW w:w="3713" w:type="dxa"/>
            <w:tcBorders>
              <w:top w:val="nil"/>
              <w:left w:val="nil"/>
              <w:bottom w:val="nil"/>
              <w:right w:val="nil"/>
            </w:tcBorders>
            <w:vAlign w:val="bottom"/>
          </w:tcPr>
          <w:p w14:paraId="7730BCED" w14:textId="77777777" w:rsidR="00212622" w:rsidRPr="00B941D1" w:rsidRDefault="00212622" w:rsidP="00315FC5">
            <w:pPr>
              <w:spacing w:after="0" w:line="240" w:lineRule="auto"/>
              <w:ind w:left="-101" w:right="-105"/>
              <w:rPr>
                <w:rFonts w:cs="Arial"/>
                <w:position w:val="-6"/>
                <w:sz w:val="18"/>
                <w:szCs w:val="18"/>
              </w:rPr>
            </w:pPr>
            <w:r w:rsidRPr="00B941D1">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23CCC79C" w14:textId="1B1037C5" w:rsidR="00212622" w:rsidRPr="00B941D1" w:rsidRDefault="00040800" w:rsidP="00315FC5">
            <w:pPr>
              <w:spacing w:after="0" w:line="240" w:lineRule="auto"/>
              <w:ind w:right="-72"/>
              <w:jc w:val="right"/>
              <w:rPr>
                <w:rFonts w:cs="Arial"/>
                <w:sz w:val="18"/>
                <w:szCs w:val="18"/>
              </w:rPr>
            </w:pPr>
            <w:r w:rsidRPr="00B941D1">
              <w:rPr>
                <w:rFonts w:cs="Arial"/>
                <w:sz w:val="18"/>
                <w:szCs w:val="18"/>
              </w:rPr>
              <w:t>106.22</w:t>
            </w:r>
          </w:p>
        </w:tc>
        <w:tc>
          <w:tcPr>
            <w:tcW w:w="1296" w:type="dxa"/>
            <w:tcBorders>
              <w:top w:val="nil"/>
              <w:left w:val="nil"/>
              <w:bottom w:val="nil"/>
              <w:right w:val="nil"/>
            </w:tcBorders>
            <w:shd w:val="clear" w:color="auto" w:fill="auto"/>
            <w:vAlign w:val="bottom"/>
          </w:tcPr>
          <w:p w14:paraId="02127ABA"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99.84</w:t>
            </w:r>
          </w:p>
        </w:tc>
        <w:tc>
          <w:tcPr>
            <w:tcW w:w="1296" w:type="dxa"/>
            <w:tcBorders>
              <w:top w:val="nil"/>
              <w:left w:val="nil"/>
              <w:bottom w:val="nil"/>
              <w:right w:val="nil"/>
            </w:tcBorders>
            <w:shd w:val="clear" w:color="auto" w:fill="FAFAFA"/>
            <w:vAlign w:val="bottom"/>
          </w:tcPr>
          <w:p w14:paraId="19FAD6E3" w14:textId="0825EB6E" w:rsidR="00212622" w:rsidRPr="00B941D1" w:rsidRDefault="00D4731B" w:rsidP="00315FC5">
            <w:pPr>
              <w:spacing w:after="0" w:line="240" w:lineRule="auto"/>
              <w:ind w:right="-72"/>
              <w:jc w:val="right"/>
              <w:rPr>
                <w:rFonts w:cs="Arial"/>
                <w:sz w:val="18"/>
                <w:szCs w:val="18"/>
              </w:rPr>
            </w:pPr>
            <w:r w:rsidRPr="00B941D1">
              <w:rPr>
                <w:rFonts w:cs="Arial"/>
                <w:sz w:val="18"/>
                <w:szCs w:val="18"/>
              </w:rPr>
              <w:t>10.89</w:t>
            </w:r>
          </w:p>
        </w:tc>
        <w:tc>
          <w:tcPr>
            <w:tcW w:w="1296" w:type="dxa"/>
            <w:tcBorders>
              <w:top w:val="nil"/>
              <w:left w:val="nil"/>
              <w:bottom w:val="nil"/>
              <w:right w:val="nil"/>
            </w:tcBorders>
            <w:shd w:val="clear" w:color="auto" w:fill="auto"/>
            <w:vAlign w:val="bottom"/>
          </w:tcPr>
          <w:p w14:paraId="4712877A"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8.53</w:t>
            </w:r>
          </w:p>
        </w:tc>
      </w:tr>
      <w:tr w:rsidR="00212622" w:rsidRPr="00B941D1" w14:paraId="288FB89A" w14:textId="77777777" w:rsidTr="00FB5EAA">
        <w:tc>
          <w:tcPr>
            <w:tcW w:w="3713" w:type="dxa"/>
            <w:tcBorders>
              <w:top w:val="nil"/>
              <w:left w:val="nil"/>
              <w:bottom w:val="nil"/>
              <w:right w:val="nil"/>
            </w:tcBorders>
            <w:vAlign w:val="bottom"/>
          </w:tcPr>
          <w:p w14:paraId="480456CF" w14:textId="77777777" w:rsidR="00212622" w:rsidRPr="00B941D1" w:rsidRDefault="00212622" w:rsidP="00315FC5">
            <w:pPr>
              <w:spacing w:after="0" w:line="240" w:lineRule="auto"/>
              <w:ind w:left="-101" w:right="-105"/>
              <w:rPr>
                <w:rFonts w:cs="Arial"/>
                <w:position w:val="-6"/>
                <w:sz w:val="18"/>
                <w:szCs w:val="18"/>
              </w:rPr>
            </w:pPr>
            <w:r w:rsidRPr="00B941D1">
              <w:rPr>
                <w:rFonts w:cs="Arial"/>
                <w:position w:val="-6"/>
                <w:sz w:val="18"/>
                <w:szCs w:val="18"/>
              </w:rPr>
              <w:t>Associates</w:t>
            </w:r>
          </w:p>
        </w:tc>
        <w:tc>
          <w:tcPr>
            <w:tcW w:w="1296" w:type="dxa"/>
            <w:tcBorders>
              <w:top w:val="nil"/>
              <w:left w:val="nil"/>
              <w:bottom w:val="nil"/>
              <w:right w:val="nil"/>
            </w:tcBorders>
            <w:shd w:val="clear" w:color="auto" w:fill="FAFAFA"/>
            <w:vAlign w:val="bottom"/>
          </w:tcPr>
          <w:p w14:paraId="69831D30" w14:textId="583836D0" w:rsidR="00212622" w:rsidRPr="00B941D1" w:rsidRDefault="00040800" w:rsidP="00315FC5">
            <w:pPr>
              <w:spacing w:after="0" w:line="240" w:lineRule="auto"/>
              <w:ind w:right="-72"/>
              <w:jc w:val="right"/>
              <w:rPr>
                <w:rFonts w:cs="Arial"/>
                <w:sz w:val="18"/>
                <w:szCs w:val="18"/>
              </w:rPr>
            </w:pPr>
            <w:r w:rsidRPr="00B941D1">
              <w:rPr>
                <w:rFonts w:cs="Arial"/>
                <w:sz w:val="18"/>
                <w:szCs w:val="18"/>
              </w:rPr>
              <w:t>212.45</w:t>
            </w:r>
          </w:p>
        </w:tc>
        <w:tc>
          <w:tcPr>
            <w:tcW w:w="1296" w:type="dxa"/>
            <w:tcBorders>
              <w:top w:val="nil"/>
              <w:left w:val="nil"/>
              <w:bottom w:val="nil"/>
              <w:right w:val="nil"/>
            </w:tcBorders>
            <w:shd w:val="clear" w:color="auto" w:fill="auto"/>
            <w:vAlign w:val="bottom"/>
          </w:tcPr>
          <w:p w14:paraId="66039A0B"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267.00</w:t>
            </w:r>
          </w:p>
        </w:tc>
        <w:tc>
          <w:tcPr>
            <w:tcW w:w="1296" w:type="dxa"/>
            <w:tcBorders>
              <w:top w:val="nil"/>
              <w:left w:val="nil"/>
              <w:bottom w:val="nil"/>
              <w:right w:val="nil"/>
            </w:tcBorders>
            <w:shd w:val="clear" w:color="auto" w:fill="FAFAFA"/>
            <w:vAlign w:val="bottom"/>
          </w:tcPr>
          <w:p w14:paraId="33398F82" w14:textId="31C59F99" w:rsidR="00212622" w:rsidRPr="00B941D1" w:rsidRDefault="00D4731B" w:rsidP="00315FC5">
            <w:pPr>
              <w:spacing w:after="0" w:line="240" w:lineRule="auto"/>
              <w:ind w:right="-72"/>
              <w:jc w:val="right"/>
              <w:rPr>
                <w:rFonts w:cs="Arial"/>
                <w:sz w:val="18"/>
                <w:szCs w:val="18"/>
              </w:rPr>
            </w:pPr>
            <w:r w:rsidRPr="00B941D1">
              <w:rPr>
                <w:rFonts w:cs="Arial"/>
                <w:sz w:val="18"/>
                <w:szCs w:val="18"/>
              </w:rPr>
              <w:t>0.14</w:t>
            </w:r>
          </w:p>
        </w:tc>
        <w:tc>
          <w:tcPr>
            <w:tcW w:w="1296" w:type="dxa"/>
            <w:tcBorders>
              <w:top w:val="nil"/>
              <w:left w:val="nil"/>
              <w:bottom w:val="nil"/>
              <w:right w:val="nil"/>
            </w:tcBorders>
            <w:shd w:val="clear" w:color="auto" w:fill="auto"/>
            <w:vAlign w:val="bottom"/>
          </w:tcPr>
          <w:p w14:paraId="42433D33"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0.10</w:t>
            </w:r>
          </w:p>
        </w:tc>
      </w:tr>
      <w:tr w:rsidR="00212622" w:rsidRPr="00B941D1" w14:paraId="4A5163F3" w14:textId="77777777" w:rsidTr="00FB5EAA">
        <w:tc>
          <w:tcPr>
            <w:tcW w:w="3713" w:type="dxa"/>
            <w:tcBorders>
              <w:top w:val="nil"/>
              <w:left w:val="nil"/>
              <w:bottom w:val="nil"/>
              <w:right w:val="nil"/>
            </w:tcBorders>
            <w:vAlign w:val="bottom"/>
          </w:tcPr>
          <w:p w14:paraId="2CA9B514" w14:textId="77777777" w:rsidR="00212622" w:rsidRPr="00B941D1" w:rsidRDefault="00212622" w:rsidP="00315FC5">
            <w:pPr>
              <w:spacing w:after="0" w:line="240" w:lineRule="auto"/>
              <w:ind w:left="-101" w:right="-105"/>
              <w:rPr>
                <w:rFonts w:cs="Arial"/>
                <w:sz w:val="18"/>
                <w:szCs w:val="18"/>
              </w:rPr>
            </w:pPr>
            <w:r w:rsidRPr="00B941D1">
              <w:rPr>
                <w:rFonts w:cs="Arial"/>
                <w:sz w:val="18"/>
                <w:szCs w:val="18"/>
              </w:rPr>
              <w:t>Related companies</w:t>
            </w:r>
          </w:p>
        </w:tc>
        <w:tc>
          <w:tcPr>
            <w:tcW w:w="1296" w:type="dxa"/>
            <w:tcBorders>
              <w:top w:val="nil"/>
              <w:left w:val="nil"/>
              <w:bottom w:val="nil"/>
              <w:right w:val="nil"/>
            </w:tcBorders>
            <w:shd w:val="clear" w:color="auto" w:fill="FAFAFA"/>
            <w:vAlign w:val="bottom"/>
          </w:tcPr>
          <w:p w14:paraId="05947E89" w14:textId="77777777" w:rsidR="00212622" w:rsidRPr="00B941D1" w:rsidRDefault="00212622" w:rsidP="00315FC5">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2CC6FF13" w14:textId="77777777" w:rsidR="00212622" w:rsidRPr="00B941D1" w:rsidRDefault="00212622" w:rsidP="00315FC5">
            <w:pPr>
              <w:spacing w:after="0" w:line="240" w:lineRule="auto"/>
              <w:ind w:left="-40" w:right="-72"/>
              <w:jc w:val="right"/>
              <w:rPr>
                <w:rFonts w:eastAsia="Arial Unicode MS" w:cs="Arial"/>
                <w:sz w:val="18"/>
                <w:szCs w:val="18"/>
              </w:rPr>
            </w:pPr>
          </w:p>
        </w:tc>
        <w:tc>
          <w:tcPr>
            <w:tcW w:w="1296" w:type="dxa"/>
            <w:tcBorders>
              <w:top w:val="nil"/>
              <w:left w:val="nil"/>
              <w:bottom w:val="nil"/>
              <w:right w:val="nil"/>
            </w:tcBorders>
            <w:shd w:val="clear" w:color="auto" w:fill="FAFAFA"/>
            <w:vAlign w:val="bottom"/>
          </w:tcPr>
          <w:p w14:paraId="6934434F" w14:textId="77777777" w:rsidR="00212622" w:rsidRPr="00B941D1" w:rsidRDefault="00212622" w:rsidP="00315FC5">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15070B83" w14:textId="77777777" w:rsidR="00212622" w:rsidRPr="00B941D1" w:rsidRDefault="00212622" w:rsidP="00315FC5">
            <w:pPr>
              <w:spacing w:after="0" w:line="240" w:lineRule="auto"/>
              <w:ind w:left="-40" w:right="-72"/>
              <w:jc w:val="center"/>
              <w:rPr>
                <w:rFonts w:eastAsia="Arial Unicode MS" w:cs="Arial"/>
                <w:sz w:val="18"/>
                <w:szCs w:val="18"/>
              </w:rPr>
            </w:pPr>
          </w:p>
        </w:tc>
      </w:tr>
      <w:tr w:rsidR="00212622" w:rsidRPr="00B941D1" w14:paraId="28162EA7" w14:textId="77777777" w:rsidTr="00FB5EAA">
        <w:tc>
          <w:tcPr>
            <w:tcW w:w="3713" w:type="dxa"/>
            <w:tcBorders>
              <w:top w:val="nil"/>
              <w:left w:val="nil"/>
              <w:bottom w:val="nil"/>
              <w:right w:val="nil"/>
            </w:tcBorders>
            <w:vAlign w:val="bottom"/>
          </w:tcPr>
          <w:p w14:paraId="2F74466F" w14:textId="77777777" w:rsidR="00212622" w:rsidRPr="00B941D1" w:rsidRDefault="00212622" w:rsidP="00315FC5">
            <w:pPr>
              <w:spacing w:after="0" w:line="240" w:lineRule="auto"/>
              <w:ind w:left="-101" w:right="-105"/>
              <w:rPr>
                <w:rFonts w:cs="Arial"/>
                <w:sz w:val="18"/>
                <w:szCs w:val="18"/>
              </w:rPr>
            </w:pPr>
            <w:r w:rsidRPr="00B941D1">
              <w:rPr>
                <w:rFonts w:cs="Arial"/>
                <w:sz w:val="18"/>
                <w:szCs w:val="18"/>
              </w:rPr>
              <w:t xml:space="preserve">   CP Group of companies</w:t>
            </w:r>
          </w:p>
        </w:tc>
        <w:tc>
          <w:tcPr>
            <w:tcW w:w="1296" w:type="dxa"/>
            <w:tcBorders>
              <w:top w:val="nil"/>
              <w:left w:val="nil"/>
              <w:bottom w:val="nil"/>
              <w:right w:val="nil"/>
            </w:tcBorders>
            <w:shd w:val="clear" w:color="auto" w:fill="FAFAFA"/>
            <w:vAlign w:val="bottom"/>
          </w:tcPr>
          <w:p w14:paraId="1ABECC0B" w14:textId="000C2508" w:rsidR="00212622" w:rsidRPr="00B941D1" w:rsidRDefault="00040800" w:rsidP="006B0038">
            <w:pPr>
              <w:spacing w:after="0" w:line="240" w:lineRule="auto"/>
              <w:ind w:right="-72"/>
              <w:jc w:val="right"/>
              <w:rPr>
                <w:rFonts w:cs="Arial"/>
                <w:sz w:val="18"/>
                <w:szCs w:val="18"/>
              </w:rPr>
            </w:pPr>
            <w:r w:rsidRPr="00B941D1">
              <w:rPr>
                <w:rFonts w:cs="Arial"/>
                <w:sz w:val="18"/>
                <w:szCs w:val="18"/>
              </w:rPr>
              <w:t>14,</w:t>
            </w:r>
            <w:r w:rsidR="006B0038" w:rsidRPr="00B941D1">
              <w:rPr>
                <w:rFonts w:cs="Arial"/>
                <w:sz w:val="18"/>
                <w:szCs w:val="18"/>
              </w:rPr>
              <w:t>419.07</w:t>
            </w:r>
          </w:p>
        </w:tc>
        <w:tc>
          <w:tcPr>
            <w:tcW w:w="1296" w:type="dxa"/>
            <w:tcBorders>
              <w:top w:val="nil"/>
              <w:left w:val="nil"/>
              <w:bottom w:val="nil"/>
              <w:right w:val="nil"/>
            </w:tcBorders>
            <w:shd w:val="clear" w:color="auto" w:fill="auto"/>
            <w:vAlign w:val="bottom"/>
          </w:tcPr>
          <w:p w14:paraId="24A692EC"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13,777.02</w:t>
            </w:r>
          </w:p>
        </w:tc>
        <w:tc>
          <w:tcPr>
            <w:tcW w:w="1296" w:type="dxa"/>
            <w:tcBorders>
              <w:top w:val="nil"/>
              <w:left w:val="nil"/>
              <w:bottom w:val="nil"/>
              <w:right w:val="nil"/>
            </w:tcBorders>
            <w:shd w:val="clear" w:color="auto" w:fill="FAFAFA"/>
            <w:vAlign w:val="bottom"/>
          </w:tcPr>
          <w:p w14:paraId="255F21CE" w14:textId="037DD89D" w:rsidR="00212622" w:rsidRPr="00B941D1" w:rsidRDefault="00D4731B" w:rsidP="00BD32DE">
            <w:pPr>
              <w:spacing w:after="0" w:line="240" w:lineRule="auto"/>
              <w:ind w:right="-72"/>
              <w:jc w:val="right"/>
              <w:rPr>
                <w:rFonts w:cs="Arial"/>
                <w:sz w:val="18"/>
                <w:szCs w:val="18"/>
              </w:rPr>
            </w:pPr>
            <w:r w:rsidRPr="00B941D1">
              <w:rPr>
                <w:rFonts w:cs="Arial"/>
                <w:sz w:val="18"/>
                <w:szCs w:val="18"/>
              </w:rPr>
              <w:t>1</w:t>
            </w:r>
            <w:r w:rsidR="00BD32DE" w:rsidRPr="00B941D1">
              <w:rPr>
                <w:rFonts w:cs="Arial"/>
                <w:sz w:val="18"/>
                <w:szCs w:val="18"/>
              </w:rPr>
              <w:t>86.11</w:t>
            </w:r>
          </w:p>
        </w:tc>
        <w:tc>
          <w:tcPr>
            <w:tcW w:w="1296" w:type="dxa"/>
            <w:tcBorders>
              <w:top w:val="nil"/>
              <w:left w:val="nil"/>
              <w:bottom w:val="nil"/>
              <w:right w:val="nil"/>
            </w:tcBorders>
            <w:shd w:val="clear" w:color="auto" w:fill="auto"/>
            <w:vAlign w:val="bottom"/>
          </w:tcPr>
          <w:p w14:paraId="4DA0ACE8"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119.23</w:t>
            </w:r>
          </w:p>
        </w:tc>
      </w:tr>
      <w:tr w:rsidR="00212622" w:rsidRPr="00B941D1" w14:paraId="10D1BFCD" w14:textId="77777777" w:rsidTr="00FB5EAA">
        <w:tc>
          <w:tcPr>
            <w:tcW w:w="3713" w:type="dxa"/>
            <w:tcBorders>
              <w:top w:val="nil"/>
              <w:left w:val="nil"/>
              <w:bottom w:val="nil"/>
              <w:right w:val="nil"/>
            </w:tcBorders>
            <w:vAlign w:val="bottom"/>
          </w:tcPr>
          <w:p w14:paraId="7608857F" w14:textId="77777777" w:rsidR="00212622" w:rsidRPr="00B941D1" w:rsidRDefault="00212622" w:rsidP="00315FC5">
            <w:pPr>
              <w:spacing w:after="0" w:line="240" w:lineRule="auto"/>
              <w:ind w:left="-101" w:right="-105"/>
              <w:rPr>
                <w:rFonts w:cs="Arial"/>
                <w:sz w:val="18"/>
                <w:szCs w:val="18"/>
              </w:rPr>
            </w:pPr>
            <w:r w:rsidRPr="00B941D1">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3FF64841" w14:textId="13C3D678" w:rsidR="00212622" w:rsidRPr="00B941D1" w:rsidRDefault="00040800" w:rsidP="00315FC5">
            <w:pPr>
              <w:spacing w:after="0" w:line="240" w:lineRule="auto"/>
              <w:ind w:right="-72"/>
              <w:jc w:val="right"/>
              <w:rPr>
                <w:rFonts w:cs="Arial"/>
                <w:sz w:val="18"/>
                <w:szCs w:val="18"/>
              </w:rPr>
            </w:pPr>
            <w:r w:rsidRPr="00B941D1">
              <w:rPr>
                <w:rFonts w:cs="Arial"/>
                <w:sz w:val="18"/>
                <w:szCs w:val="18"/>
              </w:rPr>
              <w:t>100.38</w:t>
            </w:r>
          </w:p>
        </w:tc>
        <w:tc>
          <w:tcPr>
            <w:tcW w:w="1296" w:type="dxa"/>
            <w:tcBorders>
              <w:top w:val="nil"/>
              <w:left w:val="nil"/>
              <w:bottom w:val="single" w:sz="4" w:space="0" w:color="auto"/>
              <w:right w:val="nil"/>
            </w:tcBorders>
            <w:shd w:val="clear" w:color="auto" w:fill="auto"/>
            <w:vAlign w:val="bottom"/>
          </w:tcPr>
          <w:p w14:paraId="663ECDD6"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25.64</w:t>
            </w:r>
          </w:p>
        </w:tc>
        <w:tc>
          <w:tcPr>
            <w:tcW w:w="1296" w:type="dxa"/>
            <w:tcBorders>
              <w:top w:val="nil"/>
              <w:left w:val="nil"/>
              <w:bottom w:val="single" w:sz="4" w:space="0" w:color="auto"/>
              <w:right w:val="nil"/>
            </w:tcBorders>
            <w:shd w:val="clear" w:color="auto" w:fill="FAFAFA"/>
            <w:vAlign w:val="bottom"/>
          </w:tcPr>
          <w:p w14:paraId="126B7DFC" w14:textId="5EA6CBC6" w:rsidR="00212622" w:rsidRPr="00B941D1" w:rsidRDefault="00D4731B" w:rsidP="00315FC5">
            <w:pPr>
              <w:spacing w:after="0" w:line="240" w:lineRule="auto"/>
              <w:ind w:right="-72"/>
              <w:jc w:val="center"/>
              <w:rPr>
                <w:rFonts w:cs="Arial"/>
                <w:sz w:val="18"/>
                <w:szCs w:val="18"/>
              </w:rPr>
            </w:pPr>
            <w:r w:rsidRPr="00B941D1">
              <w:rPr>
                <w:rFonts w:cs="Arial"/>
                <w:sz w:val="18"/>
                <w:szCs w:val="18"/>
              </w:rPr>
              <w:t>-</w:t>
            </w:r>
          </w:p>
        </w:tc>
        <w:tc>
          <w:tcPr>
            <w:tcW w:w="1296" w:type="dxa"/>
            <w:tcBorders>
              <w:top w:val="nil"/>
              <w:left w:val="nil"/>
              <w:bottom w:val="single" w:sz="4" w:space="0" w:color="auto"/>
              <w:right w:val="nil"/>
            </w:tcBorders>
            <w:shd w:val="clear" w:color="auto" w:fill="auto"/>
            <w:vAlign w:val="bottom"/>
          </w:tcPr>
          <w:p w14:paraId="40CCEDF6" w14:textId="77777777" w:rsidR="00212622" w:rsidRPr="00B941D1" w:rsidRDefault="00212622" w:rsidP="00315FC5">
            <w:pPr>
              <w:spacing w:after="0" w:line="240" w:lineRule="auto"/>
              <w:ind w:left="-40" w:right="-72"/>
              <w:jc w:val="center"/>
              <w:rPr>
                <w:rFonts w:eastAsia="Arial Unicode MS" w:cs="Arial"/>
                <w:sz w:val="18"/>
                <w:szCs w:val="18"/>
              </w:rPr>
            </w:pPr>
            <w:r w:rsidRPr="00B941D1">
              <w:rPr>
                <w:rFonts w:cs="Arial"/>
                <w:sz w:val="18"/>
                <w:szCs w:val="18"/>
              </w:rPr>
              <w:t>-</w:t>
            </w:r>
          </w:p>
        </w:tc>
      </w:tr>
      <w:tr w:rsidR="00212622" w:rsidRPr="00B941D1" w14:paraId="548A757C" w14:textId="77777777" w:rsidTr="00FB5EAA">
        <w:tc>
          <w:tcPr>
            <w:tcW w:w="3713" w:type="dxa"/>
            <w:tcBorders>
              <w:top w:val="nil"/>
              <w:left w:val="nil"/>
              <w:bottom w:val="nil"/>
              <w:right w:val="nil"/>
            </w:tcBorders>
            <w:vAlign w:val="bottom"/>
          </w:tcPr>
          <w:p w14:paraId="59B7CF3F" w14:textId="77777777" w:rsidR="00212622" w:rsidRPr="00B941D1" w:rsidRDefault="00212622" w:rsidP="00315FC5">
            <w:pPr>
              <w:spacing w:after="0" w:line="240" w:lineRule="auto"/>
              <w:ind w:left="-101" w:right="-105"/>
              <w:rPr>
                <w:rFonts w:cs="Arial"/>
                <w:sz w:val="18"/>
                <w:szCs w:val="18"/>
              </w:rPr>
            </w:pPr>
          </w:p>
        </w:tc>
        <w:tc>
          <w:tcPr>
            <w:tcW w:w="1296" w:type="dxa"/>
            <w:tcBorders>
              <w:top w:val="single" w:sz="4" w:space="0" w:color="auto"/>
              <w:left w:val="nil"/>
              <w:bottom w:val="nil"/>
              <w:right w:val="nil"/>
            </w:tcBorders>
            <w:shd w:val="clear" w:color="auto" w:fill="FAFAFA"/>
            <w:vAlign w:val="bottom"/>
          </w:tcPr>
          <w:p w14:paraId="7B96916E" w14:textId="77777777" w:rsidR="00212622" w:rsidRPr="00B941D1" w:rsidRDefault="00212622" w:rsidP="00315FC5">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5A56183A" w14:textId="77777777" w:rsidR="00212622" w:rsidRPr="00B941D1" w:rsidRDefault="00212622" w:rsidP="00315FC5">
            <w:pPr>
              <w:spacing w:after="0" w:line="240" w:lineRule="auto"/>
              <w:ind w:left="-40" w:right="-72"/>
              <w:jc w:val="right"/>
              <w:rPr>
                <w:rFonts w:eastAsia="Arial Unicode MS" w:cs="Arial"/>
                <w:sz w:val="18"/>
                <w:szCs w:val="18"/>
                <w:lang w:val="en-GB"/>
              </w:rPr>
            </w:pPr>
          </w:p>
        </w:tc>
        <w:tc>
          <w:tcPr>
            <w:tcW w:w="1296" w:type="dxa"/>
            <w:tcBorders>
              <w:top w:val="single" w:sz="4" w:space="0" w:color="auto"/>
              <w:left w:val="nil"/>
              <w:bottom w:val="nil"/>
              <w:right w:val="nil"/>
            </w:tcBorders>
            <w:shd w:val="clear" w:color="auto" w:fill="FAFAFA"/>
            <w:vAlign w:val="bottom"/>
          </w:tcPr>
          <w:p w14:paraId="33EC5F3C" w14:textId="77777777" w:rsidR="00212622" w:rsidRPr="00B941D1" w:rsidRDefault="00212622" w:rsidP="00315FC5">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0E0E456F" w14:textId="77777777" w:rsidR="00212622" w:rsidRPr="00B941D1" w:rsidRDefault="00212622" w:rsidP="00315FC5">
            <w:pPr>
              <w:spacing w:after="0" w:line="240" w:lineRule="auto"/>
              <w:ind w:left="-40" w:right="-72"/>
              <w:jc w:val="center"/>
              <w:rPr>
                <w:rFonts w:eastAsia="Arial Unicode MS" w:cs="Arial"/>
                <w:sz w:val="18"/>
                <w:szCs w:val="18"/>
              </w:rPr>
            </w:pPr>
          </w:p>
        </w:tc>
      </w:tr>
      <w:tr w:rsidR="00212622" w:rsidRPr="00B941D1" w14:paraId="6144A068" w14:textId="77777777" w:rsidTr="00FB5EAA">
        <w:tc>
          <w:tcPr>
            <w:tcW w:w="3713" w:type="dxa"/>
            <w:tcBorders>
              <w:top w:val="nil"/>
              <w:left w:val="nil"/>
              <w:bottom w:val="nil"/>
              <w:right w:val="nil"/>
            </w:tcBorders>
            <w:vAlign w:val="bottom"/>
          </w:tcPr>
          <w:p w14:paraId="5EC9FECC" w14:textId="77777777" w:rsidR="00212622" w:rsidRPr="00B941D1" w:rsidRDefault="00212622" w:rsidP="00315FC5">
            <w:pPr>
              <w:spacing w:after="0" w:line="240" w:lineRule="auto"/>
              <w:ind w:left="-101" w:right="-105"/>
              <w:rPr>
                <w:rFonts w:cs="Arial"/>
                <w:b/>
                <w:bCs/>
                <w:position w:val="-6"/>
                <w:sz w:val="18"/>
                <w:szCs w:val="18"/>
              </w:rPr>
            </w:pPr>
          </w:p>
        </w:tc>
        <w:tc>
          <w:tcPr>
            <w:tcW w:w="1296" w:type="dxa"/>
            <w:tcBorders>
              <w:top w:val="nil"/>
              <w:left w:val="nil"/>
              <w:bottom w:val="nil"/>
              <w:right w:val="nil"/>
            </w:tcBorders>
            <w:shd w:val="clear" w:color="auto" w:fill="FAFAFA"/>
            <w:vAlign w:val="bottom"/>
          </w:tcPr>
          <w:p w14:paraId="0640AF68" w14:textId="3E2CE6FF" w:rsidR="00212622" w:rsidRPr="00B941D1" w:rsidRDefault="00040800" w:rsidP="006B0038">
            <w:pPr>
              <w:spacing w:after="0" w:line="240" w:lineRule="auto"/>
              <w:ind w:right="-72"/>
              <w:jc w:val="right"/>
              <w:rPr>
                <w:rFonts w:cstheme="minorBidi"/>
                <w:sz w:val="18"/>
                <w:szCs w:val="18"/>
                <w:cs/>
                <w:lang w:bidi="th-TH"/>
              </w:rPr>
            </w:pPr>
            <w:r w:rsidRPr="00B941D1">
              <w:rPr>
                <w:rFonts w:cs="Arial"/>
                <w:sz w:val="18"/>
                <w:szCs w:val="18"/>
                <w:lang w:bidi="th-TH"/>
              </w:rPr>
              <w:t>14,</w:t>
            </w:r>
            <w:r w:rsidR="006B0038" w:rsidRPr="00B941D1">
              <w:rPr>
                <w:rFonts w:cstheme="minorBidi"/>
                <w:sz w:val="18"/>
                <w:szCs w:val="18"/>
                <w:lang w:bidi="th-TH"/>
              </w:rPr>
              <w:t>838.12</w:t>
            </w:r>
          </w:p>
        </w:tc>
        <w:tc>
          <w:tcPr>
            <w:tcW w:w="1296" w:type="dxa"/>
            <w:tcBorders>
              <w:top w:val="nil"/>
              <w:left w:val="nil"/>
              <w:bottom w:val="single" w:sz="4" w:space="0" w:color="auto"/>
              <w:right w:val="nil"/>
            </w:tcBorders>
            <w:shd w:val="clear" w:color="auto" w:fill="auto"/>
            <w:vAlign w:val="bottom"/>
          </w:tcPr>
          <w:p w14:paraId="7A95CD58" w14:textId="77777777" w:rsidR="00212622" w:rsidRPr="00B941D1" w:rsidRDefault="00212622" w:rsidP="00315FC5">
            <w:pPr>
              <w:spacing w:after="0" w:line="240" w:lineRule="auto"/>
              <w:ind w:left="-40" w:right="-72"/>
              <w:jc w:val="right"/>
              <w:rPr>
                <w:rFonts w:eastAsia="Arial Unicode MS" w:cs="Arial"/>
                <w:sz w:val="18"/>
                <w:szCs w:val="18"/>
                <w:lang w:val="en-GB" w:bidi="th-TH"/>
              </w:rPr>
            </w:pPr>
            <w:r w:rsidRPr="00B941D1">
              <w:rPr>
                <w:rFonts w:cs="Arial"/>
                <w:sz w:val="18"/>
                <w:szCs w:val="18"/>
              </w:rPr>
              <w:t>14,169.50</w:t>
            </w:r>
          </w:p>
        </w:tc>
        <w:tc>
          <w:tcPr>
            <w:tcW w:w="1296" w:type="dxa"/>
            <w:tcBorders>
              <w:top w:val="nil"/>
              <w:left w:val="nil"/>
              <w:bottom w:val="nil"/>
              <w:right w:val="nil"/>
            </w:tcBorders>
            <w:shd w:val="clear" w:color="auto" w:fill="FAFAFA"/>
            <w:vAlign w:val="bottom"/>
          </w:tcPr>
          <w:p w14:paraId="5FF39B62" w14:textId="1E82AE27" w:rsidR="00212622" w:rsidRPr="00B941D1" w:rsidRDefault="00BD32DE" w:rsidP="00315FC5">
            <w:pPr>
              <w:spacing w:after="0" w:line="240" w:lineRule="auto"/>
              <w:ind w:right="-72"/>
              <w:jc w:val="right"/>
              <w:rPr>
                <w:rFonts w:cs="Arial"/>
                <w:sz w:val="18"/>
                <w:szCs w:val="18"/>
              </w:rPr>
            </w:pPr>
            <w:r w:rsidRPr="00B941D1">
              <w:rPr>
                <w:rFonts w:cs="Arial"/>
                <w:sz w:val="18"/>
                <w:szCs w:val="18"/>
              </w:rPr>
              <w:t>22,740.99</w:t>
            </w:r>
          </w:p>
        </w:tc>
        <w:tc>
          <w:tcPr>
            <w:tcW w:w="1296" w:type="dxa"/>
            <w:tcBorders>
              <w:top w:val="nil"/>
              <w:left w:val="nil"/>
              <w:bottom w:val="single" w:sz="4" w:space="0" w:color="auto"/>
              <w:right w:val="nil"/>
            </w:tcBorders>
            <w:shd w:val="clear" w:color="auto" w:fill="auto"/>
            <w:vAlign w:val="bottom"/>
          </w:tcPr>
          <w:p w14:paraId="1F9CE688"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18,675.66</w:t>
            </w:r>
            <w:r w:rsidRPr="00B941D1">
              <w:rPr>
                <w:rFonts w:cs="Arial"/>
                <w:sz w:val="18"/>
                <w:szCs w:val="18"/>
              </w:rPr>
              <w:fldChar w:fldCharType="begin"/>
            </w:r>
            <w:r w:rsidRPr="00B941D1">
              <w:rPr>
                <w:rFonts w:cs="Arial"/>
                <w:sz w:val="18"/>
                <w:szCs w:val="18"/>
              </w:rPr>
              <w:instrText xml:space="preserve"> =SUM(above) </w:instrText>
            </w:r>
            <w:r w:rsidRPr="00B941D1">
              <w:rPr>
                <w:rFonts w:cs="Arial"/>
                <w:sz w:val="18"/>
                <w:szCs w:val="18"/>
              </w:rPr>
              <w:fldChar w:fldCharType="end"/>
            </w:r>
          </w:p>
        </w:tc>
      </w:tr>
      <w:tr w:rsidR="00212622" w:rsidRPr="00B941D1" w14:paraId="499BCB38" w14:textId="77777777" w:rsidTr="00FB5EAA">
        <w:tc>
          <w:tcPr>
            <w:tcW w:w="3713" w:type="dxa"/>
            <w:tcBorders>
              <w:top w:val="nil"/>
              <w:left w:val="nil"/>
              <w:bottom w:val="nil"/>
              <w:right w:val="nil"/>
            </w:tcBorders>
            <w:vAlign w:val="bottom"/>
          </w:tcPr>
          <w:p w14:paraId="20CAAE0B" w14:textId="77777777" w:rsidR="00212622" w:rsidRPr="00B941D1" w:rsidRDefault="00212622" w:rsidP="00315FC5">
            <w:pPr>
              <w:spacing w:after="0" w:line="240" w:lineRule="auto"/>
              <w:ind w:left="-101" w:right="-105"/>
              <w:rPr>
                <w:rFonts w:cs="Arial"/>
                <w:b/>
                <w:bCs/>
                <w:position w:val="-6"/>
                <w:sz w:val="18"/>
                <w:szCs w:val="18"/>
              </w:rPr>
            </w:pPr>
          </w:p>
        </w:tc>
        <w:tc>
          <w:tcPr>
            <w:tcW w:w="1296" w:type="dxa"/>
            <w:tcBorders>
              <w:top w:val="single" w:sz="4" w:space="0" w:color="auto"/>
              <w:left w:val="nil"/>
              <w:bottom w:val="nil"/>
              <w:right w:val="nil"/>
            </w:tcBorders>
            <w:shd w:val="clear" w:color="auto" w:fill="FAFAFA"/>
            <w:vAlign w:val="bottom"/>
          </w:tcPr>
          <w:p w14:paraId="1A83A3EE" w14:textId="77777777" w:rsidR="00212622" w:rsidRPr="00B941D1" w:rsidRDefault="00212622" w:rsidP="00315FC5">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4734A353" w14:textId="77777777" w:rsidR="00212622" w:rsidRPr="00B941D1" w:rsidRDefault="00212622" w:rsidP="00315FC5">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FAFAFA"/>
            <w:vAlign w:val="bottom"/>
          </w:tcPr>
          <w:p w14:paraId="496A7407" w14:textId="77777777" w:rsidR="00212622" w:rsidRPr="00B941D1" w:rsidRDefault="00212622" w:rsidP="00315FC5">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13F21852" w14:textId="77777777" w:rsidR="00212622" w:rsidRPr="00B941D1" w:rsidRDefault="00212622" w:rsidP="00315FC5">
            <w:pPr>
              <w:spacing w:after="0" w:line="240" w:lineRule="auto"/>
              <w:ind w:right="-72"/>
              <w:jc w:val="right"/>
              <w:rPr>
                <w:rFonts w:cs="Arial"/>
                <w:sz w:val="18"/>
                <w:szCs w:val="18"/>
              </w:rPr>
            </w:pPr>
          </w:p>
        </w:tc>
      </w:tr>
      <w:tr w:rsidR="00212622" w:rsidRPr="00B941D1" w14:paraId="20FB898D" w14:textId="77777777" w:rsidTr="00FB5EAA">
        <w:tc>
          <w:tcPr>
            <w:tcW w:w="3713" w:type="dxa"/>
            <w:tcBorders>
              <w:top w:val="nil"/>
              <w:left w:val="nil"/>
              <w:bottom w:val="nil"/>
              <w:right w:val="nil"/>
            </w:tcBorders>
            <w:vAlign w:val="bottom"/>
          </w:tcPr>
          <w:p w14:paraId="78CFFD7B" w14:textId="774E0FB9" w:rsidR="00212622" w:rsidRPr="00B941D1" w:rsidRDefault="00212622" w:rsidP="00315FC5">
            <w:pPr>
              <w:spacing w:after="0" w:line="240" w:lineRule="auto"/>
              <w:ind w:left="-101" w:right="-105"/>
              <w:rPr>
                <w:rFonts w:cs="Arial"/>
                <w:b/>
                <w:bCs/>
                <w:position w:val="-6"/>
                <w:sz w:val="18"/>
                <w:szCs w:val="18"/>
              </w:rPr>
            </w:pPr>
            <w:r w:rsidRPr="00B941D1">
              <w:rPr>
                <w:rFonts w:cs="Arial"/>
                <w:b/>
                <w:bCs/>
                <w:position w:val="-6"/>
                <w:sz w:val="18"/>
                <w:szCs w:val="18"/>
              </w:rPr>
              <w:t>Payables to related parties</w:t>
            </w:r>
          </w:p>
        </w:tc>
        <w:tc>
          <w:tcPr>
            <w:tcW w:w="1296" w:type="dxa"/>
            <w:tcBorders>
              <w:top w:val="nil"/>
              <w:left w:val="nil"/>
              <w:bottom w:val="nil"/>
              <w:right w:val="nil"/>
            </w:tcBorders>
            <w:shd w:val="clear" w:color="auto" w:fill="FAFAFA"/>
            <w:vAlign w:val="bottom"/>
          </w:tcPr>
          <w:p w14:paraId="5E3C453A" w14:textId="77777777" w:rsidR="00212622" w:rsidRPr="00B941D1"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4938B17D" w14:textId="77777777" w:rsidR="00212622" w:rsidRPr="00B941D1"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1EFDE613" w14:textId="77777777" w:rsidR="00212622" w:rsidRPr="00B941D1"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0D701C54" w14:textId="77777777" w:rsidR="00212622" w:rsidRPr="00B941D1" w:rsidRDefault="00212622" w:rsidP="00315FC5">
            <w:pPr>
              <w:spacing w:after="0" w:line="240" w:lineRule="auto"/>
              <w:ind w:right="-72"/>
              <w:jc w:val="right"/>
              <w:rPr>
                <w:rFonts w:cs="Arial"/>
                <w:position w:val="-6"/>
                <w:sz w:val="18"/>
                <w:szCs w:val="18"/>
              </w:rPr>
            </w:pPr>
          </w:p>
        </w:tc>
      </w:tr>
      <w:tr w:rsidR="00212622" w:rsidRPr="00B941D1" w14:paraId="6BFC3682" w14:textId="77777777" w:rsidTr="00FB5EAA">
        <w:tc>
          <w:tcPr>
            <w:tcW w:w="3713" w:type="dxa"/>
            <w:tcBorders>
              <w:top w:val="nil"/>
              <w:left w:val="nil"/>
              <w:bottom w:val="nil"/>
              <w:right w:val="nil"/>
            </w:tcBorders>
            <w:vAlign w:val="bottom"/>
          </w:tcPr>
          <w:p w14:paraId="6CD8A130" w14:textId="6031AE54" w:rsidR="00212622" w:rsidRPr="00046C04" w:rsidRDefault="00212622" w:rsidP="00315FC5">
            <w:pPr>
              <w:spacing w:after="0" w:line="240" w:lineRule="auto"/>
              <w:ind w:left="-101" w:right="-105"/>
              <w:rPr>
                <w:rFonts w:cs="Arial"/>
                <w:b/>
                <w:bCs/>
                <w:spacing w:val="-2"/>
                <w:sz w:val="18"/>
                <w:szCs w:val="18"/>
              </w:rPr>
            </w:pPr>
            <w:r w:rsidRPr="00B941D1">
              <w:rPr>
                <w:rFonts w:cs="Arial"/>
                <w:b/>
                <w:bCs/>
                <w:position w:val="-6"/>
                <w:sz w:val="18"/>
                <w:szCs w:val="18"/>
              </w:rPr>
              <w:t xml:space="preserve">   </w:t>
            </w:r>
            <w:r w:rsidRPr="00046C04">
              <w:rPr>
                <w:rFonts w:cs="Arial"/>
                <w:b/>
                <w:bCs/>
                <w:spacing w:val="-2"/>
                <w:sz w:val="18"/>
                <w:szCs w:val="18"/>
              </w:rPr>
              <w:t>(included in “Trade and other payables”)</w:t>
            </w:r>
            <w:r w:rsidR="00FB5EAA" w:rsidRPr="00046C04">
              <w:rPr>
                <w:rFonts w:cs="Arial"/>
                <w:b/>
                <w:bCs/>
                <w:spacing w:val="-2"/>
                <w:sz w:val="18"/>
                <w:szCs w:val="18"/>
              </w:rPr>
              <w:t>:</w:t>
            </w:r>
          </w:p>
        </w:tc>
        <w:tc>
          <w:tcPr>
            <w:tcW w:w="1296" w:type="dxa"/>
            <w:tcBorders>
              <w:top w:val="nil"/>
              <w:left w:val="nil"/>
              <w:bottom w:val="nil"/>
              <w:right w:val="nil"/>
            </w:tcBorders>
            <w:shd w:val="clear" w:color="auto" w:fill="FAFAFA"/>
            <w:vAlign w:val="bottom"/>
          </w:tcPr>
          <w:p w14:paraId="4DACACC4" w14:textId="77777777" w:rsidR="00212622" w:rsidRPr="00B941D1"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746CBEA1" w14:textId="77777777" w:rsidR="00212622" w:rsidRPr="00B941D1"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0ADA281E" w14:textId="77777777" w:rsidR="00212622" w:rsidRPr="00B941D1" w:rsidRDefault="00212622" w:rsidP="00315FC5">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6E41C3AA" w14:textId="77777777" w:rsidR="00212622" w:rsidRPr="00B941D1" w:rsidRDefault="00212622" w:rsidP="00315FC5">
            <w:pPr>
              <w:spacing w:after="0" w:line="240" w:lineRule="auto"/>
              <w:ind w:right="-72"/>
              <w:jc w:val="right"/>
              <w:rPr>
                <w:rFonts w:cs="Arial"/>
                <w:position w:val="-6"/>
                <w:sz w:val="18"/>
                <w:szCs w:val="18"/>
              </w:rPr>
            </w:pPr>
          </w:p>
        </w:tc>
      </w:tr>
      <w:tr w:rsidR="00212622" w:rsidRPr="00B941D1" w14:paraId="30DD36EE" w14:textId="77777777" w:rsidTr="00FB5EAA">
        <w:tc>
          <w:tcPr>
            <w:tcW w:w="3713" w:type="dxa"/>
            <w:tcBorders>
              <w:top w:val="nil"/>
              <w:left w:val="nil"/>
              <w:bottom w:val="nil"/>
              <w:right w:val="nil"/>
            </w:tcBorders>
            <w:vAlign w:val="bottom"/>
          </w:tcPr>
          <w:p w14:paraId="45C40CD7" w14:textId="77777777" w:rsidR="00212622" w:rsidRPr="00B941D1" w:rsidRDefault="00212622" w:rsidP="00315FC5">
            <w:pPr>
              <w:spacing w:after="0" w:line="240" w:lineRule="auto"/>
              <w:ind w:left="-101" w:right="-105"/>
              <w:rPr>
                <w:rFonts w:cs="Arial"/>
                <w:position w:val="-6"/>
                <w:sz w:val="18"/>
                <w:szCs w:val="18"/>
              </w:rPr>
            </w:pPr>
            <w:r w:rsidRPr="00B941D1">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0D2D7870" w14:textId="30416BDB" w:rsidR="00212622" w:rsidRPr="00B941D1" w:rsidRDefault="002C4EB1" w:rsidP="00315FC5">
            <w:pPr>
              <w:spacing w:after="0" w:line="240" w:lineRule="auto"/>
              <w:ind w:right="-72"/>
              <w:jc w:val="center"/>
              <w:rPr>
                <w:rFonts w:cs="Arial"/>
                <w:sz w:val="18"/>
                <w:szCs w:val="18"/>
              </w:rPr>
            </w:pPr>
            <w:r w:rsidRPr="00B941D1">
              <w:rPr>
                <w:rFonts w:cs="Arial"/>
                <w:sz w:val="18"/>
                <w:szCs w:val="18"/>
              </w:rPr>
              <w:t>-</w:t>
            </w:r>
          </w:p>
        </w:tc>
        <w:tc>
          <w:tcPr>
            <w:tcW w:w="1296" w:type="dxa"/>
            <w:tcBorders>
              <w:top w:val="nil"/>
              <w:left w:val="nil"/>
              <w:bottom w:val="nil"/>
              <w:right w:val="nil"/>
            </w:tcBorders>
            <w:shd w:val="clear" w:color="auto" w:fill="auto"/>
            <w:vAlign w:val="bottom"/>
          </w:tcPr>
          <w:p w14:paraId="24721C7B" w14:textId="77777777" w:rsidR="00212622" w:rsidRPr="00B941D1" w:rsidRDefault="00212622" w:rsidP="00315FC5">
            <w:pPr>
              <w:spacing w:after="0" w:line="240" w:lineRule="auto"/>
              <w:ind w:right="-72"/>
              <w:jc w:val="center"/>
              <w:rPr>
                <w:rFonts w:cs="Arial"/>
                <w:sz w:val="18"/>
                <w:szCs w:val="18"/>
              </w:rPr>
            </w:pPr>
            <w:r w:rsidRPr="00B941D1">
              <w:rPr>
                <w:rFonts w:cs="Arial"/>
                <w:sz w:val="18"/>
                <w:szCs w:val="18"/>
              </w:rPr>
              <w:t>-</w:t>
            </w:r>
          </w:p>
        </w:tc>
        <w:tc>
          <w:tcPr>
            <w:tcW w:w="1296" w:type="dxa"/>
            <w:tcBorders>
              <w:top w:val="nil"/>
              <w:left w:val="nil"/>
              <w:bottom w:val="nil"/>
              <w:right w:val="nil"/>
            </w:tcBorders>
            <w:shd w:val="clear" w:color="auto" w:fill="FAFAFA"/>
            <w:vAlign w:val="bottom"/>
          </w:tcPr>
          <w:p w14:paraId="48BB7293" w14:textId="62011B87" w:rsidR="00212622" w:rsidRPr="00B941D1" w:rsidRDefault="00083603" w:rsidP="00BD32DE">
            <w:pPr>
              <w:spacing w:after="0" w:line="240" w:lineRule="auto"/>
              <w:ind w:right="-72"/>
              <w:jc w:val="right"/>
              <w:rPr>
                <w:rFonts w:cs="Arial"/>
                <w:sz w:val="18"/>
                <w:szCs w:val="18"/>
              </w:rPr>
            </w:pPr>
            <w:r w:rsidRPr="00B941D1">
              <w:rPr>
                <w:rFonts w:cs="Arial"/>
                <w:sz w:val="18"/>
                <w:szCs w:val="18"/>
              </w:rPr>
              <w:t>1,</w:t>
            </w:r>
            <w:r w:rsidR="00CB36E1">
              <w:rPr>
                <w:rFonts w:cs="Arial"/>
                <w:sz w:val="18"/>
                <w:szCs w:val="18"/>
              </w:rPr>
              <w:t>0</w:t>
            </w:r>
            <w:r w:rsidR="00E745E3">
              <w:rPr>
                <w:rFonts w:cs="Arial"/>
                <w:sz w:val="18"/>
                <w:szCs w:val="18"/>
              </w:rPr>
              <w:t>86</w:t>
            </w:r>
            <w:r w:rsidR="00BD32DE" w:rsidRPr="00B941D1">
              <w:rPr>
                <w:rFonts w:cs="Arial"/>
                <w:sz w:val="18"/>
                <w:szCs w:val="18"/>
              </w:rPr>
              <w:t>.</w:t>
            </w:r>
            <w:r w:rsidR="00CB36E1">
              <w:rPr>
                <w:rFonts w:cs="Arial"/>
                <w:sz w:val="18"/>
                <w:szCs w:val="18"/>
              </w:rPr>
              <w:t>0</w:t>
            </w:r>
            <w:r w:rsidR="00E745E3">
              <w:rPr>
                <w:rFonts w:cs="Arial"/>
                <w:sz w:val="18"/>
                <w:szCs w:val="18"/>
              </w:rPr>
              <w:t>1</w:t>
            </w:r>
          </w:p>
        </w:tc>
        <w:tc>
          <w:tcPr>
            <w:tcW w:w="1296" w:type="dxa"/>
            <w:tcBorders>
              <w:top w:val="nil"/>
              <w:left w:val="nil"/>
              <w:bottom w:val="nil"/>
              <w:right w:val="nil"/>
            </w:tcBorders>
            <w:shd w:val="clear" w:color="auto" w:fill="auto"/>
            <w:vAlign w:val="bottom"/>
          </w:tcPr>
          <w:p w14:paraId="5A274DB6"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1,937.80</w:t>
            </w:r>
          </w:p>
        </w:tc>
      </w:tr>
      <w:tr w:rsidR="00212622" w:rsidRPr="00B941D1" w14:paraId="1966C5F5" w14:textId="77777777" w:rsidTr="00FB5EAA">
        <w:tc>
          <w:tcPr>
            <w:tcW w:w="3713" w:type="dxa"/>
            <w:tcBorders>
              <w:top w:val="nil"/>
              <w:left w:val="nil"/>
              <w:bottom w:val="nil"/>
              <w:right w:val="nil"/>
            </w:tcBorders>
            <w:vAlign w:val="bottom"/>
          </w:tcPr>
          <w:p w14:paraId="31910CF2" w14:textId="77777777" w:rsidR="00212622" w:rsidRPr="00B941D1" w:rsidRDefault="00212622" w:rsidP="00315FC5">
            <w:pPr>
              <w:spacing w:after="0" w:line="240" w:lineRule="auto"/>
              <w:ind w:left="-101" w:right="-105"/>
              <w:rPr>
                <w:rFonts w:cs="Arial"/>
                <w:position w:val="-6"/>
                <w:sz w:val="18"/>
                <w:szCs w:val="18"/>
              </w:rPr>
            </w:pPr>
            <w:r w:rsidRPr="00B941D1">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24AA7A81" w14:textId="570F0246" w:rsidR="00212622" w:rsidRPr="00B941D1" w:rsidRDefault="002C4EB1" w:rsidP="002C4EB1">
            <w:pPr>
              <w:spacing w:after="0" w:line="240" w:lineRule="auto"/>
              <w:ind w:right="-72"/>
              <w:jc w:val="right"/>
              <w:rPr>
                <w:rFonts w:cs="Arial"/>
                <w:sz w:val="18"/>
                <w:szCs w:val="18"/>
              </w:rPr>
            </w:pPr>
            <w:r w:rsidRPr="00B941D1">
              <w:rPr>
                <w:rFonts w:cs="Arial"/>
                <w:sz w:val="18"/>
                <w:szCs w:val="18"/>
              </w:rPr>
              <w:t>262.39</w:t>
            </w:r>
          </w:p>
        </w:tc>
        <w:tc>
          <w:tcPr>
            <w:tcW w:w="1296" w:type="dxa"/>
            <w:tcBorders>
              <w:top w:val="nil"/>
              <w:left w:val="nil"/>
              <w:bottom w:val="nil"/>
              <w:right w:val="nil"/>
            </w:tcBorders>
            <w:shd w:val="clear" w:color="auto" w:fill="auto"/>
            <w:vAlign w:val="bottom"/>
          </w:tcPr>
          <w:p w14:paraId="3B2A717E"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90.51</w:t>
            </w:r>
          </w:p>
        </w:tc>
        <w:tc>
          <w:tcPr>
            <w:tcW w:w="1296" w:type="dxa"/>
            <w:tcBorders>
              <w:top w:val="nil"/>
              <w:left w:val="nil"/>
              <w:bottom w:val="nil"/>
              <w:right w:val="nil"/>
            </w:tcBorders>
            <w:shd w:val="clear" w:color="auto" w:fill="FAFAFA"/>
            <w:vAlign w:val="bottom"/>
          </w:tcPr>
          <w:p w14:paraId="6650C550" w14:textId="7F81EE3F" w:rsidR="00212622" w:rsidRPr="00B941D1" w:rsidRDefault="00083603" w:rsidP="00315FC5">
            <w:pPr>
              <w:spacing w:after="0" w:line="240" w:lineRule="auto"/>
              <w:ind w:right="-72"/>
              <w:jc w:val="right"/>
              <w:rPr>
                <w:rFonts w:cs="Arial"/>
                <w:sz w:val="18"/>
                <w:szCs w:val="18"/>
              </w:rPr>
            </w:pPr>
            <w:r w:rsidRPr="00B941D1">
              <w:rPr>
                <w:rFonts w:cs="Arial"/>
                <w:sz w:val="18"/>
                <w:szCs w:val="18"/>
              </w:rPr>
              <w:t>61.76</w:t>
            </w:r>
          </w:p>
        </w:tc>
        <w:tc>
          <w:tcPr>
            <w:tcW w:w="1296" w:type="dxa"/>
            <w:tcBorders>
              <w:top w:val="nil"/>
              <w:left w:val="nil"/>
              <w:bottom w:val="nil"/>
              <w:right w:val="nil"/>
            </w:tcBorders>
            <w:shd w:val="clear" w:color="auto" w:fill="auto"/>
            <w:vAlign w:val="bottom"/>
          </w:tcPr>
          <w:p w14:paraId="43AE8666"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0.90</w:t>
            </w:r>
          </w:p>
        </w:tc>
      </w:tr>
      <w:tr w:rsidR="00212622" w:rsidRPr="00B941D1" w14:paraId="01BAE810" w14:textId="77777777" w:rsidTr="00FB5EAA">
        <w:trPr>
          <w:trHeight w:val="50"/>
        </w:trPr>
        <w:tc>
          <w:tcPr>
            <w:tcW w:w="3713" w:type="dxa"/>
            <w:tcBorders>
              <w:top w:val="nil"/>
              <w:left w:val="nil"/>
              <w:bottom w:val="nil"/>
              <w:right w:val="nil"/>
            </w:tcBorders>
            <w:vAlign w:val="bottom"/>
          </w:tcPr>
          <w:p w14:paraId="16C505BF" w14:textId="77777777" w:rsidR="00212622" w:rsidRPr="00B941D1" w:rsidRDefault="00212622" w:rsidP="00315FC5">
            <w:pPr>
              <w:spacing w:after="0" w:line="240" w:lineRule="auto"/>
              <w:ind w:left="-101" w:right="-105"/>
              <w:rPr>
                <w:rFonts w:cs="Arial"/>
                <w:position w:val="-6"/>
                <w:sz w:val="18"/>
                <w:szCs w:val="18"/>
              </w:rPr>
            </w:pPr>
            <w:r w:rsidRPr="00B941D1">
              <w:rPr>
                <w:rFonts w:cs="Arial"/>
                <w:position w:val="-6"/>
                <w:sz w:val="18"/>
                <w:szCs w:val="18"/>
              </w:rPr>
              <w:t>Associates</w:t>
            </w:r>
          </w:p>
        </w:tc>
        <w:tc>
          <w:tcPr>
            <w:tcW w:w="1296" w:type="dxa"/>
            <w:tcBorders>
              <w:top w:val="nil"/>
              <w:left w:val="nil"/>
              <w:bottom w:val="nil"/>
              <w:right w:val="nil"/>
            </w:tcBorders>
            <w:shd w:val="clear" w:color="auto" w:fill="FAFAFA"/>
            <w:vAlign w:val="bottom"/>
          </w:tcPr>
          <w:p w14:paraId="1F7A3DA4" w14:textId="47431349" w:rsidR="00212622" w:rsidRPr="00B941D1" w:rsidRDefault="002C4EB1" w:rsidP="00315FC5">
            <w:pPr>
              <w:spacing w:after="0" w:line="240" w:lineRule="auto"/>
              <w:ind w:right="-72"/>
              <w:jc w:val="right"/>
              <w:rPr>
                <w:rFonts w:cs="Arial"/>
                <w:sz w:val="18"/>
                <w:szCs w:val="18"/>
              </w:rPr>
            </w:pPr>
            <w:r w:rsidRPr="00B941D1">
              <w:rPr>
                <w:rFonts w:cs="Arial"/>
                <w:sz w:val="18"/>
                <w:szCs w:val="18"/>
              </w:rPr>
              <w:t>340.48</w:t>
            </w:r>
          </w:p>
        </w:tc>
        <w:tc>
          <w:tcPr>
            <w:tcW w:w="1296" w:type="dxa"/>
            <w:tcBorders>
              <w:top w:val="nil"/>
              <w:left w:val="nil"/>
              <w:bottom w:val="nil"/>
              <w:right w:val="nil"/>
            </w:tcBorders>
            <w:shd w:val="clear" w:color="auto" w:fill="auto"/>
            <w:vAlign w:val="bottom"/>
          </w:tcPr>
          <w:p w14:paraId="2F9B7A78"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328.87</w:t>
            </w:r>
          </w:p>
        </w:tc>
        <w:tc>
          <w:tcPr>
            <w:tcW w:w="1296" w:type="dxa"/>
            <w:tcBorders>
              <w:top w:val="nil"/>
              <w:left w:val="nil"/>
              <w:bottom w:val="nil"/>
              <w:right w:val="nil"/>
            </w:tcBorders>
            <w:shd w:val="clear" w:color="auto" w:fill="FAFAFA"/>
            <w:vAlign w:val="bottom"/>
          </w:tcPr>
          <w:p w14:paraId="7AB628C7" w14:textId="369DF27B" w:rsidR="00212622" w:rsidRPr="00B941D1" w:rsidRDefault="00083603" w:rsidP="00315FC5">
            <w:pPr>
              <w:spacing w:after="0" w:line="240" w:lineRule="auto"/>
              <w:ind w:right="-72"/>
              <w:jc w:val="center"/>
              <w:rPr>
                <w:rFonts w:cs="Arial"/>
                <w:sz w:val="18"/>
                <w:szCs w:val="18"/>
              </w:rPr>
            </w:pPr>
            <w:r w:rsidRPr="00B941D1">
              <w:rPr>
                <w:rFonts w:cs="Arial"/>
                <w:sz w:val="18"/>
                <w:szCs w:val="18"/>
              </w:rPr>
              <w:t>-</w:t>
            </w:r>
          </w:p>
        </w:tc>
        <w:tc>
          <w:tcPr>
            <w:tcW w:w="1296" w:type="dxa"/>
            <w:tcBorders>
              <w:top w:val="nil"/>
              <w:left w:val="nil"/>
              <w:bottom w:val="nil"/>
              <w:right w:val="nil"/>
            </w:tcBorders>
            <w:shd w:val="clear" w:color="auto" w:fill="auto"/>
            <w:vAlign w:val="bottom"/>
          </w:tcPr>
          <w:p w14:paraId="39475CAB" w14:textId="77777777" w:rsidR="00212622" w:rsidRPr="00B941D1" w:rsidRDefault="00212622" w:rsidP="00315FC5">
            <w:pPr>
              <w:spacing w:after="0" w:line="240" w:lineRule="auto"/>
              <w:ind w:left="-40" w:right="-72"/>
              <w:jc w:val="center"/>
              <w:rPr>
                <w:rFonts w:eastAsia="Arial Unicode MS" w:cs="Arial"/>
                <w:sz w:val="18"/>
                <w:szCs w:val="18"/>
              </w:rPr>
            </w:pPr>
            <w:r w:rsidRPr="00B941D1">
              <w:rPr>
                <w:rFonts w:cs="Arial"/>
                <w:sz w:val="18"/>
                <w:szCs w:val="18"/>
              </w:rPr>
              <w:t>-</w:t>
            </w:r>
          </w:p>
        </w:tc>
      </w:tr>
      <w:tr w:rsidR="00212622" w:rsidRPr="00B941D1" w14:paraId="1D828FD8" w14:textId="77777777" w:rsidTr="00FB5EAA">
        <w:tc>
          <w:tcPr>
            <w:tcW w:w="3713" w:type="dxa"/>
            <w:tcBorders>
              <w:top w:val="nil"/>
              <w:left w:val="nil"/>
              <w:bottom w:val="nil"/>
              <w:right w:val="nil"/>
            </w:tcBorders>
            <w:vAlign w:val="bottom"/>
          </w:tcPr>
          <w:p w14:paraId="7A655C6A" w14:textId="77777777" w:rsidR="00212622" w:rsidRPr="00B941D1" w:rsidRDefault="00212622" w:rsidP="00315FC5">
            <w:pPr>
              <w:spacing w:after="0" w:line="240" w:lineRule="auto"/>
              <w:ind w:left="-101" w:right="-105"/>
              <w:rPr>
                <w:rFonts w:cs="Arial"/>
                <w:position w:val="-6"/>
                <w:sz w:val="18"/>
                <w:szCs w:val="18"/>
              </w:rPr>
            </w:pPr>
            <w:r w:rsidRPr="00B941D1">
              <w:rPr>
                <w:rFonts w:cs="Arial"/>
                <w:position w:val="-6"/>
                <w:sz w:val="18"/>
                <w:szCs w:val="18"/>
              </w:rPr>
              <w:t>Related companies</w:t>
            </w:r>
          </w:p>
        </w:tc>
        <w:tc>
          <w:tcPr>
            <w:tcW w:w="1296" w:type="dxa"/>
            <w:tcBorders>
              <w:top w:val="nil"/>
              <w:left w:val="nil"/>
              <w:bottom w:val="nil"/>
              <w:right w:val="nil"/>
            </w:tcBorders>
            <w:shd w:val="clear" w:color="auto" w:fill="FAFAFA"/>
            <w:vAlign w:val="bottom"/>
          </w:tcPr>
          <w:p w14:paraId="1D974DF7" w14:textId="77777777" w:rsidR="00212622" w:rsidRPr="00B941D1" w:rsidRDefault="00212622" w:rsidP="00315FC5">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5096C616" w14:textId="77777777" w:rsidR="00212622" w:rsidRPr="00B941D1" w:rsidRDefault="00212622" w:rsidP="00315FC5">
            <w:pPr>
              <w:spacing w:after="0" w:line="240" w:lineRule="auto"/>
              <w:ind w:left="-40" w:right="-72"/>
              <w:jc w:val="right"/>
              <w:rPr>
                <w:rFonts w:eastAsia="Arial Unicode MS" w:cs="Arial"/>
                <w:sz w:val="18"/>
                <w:szCs w:val="18"/>
              </w:rPr>
            </w:pPr>
          </w:p>
        </w:tc>
        <w:tc>
          <w:tcPr>
            <w:tcW w:w="1296" w:type="dxa"/>
            <w:tcBorders>
              <w:top w:val="nil"/>
              <w:left w:val="nil"/>
              <w:bottom w:val="nil"/>
              <w:right w:val="nil"/>
            </w:tcBorders>
            <w:shd w:val="clear" w:color="auto" w:fill="FAFAFA"/>
            <w:vAlign w:val="bottom"/>
          </w:tcPr>
          <w:p w14:paraId="433A0D2A" w14:textId="77777777" w:rsidR="00212622" w:rsidRPr="00B941D1" w:rsidRDefault="00212622" w:rsidP="00315FC5">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2517CF90" w14:textId="77777777" w:rsidR="00212622" w:rsidRPr="00B941D1" w:rsidRDefault="00212622" w:rsidP="00315FC5">
            <w:pPr>
              <w:spacing w:after="0" w:line="240" w:lineRule="auto"/>
              <w:ind w:left="-40" w:right="-72"/>
              <w:jc w:val="center"/>
              <w:rPr>
                <w:rFonts w:eastAsia="Arial Unicode MS" w:cs="Arial"/>
                <w:sz w:val="18"/>
                <w:szCs w:val="18"/>
              </w:rPr>
            </w:pPr>
          </w:p>
        </w:tc>
      </w:tr>
      <w:tr w:rsidR="00212622" w:rsidRPr="00B941D1" w14:paraId="5C547B44" w14:textId="77777777" w:rsidTr="00FB5EAA">
        <w:trPr>
          <w:trHeight w:val="92"/>
        </w:trPr>
        <w:tc>
          <w:tcPr>
            <w:tcW w:w="3713" w:type="dxa"/>
            <w:tcBorders>
              <w:top w:val="nil"/>
              <w:left w:val="nil"/>
              <w:bottom w:val="nil"/>
              <w:right w:val="nil"/>
            </w:tcBorders>
            <w:vAlign w:val="bottom"/>
          </w:tcPr>
          <w:p w14:paraId="34D524B7" w14:textId="77777777" w:rsidR="00212622" w:rsidRPr="00B941D1" w:rsidRDefault="00212622" w:rsidP="00315FC5">
            <w:pPr>
              <w:spacing w:after="0" w:line="240" w:lineRule="auto"/>
              <w:ind w:left="-101" w:right="-105"/>
              <w:rPr>
                <w:rFonts w:cs="Arial"/>
                <w:sz w:val="18"/>
                <w:szCs w:val="18"/>
              </w:rPr>
            </w:pPr>
            <w:r w:rsidRPr="00B941D1">
              <w:rPr>
                <w:rFonts w:cs="Arial"/>
                <w:sz w:val="18"/>
                <w:szCs w:val="18"/>
              </w:rPr>
              <w:t xml:space="preserve">   CP Group of companies</w:t>
            </w:r>
          </w:p>
        </w:tc>
        <w:tc>
          <w:tcPr>
            <w:tcW w:w="1296" w:type="dxa"/>
            <w:tcBorders>
              <w:top w:val="nil"/>
              <w:left w:val="nil"/>
              <w:bottom w:val="nil"/>
              <w:right w:val="nil"/>
            </w:tcBorders>
            <w:shd w:val="clear" w:color="auto" w:fill="FAFAFA"/>
          </w:tcPr>
          <w:p w14:paraId="6FEE52C0" w14:textId="592F12D5" w:rsidR="00212622" w:rsidRPr="00B941D1" w:rsidRDefault="002C4EB1" w:rsidP="006B0038">
            <w:pPr>
              <w:spacing w:after="0" w:line="240" w:lineRule="auto"/>
              <w:ind w:right="-72"/>
              <w:jc w:val="right"/>
              <w:rPr>
                <w:rFonts w:cs="Arial"/>
                <w:sz w:val="18"/>
                <w:szCs w:val="18"/>
              </w:rPr>
            </w:pPr>
            <w:r w:rsidRPr="00B941D1">
              <w:rPr>
                <w:rFonts w:cs="Arial"/>
                <w:sz w:val="18"/>
                <w:szCs w:val="18"/>
              </w:rPr>
              <w:t>4,0</w:t>
            </w:r>
            <w:r w:rsidR="006B0038" w:rsidRPr="00B941D1">
              <w:rPr>
                <w:rFonts w:cs="Arial"/>
                <w:sz w:val="18"/>
                <w:szCs w:val="18"/>
              </w:rPr>
              <w:t>77.73</w:t>
            </w:r>
          </w:p>
        </w:tc>
        <w:tc>
          <w:tcPr>
            <w:tcW w:w="1296" w:type="dxa"/>
            <w:tcBorders>
              <w:top w:val="nil"/>
              <w:left w:val="nil"/>
              <w:bottom w:val="nil"/>
              <w:right w:val="nil"/>
            </w:tcBorders>
            <w:shd w:val="clear" w:color="auto" w:fill="auto"/>
            <w:vAlign w:val="bottom"/>
          </w:tcPr>
          <w:p w14:paraId="24E97A86" w14:textId="77777777" w:rsidR="00212622" w:rsidRPr="00B941D1" w:rsidRDefault="00212622" w:rsidP="00315FC5">
            <w:pPr>
              <w:spacing w:after="0" w:line="240" w:lineRule="auto"/>
              <w:ind w:left="-40" w:right="-72"/>
              <w:jc w:val="right"/>
              <w:rPr>
                <w:rFonts w:eastAsia="Arial Unicode MS" w:cs="Arial"/>
                <w:sz w:val="18"/>
                <w:szCs w:val="18"/>
                <w:lang w:bidi="th-TH"/>
              </w:rPr>
            </w:pPr>
            <w:r w:rsidRPr="00B941D1">
              <w:rPr>
                <w:rFonts w:cs="Arial"/>
                <w:sz w:val="18"/>
                <w:szCs w:val="18"/>
              </w:rPr>
              <w:t>6,966.03</w:t>
            </w:r>
          </w:p>
        </w:tc>
        <w:tc>
          <w:tcPr>
            <w:tcW w:w="1296" w:type="dxa"/>
            <w:tcBorders>
              <w:top w:val="nil"/>
              <w:left w:val="nil"/>
              <w:bottom w:val="nil"/>
              <w:right w:val="nil"/>
            </w:tcBorders>
            <w:shd w:val="clear" w:color="auto" w:fill="FAFAFA"/>
            <w:vAlign w:val="bottom"/>
          </w:tcPr>
          <w:p w14:paraId="2C0E3A60" w14:textId="2C1041C6" w:rsidR="00212622" w:rsidRPr="00B941D1" w:rsidRDefault="00E745E3" w:rsidP="00BC35CF">
            <w:pPr>
              <w:spacing w:after="0" w:line="240" w:lineRule="auto"/>
              <w:ind w:right="-72"/>
              <w:jc w:val="right"/>
              <w:rPr>
                <w:rFonts w:cs="Arial"/>
                <w:sz w:val="18"/>
                <w:szCs w:val="18"/>
              </w:rPr>
            </w:pPr>
            <w:r>
              <w:rPr>
                <w:rFonts w:cs="Arial"/>
                <w:sz w:val="18"/>
                <w:szCs w:val="18"/>
              </w:rPr>
              <w:t>20</w:t>
            </w:r>
            <w:r w:rsidR="00CB36E1">
              <w:rPr>
                <w:rFonts w:cs="Arial"/>
                <w:sz w:val="18"/>
                <w:szCs w:val="18"/>
              </w:rPr>
              <w:t>.9</w:t>
            </w:r>
            <w:r>
              <w:rPr>
                <w:rFonts w:cs="Arial"/>
                <w:sz w:val="18"/>
                <w:szCs w:val="18"/>
              </w:rPr>
              <w:t>9</w:t>
            </w:r>
          </w:p>
        </w:tc>
        <w:tc>
          <w:tcPr>
            <w:tcW w:w="1296" w:type="dxa"/>
            <w:tcBorders>
              <w:top w:val="nil"/>
              <w:left w:val="nil"/>
              <w:bottom w:val="nil"/>
              <w:right w:val="nil"/>
            </w:tcBorders>
            <w:shd w:val="clear" w:color="auto" w:fill="auto"/>
            <w:vAlign w:val="bottom"/>
          </w:tcPr>
          <w:p w14:paraId="38E24A98" w14:textId="77777777" w:rsidR="00212622" w:rsidRPr="00B941D1" w:rsidRDefault="00212622" w:rsidP="00315FC5">
            <w:pPr>
              <w:spacing w:after="0" w:line="240" w:lineRule="auto"/>
              <w:ind w:left="-40" w:right="-72"/>
              <w:jc w:val="right"/>
              <w:rPr>
                <w:rFonts w:eastAsia="Arial Unicode MS" w:cs="Arial"/>
                <w:sz w:val="18"/>
                <w:szCs w:val="18"/>
              </w:rPr>
            </w:pPr>
            <w:r w:rsidRPr="00B941D1">
              <w:rPr>
                <w:rFonts w:cs="Arial"/>
                <w:sz w:val="18"/>
                <w:szCs w:val="18"/>
              </w:rPr>
              <w:t>51.61</w:t>
            </w:r>
          </w:p>
        </w:tc>
      </w:tr>
      <w:tr w:rsidR="00212622" w:rsidRPr="00B941D1" w14:paraId="64ECF4A5" w14:textId="77777777" w:rsidTr="00FB5EAA">
        <w:tc>
          <w:tcPr>
            <w:tcW w:w="3713" w:type="dxa"/>
            <w:tcBorders>
              <w:top w:val="nil"/>
              <w:left w:val="nil"/>
              <w:bottom w:val="nil"/>
              <w:right w:val="nil"/>
            </w:tcBorders>
            <w:vAlign w:val="bottom"/>
          </w:tcPr>
          <w:p w14:paraId="3009B592" w14:textId="77777777" w:rsidR="00212622" w:rsidRPr="00B941D1" w:rsidRDefault="00212622" w:rsidP="00315FC5">
            <w:pPr>
              <w:spacing w:after="0" w:line="240" w:lineRule="auto"/>
              <w:ind w:left="-101" w:right="-105"/>
              <w:rPr>
                <w:rFonts w:cs="Arial"/>
                <w:sz w:val="18"/>
                <w:szCs w:val="18"/>
              </w:rPr>
            </w:pPr>
            <w:r w:rsidRPr="00B941D1">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tcPr>
          <w:p w14:paraId="7F878205" w14:textId="6F1DA15F" w:rsidR="00212622" w:rsidRPr="00B941D1" w:rsidRDefault="002C4EB1" w:rsidP="00315FC5">
            <w:pPr>
              <w:spacing w:after="0" w:line="240" w:lineRule="auto"/>
              <w:ind w:right="-72"/>
              <w:jc w:val="right"/>
              <w:rPr>
                <w:rFonts w:cs="Arial"/>
                <w:sz w:val="18"/>
                <w:szCs w:val="18"/>
              </w:rPr>
            </w:pPr>
            <w:r w:rsidRPr="00B941D1">
              <w:rPr>
                <w:rFonts w:cs="Arial"/>
                <w:sz w:val="18"/>
                <w:szCs w:val="18"/>
              </w:rPr>
              <w:t>66.39</w:t>
            </w:r>
          </w:p>
        </w:tc>
        <w:tc>
          <w:tcPr>
            <w:tcW w:w="1296" w:type="dxa"/>
            <w:tcBorders>
              <w:top w:val="nil"/>
              <w:left w:val="nil"/>
              <w:bottom w:val="single" w:sz="4" w:space="0" w:color="auto"/>
              <w:right w:val="nil"/>
            </w:tcBorders>
            <w:shd w:val="clear" w:color="auto" w:fill="auto"/>
            <w:vAlign w:val="bottom"/>
          </w:tcPr>
          <w:p w14:paraId="0C93EDCF" w14:textId="77777777" w:rsidR="00212622" w:rsidRPr="00B941D1" w:rsidRDefault="00212622" w:rsidP="00315FC5">
            <w:pPr>
              <w:spacing w:after="0" w:line="240" w:lineRule="auto"/>
              <w:ind w:left="-40" w:right="-72"/>
              <w:jc w:val="right"/>
              <w:rPr>
                <w:rFonts w:cs="Arial"/>
                <w:sz w:val="18"/>
                <w:szCs w:val="18"/>
              </w:rPr>
            </w:pPr>
            <w:r w:rsidRPr="00B941D1">
              <w:rPr>
                <w:rFonts w:cs="Arial"/>
                <w:sz w:val="18"/>
                <w:szCs w:val="18"/>
              </w:rPr>
              <w:t>21.49</w:t>
            </w:r>
          </w:p>
        </w:tc>
        <w:tc>
          <w:tcPr>
            <w:tcW w:w="1296" w:type="dxa"/>
            <w:tcBorders>
              <w:top w:val="nil"/>
              <w:left w:val="nil"/>
              <w:bottom w:val="single" w:sz="4" w:space="0" w:color="auto"/>
              <w:right w:val="nil"/>
            </w:tcBorders>
            <w:shd w:val="clear" w:color="auto" w:fill="FAFAFA"/>
            <w:vAlign w:val="bottom"/>
          </w:tcPr>
          <w:p w14:paraId="2216D892" w14:textId="2265B830" w:rsidR="00212622" w:rsidRPr="00B941D1" w:rsidRDefault="00083603" w:rsidP="00315FC5">
            <w:pPr>
              <w:spacing w:after="0" w:line="240" w:lineRule="auto"/>
              <w:ind w:right="-72"/>
              <w:jc w:val="center"/>
              <w:rPr>
                <w:rFonts w:cs="Arial"/>
                <w:sz w:val="18"/>
                <w:szCs w:val="18"/>
              </w:rPr>
            </w:pPr>
            <w:r w:rsidRPr="00B941D1">
              <w:rPr>
                <w:rFonts w:cs="Arial"/>
                <w:sz w:val="18"/>
                <w:szCs w:val="18"/>
              </w:rPr>
              <w:t>-</w:t>
            </w:r>
          </w:p>
        </w:tc>
        <w:tc>
          <w:tcPr>
            <w:tcW w:w="1296" w:type="dxa"/>
            <w:tcBorders>
              <w:top w:val="nil"/>
              <w:left w:val="nil"/>
              <w:bottom w:val="single" w:sz="4" w:space="0" w:color="auto"/>
              <w:right w:val="nil"/>
            </w:tcBorders>
            <w:shd w:val="clear" w:color="auto" w:fill="auto"/>
            <w:vAlign w:val="bottom"/>
          </w:tcPr>
          <w:p w14:paraId="617F1F9F" w14:textId="77777777" w:rsidR="00212622" w:rsidRPr="00B941D1" w:rsidRDefault="00212622" w:rsidP="00315FC5">
            <w:pPr>
              <w:spacing w:after="0" w:line="240" w:lineRule="auto"/>
              <w:ind w:left="-40" w:right="-72"/>
              <w:jc w:val="center"/>
              <w:rPr>
                <w:rFonts w:eastAsia="Arial Unicode MS" w:cs="Arial"/>
                <w:sz w:val="18"/>
                <w:szCs w:val="18"/>
              </w:rPr>
            </w:pPr>
            <w:r w:rsidRPr="00B941D1">
              <w:rPr>
                <w:rFonts w:cs="Arial"/>
                <w:sz w:val="18"/>
                <w:szCs w:val="18"/>
              </w:rPr>
              <w:t>-</w:t>
            </w:r>
          </w:p>
        </w:tc>
      </w:tr>
      <w:tr w:rsidR="00212622" w:rsidRPr="00B941D1" w14:paraId="3C227FD4" w14:textId="77777777" w:rsidTr="00FB5EAA">
        <w:tc>
          <w:tcPr>
            <w:tcW w:w="3713" w:type="dxa"/>
            <w:tcBorders>
              <w:top w:val="nil"/>
              <w:left w:val="nil"/>
              <w:bottom w:val="nil"/>
              <w:right w:val="nil"/>
            </w:tcBorders>
            <w:vAlign w:val="bottom"/>
          </w:tcPr>
          <w:p w14:paraId="71724EA2" w14:textId="77777777" w:rsidR="00212622" w:rsidRPr="00B941D1" w:rsidRDefault="00212622" w:rsidP="00315FC5">
            <w:pPr>
              <w:spacing w:after="0" w:line="240" w:lineRule="auto"/>
              <w:ind w:left="-101" w:right="-105"/>
              <w:rPr>
                <w:rFonts w:cs="Arial"/>
                <w:sz w:val="18"/>
                <w:szCs w:val="18"/>
              </w:rPr>
            </w:pPr>
          </w:p>
        </w:tc>
        <w:tc>
          <w:tcPr>
            <w:tcW w:w="1296" w:type="dxa"/>
            <w:tcBorders>
              <w:top w:val="single" w:sz="4" w:space="0" w:color="auto"/>
              <w:left w:val="nil"/>
              <w:bottom w:val="nil"/>
              <w:right w:val="nil"/>
            </w:tcBorders>
            <w:shd w:val="clear" w:color="auto" w:fill="FAFAFA"/>
            <w:vAlign w:val="bottom"/>
          </w:tcPr>
          <w:p w14:paraId="493F7DE2" w14:textId="77777777" w:rsidR="00212622" w:rsidRPr="00B941D1" w:rsidRDefault="00212622" w:rsidP="00315FC5">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23CD29A2" w14:textId="77777777" w:rsidR="00212622" w:rsidRPr="00B941D1" w:rsidRDefault="00212622" w:rsidP="00315FC5">
            <w:pPr>
              <w:spacing w:after="0" w:line="240" w:lineRule="auto"/>
              <w:ind w:left="-40" w:right="-72"/>
              <w:jc w:val="right"/>
              <w:rPr>
                <w:rFonts w:eastAsia="Arial Unicode MS" w:cs="Arial"/>
                <w:sz w:val="18"/>
                <w:szCs w:val="18"/>
                <w:lang w:val="en-GB"/>
              </w:rPr>
            </w:pPr>
          </w:p>
        </w:tc>
        <w:tc>
          <w:tcPr>
            <w:tcW w:w="1296" w:type="dxa"/>
            <w:tcBorders>
              <w:top w:val="single" w:sz="4" w:space="0" w:color="auto"/>
              <w:left w:val="nil"/>
              <w:bottom w:val="nil"/>
              <w:right w:val="nil"/>
            </w:tcBorders>
            <w:shd w:val="clear" w:color="auto" w:fill="FAFAFA"/>
            <w:vAlign w:val="bottom"/>
          </w:tcPr>
          <w:p w14:paraId="10C30039" w14:textId="77777777" w:rsidR="00212622" w:rsidRPr="00B941D1" w:rsidRDefault="00212622" w:rsidP="00315FC5">
            <w:pPr>
              <w:spacing w:after="0"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bottom"/>
          </w:tcPr>
          <w:p w14:paraId="23EC526A" w14:textId="77777777" w:rsidR="00212622" w:rsidRPr="00B941D1" w:rsidRDefault="00212622" w:rsidP="00315FC5">
            <w:pPr>
              <w:spacing w:after="0" w:line="240" w:lineRule="auto"/>
              <w:ind w:left="-40" w:right="-72"/>
              <w:jc w:val="right"/>
              <w:rPr>
                <w:rFonts w:eastAsia="Arial Unicode MS" w:cs="Arial"/>
                <w:sz w:val="18"/>
                <w:szCs w:val="18"/>
                <w:lang w:val="en-GB"/>
              </w:rPr>
            </w:pPr>
          </w:p>
        </w:tc>
      </w:tr>
      <w:tr w:rsidR="00212622" w:rsidRPr="00CF34B1" w14:paraId="7C8A297F" w14:textId="77777777" w:rsidTr="00FB5EAA">
        <w:tc>
          <w:tcPr>
            <w:tcW w:w="3713" w:type="dxa"/>
            <w:tcBorders>
              <w:top w:val="nil"/>
              <w:left w:val="nil"/>
              <w:bottom w:val="nil"/>
              <w:right w:val="nil"/>
            </w:tcBorders>
            <w:vAlign w:val="bottom"/>
          </w:tcPr>
          <w:p w14:paraId="128EC142" w14:textId="77777777" w:rsidR="00212622" w:rsidRPr="00B941D1" w:rsidRDefault="00212622" w:rsidP="00315FC5">
            <w:pPr>
              <w:spacing w:after="0" w:line="240" w:lineRule="auto"/>
              <w:ind w:left="-101" w:right="-105"/>
              <w:rPr>
                <w:rFonts w:cs="Arial"/>
                <w:b/>
                <w:bCs/>
                <w:position w:val="-6"/>
                <w:sz w:val="18"/>
                <w:szCs w:val="18"/>
              </w:rPr>
            </w:pPr>
          </w:p>
        </w:tc>
        <w:tc>
          <w:tcPr>
            <w:tcW w:w="1296" w:type="dxa"/>
            <w:tcBorders>
              <w:top w:val="nil"/>
              <w:left w:val="nil"/>
              <w:bottom w:val="single" w:sz="4" w:space="0" w:color="auto"/>
              <w:right w:val="nil"/>
            </w:tcBorders>
            <w:shd w:val="clear" w:color="auto" w:fill="FAFAFA"/>
            <w:vAlign w:val="bottom"/>
          </w:tcPr>
          <w:p w14:paraId="0998C145" w14:textId="70A061E4" w:rsidR="00212622" w:rsidRPr="00B941D1" w:rsidRDefault="002C4EB1" w:rsidP="006B0038">
            <w:pPr>
              <w:spacing w:after="0" w:line="240" w:lineRule="auto"/>
              <w:ind w:right="-72"/>
              <w:jc w:val="right"/>
              <w:rPr>
                <w:rFonts w:cs="Arial"/>
                <w:sz w:val="18"/>
                <w:szCs w:val="18"/>
              </w:rPr>
            </w:pPr>
            <w:r w:rsidRPr="00B941D1">
              <w:rPr>
                <w:rFonts w:cs="Arial"/>
                <w:sz w:val="18"/>
                <w:szCs w:val="18"/>
              </w:rPr>
              <w:t>4,7</w:t>
            </w:r>
            <w:r w:rsidR="006B0038" w:rsidRPr="00B941D1">
              <w:rPr>
                <w:rFonts w:cs="Arial"/>
                <w:sz w:val="18"/>
                <w:szCs w:val="18"/>
              </w:rPr>
              <w:t>46.99</w:t>
            </w:r>
          </w:p>
        </w:tc>
        <w:tc>
          <w:tcPr>
            <w:tcW w:w="1296" w:type="dxa"/>
            <w:tcBorders>
              <w:top w:val="nil"/>
              <w:left w:val="nil"/>
              <w:bottom w:val="single" w:sz="4" w:space="0" w:color="auto"/>
              <w:right w:val="nil"/>
            </w:tcBorders>
            <w:shd w:val="clear" w:color="auto" w:fill="auto"/>
            <w:vAlign w:val="bottom"/>
          </w:tcPr>
          <w:p w14:paraId="443B21B3" w14:textId="77777777" w:rsidR="00212622" w:rsidRPr="00B941D1" w:rsidRDefault="00212622" w:rsidP="00315FC5">
            <w:pPr>
              <w:spacing w:after="0" w:line="240" w:lineRule="auto"/>
              <w:ind w:right="-72"/>
              <w:jc w:val="right"/>
              <w:rPr>
                <w:rFonts w:cs="Arial"/>
                <w:sz w:val="18"/>
                <w:szCs w:val="18"/>
              </w:rPr>
            </w:pPr>
            <w:r w:rsidRPr="00B941D1">
              <w:rPr>
                <w:rFonts w:cs="Arial"/>
                <w:sz w:val="18"/>
                <w:szCs w:val="18"/>
              </w:rPr>
              <w:t>7,406.90</w:t>
            </w:r>
          </w:p>
        </w:tc>
        <w:tc>
          <w:tcPr>
            <w:tcW w:w="1296" w:type="dxa"/>
            <w:tcBorders>
              <w:top w:val="nil"/>
              <w:left w:val="nil"/>
              <w:bottom w:val="single" w:sz="4" w:space="0" w:color="auto"/>
              <w:right w:val="nil"/>
            </w:tcBorders>
            <w:shd w:val="clear" w:color="auto" w:fill="FAFAFA"/>
            <w:vAlign w:val="bottom"/>
          </w:tcPr>
          <w:p w14:paraId="2B889B42" w14:textId="603F592B" w:rsidR="00212622" w:rsidRPr="00B941D1" w:rsidRDefault="00083603" w:rsidP="00BC35CF">
            <w:pPr>
              <w:spacing w:after="0" w:line="240" w:lineRule="auto"/>
              <w:ind w:right="-72"/>
              <w:jc w:val="right"/>
              <w:rPr>
                <w:rFonts w:cs="Cordia New"/>
                <w:sz w:val="18"/>
                <w:lang w:bidi="th-TH"/>
              </w:rPr>
            </w:pPr>
            <w:r w:rsidRPr="00B941D1">
              <w:rPr>
                <w:rFonts w:cs="Arial"/>
                <w:sz w:val="18"/>
                <w:szCs w:val="18"/>
              </w:rPr>
              <w:t>1,</w:t>
            </w:r>
            <w:r w:rsidR="00BC35CF" w:rsidRPr="00B941D1">
              <w:rPr>
                <w:rFonts w:cs="Cordia New"/>
                <w:sz w:val="18"/>
                <w:lang w:bidi="th-TH"/>
              </w:rPr>
              <w:t>168.76</w:t>
            </w:r>
          </w:p>
        </w:tc>
        <w:tc>
          <w:tcPr>
            <w:tcW w:w="1296" w:type="dxa"/>
            <w:tcBorders>
              <w:top w:val="nil"/>
              <w:left w:val="nil"/>
              <w:bottom w:val="single" w:sz="4" w:space="0" w:color="auto"/>
              <w:right w:val="nil"/>
            </w:tcBorders>
            <w:shd w:val="clear" w:color="auto" w:fill="auto"/>
            <w:vAlign w:val="bottom"/>
          </w:tcPr>
          <w:p w14:paraId="32B8F48A" w14:textId="77777777" w:rsidR="00212622" w:rsidRPr="00CF34B1" w:rsidRDefault="00212622" w:rsidP="00315FC5">
            <w:pPr>
              <w:spacing w:after="0" w:line="240" w:lineRule="auto"/>
              <w:ind w:left="-40" w:right="-72"/>
              <w:jc w:val="right"/>
              <w:rPr>
                <w:rFonts w:eastAsia="Arial Unicode MS" w:cs="Arial"/>
                <w:sz w:val="18"/>
                <w:szCs w:val="18"/>
              </w:rPr>
            </w:pPr>
            <w:r w:rsidRPr="00B941D1">
              <w:rPr>
                <w:rFonts w:cs="Arial"/>
                <w:sz w:val="18"/>
                <w:szCs w:val="18"/>
              </w:rPr>
              <w:t>1,990.31</w:t>
            </w:r>
          </w:p>
        </w:tc>
      </w:tr>
    </w:tbl>
    <w:p w14:paraId="219B8102" w14:textId="77777777" w:rsidR="00391E7E" w:rsidRPr="00CF34B1" w:rsidRDefault="00391E7E" w:rsidP="00754FBE">
      <w:pPr>
        <w:spacing w:after="0" w:line="240" w:lineRule="auto"/>
        <w:rPr>
          <w:rFonts w:eastAsia="Arial Unicode MS" w:cs="Arial"/>
          <w:b/>
          <w:bCs/>
          <w:color w:val="CF4A02"/>
          <w:sz w:val="18"/>
          <w:szCs w:val="18"/>
          <w:lang w:bidi="th-TH"/>
        </w:rPr>
      </w:pPr>
    </w:p>
    <w:p w14:paraId="5280A2FE" w14:textId="38B9C382" w:rsidR="00D932DD" w:rsidRPr="00CF34B1" w:rsidRDefault="00D932DD" w:rsidP="00754FBE">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CF34B1">
        <w:rPr>
          <w:rFonts w:eastAsia="Arial Unicode MS" w:cs="Arial"/>
          <w:b/>
          <w:bCs/>
          <w:color w:val="CF4A02"/>
          <w:sz w:val="18"/>
          <w:szCs w:val="18"/>
          <w:lang w:bidi="th-TH"/>
        </w:rPr>
        <w:t>Loans to related parties</w:t>
      </w:r>
    </w:p>
    <w:p w14:paraId="5026996E" w14:textId="77777777" w:rsidR="008E5273" w:rsidRPr="00CF34B1" w:rsidRDefault="008E5273" w:rsidP="00754FBE">
      <w:pPr>
        <w:spacing w:after="0" w:line="240" w:lineRule="auto"/>
        <w:rPr>
          <w:rFonts w:cs="Arial"/>
          <w:sz w:val="18"/>
          <w:szCs w:val="18"/>
        </w:rPr>
      </w:pPr>
    </w:p>
    <w:tbl>
      <w:tblPr>
        <w:tblW w:w="904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3"/>
        <w:gridCol w:w="1311"/>
        <w:gridCol w:w="1311"/>
        <w:gridCol w:w="1311"/>
        <w:gridCol w:w="1312"/>
      </w:tblGrid>
      <w:tr w:rsidR="008E5273" w:rsidRPr="00CF34B1" w14:paraId="6E7AE242" w14:textId="77777777" w:rsidTr="00754FBE">
        <w:trPr>
          <w:trHeight w:val="20"/>
        </w:trPr>
        <w:tc>
          <w:tcPr>
            <w:tcW w:w="3803" w:type="dxa"/>
            <w:tcBorders>
              <w:top w:val="nil"/>
              <w:left w:val="nil"/>
              <w:bottom w:val="nil"/>
              <w:right w:val="nil"/>
            </w:tcBorders>
            <w:shd w:val="clear" w:color="auto" w:fill="auto"/>
            <w:vAlign w:val="center"/>
          </w:tcPr>
          <w:p w14:paraId="73D8E8C6" w14:textId="77777777" w:rsidR="008E5273" w:rsidRPr="00CF34B1" w:rsidRDefault="008E5273" w:rsidP="00754FBE">
            <w:pPr>
              <w:spacing w:after="0" w:line="240" w:lineRule="auto"/>
              <w:ind w:left="-15"/>
              <w:jc w:val="both"/>
              <w:rPr>
                <w:rFonts w:cs="Arial"/>
                <w:sz w:val="18"/>
                <w:szCs w:val="18"/>
              </w:rPr>
            </w:pPr>
          </w:p>
        </w:tc>
        <w:tc>
          <w:tcPr>
            <w:tcW w:w="2622" w:type="dxa"/>
            <w:gridSpan w:val="2"/>
            <w:tcBorders>
              <w:top w:val="single" w:sz="4" w:space="0" w:color="auto"/>
              <w:left w:val="nil"/>
              <w:bottom w:val="single" w:sz="4" w:space="0" w:color="auto"/>
              <w:right w:val="nil"/>
            </w:tcBorders>
            <w:shd w:val="clear" w:color="auto" w:fill="auto"/>
            <w:vAlign w:val="center"/>
          </w:tcPr>
          <w:p w14:paraId="6366EFA2" w14:textId="77777777" w:rsidR="008E5273" w:rsidRPr="00CF34B1" w:rsidRDefault="008E5273" w:rsidP="00754FBE">
            <w:pPr>
              <w:spacing w:after="0" w:line="240" w:lineRule="auto"/>
              <w:ind w:left="-40" w:right="-72"/>
              <w:jc w:val="center"/>
              <w:rPr>
                <w:rFonts w:cs="Arial"/>
                <w:b/>
                <w:bCs/>
                <w:sz w:val="18"/>
                <w:szCs w:val="18"/>
              </w:rPr>
            </w:pPr>
            <w:r w:rsidRPr="00CF34B1">
              <w:rPr>
                <w:rFonts w:cs="Arial"/>
                <w:b/>
                <w:bCs/>
                <w:sz w:val="18"/>
                <w:szCs w:val="18"/>
              </w:rPr>
              <w:t xml:space="preserve">Consolidated </w:t>
            </w:r>
          </w:p>
          <w:p w14:paraId="7F0415DB" w14:textId="77777777" w:rsidR="008E5273" w:rsidRPr="00CF34B1" w:rsidRDefault="008E5273" w:rsidP="00754FBE">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623" w:type="dxa"/>
            <w:gridSpan w:val="2"/>
            <w:tcBorders>
              <w:top w:val="single" w:sz="4" w:space="0" w:color="auto"/>
              <w:left w:val="nil"/>
              <w:bottom w:val="single" w:sz="4" w:space="0" w:color="auto"/>
              <w:right w:val="nil"/>
            </w:tcBorders>
            <w:shd w:val="clear" w:color="auto" w:fill="auto"/>
            <w:vAlign w:val="center"/>
          </w:tcPr>
          <w:p w14:paraId="5AC76400" w14:textId="77777777" w:rsidR="008E5273" w:rsidRPr="00CF34B1" w:rsidRDefault="008E5273" w:rsidP="00754FBE">
            <w:pPr>
              <w:spacing w:after="0" w:line="240" w:lineRule="auto"/>
              <w:ind w:left="-40" w:right="-72"/>
              <w:jc w:val="center"/>
              <w:rPr>
                <w:rFonts w:cs="Arial"/>
                <w:b/>
                <w:bCs/>
                <w:sz w:val="18"/>
                <w:szCs w:val="18"/>
              </w:rPr>
            </w:pPr>
            <w:r w:rsidRPr="00CF34B1">
              <w:rPr>
                <w:rFonts w:cs="Arial"/>
                <w:b/>
                <w:bCs/>
                <w:sz w:val="18"/>
                <w:szCs w:val="18"/>
              </w:rPr>
              <w:t xml:space="preserve">Separate </w:t>
            </w:r>
          </w:p>
          <w:p w14:paraId="2E542E24" w14:textId="77777777" w:rsidR="008E5273" w:rsidRPr="00CF34B1" w:rsidRDefault="008E5273" w:rsidP="00754FBE">
            <w:pPr>
              <w:spacing w:after="0" w:line="240" w:lineRule="auto"/>
              <w:ind w:left="-40" w:right="-72"/>
              <w:jc w:val="center"/>
              <w:rPr>
                <w:rFonts w:cs="Arial"/>
                <w:b/>
                <w:bCs/>
                <w:sz w:val="18"/>
                <w:szCs w:val="18"/>
              </w:rPr>
            </w:pPr>
            <w:r w:rsidRPr="00CF34B1">
              <w:rPr>
                <w:rFonts w:cs="Arial"/>
                <w:b/>
                <w:bCs/>
                <w:sz w:val="18"/>
                <w:szCs w:val="18"/>
              </w:rPr>
              <w:t>financial information</w:t>
            </w:r>
          </w:p>
        </w:tc>
      </w:tr>
      <w:tr w:rsidR="008E5273" w:rsidRPr="00CF34B1" w14:paraId="5A786AFD" w14:textId="77777777" w:rsidTr="00754FBE">
        <w:trPr>
          <w:trHeight w:val="20"/>
        </w:trPr>
        <w:tc>
          <w:tcPr>
            <w:tcW w:w="3803" w:type="dxa"/>
            <w:tcBorders>
              <w:top w:val="nil"/>
              <w:left w:val="nil"/>
              <w:bottom w:val="nil"/>
              <w:right w:val="nil"/>
            </w:tcBorders>
            <w:shd w:val="clear" w:color="auto" w:fill="auto"/>
            <w:vAlign w:val="center"/>
          </w:tcPr>
          <w:p w14:paraId="7B46ED3E" w14:textId="77777777" w:rsidR="008E5273" w:rsidRPr="00CF34B1" w:rsidRDefault="008E5273" w:rsidP="00754FBE">
            <w:pPr>
              <w:spacing w:after="0" w:line="240" w:lineRule="auto"/>
              <w:ind w:left="-15"/>
              <w:jc w:val="both"/>
              <w:rPr>
                <w:rFonts w:cs="Arial"/>
                <w:sz w:val="18"/>
                <w:szCs w:val="18"/>
              </w:rPr>
            </w:pPr>
          </w:p>
        </w:tc>
        <w:tc>
          <w:tcPr>
            <w:tcW w:w="1311" w:type="dxa"/>
            <w:tcBorders>
              <w:top w:val="single" w:sz="4" w:space="0" w:color="auto"/>
              <w:left w:val="nil"/>
              <w:bottom w:val="nil"/>
              <w:right w:val="nil"/>
            </w:tcBorders>
            <w:shd w:val="clear" w:color="auto" w:fill="auto"/>
            <w:vAlign w:val="center"/>
          </w:tcPr>
          <w:p w14:paraId="00549A5F" w14:textId="29ED5710" w:rsidR="00136B64" w:rsidRPr="00CF34B1" w:rsidRDefault="00315FC5" w:rsidP="00136B64">
            <w:pPr>
              <w:spacing w:after="0" w:line="240" w:lineRule="auto"/>
              <w:ind w:left="-40" w:right="-72"/>
              <w:jc w:val="center"/>
              <w:rPr>
                <w:rFonts w:cs="Arial"/>
                <w:b/>
                <w:bCs/>
                <w:sz w:val="18"/>
                <w:szCs w:val="18"/>
              </w:rPr>
            </w:pPr>
            <w:r>
              <w:rPr>
                <w:rFonts w:cs="Arial"/>
                <w:b/>
                <w:bCs/>
                <w:sz w:val="18"/>
                <w:szCs w:val="18"/>
                <w:lang w:val="en-GB"/>
              </w:rPr>
              <w:t>30 September</w:t>
            </w:r>
          </w:p>
          <w:p w14:paraId="3A6579A6" w14:textId="48B2D95F" w:rsidR="008E5273"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2021</w:t>
            </w:r>
          </w:p>
        </w:tc>
        <w:tc>
          <w:tcPr>
            <w:tcW w:w="1311" w:type="dxa"/>
            <w:tcBorders>
              <w:top w:val="single" w:sz="4" w:space="0" w:color="auto"/>
              <w:left w:val="nil"/>
              <w:bottom w:val="nil"/>
              <w:right w:val="nil"/>
            </w:tcBorders>
            <w:shd w:val="clear" w:color="auto" w:fill="auto"/>
            <w:vAlign w:val="center"/>
          </w:tcPr>
          <w:p w14:paraId="61F89E82" w14:textId="77777777" w:rsidR="008E5273" w:rsidRPr="00CF34B1" w:rsidRDefault="008E5273" w:rsidP="00754FBE">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c>
          <w:tcPr>
            <w:tcW w:w="1311" w:type="dxa"/>
            <w:tcBorders>
              <w:top w:val="single" w:sz="4" w:space="0" w:color="auto"/>
              <w:left w:val="nil"/>
              <w:bottom w:val="nil"/>
              <w:right w:val="nil"/>
            </w:tcBorders>
            <w:shd w:val="clear" w:color="auto" w:fill="auto"/>
            <w:vAlign w:val="center"/>
          </w:tcPr>
          <w:p w14:paraId="7E41427A" w14:textId="401CB029" w:rsidR="00136B64" w:rsidRPr="00CF34B1" w:rsidRDefault="00315FC5" w:rsidP="00136B64">
            <w:pPr>
              <w:spacing w:after="0" w:line="240" w:lineRule="auto"/>
              <w:ind w:left="-40" w:right="-72"/>
              <w:jc w:val="center"/>
              <w:rPr>
                <w:rFonts w:cs="Arial"/>
                <w:b/>
                <w:bCs/>
                <w:sz w:val="18"/>
                <w:szCs w:val="18"/>
              </w:rPr>
            </w:pPr>
            <w:r>
              <w:rPr>
                <w:rFonts w:cs="Arial"/>
                <w:b/>
                <w:bCs/>
                <w:sz w:val="18"/>
                <w:szCs w:val="18"/>
                <w:lang w:val="en-GB"/>
              </w:rPr>
              <w:t>30 September</w:t>
            </w:r>
          </w:p>
          <w:p w14:paraId="1FEF8E33" w14:textId="28A02D65" w:rsidR="008E5273" w:rsidRPr="00CF34B1" w:rsidRDefault="00136B64" w:rsidP="00136B64">
            <w:pPr>
              <w:spacing w:after="0" w:line="240" w:lineRule="auto"/>
              <w:ind w:left="-40" w:right="-72"/>
              <w:jc w:val="center"/>
              <w:rPr>
                <w:rFonts w:cs="Arial"/>
                <w:b/>
                <w:bCs/>
                <w:sz w:val="18"/>
                <w:szCs w:val="18"/>
              </w:rPr>
            </w:pPr>
            <w:r w:rsidRPr="00CF34B1">
              <w:rPr>
                <w:rFonts w:cs="Arial"/>
                <w:b/>
                <w:bCs/>
                <w:sz w:val="18"/>
                <w:szCs w:val="18"/>
                <w:lang w:val="en-GB"/>
              </w:rPr>
              <w:t>2021</w:t>
            </w:r>
          </w:p>
        </w:tc>
        <w:tc>
          <w:tcPr>
            <w:tcW w:w="1312" w:type="dxa"/>
            <w:tcBorders>
              <w:top w:val="single" w:sz="4" w:space="0" w:color="auto"/>
              <w:left w:val="nil"/>
              <w:bottom w:val="nil"/>
              <w:right w:val="nil"/>
            </w:tcBorders>
            <w:shd w:val="clear" w:color="auto" w:fill="auto"/>
            <w:vAlign w:val="center"/>
          </w:tcPr>
          <w:p w14:paraId="442F024F" w14:textId="77777777" w:rsidR="008E5273" w:rsidRPr="00CF34B1" w:rsidRDefault="008E5273" w:rsidP="00754FBE">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r>
      <w:tr w:rsidR="008E5273" w:rsidRPr="00CF34B1" w14:paraId="0C5410A7" w14:textId="77777777" w:rsidTr="00754FBE">
        <w:trPr>
          <w:trHeight w:val="20"/>
        </w:trPr>
        <w:tc>
          <w:tcPr>
            <w:tcW w:w="3803" w:type="dxa"/>
            <w:tcBorders>
              <w:top w:val="nil"/>
              <w:left w:val="nil"/>
              <w:bottom w:val="nil"/>
              <w:right w:val="nil"/>
            </w:tcBorders>
            <w:vAlign w:val="center"/>
          </w:tcPr>
          <w:p w14:paraId="58AD4107" w14:textId="77777777" w:rsidR="008E5273" w:rsidRPr="00CF34B1" w:rsidRDefault="008E5273" w:rsidP="00754FBE">
            <w:pPr>
              <w:spacing w:after="0" w:line="240" w:lineRule="auto"/>
              <w:ind w:left="-15"/>
              <w:rPr>
                <w:rFonts w:cs="Arial"/>
                <w:sz w:val="18"/>
                <w:szCs w:val="18"/>
              </w:rPr>
            </w:pPr>
          </w:p>
        </w:tc>
        <w:tc>
          <w:tcPr>
            <w:tcW w:w="1311" w:type="dxa"/>
            <w:tcBorders>
              <w:top w:val="nil"/>
              <w:left w:val="nil"/>
              <w:bottom w:val="nil"/>
              <w:right w:val="nil"/>
            </w:tcBorders>
            <w:shd w:val="clear" w:color="auto" w:fill="auto"/>
            <w:vAlign w:val="center"/>
          </w:tcPr>
          <w:p w14:paraId="09A49093"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11" w:type="dxa"/>
            <w:tcBorders>
              <w:top w:val="nil"/>
              <w:left w:val="nil"/>
              <w:bottom w:val="nil"/>
              <w:right w:val="nil"/>
            </w:tcBorders>
            <w:shd w:val="clear" w:color="auto" w:fill="auto"/>
            <w:vAlign w:val="center"/>
          </w:tcPr>
          <w:p w14:paraId="094B0184"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11" w:type="dxa"/>
            <w:tcBorders>
              <w:top w:val="nil"/>
              <w:left w:val="nil"/>
              <w:bottom w:val="nil"/>
              <w:right w:val="nil"/>
            </w:tcBorders>
            <w:shd w:val="clear" w:color="auto" w:fill="auto"/>
            <w:vAlign w:val="center"/>
          </w:tcPr>
          <w:p w14:paraId="1D85DB94"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12" w:type="dxa"/>
            <w:tcBorders>
              <w:top w:val="nil"/>
              <w:left w:val="nil"/>
              <w:bottom w:val="nil"/>
              <w:right w:val="nil"/>
            </w:tcBorders>
            <w:shd w:val="clear" w:color="auto" w:fill="auto"/>
            <w:vAlign w:val="center"/>
          </w:tcPr>
          <w:p w14:paraId="33458034"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r>
      <w:tr w:rsidR="008E5273" w:rsidRPr="00CF34B1" w14:paraId="7D50651C" w14:textId="77777777" w:rsidTr="00754FBE">
        <w:trPr>
          <w:trHeight w:val="20"/>
        </w:trPr>
        <w:tc>
          <w:tcPr>
            <w:tcW w:w="3803" w:type="dxa"/>
            <w:tcBorders>
              <w:top w:val="nil"/>
              <w:left w:val="nil"/>
              <w:bottom w:val="nil"/>
              <w:right w:val="nil"/>
            </w:tcBorders>
            <w:vAlign w:val="center"/>
          </w:tcPr>
          <w:p w14:paraId="100F8E45" w14:textId="77777777" w:rsidR="008E5273" w:rsidRPr="00CF34B1" w:rsidRDefault="008E5273" w:rsidP="00754FBE">
            <w:pPr>
              <w:spacing w:after="0" w:line="240" w:lineRule="auto"/>
              <w:ind w:left="-15"/>
              <w:rPr>
                <w:rFonts w:cs="Arial"/>
                <w:sz w:val="18"/>
                <w:szCs w:val="18"/>
              </w:rPr>
            </w:pPr>
          </w:p>
        </w:tc>
        <w:tc>
          <w:tcPr>
            <w:tcW w:w="1311" w:type="dxa"/>
            <w:tcBorders>
              <w:top w:val="single" w:sz="4" w:space="0" w:color="auto"/>
              <w:left w:val="nil"/>
              <w:bottom w:val="nil"/>
              <w:right w:val="nil"/>
            </w:tcBorders>
            <w:shd w:val="clear" w:color="auto" w:fill="FAFAFA"/>
            <w:vAlign w:val="center"/>
          </w:tcPr>
          <w:p w14:paraId="3FD19800" w14:textId="77777777" w:rsidR="008E5273" w:rsidRPr="00CF34B1" w:rsidRDefault="008E5273" w:rsidP="008A5D01">
            <w:pPr>
              <w:spacing w:after="0" w:line="240" w:lineRule="auto"/>
              <w:ind w:left="-40" w:right="-72"/>
              <w:jc w:val="right"/>
              <w:rPr>
                <w:rFonts w:cs="Arial"/>
                <w:b/>
                <w:bCs/>
                <w:sz w:val="18"/>
                <w:szCs w:val="18"/>
              </w:rPr>
            </w:pPr>
          </w:p>
        </w:tc>
        <w:tc>
          <w:tcPr>
            <w:tcW w:w="1311" w:type="dxa"/>
            <w:tcBorders>
              <w:top w:val="single" w:sz="4" w:space="0" w:color="auto"/>
              <w:left w:val="nil"/>
              <w:bottom w:val="nil"/>
              <w:right w:val="nil"/>
            </w:tcBorders>
            <w:vAlign w:val="center"/>
          </w:tcPr>
          <w:p w14:paraId="66C114E9" w14:textId="77777777" w:rsidR="008E5273" w:rsidRPr="00CF34B1" w:rsidRDefault="008E5273" w:rsidP="008A5D01">
            <w:pPr>
              <w:spacing w:after="0" w:line="240" w:lineRule="auto"/>
              <w:ind w:left="-40" w:right="-72"/>
              <w:jc w:val="right"/>
              <w:rPr>
                <w:rFonts w:cs="Arial"/>
                <w:b/>
                <w:bCs/>
                <w:sz w:val="18"/>
                <w:szCs w:val="18"/>
              </w:rPr>
            </w:pPr>
          </w:p>
        </w:tc>
        <w:tc>
          <w:tcPr>
            <w:tcW w:w="1311" w:type="dxa"/>
            <w:tcBorders>
              <w:top w:val="single" w:sz="4" w:space="0" w:color="auto"/>
              <w:left w:val="nil"/>
              <w:bottom w:val="nil"/>
              <w:right w:val="nil"/>
            </w:tcBorders>
            <w:shd w:val="clear" w:color="auto" w:fill="FAFAFA"/>
            <w:vAlign w:val="center"/>
          </w:tcPr>
          <w:p w14:paraId="184C117A" w14:textId="77777777" w:rsidR="008E5273" w:rsidRPr="00CF34B1" w:rsidRDefault="008E5273" w:rsidP="008A5D01">
            <w:pPr>
              <w:spacing w:after="0" w:line="240" w:lineRule="auto"/>
              <w:ind w:left="-40" w:right="-72"/>
              <w:jc w:val="right"/>
              <w:rPr>
                <w:rFonts w:cs="Arial"/>
                <w:b/>
                <w:bCs/>
                <w:sz w:val="18"/>
                <w:szCs w:val="18"/>
              </w:rPr>
            </w:pPr>
          </w:p>
        </w:tc>
        <w:tc>
          <w:tcPr>
            <w:tcW w:w="1312" w:type="dxa"/>
            <w:tcBorders>
              <w:top w:val="single" w:sz="4" w:space="0" w:color="auto"/>
              <w:left w:val="nil"/>
              <w:bottom w:val="nil"/>
              <w:right w:val="nil"/>
            </w:tcBorders>
            <w:shd w:val="clear" w:color="auto" w:fill="auto"/>
            <w:vAlign w:val="center"/>
          </w:tcPr>
          <w:p w14:paraId="39473F33" w14:textId="77777777" w:rsidR="008E5273" w:rsidRPr="00CF34B1" w:rsidRDefault="008E5273" w:rsidP="008A5D01">
            <w:pPr>
              <w:spacing w:after="0" w:line="240" w:lineRule="auto"/>
              <w:ind w:left="-40" w:right="-72"/>
              <w:jc w:val="right"/>
              <w:rPr>
                <w:rFonts w:cs="Arial"/>
                <w:b/>
                <w:bCs/>
                <w:sz w:val="18"/>
                <w:szCs w:val="18"/>
              </w:rPr>
            </w:pPr>
          </w:p>
        </w:tc>
      </w:tr>
      <w:tr w:rsidR="008E5273" w:rsidRPr="00CF34B1" w14:paraId="3FAC7226" w14:textId="77777777" w:rsidTr="00754FBE">
        <w:trPr>
          <w:trHeight w:val="20"/>
        </w:trPr>
        <w:tc>
          <w:tcPr>
            <w:tcW w:w="3803" w:type="dxa"/>
            <w:tcBorders>
              <w:top w:val="nil"/>
              <w:left w:val="nil"/>
              <w:bottom w:val="nil"/>
              <w:right w:val="nil"/>
            </w:tcBorders>
          </w:tcPr>
          <w:p w14:paraId="1043DE5B" w14:textId="77777777" w:rsidR="008E5273" w:rsidRPr="00CF34B1" w:rsidRDefault="008E5273" w:rsidP="00754FBE">
            <w:pPr>
              <w:spacing w:after="0" w:line="240" w:lineRule="auto"/>
              <w:ind w:left="-15" w:right="-72"/>
              <w:rPr>
                <w:rFonts w:cs="Arial"/>
                <w:b/>
                <w:bCs/>
                <w:sz w:val="18"/>
                <w:szCs w:val="18"/>
              </w:rPr>
            </w:pPr>
            <w:r w:rsidRPr="00CF34B1">
              <w:rPr>
                <w:rFonts w:cs="Arial"/>
                <w:b/>
                <w:bCs/>
                <w:sz w:val="18"/>
                <w:szCs w:val="18"/>
              </w:rPr>
              <w:t>Short term loans to related parties</w:t>
            </w:r>
          </w:p>
        </w:tc>
        <w:tc>
          <w:tcPr>
            <w:tcW w:w="1311" w:type="dxa"/>
            <w:tcBorders>
              <w:top w:val="nil"/>
              <w:left w:val="nil"/>
              <w:bottom w:val="nil"/>
              <w:right w:val="nil"/>
            </w:tcBorders>
            <w:shd w:val="clear" w:color="auto" w:fill="FAFAFA"/>
            <w:vAlign w:val="center"/>
          </w:tcPr>
          <w:p w14:paraId="16B61437" w14:textId="77777777" w:rsidR="008E5273" w:rsidRPr="00CF34B1" w:rsidRDefault="008E5273" w:rsidP="008A5D01">
            <w:pPr>
              <w:spacing w:after="0" w:line="240" w:lineRule="auto"/>
              <w:ind w:right="-72"/>
              <w:jc w:val="right"/>
              <w:rPr>
                <w:rFonts w:cs="Arial"/>
                <w:sz w:val="18"/>
                <w:szCs w:val="18"/>
              </w:rPr>
            </w:pPr>
          </w:p>
        </w:tc>
        <w:tc>
          <w:tcPr>
            <w:tcW w:w="1311" w:type="dxa"/>
            <w:tcBorders>
              <w:top w:val="nil"/>
              <w:left w:val="nil"/>
              <w:bottom w:val="nil"/>
              <w:right w:val="nil"/>
            </w:tcBorders>
            <w:shd w:val="clear" w:color="auto" w:fill="auto"/>
            <w:vAlign w:val="center"/>
          </w:tcPr>
          <w:p w14:paraId="62323C93" w14:textId="77777777" w:rsidR="008E5273" w:rsidRPr="00CF34B1" w:rsidRDefault="008E5273" w:rsidP="008A5D01">
            <w:pPr>
              <w:spacing w:after="0" w:line="240" w:lineRule="auto"/>
              <w:ind w:right="-72"/>
              <w:jc w:val="right"/>
              <w:rPr>
                <w:rFonts w:cs="Arial"/>
                <w:sz w:val="18"/>
                <w:szCs w:val="18"/>
              </w:rPr>
            </w:pPr>
          </w:p>
        </w:tc>
        <w:tc>
          <w:tcPr>
            <w:tcW w:w="1311" w:type="dxa"/>
            <w:tcBorders>
              <w:top w:val="nil"/>
              <w:left w:val="nil"/>
              <w:bottom w:val="nil"/>
              <w:right w:val="nil"/>
            </w:tcBorders>
            <w:shd w:val="clear" w:color="auto" w:fill="FAFAFA"/>
            <w:vAlign w:val="center"/>
          </w:tcPr>
          <w:p w14:paraId="3C4AAEE4" w14:textId="77777777" w:rsidR="008E5273" w:rsidRPr="00CF34B1" w:rsidRDefault="008E5273" w:rsidP="008A5D01">
            <w:pPr>
              <w:spacing w:after="0" w:line="240" w:lineRule="auto"/>
              <w:ind w:right="-72"/>
              <w:jc w:val="right"/>
              <w:rPr>
                <w:rFonts w:cs="Arial"/>
                <w:sz w:val="18"/>
                <w:szCs w:val="18"/>
              </w:rPr>
            </w:pPr>
          </w:p>
        </w:tc>
        <w:tc>
          <w:tcPr>
            <w:tcW w:w="1312" w:type="dxa"/>
            <w:tcBorders>
              <w:top w:val="nil"/>
              <w:left w:val="nil"/>
              <w:bottom w:val="nil"/>
              <w:right w:val="nil"/>
            </w:tcBorders>
            <w:shd w:val="clear" w:color="auto" w:fill="auto"/>
            <w:vAlign w:val="center"/>
          </w:tcPr>
          <w:p w14:paraId="1824325A" w14:textId="77777777" w:rsidR="008E5273" w:rsidRPr="00CF34B1" w:rsidRDefault="008E5273" w:rsidP="008A5D01">
            <w:pPr>
              <w:spacing w:after="0" w:line="240" w:lineRule="auto"/>
              <w:ind w:left="-40" w:right="-72"/>
              <w:jc w:val="right"/>
              <w:rPr>
                <w:rFonts w:cs="Arial"/>
                <w:sz w:val="18"/>
                <w:szCs w:val="18"/>
              </w:rPr>
            </w:pPr>
          </w:p>
        </w:tc>
      </w:tr>
      <w:tr w:rsidR="008E5273" w:rsidRPr="00CF34B1" w14:paraId="2FB7C7F8" w14:textId="77777777" w:rsidTr="00754FBE">
        <w:trPr>
          <w:trHeight w:val="20"/>
        </w:trPr>
        <w:tc>
          <w:tcPr>
            <w:tcW w:w="3803" w:type="dxa"/>
            <w:tcBorders>
              <w:top w:val="nil"/>
              <w:left w:val="nil"/>
              <w:bottom w:val="nil"/>
              <w:right w:val="nil"/>
            </w:tcBorders>
          </w:tcPr>
          <w:p w14:paraId="55A3F245" w14:textId="52FC4842" w:rsidR="008E5273" w:rsidRPr="00CF34B1" w:rsidRDefault="00754FBE" w:rsidP="00754FBE">
            <w:pPr>
              <w:pStyle w:val="ListParagraph"/>
              <w:spacing w:after="0" w:line="240" w:lineRule="auto"/>
              <w:ind w:left="-15" w:right="-72"/>
              <w:rPr>
                <w:rFonts w:cs="Arial"/>
                <w:sz w:val="18"/>
                <w:szCs w:val="18"/>
              </w:rPr>
            </w:pPr>
            <w:r w:rsidRPr="00CF34B1">
              <w:rPr>
                <w:rFonts w:cs="Arial"/>
                <w:sz w:val="18"/>
                <w:szCs w:val="18"/>
              </w:rPr>
              <w:t xml:space="preserve">- </w:t>
            </w:r>
            <w:r w:rsidR="008E5273" w:rsidRPr="00CF34B1">
              <w:rPr>
                <w:rFonts w:cs="Arial"/>
                <w:sz w:val="18"/>
                <w:szCs w:val="18"/>
              </w:rPr>
              <w:t xml:space="preserve">Short term </w:t>
            </w:r>
          </w:p>
        </w:tc>
        <w:tc>
          <w:tcPr>
            <w:tcW w:w="1311" w:type="dxa"/>
            <w:tcBorders>
              <w:top w:val="nil"/>
              <w:left w:val="nil"/>
              <w:bottom w:val="single" w:sz="4" w:space="0" w:color="auto"/>
              <w:right w:val="nil"/>
            </w:tcBorders>
            <w:shd w:val="clear" w:color="auto" w:fill="FAFAFA"/>
            <w:vAlign w:val="center"/>
          </w:tcPr>
          <w:p w14:paraId="0D923270" w14:textId="0F5A41C3" w:rsidR="008E5273" w:rsidRPr="00CF34B1" w:rsidRDefault="002C4486" w:rsidP="008A5D01">
            <w:pPr>
              <w:spacing w:after="0" w:line="240" w:lineRule="auto"/>
              <w:ind w:right="-72"/>
              <w:jc w:val="right"/>
              <w:rPr>
                <w:rFonts w:cs="Arial"/>
                <w:sz w:val="18"/>
                <w:szCs w:val="18"/>
              </w:rPr>
            </w:pPr>
            <w:r>
              <w:rPr>
                <w:rFonts w:cs="Arial"/>
                <w:sz w:val="18"/>
                <w:szCs w:val="18"/>
              </w:rPr>
              <w:t>12.00</w:t>
            </w:r>
          </w:p>
        </w:tc>
        <w:tc>
          <w:tcPr>
            <w:tcW w:w="1311" w:type="dxa"/>
            <w:tcBorders>
              <w:top w:val="nil"/>
              <w:left w:val="nil"/>
              <w:bottom w:val="single" w:sz="4" w:space="0" w:color="auto"/>
              <w:right w:val="nil"/>
            </w:tcBorders>
            <w:shd w:val="clear" w:color="auto" w:fill="auto"/>
            <w:vAlign w:val="center"/>
          </w:tcPr>
          <w:p w14:paraId="3CA59F58" w14:textId="77777777" w:rsidR="008E5273" w:rsidRPr="00CF34B1" w:rsidRDefault="008E5273" w:rsidP="008A5D01">
            <w:pPr>
              <w:spacing w:after="0" w:line="240" w:lineRule="auto"/>
              <w:ind w:right="-72"/>
              <w:jc w:val="right"/>
              <w:rPr>
                <w:rFonts w:cs="Arial"/>
                <w:sz w:val="18"/>
                <w:szCs w:val="18"/>
              </w:rPr>
            </w:pPr>
            <w:r w:rsidRPr="00CF34B1">
              <w:rPr>
                <w:rFonts w:cs="Arial"/>
                <w:sz w:val="18"/>
                <w:szCs w:val="18"/>
              </w:rPr>
              <w:t>51.70</w:t>
            </w:r>
          </w:p>
        </w:tc>
        <w:tc>
          <w:tcPr>
            <w:tcW w:w="1311" w:type="dxa"/>
            <w:tcBorders>
              <w:top w:val="nil"/>
              <w:left w:val="nil"/>
              <w:bottom w:val="single" w:sz="4" w:space="0" w:color="auto"/>
              <w:right w:val="nil"/>
            </w:tcBorders>
            <w:shd w:val="clear" w:color="auto" w:fill="FAFAFA"/>
            <w:vAlign w:val="center"/>
          </w:tcPr>
          <w:p w14:paraId="38DED6B3" w14:textId="4400C918" w:rsidR="008E5273" w:rsidRPr="00CF34B1" w:rsidRDefault="00706954" w:rsidP="008A5D01">
            <w:pPr>
              <w:spacing w:after="0" w:line="240" w:lineRule="auto"/>
              <w:ind w:right="-72"/>
              <w:jc w:val="right"/>
              <w:rPr>
                <w:rFonts w:cs="Arial"/>
                <w:sz w:val="18"/>
                <w:szCs w:val="18"/>
              </w:rPr>
            </w:pPr>
            <w:r>
              <w:rPr>
                <w:rFonts w:cs="Arial"/>
                <w:sz w:val="18"/>
                <w:szCs w:val="18"/>
              </w:rPr>
              <w:t>6,941.73</w:t>
            </w:r>
          </w:p>
        </w:tc>
        <w:tc>
          <w:tcPr>
            <w:tcW w:w="1312" w:type="dxa"/>
            <w:tcBorders>
              <w:top w:val="nil"/>
              <w:left w:val="nil"/>
              <w:bottom w:val="single" w:sz="4" w:space="0" w:color="auto"/>
              <w:right w:val="nil"/>
            </w:tcBorders>
            <w:shd w:val="clear" w:color="auto" w:fill="auto"/>
            <w:vAlign w:val="center"/>
          </w:tcPr>
          <w:p w14:paraId="57DF61CD" w14:textId="2F75812C" w:rsidR="008E5273" w:rsidRPr="00CF34B1" w:rsidRDefault="00554CBE" w:rsidP="008A5D01">
            <w:pPr>
              <w:spacing w:after="0" w:line="240" w:lineRule="auto"/>
              <w:ind w:left="-40" w:right="-72"/>
              <w:jc w:val="right"/>
              <w:rPr>
                <w:rFonts w:cs="Arial"/>
                <w:sz w:val="18"/>
                <w:szCs w:val="18"/>
              </w:rPr>
            </w:pPr>
            <w:r w:rsidRPr="00CF34B1">
              <w:rPr>
                <w:rFonts w:cs="Arial"/>
                <w:sz w:val="18"/>
                <w:szCs w:val="18"/>
              </w:rPr>
              <w:t>46,228</w:t>
            </w:r>
            <w:r w:rsidR="008E5273" w:rsidRPr="00CF34B1">
              <w:rPr>
                <w:rFonts w:cs="Arial"/>
                <w:sz w:val="18"/>
                <w:szCs w:val="18"/>
              </w:rPr>
              <w:t xml:space="preserve">.68 </w:t>
            </w:r>
          </w:p>
        </w:tc>
      </w:tr>
      <w:tr w:rsidR="008E5273" w:rsidRPr="00CF34B1" w14:paraId="03D5B7ED" w14:textId="77777777" w:rsidTr="00754FBE">
        <w:trPr>
          <w:trHeight w:val="20"/>
        </w:trPr>
        <w:tc>
          <w:tcPr>
            <w:tcW w:w="3803" w:type="dxa"/>
            <w:tcBorders>
              <w:top w:val="nil"/>
              <w:left w:val="nil"/>
              <w:bottom w:val="nil"/>
              <w:right w:val="nil"/>
            </w:tcBorders>
          </w:tcPr>
          <w:p w14:paraId="387F4E69" w14:textId="77777777" w:rsidR="008E5273" w:rsidRPr="00CF34B1" w:rsidRDefault="008E5273" w:rsidP="00754FBE">
            <w:pPr>
              <w:spacing w:after="0" w:line="240" w:lineRule="auto"/>
              <w:ind w:left="-15" w:right="-72"/>
              <w:rPr>
                <w:rFonts w:cs="Arial"/>
                <w:sz w:val="18"/>
                <w:szCs w:val="18"/>
              </w:rPr>
            </w:pPr>
          </w:p>
        </w:tc>
        <w:tc>
          <w:tcPr>
            <w:tcW w:w="1311" w:type="dxa"/>
            <w:tcBorders>
              <w:top w:val="single" w:sz="4" w:space="0" w:color="auto"/>
              <w:left w:val="nil"/>
              <w:bottom w:val="nil"/>
              <w:right w:val="nil"/>
            </w:tcBorders>
            <w:shd w:val="clear" w:color="auto" w:fill="FAFAFA"/>
            <w:vAlign w:val="center"/>
          </w:tcPr>
          <w:p w14:paraId="06EFD968" w14:textId="77777777" w:rsidR="008E5273" w:rsidRPr="00CF34B1"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auto"/>
            <w:vAlign w:val="center"/>
          </w:tcPr>
          <w:p w14:paraId="3A74144B" w14:textId="77777777" w:rsidR="008E5273" w:rsidRPr="00CF34B1"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FAFAFA"/>
            <w:vAlign w:val="center"/>
          </w:tcPr>
          <w:p w14:paraId="123B4CDA" w14:textId="77777777" w:rsidR="008E5273" w:rsidRPr="00CF34B1" w:rsidRDefault="008E5273" w:rsidP="008A5D01">
            <w:pPr>
              <w:spacing w:after="0" w:line="240" w:lineRule="auto"/>
              <w:ind w:right="-72"/>
              <w:jc w:val="right"/>
              <w:rPr>
                <w:rFonts w:cs="Arial"/>
                <w:sz w:val="18"/>
                <w:szCs w:val="18"/>
              </w:rPr>
            </w:pPr>
          </w:p>
        </w:tc>
        <w:tc>
          <w:tcPr>
            <w:tcW w:w="1312" w:type="dxa"/>
            <w:tcBorders>
              <w:top w:val="single" w:sz="4" w:space="0" w:color="auto"/>
              <w:left w:val="nil"/>
              <w:bottom w:val="nil"/>
              <w:right w:val="nil"/>
            </w:tcBorders>
            <w:shd w:val="clear" w:color="auto" w:fill="auto"/>
            <w:vAlign w:val="center"/>
          </w:tcPr>
          <w:p w14:paraId="0800053D" w14:textId="77777777" w:rsidR="008E5273" w:rsidRPr="00CF34B1" w:rsidRDefault="008E5273" w:rsidP="008A5D01">
            <w:pPr>
              <w:spacing w:after="0" w:line="240" w:lineRule="auto"/>
              <w:ind w:left="-40" w:right="-72"/>
              <w:jc w:val="right"/>
              <w:rPr>
                <w:rFonts w:cs="Arial"/>
                <w:sz w:val="18"/>
                <w:szCs w:val="18"/>
              </w:rPr>
            </w:pPr>
          </w:p>
        </w:tc>
      </w:tr>
      <w:tr w:rsidR="008E5273" w:rsidRPr="00CF34B1" w14:paraId="39ED0FAC" w14:textId="77777777" w:rsidTr="00754FBE">
        <w:trPr>
          <w:trHeight w:val="20"/>
        </w:trPr>
        <w:tc>
          <w:tcPr>
            <w:tcW w:w="3803" w:type="dxa"/>
            <w:tcBorders>
              <w:top w:val="nil"/>
              <w:left w:val="nil"/>
              <w:bottom w:val="nil"/>
              <w:right w:val="nil"/>
            </w:tcBorders>
          </w:tcPr>
          <w:p w14:paraId="38FDAC81" w14:textId="1DD59572" w:rsidR="008E5273" w:rsidRPr="00CF34B1" w:rsidRDefault="008E5273" w:rsidP="00754FBE">
            <w:pPr>
              <w:spacing w:after="0" w:line="240" w:lineRule="auto"/>
              <w:ind w:left="-15" w:right="-72"/>
              <w:rPr>
                <w:rFonts w:cs="Arial"/>
                <w:sz w:val="18"/>
                <w:szCs w:val="18"/>
              </w:rPr>
            </w:pPr>
            <w:r w:rsidRPr="00CF34B1">
              <w:rPr>
                <w:rFonts w:cs="Arial"/>
                <w:sz w:val="18"/>
                <w:szCs w:val="18"/>
              </w:rPr>
              <w:t xml:space="preserve">Total </w:t>
            </w:r>
            <w:r w:rsidR="00B47206" w:rsidRPr="00CF34B1">
              <w:rPr>
                <w:rFonts w:cs="Arial"/>
                <w:sz w:val="18"/>
                <w:szCs w:val="18"/>
              </w:rPr>
              <w:t>s</w:t>
            </w:r>
            <w:r w:rsidRPr="00CF34B1">
              <w:rPr>
                <w:rFonts w:cs="Arial"/>
                <w:sz w:val="18"/>
                <w:szCs w:val="18"/>
              </w:rPr>
              <w:t>hort term loans to related parties</w:t>
            </w:r>
          </w:p>
        </w:tc>
        <w:tc>
          <w:tcPr>
            <w:tcW w:w="1311" w:type="dxa"/>
            <w:tcBorders>
              <w:top w:val="nil"/>
              <w:left w:val="nil"/>
              <w:bottom w:val="single" w:sz="4" w:space="0" w:color="auto"/>
              <w:right w:val="nil"/>
            </w:tcBorders>
            <w:shd w:val="clear" w:color="auto" w:fill="FAFAFA"/>
            <w:vAlign w:val="center"/>
          </w:tcPr>
          <w:p w14:paraId="76CFAD8C" w14:textId="14999ADA" w:rsidR="008E5273" w:rsidRPr="00CF34B1" w:rsidRDefault="002C4486" w:rsidP="008A5D01">
            <w:pPr>
              <w:spacing w:after="0" w:line="240" w:lineRule="auto"/>
              <w:ind w:right="-72"/>
              <w:jc w:val="right"/>
              <w:rPr>
                <w:rFonts w:cs="Arial"/>
                <w:sz w:val="18"/>
                <w:szCs w:val="18"/>
              </w:rPr>
            </w:pPr>
            <w:r>
              <w:rPr>
                <w:rFonts w:cs="Arial"/>
                <w:sz w:val="18"/>
                <w:szCs w:val="18"/>
              </w:rPr>
              <w:t>12.00</w:t>
            </w:r>
          </w:p>
        </w:tc>
        <w:tc>
          <w:tcPr>
            <w:tcW w:w="1311" w:type="dxa"/>
            <w:tcBorders>
              <w:top w:val="nil"/>
              <w:left w:val="nil"/>
              <w:bottom w:val="single" w:sz="4" w:space="0" w:color="auto"/>
              <w:right w:val="nil"/>
            </w:tcBorders>
            <w:shd w:val="clear" w:color="auto" w:fill="auto"/>
            <w:vAlign w:val="center"/>
          </w:tcPr>
          <w:p w14:paraId="1841C827" w14:textId="77777777" w:rsidR="008E5273" w:rsidRPr="00CF34B1" w:rsidRDefault="008E5273" w:rsidP="008A5D01">
            <w:pPr>
              <w:spacing w:after="0" w:line="240" w:lineRule="auto"/>
              <w:ind w:right="-72"/>
              <w:jc w:val="right"/>
              <w:rPr>
                <w:rFonts w:cs="Arial"/>
                <w:sz w:val="18"/>
                <w:szCs w:val="18"/>
              </w:rPr>
            </w:pPr>
            <w:r w:rsidRPr="00CF34B1">
              <w:rPr>
                <w:rFonts w:cs="Arial"/>
                <w:sz w:val="18"/>
                <w:szCs w:val="18"/>
              </w:rPr>
              <w:t>51.70</w:t>
            </w:r>
          </w:p>
        </w:tc>
        <w:tc>
          <w:tcPr>
            <w:tcW w:w="1311" w:type="dxa"/>
            <w:tcBorders>
              <w:top w:val="nil"/>
              <w:left w:val="nil"/>
              <w:bottom w:val="single" w:sz="4" w:space="0" w:color="auto"/>
              <w:right w:val="nil"/>
            </w:tcBorders>
            <w:shd w:val="clear" w:color="auto" w:fill="FAFAFA"/>
            <w:vAlign w:val="center"/>
          </w:tcPr>
          <w:p w14:paraId="2EA8300C" w14:textId="5EBD8221" w:rsidR="008E5273" w:rsidRPr="00CF34B1" w:rsidRDefault="00706954" w:rsidP="008A5D01">
            <w:pPr>
              <w:spacing w:after="0" w:line="240" w:lineRule="auto"/>
              <w:ind w:right="-72"/>
              <w:jc w:val="right"/>
              <w:rPr>
                <w:rFonts w:cs="Arial"/>
                <w:sz w:val="18"/>
                <w:szCs w:val="18"/>
              </w:rPr>
            </w:pPr>
            <w:r>
              <w:rPr>
                <w:rFonts w:cs="Arial"/>
                <w:sz w:val="18"/>
                <w:szCs w:val="18"/>
              </w:rPr>
              <w:t>6,941.73</w:t>
            </w:r>
          </w:p>
        </w:tc>
        <w:tc>
          <w:tcPr>
            <w:tcW w:w="1312" w:type="dxa"/>
            <w:tcBorders>
              <w:top w:val="nil"/>
              <w:left w:val="nil"/>
              <w:bottom w:val="single" w:sz="4" w:space="0" w:color="auto"/>
              <w:right w:val="nil"/>
            </w:tcBorders>
            <w:shd w:val="clear" w:color="auto" w:fill="auto"/>
            <w:vAlign w:val="center"/>
          </w:tcPr>
          <w:p w14:paraId="054818D3" w14:textId="60A1605A" w:rsidR="008E5273" w:rsidRPr="00CF34B1" w:rsidRDefault="00554CBE" w:rsidP="008A5D01">
            <w:pPr>
              <w:spacing w:after="0" w:line="240" w:lineRule="auto"/>
              <w:ind w:left="-40" w:right="-72"/>
              <w:jc w:val="right"/>
              <w:rPr>
                <w:rFonts w:cs="Arial"/>
                <w:sz w:val="18"/>
                <w:szCs w:val="18"/>
              </w:rPr>
            </w:pPr>
            <w:r w:rsidRPr="00CF34B1">
              <w:rPr>
                <w:rFonts w:cs="Arial"/>
                <w:sz w:val="18"/>
                <w:szCs w:val="18"/>
              </w:rPr>
              <w:t xml:space="preserve">46,228.68 </w:t>
            </w:r>
            <w:r w:rsidR="008E5273" w:rsidRPr="00CF34B1">
              <w:rPr>
                <w:rFonts w:cs="Arial"/>
                <w:sz w:val="18"/>
                <w:szCs w:val="18"/>
              </w:rPr>
              <w:t xml:space="preserve"> </w:t>
            </w:r>
          </w:p>
        </w:tc>
      </w:tr>
      <w:tr w:rsidR="008E5273" w:rsidRPr="00CF34B1" w14:paraId="0F586C67" w14:textId="77777777" w:rsidTr="00754FBE">
        <w:trPr>
          <w:trHeight w:val="20"/>
        </w:trPr>
        <w:tc>
          <w:tcPr>
            <w:tcW w:w="3803" w:type="dxa"/>
            <w:tcBorders>
              <w:top w:val="nil"/>
              <w:left w:val="nil"/>
              <w:bottom w:val="nil"/>
              <w:right w:val="nil"/>
            </w:tcBorders>
          </w:tcPr>
          <w:p w14:paraId="567F1C17" w14:textId="77777777" w:rsidR="008E5273" w:rsidRPr="00CF34B1" w:rsidRDefault="008E5273" w:rsidP="00754FBE">
            <w:pPr>
              <w:spacing w:after="0" w:line="240" w:lineRule="auto"/>
              <w:ind w:left="-15" w:right="-72"/>
              <w:rPr>
                <w:rFonts w:cs="Arial"/>
                <w:sz w:val="18"/>
                <w:szCs w:val="18"/>
              </w:rPr>
            </w:pPr>
          </w:p>
        </w:tc>
        <w:tc>
          <w:tcPr>
            <w:tcW w:w="1311" w:type="dxa"/>
            <w:tcBorders>
              <w:top w:val="single" w:sz="4" w:space="0" w:color="auto"/>
              <w:left w:val="nil"/>
              <w:bottom w:val="nil"/>
              <w:right w:val="nil"/>
            </w:tcBorders>
            <w:shd w:val="clear" w:color="auto" w:fill="FAFAFA"/>
            <w:vAlign w:val="center"/>
          </w:tcPr>
          <w:p w14:paraId="656579B1" w14:textId="77777777" w:rsidR="008E5273" w:rsidRPr="00CF34B1"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auto"/>
            <w:vAlign w:val="center"/>
          </w:tcPr>
          <w:p w14:paraId="00FA6541" w14:textId="77777777" w:rsidR="008E5273" w:rsidRPr="00CF34B1"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FAFAFA"/>
            <w:vAlign w:val="center"/>
          </w:tcPr>
          <w:p w14:paraId="210B1BF2" w14:textId="77777777" w:rsidR="008E5273" w:rsidRPr="00CF34B1" w:rsidRDefault="008E5273" w:rsidP="008A5D01">
            <w:pPr>
              <w:spacing w:after="0" w:line="240" w:lineRule="auto"/>
              <w:ind w:right="-72"/>
              <w:jc w:val="right"/>
              <w:rPr>
                <w:rFonts w:cs="Arial"/>
                <w:sz w:val="18"/>
                <w:szCs w:val="18"/>
              </w:rPr>
            </w:pPr>
          </w:p>
        </w:tc>
        <w:tc>
          <w:tcPr>
            <w:tcW w:w="1312" w:type="dxa"/>
            <w:tcBorders>
              <w:top w:val="single" w:sz="4" w:space="0" w:color="auto"/>
              <w:left w:val="nil"/>
              <w:bottom w:val="nil"/>
              <w:right w:val="nil"/>
            </w:tcBorders>
            <w:shd w:val="clear" w:color="auto" w:fill="auto"/>
            <w:vAlign w:val="center"/>
          </w:tcPr>
          <w:p w14:paraId="423BE8A2" w14:textId="77777777" w:rsidR="008E5273" w:rsidRPr="00CF34B1" w:rsidRDefault="008E5273" w:rsidP="008A5D01">
            <w:pPr>
              <w:spacing w:after="0" w:line="240" w:lineRule="auto"/>
              <w:ind w:left="-40" w:right="-72"/>
              <w:jc w:val="right"/>
              <w:rPr>
                <w:rFonts w:cs="Arial"/>
                <w:sz w:val="18"/>
                <w:szCs w:val="18"/>
              </w:rPr>
            </w:pPr>
          </w:p>
        </w:tc>
      </w:tr>
      <w:tr w:rsidR="008E5273" w:rsidRPr="00CF34B1" w14:paraId="61305AA1" w14:textId="77777777" w:rsidTr="00754FBE">
        <w:trPr>
          <w:trHeight w:val="20"/>
        </w:trPr>
        <w:tc>
          <w:tcPr>
            <w:tcW w:w="3803" w:type="dxa"/>
            <w:tcBorders>
              <w:top w:val="nil"/>
              <w:left w:val="nil"/>
              <w:bottom w:val="nil"/>
              <w:right w:val="nil"/>
            </w:tcBorders>
          </w:tcPr>
          <w:p w14:paraId="4E43699C" w14:textId="77777777" w:rsidR="008E5273" w:rsidRPr="00CF34B1" w:rsidRDefault="008E5273" w:rsidP="00754FBE">
            <w:pPr>
              <w:spacing w:after="0" w:line="240" w:lineRule="auto"/>
              <w:ind w:left="-15" w:right="-72"/>
              <w:rPr>
                <w:rFonts w:cs="Arial"/>
                <w:b/>
                <w:bCs/>
                <w:sz w:val="18"/>
                <w:szCs w:val="18"/>
              </w:rPr>
            </w:pPr>
            <w:r w:rsidRPr="00CF34B1">
              <w:rPr>
                <w:rFonts w:cs="Arial"/>
                <w:b/>
                <w:bCs/>
                <w:sz w:val="18"/>
                <w:szCs w:val="18"/>
              </w:rPr>
              <w:t>Long term loans to related parties</w:t>
            </w:r>
          </w:p>
        </w:tc>
        <w:tc>
          <w:tcPr>
            <w:tcW w:w="1311" w:type="dxa"/>
            <w:tcBorders>
              <w:top w:val="nil"/>
              <w:left w:val="nil"/>
              <w:bottom w:val="nil"/>
              <w:right w:val="nil"/>
            </w:tcBorders>
            <w:shd w:val="clear" w:color="auto" w:fill="FAFAFA"/>
            <w:vAlign w:val="center"/>
          </w:tcPr>
          <w:p w14:paraId="0B375660" w14:textId="77777777" w:rsidR="008E5273" w:rsidRPr="00CF34B1" w:rsidRDefault="008E5273" w:rsidP="008A5D01">
            <w:pPr>
              <w:spacing w:after="0" w:line="240" w:lineRule="auto"/>
              <w:ind w:right="-72"/>
              <w:jc w:val="right"/>
              <w:rPr>
                <w:rFonts w:cs="Arial"/>
                <w:sz w:val="18"/>
                <w:szCs w:val="18"/>
              </w:rPr>
            </w:pPr>
          </w:p>
        </w:tc>
        <w:tc>
          <w:tcPr>
            <w:tcW w:w="1311" w:type="dxa"/>
            <w:tcBorders>
              <w:top w:val="nil"/>
              <w:left w:val="nil"/>
              <w:bottom w:val="nil"/>
              <w:right w:val="nil"/>
            </w:tcBorders>
            <w:shd w:val="clear" w:color="auto" w:fill="auto"/>
            <w:vAlign w:val="center"/>
          </w:tcPr>
          <w:p w14:paraId="64F9460A" w14:textId="77777777" w:rsidR="008E5273" w:rsidRPr="00CF34B1" w:rsidRDefault="008E5273" w:rsidP="008A5D01">
            <w:pPr>
              <w:spacing w:after="0" w:line="240" w:lineRule="auto"/>
              <w:ind w:right="-72"/>
              <w:jc w:val="right"/>
              <w:rPr>
                <w:rFonts w:cs="Arial"/>
                <w:sz w:val="18"/>
                <w:szCs w:val="18"/>
              </w:rPr>
            </w:pPr>
          </w:p>
        </w:tc>
        <w:tc>
          <w:tcPr>
            <w:tcW w:w="1311" w:type="dxa"/>
            <w:tcBorders>
              <w:top w:val="nil"/>
              <w:left w:val="nil"/>
              <w:bottom w:val="nil"/>
              <w:right w:val="nil"/>
            </w:tcBorders>
            <w:shd w:val="clear" w:color="auto" w:fill="FAFAFA"/>
            <w:vAlign w:val="center"/>
          </w:tcPr>
          <w:p w14:paraId="4A00CB11" w14:textId="77777777" w:rsidR="008E5273" w:rsidRPr="00CF34B1" w:rsidRDefault="008E5273" w:rsidP="008A5D01">
            <w:pPr>
              <w:spacing w:after="0" w:line="240" w:lineRule="auto"/>
              <w:ind w:right="-72"/>
              <w:jc w:val="right"/>
              <w:rPr>
                <w:rFonts w:cs="Arial"/>
                <w:sz w:val="18"/>
                <w:szCs w:val="18"/>
              </w:rPr>
            </w:pPr>
          </w:p>
        </w:tc>
        <w:tc>
          <w:tcPr>
            <w:tcW w:w="1312" w:type="dxa"/>
            <w:tcBorders>
              <w:top w:val="nil"/>
              <w:left w:val="nil"/>
              <w:bottom w:val="nil"/>
              <w:right w:val="nil"/>
            </w:tcBorders>
            <w:shd w:val="clear" w:color="auto" w:fill="auto"/>
            <w:vAlign w:val="center"/>
          </w:tcPr>
          <w:p w14:paraId="1B7B386C" w14:textId="77777777" w:rsidR="008E5273" w:rsidRPr="00CF34B1" w:rsidRDefault="008E5273" w:rsidP="008A5D01">
            <w:pPr>
              <w:spacing w:after="0" w:line="240" w:lineRule="auto"/>
              <w:ind w:left="-40" w:right="-72"/>
              <w:jc w:val="right"/>
              <w:rPr>
                <w:rFonts w:cs="Arial"/>
                <w:sz w:val="18"/>
                <w:szCs w:val="18"/>
              </w:rPr>
            </w:pPr>
          </w:p>
        </w:tc>
      </w:tr>
      <w:tr w:rsidR="008E5273" w:rsidRPr="00CF34B1" w14:paraId="2A06F776" w14:textId="77777777" w:rsidTr="00754FBE">
        <w:trPr>
          <w:trHeight w:val="239"/>
        </w:trPr>
        <w:tc>
          <w:tcPr>
            <w:tcW w:w="3803" w:type="dxa"/>
            <w:tcBorders>
              <w:top w:val="nil"/>
              <w:left w:val="nil"/>
              <w:bottom w:val="nil"/>
              <w:right w:val="nil"/>
            </w:tcBorders>
          </w:tcPr>
          <w:p w14:paraId="1E18E994" w14:textId="77777777" w:rsidR="008E5273" w:rsidRPr="00CF34B1" w:rsidRDefault="008E5273" w:rsidP="00754FBE">
            <w:pPr>
              <w:spacing w:after="0" w:line="240" w:lineRule="auto"/>
              <w:ind w:left="-15" w:right="-72"/>
              <w:rPr>
                <w:rFonts w:cs="Arial"/>
                <w:sz w:val="18"/>
                <w:szCs w:val="18"/>
              </w:rPr>
            </w:pPr>
            <w:r w:rsidRPr="00CF34B1">
              <w:rPr>
                <w:rFonts w:cs="Arial"/>
                <w:sz w:val="18"/>
                <w:szCs w:val="18"/>
              </w:rPr>
              <w:t>- Non</w:t>
            </w:r>
            <w:r w:rsidRPr="00CF34B1">
              <w:rPr>
                <w:rFonts w:cs="Arial"/>
                <w:sz w:val="18"/>
                <w:szCs w:val="18"/>
                <w:rtl/>
                <w:cs/>
              </w:rPr>
              <w:t>-</w:t>
            </w:r>
            <w:r w:rsidRPr="00CF34B1">
              <w:rPr>
                <w:rFonts w:cs="Arial"/>
                <w:sz w:val="18"/>
                <w:szCs w:val="18"/>
              </w:rPr>
              <w:t>current</w:t>
            </w:r>
          </w:p>
        </w:tc>
        <w:tc>
          <w:tcPr>
            <w:tcW w:w="1311" w:type="dxa"/>
            <w:tcBorders>
              <w:top w:val="nil"/>
              <w:left w:val="nil"/>
              <w:bottom w:val="single" w:sz="4" w:space="0" w:color="auto"/>
              <w:right w:val="nil"/>
            </w:tcBorders>
            <w:shd w:val="clear" w:color="auto" w:fill="FAFAFA"/>
            <w:vAlign w:val="center"/>
          </w:tcPr>
          <w:p w14:paraId="3CC5A6C3" w14:textId="318DF4E3" w:rsidR="008E5273" w:rsidRPr="00CF34B1" w:rsidRDefault="002C4486" w:rsidP="008A5D01">
            <w:pPr>
              <w:spacing w:after="0" w:line="240" w:lineRule="auto"/>
              <w:ind w:right="-72"/>
              <w:jc w:val="center"/>
              <w:rPr>
                <w:rFonts w:cs="Arial"/>
                <w:sz w:val="18"/>
                <w:szCs w:val="18"/>
              </w:rPr>
            </w:pPr>
            <w:r>
              <w:rPr>
                <w:rFonts w:cs="Arial"/>
                <w:sz w:val="18"/>
                <w:szCs w:val="18"/>
              </w:rPr>
              <w:t>-</w:t>
            </w:r>
          </w:p>
        </w:tc>
        <w:tc>
          <w:tcPr>
            <w:tcW w:w="1311" w:type="dxa"/>
            <w:tcBorders>
              <w:top w:val="nil"/>
              <w:left w:val="nil"/>
              <w:bottom w:val="single" w:sz="4" w:space="0" w:color="auto"/>
              <w:right w:val="nil"/>
            </w:tcBorders>
            <w:shd w:val="clear" w:color="auto" w:fill="auto"/>
            <w:vAlign w:val="center"/>
          </w:tcPr>
          <w:p w14:paraId="059B5212" w14:textId="77777777" w:rsidR="008E5273" w:rsidRPr="00CF34B1" w:rsidRDefault="008E5273" w:rsidP="008A5D01">
            <w:pPr>
              <w:spacing w:after="0" w:line="240" w:lineRule="auto"/>
              <w:ind w:right="-72"/>
              <w:jc w:val="center"/>
              <w:rPr>
                <w:rFonts w:cs="Arial"/>
                <w:sz w:val="18"/>
                <w:szCs w:val="18"/>
              </w:rPr>
            </w:pPr>
            <w:r w:rsidRPr="00CF34B1">
              <w:rPr>
                <w:rFonts w:cs="Arial"/>
                <w:sz w:val="18"/>
                <w:szCs w:val="18"/>
              </w:rPr>
              <w:t>-</w:t>
            </w:r>
          </w:p>
        </w:tc>
        <w:tc>
          <w:tcPr>
            <w:tcW w:w="1311" w:type="dxa"/>
            <w:tcBorders>
              <w:top w:val="nil"/>
              <w:left w:val="nil"/>
              <w:bottom w:val="single" w:sz="4" w:space="0" w:color="auto"/>
              <w:right w:val="nil"/>
            </w:tcBorders>
            <w:shd w:val="clear" w:color="auto" w:fill="FAFAFA"/>
            <w:vAlign w:val="center"/>
          </w:tcPr>
          <w:p w14:paraId="32A83E1A" w14:textId="0CD05670" w:rsidR="008E5273" w:rsidRPr="00CF34B1" w:rsidRDefault="008652A9" w:rsidP="008A5D01">
            <w:pPr>
              <w:spacing w:after="0" w:line="240" w:lineRule="auto"/>
              <w:ind w:right="-72"/>
              <w:jc w:val="right"/>
              <w:rPr>
                <w:rFonts w:cs="Arial"/>
                <w:sz w:val="18"/>
                <w:szCs w:val="18"/>
              </w:rPr>
            </w:pPr>
            <w:r>
              <w:rPr>
                <w:rFonts w:cs="Arial"/>
                <w:sz w:val="18"/>
                <w:szCs w:val="18"/>
              </w:rPr>
              <w:t>68,300.00</w:t>
            </w:r>
          </w:p>
        </w:tc>
        <w:tc>
          <w:tcPr>
            <w:tcW w:w="1312" w:type="dxa"/>
            <w:tcBorders>
              <w:top w:val="nil"/>
              <w:left w:val="nil"/>
              <w:bottom w:val="single" w:sz="4" w:space="0" w:color="auto"/>
              <w:right w:val="nil"/>
            </w:tcBorders>
            <w:shd w:val="clear" w:color="auto" w:fill="auto"/>
            <w:vAlign w:val="center"/>
          </w:tcPr>
          <w:p w14:paraId="7B6342CF" w14:textId="00A48849" w:rsidR="008E5273" w:rsidRPr="00CF34B1" w:rsidRDefault="00554CBE" w:rsidP="00554CBE">
            <w:pPr>
              <w:spacing w:after="0" w:line="240" w:lineRule="auto"/>
              <w:ind w:right="-72"/>
              <w:jc w:val="center"/>
              <w:rPr>
                <w:rFonts w:cs="Arial"/>
                <w:sz w:val="18"/>
                <w:szCs w:val="18"/>
              </w:rPr>
            </w:pPr>
            <w:r w:rsidRPr="00CF34B1">
              <w:rPr>
                <w:rFonts w:cs="Arial"/>
                <w:sz w:val="18"/>
                <w:szCs w:val="18"/>
              </w:rPr>
              <w:t>-</w:t>
            </w:r>
          </w:p>
        </w:tc>
      </w:tr>
      <w:tr w:rsidR="008E5273" w:rsidRPr="00CF34B1" w14:paraId="0C575BD7" w14:textId="77777777" w:rsidTr="00754FBE">
        <w:trPr>
          <w:trHeight w:val="239"/>
        </w:trPr>
        <w:tc>
          <w:tcPr>
            <w:tcW w:w="3803" w:type="dxa"/>
            <w:tcBorders>
              <w:top w:val="nil"/>
              <w:left w:val="nil"/>
              <w:bottom w:val="nil"/>
              <w:right w:val="nil"/>
            </w:tcBorders>
          </w:tcPr>
          <w:p w14:paraId="685031DF" w14:textId="77777777" w:rsidR="008E5273" w:rsidRPr="00CF34B1" w:rsidRDefault="008E5273" w:rsidP="00754FBE">
            <w:pPr>
              <w:spacing w:after="0" w:line="240" w:lineRule="auto"/>
              <w:ind w:left="-15" w:right="-72"/>
              <w:rPr>
                <w:rFonts w:cs="Arial"/>
                <w:sz w:val="18"/>
                <w:szCs w:val="18"/>
              </w:rPr>
            </w:pPr>
          </w:p>
        </w:tc>
        <w:tc>
          <w:tcPr>
            <w:tcW w:w="1311" w:type="dxa"/>
            <w:tcBorders>
              <w:top w:val="single" w:sz="4" w:space="0" w:color="auto"/>
              <w:left w:val="nil"/>
              <w:bottom w:val="nil"/>
              <w:right w:val="nil"/>
            </w:tcBorders>
            <w:shd w:val="clear" w:color="auto" w:fill="FAFAFA"/>
            <w:vAlign w:val="center"/>
          </w:tcPr>
          <w:p w14:paraId="67962734" w14:textId="77777777" w:rsidR="008E5273" w:rsidRPr="00CF34B1" w:rsidRDefault="008E5273" w:rsidP="008A5D01">
            <w:pPr>
              <w:spacing w:after="0" w:line="240" w:lineRule="auto"/>
              <w:ind w:right="-72"/>
              <w:jc w:val="center"/>
              <w:rPr>
                <w:rFonts w:cs="Arial"/>
                <w:sz w:val="18"/>
                <w:szCs w:val="18"/>
              </w:rPr>
            </w:pPr>
          </w:p>
        </w:tc>
        <w:tc>
          <w:tcPr>
            <w:tcW w:w="1311" w:type="dxa"/>
            <w:tcBorders>
              <w:top w:val="single" w:sz="4" w:space="0" w:color="auto"/>
              <w:left w:val="nil"/>
              <w:bottom w:val="nil"/>
              <w:right w:val="nil"/>
            </w:tcBorders>
            <w:shd w:val="clear" w:color="auto" w:fill="auto"/>
            <w:vAlign w:val="center"/>
          </w:tcPr>
          <w:p w14:paraId="066AE503" w14:textId="77777777" w:rsidR="008E5273" w:rsidRPr="00CF34B1" w:rsidRDefault="008E5273" w:rsidP="008A5D01">
            <w:pPr>
              <w:spacing w:after="0" w:line="240" w:lineRule="auto"/>
              <w:ind w:right="-72"/>
              <w:jc w:val="center"/>
              <w:rPr>
                <w:rFonts w:cs="Arial"/>
                <w:sz w:val="18"/>
                <w:szCs w:val="18"/>
              </w:rPr>
            </w:pPr>
          </w:p>
        </w:tc>
        <w:tc>
          <w:tcPr>
            <w:tcW w:w="1311" w:type="dxa"/>
            <w:tcBorders>
              <w:top w:val="single" w:sz="4" w:space="0" w:color="auto"/>
              <w:left w:val="nil"/>
              <w:bottom w:val="nil"/>
              <w:right w:val="nil"/>
            </w:tcBorders>
            <w:shd w:val="clear" w:color="auto" w:fill="FAFAFA"/>
            <w:vAlign w:val="center"/>
          </w:tcPr>
          <w:p w14:paraId="4DE065E0" w14:textId="77777777" w:rsidR="008E5273" w:rsidRPr="00CF34B1" w:rsidRDefault="008E5273" w:rsidP="008A5D01">
            <w:pPr>
              <w:spacing w:after="0" w:line="240" w:lineRule="auto"/>
              <w:ind w:right="-72"/>
              <w:jc w:val="right"/>
              <w:rPr>
                <w:rFonts w:cs="Arial"/>
                <w:sz w:val="18"/>
                <w:szCs w:val="18"/>
              </w:rPr>
            </w:pPr>
          </w:p>
        </w:tc>
        <w:tc>
          <w:tcPr>
            <w:tcW w:w="1312" w:type="dxa"/>
            <w:tcBorders>
              <w:top w:val="single" w:sz="4" w:space="0" w:color="auto"/>
              <w:left w:val="nil"/>
              <w:bottom w:val="nil"/>
              <w:right w:val="nil"/>
            </w:tcBorders>
            <w:shd w:val="clear" w:color="auto" w:fill="auto"/>
            <w:vAlign w:val="center"/>
          </w:tcPr>
          <w:p w14:paraId="34B12EA6" w14:textId="77777777" w:rsidR="008E5273" w:rsidRPr="00CF34B1" w:rsidRDefault="008E5273" w:rsidP="008A5D01">
            <w:pPr>
              <w:spacing w:after="0" w:line="240" w:lineRule="auto"/>
              <w:ind w:right="-72"/>
              <w:jc w:val="right"/>
              <w:rPr>
                <w:rFonts w:cs="Arial"/>
                <w:sz w:val="18"/>
                <w:szCs w:val="18"/>
              </w:rPr>
            </w:pPr>
          </w:p>
        </w:tc>
      </w:tr>
      <w:tr w:rsidR="008E5273" w:rsidRPr="00CF34B1" w14:paraId="5FBCA213" w14:textId="77777777" w:rsidTr="00754FBE">
        <w:trPr>
          <w:trHeight w:val="239"/>
        </w:trPr>
        <w:tc>
          <w:tcPr>
            <w:tcW w:w="3803" w:type="dxa"/>
            <w:tcBorders>
              <w:top w:val="nil"/>
              <w:left w:val="nil"/>
              <w:bottom w:val="nil"/>
              <w:right w:val="nil"/>
            </w:tcBorders>
          </w:tcPr>
          <w:p w14:paraId="0E6B102A" w14:textId="29046EC0" w:rsidR="008E5273" w:rsidRPr="00CF34B1" w:rsidRDefault="008E5273" w:rsidP="00754FBE">
            <w:pPr>
              <w:spacing w:after="0" w:line="240" w:lineRule="auto"/>
              <w:ind w:left="-15" w:right="-72"/>
              <w:rPr>
                <w:rFonts w:cs="Arial"/>
                <w:sz w:val="18"/>
                <w:szCs w:val="18"/>
              </w:rPr>
            </w:pPr>
            <w:r w:rsidRPr="00CF34B1">
              <w:rPr>
                <w:rFonts w:cs="Arial"/>
                <w:sz w:val="18"/>
                <w:szCs w:val="18"/>
              </w:rPr>
              <w:t xml:space="preserve">Total </w:t>
            </w:r>
            <w:r w:rsidR="00B47206" w:rsidRPr="00CF34B1">
              <w:rPr>
                <w:rFonts w:cs="Arial"/>
                <w:sz w:val="18"/>
                <w:szCs w:val="18"/>
              </w:rPr>
              <w:t>l</w:t>
            </w:r>
            <w:r w:rsidRPr="00CF34B1">
              <w:rPr>
                <w:rFonts w:cs="Arial"/>
                <w:sz w:val="18"/>
                <w:szCs w:val="18"/>
              </w:rPr>
              <w:t>ong term</w:t>
            </w:r>
            <w:r w:rsidRPr="00CF34B1">
              <w:rPr>
                <w:rFonts w:cs="Arial"/>
                <w:b/>
                <w:bCs/>
                <w:sz w:val="18"/>
                <w:szCs w:val="18"/>
              </w:rPr>
              <w:t xml:space="preserve"> </w:t>
            </w:r>
            <w:r w:rsidRPr="00CF34B1">
              <w:rPr>
                <w:rFonts w:cs="Arial"/>
                <w:sz w:val="18"/>
                <w:szCs w:val="18"/>
              </w:rPr>
              <w:t>loans to related parties</w:t>
            </w:r>
          </w:p>
        </w:tc>
        <w:tc>
          <w:tcPr>
            <w:tcW w:w="1311" w:type="dxa"/>
            <w:tcBorders>
              <w:top w:val="nil"/>
              <w:left w:val="nil"/>
              <w:bottom w:val="single" w:sz="4" w:space="0" w:color="auto"/>
              <w:right w:val="nil"/>
            </w:tcBorders>
            <w:shd w:val="clear" w:color="auto" w:fill="FAFAFA"/>
            <w:vAlign w:val="center"/>
          </w:tcPr>
          <w:p w14:paraId="3C57D28E" w14:textId="2DF881A2" w:rsidR="008E5273" w:rsidRPr="00CF34B1" w:rsidRDefault="002C4486" w:rsidP="008A5D01">
            <w:pPr>
              <w:spacing w:after="0" w:line="240" w:lineRule="auto"/>
              <w:ind w:right="-72"/>
              <w:jc w:val="center"/>
              <w:rPr>
                <w:rFonts w:cs="Arial"/>
                <w:sz w:val="18"/>
                <w:szCs w:val="18"/>
              </w:rPr>
            </w:pPr>
            <w:r>
              <w:rPr>
                <w:rFonts w:cs="Arial"/>
                <w:sz w:val="18"/>
                <w:szCs w:val="18"/>
              </w:rPr>
              <w:t>-</w:t>
            </w:r>
          </w:p>
        </w:tc>
        <w:tc>
          <w:tcPr>
            <w:tcW w:w="1311" w:type="dxa"/>
            <w:tcBorders>
              <w:top w:val="nil"/>
              <w:left w:val="nil"/>
              <w:bottom w:val="single" w:sz="4" w:space="0" w:color="auto"/>
              <w:right w:val="nil"/>
            </w:tcBorders>
            <w:shd w:val="clear" w:color="auto" w:fill="auto"/>
            <w:vAlign w:val="center"/>
          </w:tcPr>
          <w:p w14:paraId="10356D60" w14:textId="77777777" w:rsidR="008E5273" w:rsidRPr="00CF34B1" w:rsidRDefault="008E5273" w:rsidP="008A5D01">
            <w:pPr>
              <w:spacing w:after="0" w:line="240" w:lineRule="auto"/>
              <w:ind w:right="-72"/>
              <w:jc w:val="center"/>
              <w:rPr>
                <w:rFonts w:cs="Arial"/>
                <w:sz w:val="18"/>
                <w:szCs w:val="18"/>
              </w:rPr>
            </w:pPr>
            <w:r w:rsidRPr="00CF34B1">
              <w:rPr>
                <w:rFonts w:cs="Arial"/>
                <w:sz w:val="18"/>
                <w:szCs w:val="18"/>
              </w:rPr>
              <w:t>-</w:t>
            </w:r>
          </w:p>
        </w:tc>
        <w:tc>
          <w:tcPr>
            <w:tcW w:w="1311" w:type="dxa"/>
            <w:tcBorders>
              <w:top w:val="nil"/>
              <w:left w:val="nil"/>
              <w:bottom w:val="single" w:sz="4" w:space="0" w:color="auto"/>
              <w:right w:val="nil"/>
            </w:tcBorders>
            <w:shd w:val="clear" w:color="auto" w:fill="FAFAFA"/>
            <w:vAlign w:val="center"/>
          </w:tcPr>
          <w:p w14:paraId="6CB1C2E8" w14:textId="0C040903" w:rsidR="008E5273" w:rsidRPr="00CF34B1" w:rsidRDefault="00706954" w:rsidP="008A5D01">
            <w:pPr>
              <w:spacing w:after="0" w:line="240" w:lineRule="auto"/>
              <w:ind w:right="-72"/>
              <w:jc w:val="right"/>
              <w:rPr>
                <w:rFonts w:cs="Arial"/>
                <w:sz w:val="18"/>
                <w:szCs w:val="18"/>
              </w:rPr>
            </w:pPr>
            <w:r>
              <w:rPr>
                <w:rFonts w:cs="Arial"/>
                <w:sz w:val="18"/>
                <w:szCs w:val="18"/>
              </w:rPr>
              <w:t>68,3</w:t>
            </w:r>
            <w:r w:rsidR="004E2028">
              <w:rPr>
                <w:rFonts w:cs="Arial"/>
                <w:sz w:val="18"/>
                <w:szCs w:val="18"/>
              </w:rPr>
              <w:t>00.00</w:t>
            </w:r>
          </w:p>
        </w:tc>
        <w:tc>
          <w:tcPr>
            <w:tcW w:w="1312" w:type="dxa"/>
            <w:tcBorders>
              <w:top w:val="nil"/>
              <w:left w:val="nil"/>
              <w:bottom w:val="single" w:sz="4" w:space="0" w:color="auto"/>
              <w:right w:val="nil"/>
            </w:tcBorders>
            <w:shd w:val="clear" w:color="auto" w:fill="auto"/>
            <w:vAlign w:val="center"/>
          </w:tcPr>
          <w:p w14:paraId="7A8F1F9C" w14:textId="48FB084B" w:rsidR="008E5273" w:rsidRPr="00CF34B1" w:rsidRDefault="00554CBE" w:rsidP="00554CBE">
            <w:pPr>
              <w:spacing w:after="0" w:line="240" w:lineRule="auto"/>
              <w:ind w:right="-72"/>
              <w:jc w:val="center"/>
              <w:rPr>
                <w:rFonts w:cs="Arial"/>
                <w:sz w:val="18"/>
                <w:szCs w:val="18"/>
              </w:rPr>
            </w:pPr>
            <w:r w:rsidRPr="00CF34B1">
              <w:rPr>
                <w:rFonts w:cs="Arial"/>
                <w:sz w:val="18"/>
                <w:szCs w:val="18"/>
              </w:rPr>
              <w:t>-</w:t>
            </w:r>
          </w:p>
        </w:tc>
      </w:tr>
      <w:tr w:rsidR="008E5273" w:rsidRPr="00CF34B1" w14:paraId="2C394866" w14:textId="77777777" w:rsidTr="00754FBE">
        <w:trPr>
          <w:trHeight w:val="20"/>
        </w:trPr>
        <w:tc>
          <w:tcPr>
            <w:tcW w:w="3803" w:type="dxa"/>
            <w:tcBorders>
              <w:top w:val="nil"/>
              <w:left w:val="nil"/>
              <w:bottom w:val="nil"/>
              <w:right w:val="nil"/>
            </w:tcBorders>
            <w:vAlign w:val="center"/>
          </w:tcPr>
          <w:p w14:paraId="62A29D39" w14:textId="77777777" w:rsidR="008E5273" w:rsidRPr="00CF34B1" w:rsidRDefault="008E5273" w:rsidP="00754FBE">
            <w:pPr>
              <w:spacing w:after="0" w:line="240" w:lineRule="auto"/>
              <w:ind w:left="-15" w:right="-72"/>
              <w:rPr>
                <w:rFonts w:cs="Arial"/>
                <w:sz w:val="18"/>
                <w:szCs w:val="18"/>
              </w:rPr>
            </w:pPr>
          </w:p>
        </w:tc>
        <w:tc>
          <w:tcPr>
            <w:tcW w:w="1311" w:type="dxa"/>
            <w:tcBorders>
              <w:top w:val="single" w:sz="4" w:space="0" w:color="auto"/>
              <w:left w:val="nil"/>
              <w:bottom w:val="nil"/>
              <w:right w:val="nil"/>
            </w:tcBorders>
            <w:shd w:val="clear" w:color="auto" w:fill="FAFAFA"/>
            <w:vAlign w:val="center"/>
          </w:tcPr>
          <w:p w14:paraId="13768A3F" w14:textId="77777777" w:rsidR="008E5273" w:rsidRPr="00CF34B1" w:rsidRDefault="008E5273" w:rsidP="008A5D01">
            <w:pPr>
              <w:spacing w:after="0" w:line="240" w:lineRule="auto"/>
              <w:ind w:right="-72"/>
              <w:jc w:val="right"/>
              <w:rPr>
                <w:rFonts w:cs="Arial"/>
                <w:sz w:val="18"/>
                <w:szCs w:val="18"/>
                <w:cs/>
                <w:lang w:bidi="th-TH"/>
              </w:rPr>
            </w:pPr>
          </w:p>
        </w:tc>
        <w:tc>
          <w:tcPr>
            <w:tcW w:w="1311" w:type="dxa"/>
            <w:tcBorders>
              <w:top w:val="single" w:sz="4" w:space="0" w:color="auto"/>
              <w:left w:val="nil"/>
              <w:bottom w:val="nil"/>
              <w:right w:val="nil"/>
            </w:tcBorders>
            <w:shd w:val="clear" w:color="auto" w:fill="auto"/>
            <w:vAlign w:val="bottom"/>
          </w:tcPr>
          <w:p w14:paraId="45A25400" w14:textId="77777777" w:rsidR="008E5273" w:rsidRPr="00CF34B1"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FAFAFA"/>
            <w:vAlign w:val="center"/>
          </w:tcPr>
          <w:p w14:paraId="7F7D57EB" w14:textId="77777777" w:rsidR="008E5273" w:rsidRPr="00CF34B1" w:rsidRDefault="008E5273" w:rsidP="008A5D01">
            <w:pPr>
              <w:spacing w:after="0" w:line="240" w:lineRule="auto"/>
              <w:ind w:right="-72"/>
              <w:jc w:val="right"/>
              <w:rPr>
                <w:rFonts w:cs="Arial"/>
                <w:sz w:val="18"/>
                <w:szCs w:val="18"/>
              </w:rPr>
            </w:pPr>
          </w:p>
        </w:tc>
        <w:tc>
          <w:tcPr>
            <w:tcW w:w="1312" w:type="dxa"/>
            <w:tcBorders>
              <w:top w:val="single" w:sz="4" w:space="0" w:color="auto"/>
              <w:left w:val="nil"/>
              <w:bottom w:val="nil"/>
              <w:right w:val="nil"/>
            </w:tcBorders>
            <w:shd w:val="clear" w:color="auto" w:fill="auto"/>
            <w:vAlign w:val="bottom"/>
          </w:tcPr>
          <w:p w14:paraId="06A2BCFF" w14:textId="77777777" w:rsidR="008E5273" w:rsidRPr="00CF34B1" w:rsidRDefault="008E5273" w:rsidP="008A5D01">
            <w:pPr>
              <w:spacing w:after="0" w:line="240" w:lineRule="auto"/>
              <w:ind w:right="-72"/>
              <w:jc w:val="right"/>
              <w:rPr>
                <w:rFonts w:cs="Arial"/>
                <w:sz w:val="18"/>
                <w:szCs w:val="18"/>
              </w:rPr>
            </w:pPr>
          </w:p>
        </w:tc>
      </w:tr>
      <w:tr w:rsidR="008E5273" w:rsidRPr="00CF34B1" w14:paraId="02391528" w14:textId="77777777" w:rsidTr="00754FBE">
        <w:trPr>
          <w:trHeight w:val="20"/>
        </w:trPr>
        <w:tc>
          <w:tcPr>
            <w:tcW w:w="3803" w:type="dxa"/>
            <w:tcBorders>
              <w:top w:val="nil"/>
              <w:left w:val="nil"/>
              <w:bottom w:val="nil"/>
              <w:right w:val="nil"/>
            </w:tcBorders>
            <w:vAlign w:val="center"/>
          </w:tcPr>
          <w:p w14:paraId="2C9B28A7" w14:textId="77777777" w:rsidR="008E5273" w:rsidRPr="00CF34B1" w:rsidRDefault="008E5273" w:rsidP="00754FBE">
            <w:pPr>
              <w:spacing w:after="0" w:line="240" w:lineRule="auto"/>
              <w:ind w:left="-15" w:right="-72"/>
              <w:rPr>
                <w:rFonts w:cs="Arial"/>
                <w:sz w:val="18"/>
                <w:szCs w:val="18"/>
              </w:rPr>
            </w:pPr>
            <w:r w:rsidRPr="00CF34B1">
              <w:rPr>
                <w:rFonts w:cs="Arial"/>
                <w:sz w:val="18"/>
                <w:szCs w:val="18"/>
              </w:rPr>
              <w:t>Total</w:t>
            </w:r>
          </w:p>
        </w:tc>
        <w:tc>
          <w:tcPr>
            <w:tcW w:w="1311" w:type="dxa"/>
            <w:tcBorders>
              <w:top w:val="nil"/>
              <w:left w:val="nil"/>
              <w:bottom w:val="single" w:sz="4" w:space="0" w:color="auto"/>
              <w:right w:val="nil"/>
            </w:tcBorders>
            <w:shd w:val="clear" w:color="auto" w:fill="FAFAFA"/>
            <w:vAlign w:val="center"/>
          </w:tcPr>
          <w:p w14:paraId="57735FF7" w14:textId="3191DD2C" w:rsidR="008E5273" w:rsidRPr="00CF34B1" w:rsidRDefault="002C4486" w:rsidP="008A5D01">
            <w:pPr>
              <w:spacing w:after="0" w:line="240" w:lineRule="auto"/>
              <w:ind w:right="-72"/>
              <w:jc w:val="right"/>
              <w:rPr>
                <w:rFonts w:cs="Arial"/>
                <w:sz w:val="18"/>
                <w:szCs w:val="18"/>
              </w:rPr>
            </w:pPr>
            <w:r>
              <w:rPr>
                <w:rFonts w:cs="Arial"/>
                <w:sz w:val="18"/>
                <w:szCs w:val="18"/>
              </w:rPr>
              <w:t>12.00</w:t>
            </w:r>
          </w:p>
        </w:tc>
        <w:tc>
          <w:tcPr>
            <w:tcW w:w="1311" w:type="dxa"/>
            <w:tcBorders>
              <w:top w:val="nil"/>
              <w:left w:val="nil"/>
              <w:bottom w:val="single" w:sz="4" w:space="0" w:color="auto"/>
              <w:right w:val="nil"/>
            </w:tcBorders>
            <w:shd w:val="clear" w:color="auto" w:fill="auto"/>
            <w:vAlign w:val="bottom"/>
          </w:tcPr>
          <w:p w14:paraId="003563A5" w14:textId="43072528" w:rsidR="008E5273" w:rsidRPr="00CF34B1" w:rsidRDefault="00554CBE" w:rsidP="008A5D01">
            <w:pPr>
              <w:spacing w:after="0" w:line="240" w:lineRule="auto"/>
              <w:ind w:right="-72"/>
              <w:jc w:val="right"/>
              <w:rPr>
                <w:rFonts w:cs="Arial"/>
                <w:sz w:val="18"/>
                <w:szCs w:val="18"/>
              </w:rPr>
            </w:pPr>
            <w:r w:rsidRPr="00CF34B1">
              <w:rPr>
                <w:rFonts w:cs="Arial"/>
                <w:sz w:val="18"/>
                <w:szCs w:val="18"/>
              </w:rPr>
              <w:t>51.70</w:t>
            </w:r>
          </w:p>
        </w:tc>
        <w:tc>
          <w:tcPr>
            <w:tcW w:w="1311" w:type="dxa"/>
            <w:tcBorders>
              <w:top w:val="nil"/>
              <w:left w:val="nil"/>
              <w:bottom w:val="single" w:sz="4" w:space="0" w:color="auto"/>
              <w:right w:val="nil"/>
            </w:tcBorders>
            <w:shd w:val="clear" w:color="auto" w:fill="FAFAFA"/>
            <w:vAlign w:val="center"/>
          </w:tcPr>
          <w:p w14:paraId="1B3C6D69" w14:textId="7CF01439" w:rsidR="008E5273" w:rsidRPr="00CF34B1" w:rsidRDefault="002372BB" w:rsidP="008A5D01">
            <w:pPr>
              <w:spacing w:after="0" w:line="240" w:lineRule="auto"/>
              <w:ind w:right="-72"/>
              <w:jc w:val="right"/>
              <w:rPr>
                <w:rFonts w:cs="Arial"/>
                <w:sz w:val="18"/>
                <w:szCs w:val="18"/>
              </w:rPr>
            </w:pPr>
            <w:r>
              <w:rPr>
                <w:rFonts w:cs="Arial"/>
                <w:sz w:val="18"/>
                <w:szCs w:val="18"/>
              </w:rPr>
              <w:t>75,241.73</w:t>
            </w:r>
          </w:p>
        </w:tc>
        <w:tc>
          <w:tcPr>
            <w:tcW w:w="1312" w:type="dxa"/>
            <w:tcBorders>
              <w:top w:val="nil"/>
              <w:left w:val="nil"/>
              <w:bottom w:val="single" w:sz="4" w:space="0" w:color="auto"/>
              <w:right w:val="nil"/>
            </w:tcBorders>
            <w:shd w:val="clear" w:color="auto" w:fill="auto"/>
            <w:vAlign w:val="bottom"/>
          </w:tcPr>
          <w:p w14:paraId="783E1F06" w14:textId="422A05EA" w:rsidR="008E5273" w:rsidRPr="00CF34B1" w:rsidRDefault="00554CBE" w:rsidP="008A5D01">
            <w:pPr>
              <w:spacing w:after="0" w:line="240" w:lineRule="auto"/>
              <w:ind w:right="-72"/>
              <w:jc w:val="right"/>
              <w:rPr>
                <w:rFonts w:cs="Arial"/>
                <w:sz w:val="18"/>
                <w:szCs w:val="18"/>
              </w:rPr>
            </w:pPr>
            <w:r w:rsidRPr="00CF34B1">
              <w:rPr>
                <w:rFonts w:cs="Arial"/>
                <w:sz w:val="18"/>
                <w:szCs w:val="18"/>
              </w:rPr>
              <w:t>46,228.68</w:t>
            </w:r>
          </w:p>
        </w:tc>
      </w:tr>
    </w:tbl>
    <w:p w14:paraId="077676E8" w14:textId="3C0E35F9" w:rsidR="009F6E41" w:rsidRDefault="009F6E41" w:rsidP="007C2559">
      <w:pPr>
        <w:spacing w:after="0" w:line="240" w:lineRule="auto"/>
        <w:ind w:left="540"/>
        <w:jc w:val="both"/>
        <w:rPr>
          <w:rFonts w:eastAsia="Arial Unicode MS" w:cs="Arial"/>
          <w:sz w:val="18"/>
          <w:szCs w:val="18"/>
          <w:cs/>
          <w:lang w:bidi="th-TH"/>
        </w:rPr>
      </w:pPr>
    </w:p>
    <w:p w14:paraId="0839660E" w14:textId="77777777" w:rsidR="009F6E41" w:rsidRDefault="009F6E41">
      <w:pPr>
        <w:spacing w:after="0" w:line="240" w:lineRule="auto"/>
        <w:rPr>
          <w:rFonts w:eastAsia="Arial Unicode MS" w:cs="Arial"/>
          <w:sz w:val="18"/>
          <w:szCs w:val="18"/>
          <w:cs/>
          <w:lang w:bidi="th-TH"/>
        </w:rPr>
      </w:pPr>
      <w:r>
        <w:rPr>
          <w:rFonts w:eastAsia="Arial Unicode MS"/>
          <w:sz w:val="18"/>
          <w:szCs w:val="18"/>
          <w:cs/>
          <w:lang w:bidi="th-TH"/>
        </w:rPr>
        <w:br w:type="page"/>
      </w:r>
    </w:p>
    <w:p w14:paraId="7AF24A02" w14:textId="77777777" w:rsidR="008E5273" w:rsidRPr="00CF34B1" w:rsidRDefault="008E5273" w:rsidP="007C2559">
      <w:pPr>
        <w:spacing w:after="0" w:line="240" w:lineRule="auto"/>
        <w:ind w:left="540"/>
        <w:jc w:val="both"/>
        <w:rPr>
          <w:rFonts w:eastAsia="Arial Unicode MS" w:cs="Arial"/>
          <w:sz w:val="18"/>
          <w:szCs w:val="18"/>
          <w:lang w:bidi="th-TH"/>
        </w:rPr>
      </w:pPr>
    </w:p>
    <w:p w14:paraId="265E6FCC" w14:textId="0AFB214A" w:rsidR="00D932DD" w:rsidRPr="00CF34B1" w:rsidRDefault="00D932DD" w:rsidP="007C2559">
      <w:pPr>
        <w:spacing w:after="0" w:line="240" w:lineRule="auto"/>
        <w:ind w:left="540"/>
        <w:rPr>
          <w:rFonts w:eastAsia="Arial Unicode MS" w:cs="Arial"/>
          <w:sz w:val="18"/>
          <w:szCs w:val="18"/>
          <w:lang w:bidi="th-TH"/>
        </w:rPr>
      </w:pPr>
      <w:r w:rsidRPr="00CF34B1">
        <w:rPr>
          <w:rFonts w:eastAsia="Arial Unicode MS" w:cs="Arial"/>
          <w:sz w:val="18"/>
          <w:szCs w:val="18"/>
          <w:lang w:bidi="th-TH"/>
        </w:rPr>
        <w:t xml:space="preserve">The movements of loans to related parties for the </w:t>
      </w:r>
      <w:r w:rsidR="00315FC5">
        <w:rPr>
          <w:rFonts w:eastAsia="Arial Unicode MS" w:cs="Arial"/>
          <w:sz w:val="18"/>
          <w:szCs w:val="18"/>
          <w:lang w:bidi="th-TH"/>
        </w:rPr>
        <w:t>nine-month</w:t>
      </w:r>
      <w:r w:rsidR="00136B64" w:rsidRPr="00CF34B1">
        <w:rPr>
          <w:rFonts w:eastAsia="Arial Unicode MS" w:cs="Arial"/>
          <w:sz w:val="18"/>
          <w:szCs w:val="18"/>
          <w:lang w:bidi="th-TH"/>
        </w:rPr>
        <w:t xml:space="preserve"> period ended </w:t>
      </w:r>
      <w:r w:rsidR="00315FC5">
        <w:rPr>
          <w:rFonts w:eastAsia="Arial Unicode MS" w:cs="Arial"/>
          <w:sz w:val="18"/>
          <w:szCs w:val="18"/>
          <w:lang w:val="en-GB" w:bidi="th-TH"/>
        </w:rPr>
        <w:t>30 September</w:t>
      </w:r>
      <w:r w:rsidR="00136B64" w:rsidRPr="00CF34B1">
        <w:rPr>
          <w:rFonts w:eastAsia="Arial Unicode MS" w:cs="Arial"/>
          <w:sz w:val="18"/>
          <w:szCs w:val="18"/>
          <w:lang w:bidi="th-TH"/>
        </w:rPr>
        <w:t xml:space="preserve"> </w:t>
      </w:r>
      <w:r w:rsidR="0048612E" w:rsidRPr="00CF34B1">
        <w:rPr>
          <w:rFonts w:eastAsia="Arial Unicode MS" w:cs="Arial"/>
          <w:sz w:val="18"/>
          <w:szCs w:val="18"/>
          <w:lang w:val="en-GB" w:bidi="th-TH"/>
        </w:rPr>
        <w:t>202</w:t>
      </w:r>
      <w:r w:rsidR="00DB024B" w:rsidRPr="00CF34B1">
        <w:rPr>
          <w:rFonts w:eastAsia="Arial Unicode MS" w:cs="Arial"/>
          <w:sz w:val="18"/>
          <w:szCs w:val="18"/>
          <w:lang w:val="en-GB" w:bidi="th-TH"/>
        </w:rPr>
        <w:t>1</w:t>
      </w:r>
      <w:r w:rsidRPr="00CF34B1">
        <w:rPr>
          <w:rFonts w:eastAsia="Arial Unicode MS" w:cs="Arial"/>
          <w:sz w:val="18"/>
          <w:szCs w:val="18"/>
          <w:lang w:bidi="th-TH"/>
        </w:rPr>
        <w:t xml:space="preserve"> are as follows:</w:t>
      </w:r>
    </w:p>
    <w:p w14:paraId="0FF3AF84" w14:textId="77777777" w:rsidR="00DF1901" w:rsidRPr="00CF34B1" w:rsidRDefault="00DF1901" w:rsidP="007C2559">
      <w:pPr>
        <w:spacing w:after="0" w:line="240" w:lineRule="auto"/>
        <w:ind w:left="540"/>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C65A21" w:rsidRPr="00CF34B1" w14:paraId="0299AA13" w14:textId="77777777" w:rsidTr="00E036B7">
        <w:tc>
          <w:tcPr>
            <w:tcW w:w="6725" w:type="dxa"/>
            <w:tcBorders>
              <w:top w:val="nil"/>
              <w:left w:val="nil"/>
              <w:bottom w:val="nil"/>
              <w:right w:val="nil"/>
            </w:tcBorders>
            <w:shd w:val="clear" w:color="auto" w:fill="auto"/>
          </w:tcPr>
          <w:p w14:paraId="12A11C98" w14:textId="77777777" w:rsidR="00C65A21" w:rsidRPr="00CF34B1" w:rsidRDefault="00C65A21" w:rsidP="00754FBE">
            <w:pPr>
              <w:spacing w:after="0" w:line="240" w:lineRule="auto"/>
              <w:ind w:left="435"/>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49D2AB31" w14:textId="77777777" w:rsidR="00C65A21" w:rsidRPr="00CF34B1" w:rsidRDefault="00C65A21" w:rsidP="009D00DD">
            <w:pPr>
              <w:spacing w:after="0" w:line="240" w:lineRule="auto"/>
              <w:ind w:left="-40" w:right="-72"/>
              <w:jc w:val="center"/>
              <w:rPr>
                <w:rFonts w:cs="Arial"/>
                <w:b/>
                <w:bCs/>
                <w:sz w:val="18"/>
                <w:szCs w:val="18"/>
              </w:rPr>
            </w:pPr>
            <w:r w:rsidRPr="00CF34B1">
              <w:rPr>
                <w:rFonts w:cs="Arial"/>
                <w:b/>
                <w:bCs/>
                <w:sz w:val="18"/>
                <w:szCs w:val="18"/>
              </w:rPr>
              <w:t>Consolidated financial information</w:t>
            </w:r>
          </w:p>
        </w:tc>
        <w:tc>
          <w:tcPr>
            <w:tcW w:w="1368" w:type="dxa"/>
            <w:tcBorders>
              <w:top w:val="single" w:sz="4" w:space="0" w:color="auto"/>
              <w:left w:val="nil"/>
              <w:bottom w:val="single" w:sz="4" w:space="0" w:color="auto"/>
              <w:right w:val="nil"/>
            </w:tcBorders>
          </w:tcPr>
          <w:p w14:paraId="31FE4494" w14:textId="77777777" w:rsidR="00C65A21" w:rsidRPr="00CF34B1" w:rsidRDefault="00C65A21" w:rsidP="009D00DD">
            <w:pPr>
              <w:spacing w:after="0" w:line="240" w:lineRule="auto"/>
              <w:ind w:left="-40" w:right="-72"/>
              <w:jc w:val="center"/>
              <w:rPr>
                <w:rFonts w:cs="Arial"/>
                <w:b/>
                <w:bCs/>
                <w:sz w:val="18"/>
                <w:szCs w:val="18"/>
              </w:rPr>
            </w:pPr>
            <w:r w:rsidRPr="00CF34B1">
              <w:rPr>
                <w:rFonts w:cs="Arial"/>
                <w:b/>
                <w:bCs/>
                <w:sz w:val="18"/>
                <w:szCs w:val="18"/>
              </w:rPr>
              <w:t>Separate financial information</w:t>
            </w:r>
          </w:p>
        </w:tc>
      </w:tr>
      <w:tr w:rsidR="00C65A21" w:rsidRPr="00CF34B1" w14:paraId="579F7131" w14:textId="77777777" w:rsidTr="009D00DD">
        <w:tc>
          <w:tcPr>
            <w:tcW w:w="6725" w:type="dxa"/>
            <w:tcBorders>
              <w:top w:val="nil"/>
              <w:left w:val="nil"/>
              <w:bottom w:val="nil"/>
              <w:right w:val="nil"/>
            </w:tcBorders>
            <w:shd w:val="clear" w:color="auto" w:fill="auto"/>
          </w:tcPr>
          <w:p w14:paraId="5C1E593E" w14:textId="77777777" w:rsidR="00C65A21" w:rsidRPr="00CF34B1" w:rsidRDefault="00C65A21" w:rsidP="00754FBE">
            <w:pPr>
              <w:spacing w:after="0" w:line="240" w:lineRule="auto"/>
              <w:ind w:left="435"/>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13527E2A" w14:textId="77777777" w:rsidR="00C65A21" w:rsidRPr="00CF34B1" w:rsidRDefault="00C65A21" w:rsidP="00FC7775">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single" w:sz="4" w:space="0" w:color="auto"/>
              <w:left w:val="nil"/>
              <w:bottom w:val="single" w:sz="4" w:space="0" w:color="auto"/>
              <w:right w:val="nil"/>
            </w:tcBorders>
          </w:tcPr>
          <w:p w14:paraId="5EBEC52E" w14:textId="77777777" w:rsidR="00C65A21" w:rsidRPr="00CF34B1" w:rsidRDefault="00C65A21" w:rsidP="00FC7775">
            <w:pPr>
              <w:spacing w:after="0" w:line="240" w:lineRule="auto"/>
              <w:ind w:left="-40" w:right="-72"/>
              <w:jc w:val="center"/>
              <w:rPr>
                <w:rFonts w:cs="Arial"/>
                <w:b/>
                <w:bCs/>
                <w:sz w:val="18"/>
                <w:szCs w:val="18"/>
              </w:rPr>
            </w:pPr>
            <w:r w:rsidRPr="00CF34B1">
              <w:rPr>
                <w:rFonts w:cs="Arial"/>
                <w:b/>
                <w:bCs/>
                <w:sz w:val="18"/>
                <w:szCs w:val="18"/>
              </w:rPr>
              <w:t>Baht Million</w:t>
            </w:r>
          </w:p>
        </w:tc>
      </w:tr>
      <w:tr w:rsidR="00C65A21" w:rsidRPr="00CF34B1" w14:paraId="529FB87D" w14:textId="77777777" w:rsidTr="009D00DD">
        <w:tc>
          <w:tcPr>
            <w:tcW w:w="6725" w:type="dxa"/>
            <w:tcBorders>
              <w:top w:val="nil"/>
              <w:left w:val="nil"/>
              <w:bottom w:val="nil"/>
              <w:right w:val="nil"/>
            </w:tcBorders>
          </w:tcPr>
          <w:p w14:paraId="1AC64BD4" w14:textId="77777777" w:rsidR="00C65A21" w:rsidRPr="00CF34B1" w:rsidRDefault="00C65A21" w:rsidP="00754FBE">
            <w:pPr>
              <w:spacing w:after="0" w:line="240" w:lineRule="auto"/>
              <w:ind w:left="435"/>
              <w:rPr>
                <w:rFonts w:cs="Arial"/>
                <w:sz w:val="18"/>
                <w:szCs w:val="18"/>
              </w:rPr>
            </w:pPr>
          </w:p>
        </w:tc>
        <w:tc>
          <w:tcPr>
            <w:tcW w:w="1368" w:type="dxa"/>
            <w:tcBorders>
              <w:top w:val="single" w:sz="4" w:space="0" w:color="auto"/>
              <w:left w:val="nil"/>
              <w:bottom w:val="nil"/>
              <w:right w:val="nil"/>
            </w:tcBorders>
            <w:shd w:val="clear" w:color="auto" w:fill="FAFAFA"/>
          </w:tcPr>
          <w:p w14:paraId="4457D47D" w14:textId="77777777" w:rsidR="00C65A21" w:rsidRPr="00CF34B1" w:rsidRDefault="00C65A21" w:rsidP="009D00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87F9C65" w14:textId="77777777" w:rsidR="00C65A21" w:rsidRPr="00CF34B1" w:rsidRDefault="00C65A21" w:rsidP="009D00DD">
            <w:pPr>
              <w:spacing w:after="0" w:line="240" w:lineRule="auto"/>
              <w:ind w:left="-40" w:right="-72"/>
              <w:jc w:val="right"/>
              <w:rPr>
                <w:rFonts w:cs="Arial"/>
                <w:b/>
                <w:bCs/>
                <w:sz w:val="18"/>
                <w:szCs w:val="18"/>
              </w:rPr>
            </w:pPr>
          </w:p>
        </w:tc>
      </w:tr>
      <w:tr w:rsidR="00C65A21" w:rsidRPr="00CF34B1" w14:paraId="6A4ECF53" w14:textId="77777777" w:rsidTr="009D00DD">
        <w:tc>
          <w:tcPr>
            <w:tcW w:w="6725" w:type="dxa"/>
            <w:tcBorders>
              <w:top w:val="nil"/>
              <w:left w:val="nil"/>
              <w:bottom w:val="nil"/>
              <w:right w:val="nil"/>
            </w:tcBorders>
            <w:vAlign w:val="bottom"/>
          </w:tcPr>
          <w:p w14:paraId="54757F88" w14:textId="77777777" w:rsidR="00C65A21" w:rsidRPr="00CF34B1" w:rsidRDefault="00C65A21" w:rsidP="00754FBE">
            <w:pPr>
              <w:spacing w:after="0" w:line="240" w:lineRule="auto"/>
              <w:ind w:left="435"/>
              <w:rPr>
                <w:rFonts w:cs="Arial"/>
                <w:sz w:val="18"/>
                <w:szCs w:val="18"/>
              </w:rPr>
            </w:pPr>
            <w:r w:rsidRPr="00CF34B1">
              <w:rPr>
                <w:rFonts w:cs="Arial"/>
                <w:sz w:val="18"/>
                <w:szCs w:val="18"/>
              </w:rPr>
              <w:t>Opening net book amount</w:t>
            </w:r>
          </w:p>
        </w:tc>
        <w:tc>
          <w:tcPr>
            <w:tcW w:w="1368" w:type="dxa"/>
            <w:tcBorders>
              <w:top w:val="nil"/>
              <w:left w:val="nil"/>
              <w:bottom w:val="nil"/>
              <w:right w:val="nil"/>
            </w:tcBorders>
            <w:shd w:val="clear" w:color="auto" w:fill="FAFAFA"/>
          </w:tcPr>
          <w:p w14:paraId="3AAA625E" w14:textId="1B5DFED3" w:rsidR="00C65A21" w:rsidRPr="00CF34B1" w:rsidRDefault="006660A0" w:rsidP="006660A0">
            <w:pPr>
              <w:spacing w:after="0" w:line="240" w:lineRule="auto"/>
              <w:ind w:left="-40" w:right="-72"/>
              <w:jc w:val="right"/>
              <w:rPr>
                <w:rFonts w:cs="Arial"/>
                <w:sz w:val="18"/>
                <w:szCs w:val="18"/>
              </w:rPr>
            </w:pPr>
            <w:r w:rsidRPr="00CF34B1">
              <w:rPr>
                <w:rFonts w:cs="Arial"/>
                <w:sz w:val="18"/>
                <w:szCs w:val="18"/>
              </w:rPr>
              <w:t>51.70</w:t>
            </w:r>
          </w:p>
        </w:tc>
        <w:tc>
          <w:tcPr>
            <w:tcW w:w="1368" w:type="dxa"/>
            <w:tcBorders>
              <w:top w:val="nil"/>
              <w:left w:val="nil"/>
              <w:bottom w:val="nil"/>
              <w:right w:val="nil"/>
            </w:tcBorders>
            <w:shd w:val="clear" w:color="auto" w:fill="FAFAFA"/>
          </w:tcPr>
          <w:p w14:paraId="358C8172" w14:textId="0005B607" w:rsidR="00C65A21" w:rsidRPr="00CF34B1" w:rsidRDefault="006660A0" w:rsidP="009D00DD">
            <w:pPr>
              <w:spacing w:after="0" w:line="240" w:lineRule="auto"/>
              <w:ind w:left="-40" w:right="-72"/>
              <w:jc w:val="right"/>
              <w:rPr>
                <w:rFonts w:cs="Arial"/>
                <w:sz w:val="18"/>
                <w:szCs w:val="18"/>
              </w:rPr>
            </w:pPr>
            <w:r w:rsidRPr="00CF34B1">
              <w:rPr>
                <w:rFonts w:cs="Arial"/>
                <w:sz w:val="18"/>
                <w:szCs w:val="18"/>
              </w:rPr>
              <w:t>46,228.68</w:t>
            </w:r>
          </w:p>
        </w:tc>
      </w:tr>
      <w:tr w:rsidR="00C65A21" w:rsidRPr="00CF34B1" w14:paraId="6F3F74A2" w14:textId="77777777" w:rsidTr="009D00DD">
        <w:tc>
          <w:tcPr>
            <w:tcW w:w="6725" w:type="dxa"/>
            <w:tcBorders>
              <w:top w:val="nil"/>
              <w:left w:val="nil"/>
              <w:bottom w:val="nil"/>
              <w:right w:val="nil"/>
            </w:tcBorders>
            <w:vAlign w:val="bottom"/>
          </w:tcPr>
          <w:p w14:paraId="6C7485FB" w14:textId="77777777" w:rsidR="00C65A21" w:rsidRPr="00CF34B1" w:rsidRDefault="00C65A21" w:rsidP="00754FBE">
            <w:pPr>
              <w:spacing w:after="0" w:line="240" w:lineRule="auto"/>
              <w:ind w:left="435"/>
              <w:rPr>
                <w:rFonts w:cs="Arial"/>
                <w:sz w:val="18"/>
                <w:szCs w:val="18"/>
              </w:rPr>
            </w:pPr>
            <w:r w:rsidRPr="00CF34B1">
              <w:rPr>
                <w:rFonts w:cs="Arial"/>
                <w:sz w:val="18"/>
                <w:szCs w:val="18"/>
              </w:rPr>
              <w:t>Additions</w:t>
            </w:r>
          </w:p>
        </w:tc>
        <w:tc>
          <w:tcPr>
            <w:tcW w:w="1368" w:type="dxa"/>
            <w:tcBorders>
              <w:top w:val="nil"/>
              <w:left w:val="nil"/>
              <w:bottom w:val="nil"/>
              <w:right w:val="nil"/>
            </w:tcBorders>
            <w:shd w:val="clear" w:color="auto" w:fill="FAFAFA"/>
          </w:tcPr>
          <w:p w14:paraId="4D44DE6D" w14:textId="43DEB91A" w:rsidR="00C65A21" w:rsidRPr="00CF34B1" w:rsidRDefault="002C4486" w:rsidP="009D00DD">
            <w:pPr>
              <w:spacing w:after="0" w:line="240" w:lineRule="auto"/>
              <w:ind w:left="-40" w:right="-72"/>
              <w:jc w:val="right"/>
              <w:rPr>
                <w:rFonts w:cs="Arial"/>
                <w:sz w:val="18"/>
                <w:szCs w:val="18"/>
                <w:lang w:bidi="th-TH"/>
              </w:rPr>
            </w:pPr>
            <w:r>
              <w:rPr>
                <w:rFonts w:cs="Arial"/>
                <w:sz w:val="18"/>
                <w:szCs w:val="18"/>
                <w:lang w:bidi="th-TH"/>
              </w:rPr>
              <w:t>298.85</w:t>
            </w:r>
          </w:p>
        </w:tc>
        <w:tc>
          <w:tcPr>
            <w:tcW w:w="1368" w:type="dxa"/>
            <w:tcBorders>
              <w:top w:val="nil"/>
              <w:left w:val="nil"/>
              <w:bottom w:val="nil"/>
              <w:right w:val="nil"/>
            </w:tcBorders>
            <w:shd w:val="clear" w:color="auto" w:fill="FAFAFA"/>
          </w:tcPr>
          <w:p w14:paraId="6615D955" w14:textId="55962AAD" w:rsidR="00C65A21" w:rsidRPr="00CF34B1" w:rsidRDefault="002372BB" w:rsidP="002372BB">
            <w:pPr>
              <w:spacing w:after="0" w:line="240" w:lineRule="auto"/>
              <w:ind w:left="-40" w:right="-72"/>
              <w:jc w:val="right"/>
              <w:rPr>
                <w:rFonts w:cs="Arial"/>
                <w:sz w:val="18"/>
                <w:szCs w:val="18"/>
              </w:rPr>
            </w:pPr>
            <w:r>
              <w:rPr>
                <w:rFonts w:cs="Arial"/>
                <w:sz w:val="18"/>
                <w:szCs w:val="18"/>
              </w:rPr>
              <w:t>57,790.46</w:t>
            </w:r>
          </w:p>
        </w:tc>
      </w:tr>
      <w:tr w:rsidR="008928C7" w:rsidRPr="00CF34B1" w14:paraId="3145FDF2" w14:textId="77777777" w:rsidTr="009D00DD">
        <w:tc>
          <w:tcPr>
            <w:tcW w:w="6725" w:type="dxa"/>
            <w:tcBorders>
              <w:top w:val="nil"/>
              <w:left w:val="nil"/>
              <w:bottom w:val="nil"/>
              <w:right w:val="nil"/>
            </w:tcBorders>
            <w:vAlign w:val="bottom"/>
          </w:tcPr>
          <w:p w14:paraId="17857F6D" w14:textId="2AA3B9CB" w:rsidR="008928C7" w:rsidRPr="00CF34B1" w:rsidRDefault="008928C7" w:rsidP="00754FBE">
            <w:pPr>
              <w:spacing w:after="0" w:line="240" w:lineRule="auto"/>
              <w:ind w:left="435"/>
              <w:rPr>
                <w:rFonts w:cs="Arial"/>
                <w:sz w:val="18"/>
                <w:szCs w:val="18"/>
              </w:rPr>
            </w:pPr>
            <w:r w:rsidRPr="00CF34B1">
              <w:rPr>
                <w:rFonts w:cs="Arial"/>
                <w:sz w:val="18"/>
                <w:szCs w:val="18"/>
              </w:rPr>
              <w:t xml:space="preserve">Acquisition of subsidiary (Note </w:t>
            </w:r>
            <w:r w:rsidR="00490F40" w:rsidRPr="00CF34B1">
              <w:rPr>
                <w:rFonts w:cs="Arial"/>
                <w:sz w:val="18"/>
                <w:szCs w:val="18"/>
              </w:rPr>
              <w:t>9</w:t>
            </w:r>
            <w:r w:rsidRPr="00CF34B1">
              <w:rPr>
                <w:rFonts w:cs="Arial"/>
                <w:sz w:val="18"/>
                <w:szCs w:val="18"/>
              </w:rPr>
              <w:t>)</w:t>
            </w:r>
          </w:p>
        </w:tc>
        <w:tc>
          <w:tcPr>
            <w:tcW w:w="1368" w:type="dxa"/>
            <w:tcBorders>
              <w:top w:val="nil"/>
              <w:left w:val="nil"/>
              <w:bottom w:val="nil"/>
              <w:right w:val="nil"/>
            </w:tcBorders>
            <w:shd w:val="clear" w:color="auto" w:fill="FAFAFA"/>
          </w:tcPr>
          <w:p w14:paraId="7776246D" w14:textId="3F89850F" w:rsidR="008928C7" w:rsidRPr="00CF34B1" w:rsidRDefault="002C4486" w:rsidP="009D00DD">
            <w:pPr>
              <w:spacing w:after="0" w:line="240" w:lineRule="auto"/>
              <w:ind w:left="-40" w:right="-72"/>
              <w:jc w:val="right"/>
              <w:rPr>
                <w:rFonts w:cs="Arial"/>
                <w:sz w:val="18"/>
                <w:szCs w:val="18"/>
                <w:lang w:bidi="th-TH"/>
              </w:rPr>
            </w:pPr>
            <w:r>
              <w:rPr>
                <w:rFonts w:cs="Arial"/>
                <w:sz w:val="18"/>
                <w:szCs w:val="18"/>
                <w:lang w:bidi="th-TH"/>
              </w:rPr>
              <w:t>(10.00)</w:t>
            </w:r>
          </w:p>
        </w:tc>
        <w:tc>
          <w:tcPr>
            <w:tcW w:w="1368" w:type="dxa"/>
            <w:tcBorders>
              <w:top w:val="nil"/>
              <w:left w:val="nil"/>
              <w:bottom w:val="nil"/>
              <w:right w:val="nil"/>
            </w:tcBorders>
            <w:shd w:val="clear" w:color="auto" w:fill="FAFAFA"/>
          </w:tcPr>
          <w:p w14:paraId="0A6073C5" w14:textId="4088E33F" w:rsidR="008928C7" w:rsidRPr="00CF34B1" w:rsidRDefault="002372BB" w:rsidP="008928C7">
            <w:pPr>
              <w:spacing w:after="0" w:line="240" w:lineRule="auto"/>
              <w:ind w:left="-40" w:right="-72"/>
              <w:jc w:val="center"/>
              <w:rPr>
                <w:rFonts w:cs="Arial"/>
                <w:sz w:val="18"/>
                <w:szCs w:val="18"/>
              </w:rPr>
            </w:pPr>
            <w:r>
              <w:rPr>
                <w:rFonts w:cs="Arial"/>
                <w:sz w:val="18"/>
                <w:szCs w:val="18"/>
              </w:rPr>
              <w:t>-</w:t>
            </w:r>
          </w:p>
        </w:tc>
      </w:tr>
      <w:tr w:rsidR="00C65A21" w:rsidRPr="00CF34B1" w14:paraId="0D7FAE98" w14:textId="77777777" w:rsidTr="009D00DD">
        <w:tc>
          <w:tcPr>
            <w:tcW w:w="6725" w:type="dxa"/>
            <w:tcBorders>
              <w:top w:val="nil"/>
              <w:left w:val="nil"/>
              <w:bottom w:val="nil"/>
              <w:right w:val="nil"/>
            </w:tcBorders>
            <w:vAlign w:val="bottom"/>
          </w:tcPr>
          <w:p w14:paraId="706A5420" w14:textId="77777777" w:rsidR="00C65A21" w:rsidRPr="00CF34B1" w:rsidRDefault="00C65A21" w:rsidP="00754FBE">
            <w:pPr>
              <w:spacing w:after="0" w:line="240" w:lineRule="auto"/>
              <w:ind w:left="435"/>
              <w:rPr>
                <w:rFonts w:cs="Arial"/>
                <w:sz w:val="18"/>
                <w:szCs w:val="18"/>
                <w:lang w:bidi="th-TH"/>
              </w:rPr>
            </w:pPr>
            <w:r w:rsidRPr="00CF34B1">
              <w:rPr>
                <w:rFonts w:cs="Arial"/>
                <w:sz w:val="18"/>
                <w:szCs w:val="18"/>
              </w:rPr>
              <w:t>Payment received</w:t>
            </w:r>
          </w:p>
        </w:tc>
        <w:tc>
          <w:tcPr>
            <w:tcW w:w="1368" w:type="dxa"/>
            <w:tcBorders>
              <w:top w:val="nil"/>
              <w:left w:val="nil"/>
              <w:bottom w:val="single" w:sz="4" w:space="0" w:color="auto"/>
              <w:right w:val="nil"/>
            </w:tcBorders>
            <w:shd w:val="clear" w:color="auto" w:fill="FAFAFA"/>
          </w:tcPr>
          <w:p w14:paraId="3A2A3168" w14:textId="6920734C" w:rsidR="00C65A21" w:rsidRPr="00CF34B1" w:rsidRDefault="002C4486" w:rsidP="009D00DD">
            <w:pPr>
              <w:spacing w:after="0" w:line="240" w:lineRule="auto"/>
              <w:ind w:left="-40" w:right="-72"/>
              <w:jc w:val="right"/>
              <w:rPr>
                <w:rFonts w:cs="Arial"/>
                <w:sz w:val="18"/>
                <w:szCs w:val="18"/>
              </w:rPr>
            </w:pPr>
            <w:r>
              <w:rPr>
                <w:rFonts w:cs="Arial"/>
                <w:sz w:val="18"/>
                <w:szCs w:val="18"/>
              </w:rPr>
              <w:t>(328.55)</w:t>
            </w:r>
          </w:p>
        </w:tc>
        <w:tc>
          <w:tcPr>
            <w:tcW w:w="1368" w:type="dxa"/>
            <w:tcBorders>
              <w:top w:val="nil"/>
              <w:left w:val="nil"/>
              <w:bottom w:val="single" w:sz="4" w:space="0" w:color="auto"/>
              <w:right w:val="nil"/>
            </w:tcBorders>
            <w:shd w:val="clear" w:color="auto" w:fill="FAFAFA"/>
          </w:tcPr>
          <w:p w14:paraId="7FB63E44" w14:textId="5754CDBF" w:rsidR="00C65A21" w:rsidRPr="00CF34B1" w:rsidRDefault="002372BB" w:rsidP="009D00DD">
            <w:pPr>
              <w:spacing w:after="0" w:line="240" w:lineRule="auto"/>
              <w:ind w:left="-40" w:right="-72"/>
              <w:jc w:val="right"/>
              <w:rPr>
                <w:rFonts w:cs="Arial"/>
                <w:sz w:val="18"/>
                <w:szCs w:val="18"/>
              </w:rPr>
            </w:pPr>
            <w:r>
              <w:rPr>
                <w:rFonts w:cs="Arial"/>
                <w:sz w:val="18"/>
                <w:szCs w:val="18"/>
              </w:rPr>
              <w:t>(28,777.41)</w:t>
            </w:r>
          </w:p>
        </w:tc>
      </w:tr>
      <w:tr w:rsidR="00C65A21" w:rsidRPr="00CF34B1" w14:paraId="397857E3" w14:textId="77777777" w:rsidTr="009D00DD">
        <w:tc>
          <w:tcPr>
            <w:tcW w:w="6725" w:type="dxa"/>
            <w:tcBorders>
              <w:top w:val="nil"/>
              <w:left w:val="nil"/>
              <w:bottom w:val="nil"/>
              <w:right w:val="nil"/>
            </w:tcBorders>
            <w:vAlign w:val="bottom"/>
          </w:tcPr>
          <w:p w14:paraId="7659A24E" w14:textId="77777777" w:rsidR="00C65A21" w:rsidRPr="00CF34B1" w:rsidRDefault="00C65A21" w:rsidP="00754FBE">
            <w:pPr>
              <w:spacing w:after="0" w:line="240" w:lineRule="auto"/>
              <w:ind w:left="435"/>
              <w:rPr>
                <w:rFonts w:cs="Arial"/>
                <w:sz w:val="18"/>
                <w:szCs w:val="18"/>
              </w:rPr>
            </w:pPr>
          </w:p>
        </w:tc>
        <w:tc>
          <w:tcPr>
            <w:tcW w:w="1368" w:type="dxa"/>
            <w:tcBorders>
              <w:top w:val="single" w:sz="4" w:space="0" w:color="auto"/>
              <w:left w:val="nil"/>
              <w:bottom w:val="nil"/>
              <w:right w:val="nil"/>
            </w:tcBorders>
            <w:shd w:val="clear" w:color="auto" w:fill="FAFAFA"/>
          </w:tcPr>
          <w:p w14:paraId="67B4872A" w14:textId="77777777" w:rsidR="00C65A21" w:rsidRPr="00CF34B1" w:rsidRDefault="00C65A21"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13B247C7" w14:textId="77777777" w:rsidR="00C65A21" w:rsidRPr="00CF34B1" w:rsidRDefault="00C65A21" w:rsidP="009D00DD">
            <w:pPr>
              <w:spacing w:after="0" w:line="240" w:lineRule="auto"/>
              <w:ind w:left="-40" w:right="-72"/>
              <w:jc w:val="right"/>
              <w:rPr>
                <w:rFonts w:cs="Arial"/>
                <w:sz w:val="18"/>
                <w:szCs w:val="18"/>
              </w:rPr>
            </w:pPr>
          </w:p>
        </w:tc>
      </w:tr>
      <w:tr w:rsidR="00C65A21" w:rsidRPr="00CF34B1" w14:paraId="5CDD6E95" w14:textId="77777777" w:rsidTr="009D00DD">
        <w:tc>
          <w:tcPr>
            <w:tcW w:w="6725" w:type="dxa"/>
            <w:tcBorders>
              <w:top w:val="nil"/>
              <w:left w:val="nil"/>
              <w:bottom w:val="nil"/>
              <w:right w:val="nil"/>
            </w:tcBorders>
            <w:vAlign w:val="bottom"/>
          </w:tcPr>
          <w:p w14:paraId="58D07AF3" w14:textId="77777777" w:rsidR="00C65A21" w:rsidRPr="00CF34B1" w:rsidRDefault="00C65A21" w:rsidP="00754FBE">
            <w:pPr>
              <w:spacing w:after="0" w:line="240" w:lineRule="auto"/>
              <w:ind w:left="435"/>
              <w:rPr>
                <w:rFonts w:cs="Arial"/>
                <w:sz w:val="18"/>
                <w:szCs w:val="18"/>
              </w:rPr>
            </w:pPr>
            <w:r w:rsidRPr="00CF34B1">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5109B429" w14:textId="4D0296CE" w:rsidR="00C65A21" w:rsidRPr="00CF34B1" w:rsidRDefault="002372BB" w:rsidP="00F71E77">
            <w:pPr>
              <w:spacing w:after="0" w:line="240" w:lineRule="auto"/>
              <w:ind w:left="-40" w:right="-72"/>
              <w:jc w:val="right"/>
              <w:rPr>
                <w:rFonts w:cs="Arial"/>
                <w:sz w:val="18"/>
                <w:szCs w:val="18"/>
              </w:rPr>
            </w:pPr>
            <w:r>
              <w:rPr>
                <w:rFonts w:cs="Arial"/>
                <w:sz w:val="18"/>
                <w:szCs w:val="18"/>
              </w:rPr>
              <w:t>12.00</w:t>
            </w:r>
          </w:p>
        </w:tc>
        <w:tc>
          <w:tcPr>
            <w:tcW w:w="1368" w:type="dxa"/>
            <w:tcBorders>
              <w:top w:val="nil"/>
              <w:left w:val="nil"/>
              <w:bottom w:val="single" w:sz="4" w:space="0" w:color="auto"/>
              <w:right w:val="nil"/>
            </w:tcBorders>
            <w:shd w:val="clear" w:color="auto" w:fill="FAFAFA"/>
          </w:tcPr>
          <w:p w14:paraId="7C517AB5" w14:textId="31F8519C" w:rsidR="00C65A21" w:rsidRPr="00CF34B1" w:rsidRDefault="002372BB" w:rsidP="009D00DD">
            <w:pPr>
              <w:spacing w:after="0" w:line="240" w:lineRule="auto"/>
              <w:ind w:left="-40" w:right="-72"/>
              <w:jc w:val="right"/>
              <w:rPr>
                <w:rFonts w:cs="Arial"/>
                <w:sz w:val="18"/>
                <w:szCs w:val="18"/>
              </w:rPr>
            </w:pPr>
            <w:r>
              <w:rPr>
                <w:rFonts w:cs="Arial"/>
                <w:sz w:val="18"/>
                <w:szCs w:val="18"/>
              </w:rPr>
              <w:t>75,241.73</w:t>
            </w:r>
          </w:p>
        </w:tc>
      </w:tr>
    </w:tbl>
    <w:p w14:paraId="35E83BA5" w14:textId="77777777" w:rsidR="004B0DA5" w:rsidRPr="00CF34B1" w:rsidRDefault="004B0DA5" w:rsidP="00FF5908">
      <w:pPr>
        <w:spacing w:after="0" w:line="240" w:lineRule="auto"/>
        <w:ind w:left="540"/>
        <w:jc w:val="both"/>
        <w:rPr>
          <w:rFonts w:eastAsia="Arial Unicode MS" w:cs="Arial"/>
          <w:sz w:val="18"/>
          <w:szCs w:val="18"/>
          <w:lang w:bidi="th-TH"/>
        </w:rPr>
      </w:pPr>
    </w:p>
    <w:p w14:paraId="64D47512" w14:textId="04D11BB0" w:rsidR="00D52B7A" w:rsidRPr="00CF34B1" w:rsidRDefault="00D52B7A" w:rsidP="00FF5908">
      <w:pPr>
        <w:spacing w:after="0" w:line="240" w:lineRule="auto"/>
        <w:ind w:left="540"/>
        <w:jc w:val="thaiDistribute"/>
        <w:rPr>
          <w:rFonts w:cs="Arial"/>
          <w:sz w:val="18"/>
          <w:cs/>
          <w:lang w:bidi="th-TH"/>
        </w:rPr>
      </w:pPr>
      <w:r w:rsidRPr="00CF34B1">
        <w:rPr>
          <w:rFonts w:cs="Arial"/>
          <w:sz w:val="18"/>
          <w:szCs w:val="18"/>
        </w:rPr>
        <w:t xml:space="preserve">The loans to related parties were made on commercial terms and conditions. The loans carry interest for the </w:t>
      </w:r>
      <w:r w:rsidR="00853A4B" w:rsidRPr="00CF34B1">
        <w:rPr>
          <w:rFonts w:cs="Arial"/>
          <w:sz w:val="18"/>
          <w:szCs w:val="18"/>
        </w:rPr>
        <w:t>consolidated</w:t>
      </w:r>
      <w:r w:rsidRPr="00CF34B1">
        <w:rPr>
          <w:rFonts w:cs="Arial"/>
          <w:sz w:val="18"/>
          <w:szCs w:val="18"/>
        </w:rPr>
        <w:t xml:space="preserve"> and the </w:t>
      </w:r>
      <w:r w:rsidR="00853A4B" w:rsidRPr="00CF34B1">
        <w:rPr>
          <w:rFonts w:eastAsia="Arial Unicode MS" w:cs="Arial"/>
          <w:sz w:val="18"/>
          <w:szCs w:val="18"/>
          <w:lang w:bidi="th-TH"/>
        </w:rPr>
        <w:t>separate</w:t>
      </w:r>
      <w:r w:rsidRPr="00CF34B1">
        <w:rPr>
          <w:rFonts w:cs="Arial"/>
          <w:sz w:val="18"/>
          <w:szCs w:val="18"/>
        </w:rPr>
        <w:t xml:space="preserve"> </w:t>
      </w:r>
      <w:r w:rsidR="00853A4B" w:rsidRPr="00CF34B1">
        <w:rPr>
          <w:rFonts w:eastAsia="Arial Unicode MS" w:cs="Arial"/>
          <w:spacing w:val="-4"/>
          <w:sz w:val="18"/>
          <w:szCs w:val="18"/>
          <w:lang w:bidi="th-TH"/>
        </w:rPr>
        <w:t xml:space="preserve">financial information </w:t>
      </w:r>
      <w:r w:rsidRPr="00CF34B1">
        <w:rPr>
          <w:rFonts w:cs="Arial"/>
          <w:sz w:val="18"/>
          <w:szCs w:val="18"/>
        </w:rPr>
        <w:t xml:space="preserve">between </w:t>
      </w:r>
      <w:r w:rsidR="00D8546B">
        <w:rPr>
          <w:rFonts w:cs="Arial"/>
          <w:sz w:val="18"/>
          <w:szCs w:val="18"/>
        </w:rPr>
        <w:t>0</w:t>
      </w:r>
      <w:r w:rsidR="002C4EB1">
        <w:rPr>
          <w:rFonts w:cs="Arial"/>
          <w:sz w:val="18"/>
          <w:szCs w:val="18"/>
        </w:rPr>
        <w:t>.85</w:t>
      </w:r>
      <w:r w:rsidRPr="00CF34B1">
        <w:rPr>
          <w:rFonts w:cs="Arial"/>
          <w:sz w:val="18"/>
          <w:szCs w:val="18"/>
        </w:rPr>
        <w:t xml:space="preserve">% to </w:t>
      </w:r>
      <w:r w:rsidR="002C4EB1">
        <w:rPr>
          <w:rFonts w:cs="Arial"/>
          <w:sz w:val="18"/>
          <w:szCs w:val="18"/>
        </w:rPr>
        <w:t>6.10</w:t>
      </w:r>
      <w:r w:rsidRPr="00CF34B1">
        <w:rPr>
          <w:rFonts w:cs="Arial"/>
          <w:sz w:val="18"/>
          <w:szCs w:val="18"/>
        </w:rPr>
        <w:t xml:space="preserve">% per annum and between </w:t>
      </w:r>
      <w:r w:rsidR="002C4EB1">
        <w:rPr>
          <w:rFonts w:cs="Arial"/>
          <w:sz w:val="18"/>
          <w:szCs w:val="18"/>
        </w:rPr>
        <w:t>2.</w:t>
      </w:r>
      <w:r w:rsidR="00D8546B">
        <w:rPr>
          <w:rFonts w:cs="Arial"/>
          <w:sz w:val="18"/>
          <w:szCs w:val="18"/>
        </w:rPr>
        <w:t>80</w:t>
      </w:r>
      <w:r w:rsidRPr="00CF34B1">
        <w:rPr>
          <w:rFonts w:cs="Arial"/>
          <w:sz w:val="18"/>
          <w:szCs w:val="18"/>
        </w:rPr>
        <w:t xml:space="preserve">% </w:t>
      </w:r>
      <w:r w:rsidR="00A66CA5">
        <w:rPr>
          <w:rFonts w:cs="Arial"/>
          <w:sz w:val="18"/>
          <w:szCs w:val="18"/>
        </w:rPr>
        <w:t xml:space="preserve">and </w:t>
      </w:r>
      <w:r w:rsidR="002C4EB1">
        <w:rPr>
          <w:rFonts w:cs="Arial"/>
          <w:sz w:val="18"/>
          <w:szCs w:val="18"/>
        </w:rPr>
        <w:t>5.25</w:t>
      </w:r>
      <w:r w:rsidRPr="00CF34B1">
        <w:rPr>
          <w:rFonts w:cs="Arial"/>
          <w:sz w:val="18"/>
          <w:szCs w:val="18"/>
        </w:rPr>
        <w:t xml:space="preserve">% per annum, respectively. </w:t>
      </w:r>
    </w:p>
    <w:p w14:paraId="521A3F83" w14:textId="77777777" w:rsidR="00754FBE" w:rsidRPr="00CF34B1" w:rsidRDefault="00754FBE" w:rsidP="00FF5908">
      <w:pPr>
        <w:spacing w:after="0" w:line="240" w:lineRule="auto"/>
        <w:ind w:left="540"/>
        <w:jc w:val="thaiDistribute"/>
        <w:rPr>
          <w:rFonts w:cs="Arial"/>
          <w:sz w:val="18"/>
          <w:szCs w:val="18"/>
        </w:rPr>
      </w:pPr>
    </w:p>
    <w:p w14:paraId="1C373155" w14:textId="790AF2DE" w:rsidR="00416D82" w:rsidRPr="007865CA" w:rsidRDefault="00416D82" w:rsidP="00FF5908">
      <w:pPr>
        <w:spacing w:after="0" w:line="240" w:lineRule="auto"/>
        <w:ind w:left="540"/>
        <w:jc w:val="thaiDistribute"/>
        <w:rPr>
          <w:rFonts w:cs="Arial"/>
          <w:sz w:val="18"/>
          <w:szCs w:val="18"/>
        </w:rPr>
      </w:pPr>
      <w:r w:rsidRPr="00CF34B1">
        <w:rPr>
          <w:rFonts w:eastAsia="Arial Unicode MS" w:cs="Arial"/>
          <w:spacing w:val="-4"/>
          <w:sz w:val="18"/>
          <w:szCs w:val="18"/>
          <w:lang w:bidi="th-TH"/>
        </w:rPr>
        <w:t xml:space="preserve">The interest income in the consolidated financial information for the three-month </w:t>
      </w:r>
      <w:r w:rsidR="00136B64" w:rsidRPr="00CF34B1">
        <w:rPr>
          <w:rFonts w:eastAsia="Arial Unicode MS" w:cs="Arial"/>
          <w:sz w:val="18"/>
          <w:szCs w:val="18"/>
          <w:lang w:bidi="th-TH"/>
        </w:rPr>
        <w:t xml:space="preserve">and </w:t>
      </w:r>
      <w:r w:rsidR="00315FC5">
        <w:rPr>
          <w:rFonts w:eastAsia="Arial Unicode MS" w:cs="Arial"/>
          <w:sz w:val="18"/>
          <w:szCs w:val="18"/>
          <w:lang w:bidi="th-TH"/>
        </w:rPr>
        <w:t>nine-month</w:t>
      </w:r>
      <w:r w:rsidR="00136B64" w:rsidRPr="00CF34B1">
        <w:rPr>
          <w:rFonts w:eastAsia="Arial Unicode MS" w:cs="Arial"/>
          <w:sz w:val="18"/>
          <w:szCs w:val="18"/>
          <w:lang w:bidi="th-TH"/>
        </w:rPr>
        <w:t xml:space="preserve"> periods ended </w:t>
      </w:r>
      <w:r w:rsidR="00136B64" w:rsidRPr="00CF34B1">
        <w:rPr>
          <w:rFonts w:eastAsia="Arial Unicode MS" w:cs="Arial"/>
          <w:sz w:val="18"/>
          <w:szCs w:val="18"/>
          <w:lang w:bidi="th-TH"/>
        </w:rPr>
        <w:br/>
      </w:r>
      <w:r w:rsidR="00315FC5" w:rsidRPr="007865CA">
        <w:rPr>
          <w:rFonts w:eastAsia="Arial Unicode MS" w:cs="Arial"/>
          <w:sz w:val="18"/>
          <w:szCs w:val="18"/>
          <w:lang w:val="en-GB" w:bidi="th-TH"/>
        </w:rPr>
        <w:t>30 September</w:t>
      </w:r>
      <w:r w:rsidRPr="007865CA">
        <w:rPr>
          <w:rFonts w:eastAsia="Arial Unicode MS" w:cs="Arial"/>
          <w:sz w:val="18"/>
          <w:szCs w:val="18"/>
          <w:lang w:bidi="th-TH"/>
        </w:rPr>
        <w:t xml:space="preserve"> </w:t>
      </w:r>
      <w:r w:rsidRPr="007865CA">
        <w:rPr>
          <w:rFonts w:eastAsia="Arial Unicode MS" w:cs="Arial"/>
          <w:sz w:val="18"/>
          <w:szCs w:val="18"/>
          <w:lang w:val="en-GB" w:bidi="th-TH"/>
        </w:rPr>
        <w:t>2021</w:t>
      </w:r>
      <w:r w:rsidRPr="007865CA">
        <w:rPr>
          <w:rFonts w:eastAsia="Arial Unicode MS" w:cs="Arial"/>
          <w:sz w:val="18"/>
          <w:szCs w:val="18"/>
          <w:lang w:bidi="th-TH"/>
        </w:rPr>
        <w:t xml:space="preserve"> were Baht </w:t>
      </w:r>
      <w:r w:rsidR="00D47323" w:rsidRPr="007865CA">
        <w:rPr>
          <w:rFonts w:eastAsia="Arial Unicode MS" w:cs="Arial"/>
          <w:sz w:val="18"/>
          <w:szCs w:val="18"/>
          <w:lang w:bidi="th-TH"/>
        </w:rPr>
        <w:t>0.</w:t>
      </w:r>
      <w:r w:rsidR="00D8546B" w:rsidRPr="007865CA">
        <w:rPr>
          <w:rFonts w:eastAsia="Arial Unicode MS" w:cs="Arial"/>
          <w:sz w:val="18"/>
          <w:szCs w:val="18"/>
          <w:lang w:bidi="th-TH"/>
        </w:rPr>
        <w:t>27</w:t>
      </w:r>
      <w:r w:rsidRPr="007865CA">
        <w:rPr>
          <w:rFonts w:eastAsia="Arial Unicode MS" w:cs="Arial"/>
          <w:sz w:val="18"/>
          <w:szCs w:val="18"/>
          <w:lang w:bidi="th-TH"/>
        </w:rPr>
        <w:t xml:space="preserve"> million</w:t>
      </w:r>
      <w:r w:rsidR="00537DAB" w:rsidRPr="007865CA">
        <w:rPr>
          <w:rFonts w:eastAsia="Arial Unicode MS" w:cs="Arial"/>
          <w:sz w:val="18"/>
          <w:szCs w:val="18"/>
          <w:lang w:bidi="th-TH"/>
        </w:rPr>
        <w:t xml:space="preserve"> and</w:t>
      </w:r>
      <w:r w:rsidR="00EA3265" w:rsidRPr="007865CA">
        <w:rPr>
          <w:rFonts w:eastAsia="Arial Unicode MS" w:cs="Arial"/>
          <w:sz w:val="18"/>
          <w:szCs w:val="18"/>
          <w:lang w:bidi="th-TH"/>
        </w:rPr>
        <w:t xml:space="preserve"> Baht </w:t>
      </w:r>
      <w:r w:rsidR="00D47323" w:rsidRPr="007865CA">
        <w:rPr>
          <w:rFonts w:eastAsia="Arial Unicode MS" w:cs="Arial"/>
          <w:sz w:val="18"/>
          <w:szCs w:val="18"/>
          <w:lang w:bidi="th-TH"/>
        </w:rPr>
        <w:t>0</w:t>
      </w:r>
      <w:r w:rsidR="00F80A60" w:rsidRPr="007865CA">
        <w:rPr>
          <w:rFonts w:eastAsia="Arial Unicode MS" w:cs="Arial"/>
          <w:sz w:val="18"/>
          <w:szCs w:val="18"/>
          <w:lang w:bidi="th-TH"/>
        </w:rPr>
        <w:t>.72</w:t>
      </w:r>
      <w:r w:rsidR="00EA3265" w:rsidRPr="007865CA">
        <w:rPr>
          <w:rFonts w:eastAsia="Arial Unicode MS" w:cs="Arial"/>
          <w:sz w:val="18"/>
          <w:szCs w:val="18"/>
          <w:lang w:bidi="th-TH"/>
        </w:rPr>
        <w:t xml:space="preserve"> million, respectively</w:t>
      </w:r>
      <w:r w:rsidRPr="007865CA">
        <w:rPr>
          <w:rFonts w:eastAsia="Arial Unicode MS" w:cs="Arial"/>
          <w:sz w:val="18"/>
          <w:szCs w:val="18"/>
          <w:lang w:bidi="th-TH"/>
        </w:rPr>
        <w:t xml:space="preserve"> (2020: Baht </w:t>
      </w:r>
      <w:r w:rsidR="00AB78F7" w:rsidRPr="007865CA">
        <w:rPr>
          <w:rFonts w:eastAsia="Arial Unicode MS" w:cs="Arial"/>
          <w:sz w:val="18"/>
          <w:szCs w:val="18"/>
          <w:lang w:bidi="th-TH"/>
        </w:rPr>
        <w:t>0.28 million and Baht</w:t>
      </w:r>
      <w:r w:rsidR="00AB78F7" w:rsidRPr="004A451D">
        <w:rPr>
          <w:rFonts w:eastAsia="Arial Unicode MS" w:cs="Arial"/>
          <w:sz w:val="18"/>
          <w:szCs w:val="18"/>
          <w:lang w:bidi="th-TH"/>
        </w:rPr>
        <w:t xml:space="preserve"> </w:t>
      </w:r>
      <w:r w:rsidR="00AB78F7" w:rsidRPr="007865CA">
        <w:rPr>
          <w:rFonts w:eastAsia="Arial Unicode MS" w:cs="Arial"/>
          <w:sz w:val="18"/>
          <w:szCs w:val="18"/>
          <w:lang w:bidi="th-TH"/>
        </w:rPr>
        <w:t>0.59</w:t>
      </w:r>
      <w:r w:rsidR="00AB78F7" w:rsidRPr="007865CA">
        <w:rPr>
          <w:rFonts w:eastAsia="Arial Unicode MS" w:cstheme="minorBidi" w:hint="cs"/>
          <w:sz w:val="18"/>
          <w:szCs w:val="18"/>
          <w:cs/>
          <w:lang w:bidi="th-TH"/>
        </w:rPr>
        <w:t xml:space="preserve"> </w:t>
      </w:r>
      <w:r w:rsidR="00136B64" w:rsidRPr="007865CA">
        <w:rPr>
          <w:rFonts w:eastAsia="Arial Unicode MS" w:cs="Arial"/>
          <w:sz w:val="18"/>
          <w:szCs w:val="18"/>
          <w:lang w:bidi="th-TH"/>
        </w:rPr>
        <w:t>million, respectively</w:t>
      </w:r>
      <w:r w:rsidRPr="007865CA">
        <w:rPr>
          <w:rFonts w:eastAsia="Arial Unicode MS" w:cs="Arial"/>
          <w:sz w:val="18"/>
          <w:szCs w:val="18"/>
          <w:lang w:bidi="th-TH"/>
        </w:rPr>
        <w:t xml:space="preserve">) and the separate financial information for the three-month </w:t>
      </w:r>
      <w:r w:rsidR="00136B64" w:rsidRPr="007865CA">
        <w:rPr>
          <w:rFonts w:eastAsia="Arial Unicode MS" w:cs="Arial"/>
          <w:sz w:val="18"/>
          <w:szCs w:val="18"/>
          <w:lang w:bidi="th-TH"/>
        </w:rPr>
        <w:t xml:space="preserve">and </w:t>
      </w:r>
      <w:r w:rsidR="00315FC5" w:rsidRPr="007865CA">
        <w:rPr>
          <w:rFonts w:eastAsia="Arial Unicode MS" w:cs="Arial"/>
          <w:sz w:val="18"/>
          <w:szCs w:val="18"/>
          <w:lang w:bidi="th-TH"/>
        </w:rPr>
        <w:t>nine-month</w:t>
      </w:r>
      <w:r w:rsidR="00136B64" w:rsidRPr="007865CA">
        <w:rPr>
          <w:rFonts w:eastAsia="Arial Unicode MS" w:cs="Arial"/>
          <w:sz w:val="18"/>
          <w:szCs w:val="18"/>
          <w:lang w:bidi="th-TH"/>
        </w:rPr>
        <w:t xml:space="preserve"> periods </w:t>
      </w:r>
      <w:r w:rsidR="00136B64" w:rsidRPr="007865CA">
        <w:rPr>
          <w:rFonts w:eastAsia="Arial Unicode MS" w:cs="Arial"/>
          <w:spacing w:val="-6"/>
          <w:sz w:val="18"/>
          <w:szCs w:val="18"/>
          <w:lang w:bidi="th-TH"/>
        </w:rPr>
        <w:t xml:space="preserve">ended </w:t>
      </w:r>
      <w:r w:rsidR="00315FC5" w:rsidRPr="007865CA">
        <w:rPr>
          <w:rFonts w:eastAsia="Arial Unicode MS" w:cs="Arial"/>
          <w:spacing w:val="-6"/>
          <w:sz w:val="18"/>
          <w:szCs w:val="18"/>
          <w:lang w:val="en-GB" w:bidi="th-TH"/>
        </w:rPr>
        <w:t>30 September</w:t>
      </w:r>
      <w:r w:rsidRPr="007865CA">
        <w:rPr>
          <w:rFonts w:eastAsia="Arial Unicode MS" w:cs="Arial"/>
          <w:spacing w:val="-6"/>
          <w:sz w:val="18"/>
          <w:szCs w:val="18"/>
          <w:lang w:bidi="th-TH"/>
        </w:rPr>
        <w:t xml:space="preserve"> </w:t>
      </w:r>
      <w:r w:rsidRPr="007865CA">
        <w:rPr>
          <w:rFonts w:eastAsia="Arial Unicode MS" w:cs="Arial"/>
          <w:spacing w:val="-6"/>
          <w:sz w:val="18"/>
          <w:szCs w:val="18"/>
          <w:lang w:val="en-GB" w:bidi="th-TH"/>
        </w:rPr>
        <w:t>2021</w:t>
      </w:r>
      <w:r w:rsidRPr="007865CA">
        <w:rPr>
          <w:rFonts w:eastAsia="Arial Unicode MS" w:cs="Arial"/>
          <w:spacing w:val="-6"/>
          <w:sz w:val="18"/>
          <w:szCs w:val="18"/>
          <w:lang w:bidi="th-TH"/>
        </w:rPr>
        <w:t xml:space="preserve"> were Baht </w:t>
      </w:r>
      <w:r w:rsidR="002C4EB1" w:rsidRPr="007865CA">
        <w:rPr>
          <w:rFonts w:eastAsia="Arial Unicode MS" w:cs="Arial"/>
          <w:spacing w:val="-6"/>
          <w:sz w:val="18"/>
          <w:szCs w:val="18"/>
          <w:lang w:bidi="th-TH"/>
        </w:rPr>
        <w:t>789.84</w:t>
      </w:r>
      <w:r w:rsidRPr="007865CA">
        <w:rPr>
          <w:rFonts w:eastAsia="Arial Unicode MS" w:cs="Arial"/>
          <w:spacing w:val="-6"/>
          <w:sz w:val="18"/>
          <w:szCs w:val="18"/>
          <w:lang w:bidi="th-TH"/>
        </w:rPr>
        <w:t xml:space="preserve"> million</w:t>
      </w:r>
      <w:r w:rsidR="00EA3265" w:rsidRPr="007865CA">
        <w:rPr>
          <w:rFonts w:eastAsia="Arial Unicode MS" w:cs="Arial"/>
          <w:spacing w:val="-6"/>
          <w:sz w:val="18"/>
          <w:szCs w:val="18"/>
          <w:lang w:bidi="th-TH"/>
        </w:rPr>
        <w:t xml:space="preserve"> and Baht </w:t>
      </w:r>
      <w:r w:rsidR="002C4EB1" w:rsidRPr="007865CA">
        <w:rPr>
          <w:rFonts w:eastAsia="Arial Unicode MS" w:cs="Arial"/>
          <w:spacing w:val="-6"/>
          <w:sz w:val="18"/>
          <w:szCs w:val="18"/>
          <w:lang w:bidi="th-TH"/>
        </w:rPr>
        <w:t>2,091.75</w:t>
      </w:r>
      <w:r w:rsidR="00BB0225" w:rsidRPr="007865CA">
        <w:rPr>
          <w:rFonts w:eastAsia="Arial Unicode MS" w:cs="Arial"/>
          <w:spacing w:val="-6"/>
          <w:sz w:val="18"/>
          <w:szCs w:val="18"/>
          <w:lang w:bidi="th-TH"/>
        </w:rPr>
        <w:t xml:space="preserve"> </w:t>
      </w:r>
      <w:r w:rsidR="00EA3265" w:rsidRPr="007865CA">
        <w:rPr>
          <w:rFonts w:eastAsia="Arial Unicode MS" w:cs="Arial"/>
          <w:spacing w:val="-6"/>
          <w:sz w:val="18"/>
          <w:szCs w:val="18"/>
          <w:lang w:bidi="th-TH"/>
        </w:rPr>
        <w:t>million, respectively</w:t>
      </w:r>
      <w:r w:rsidRPr="007865CA">
        <w:rPr>
          <w:rFonts w:eastAsia="Arial Unicode MS" w:cs="Arial"/>
          <w:spacing w:val="-6"/>
          <w:sz w:val="18"/>
          <w:szCs w:val="18"/>
          <w:lang w:bidi="th-TH"/>
        </w:rPr>
        <w:t xml:space="preserve"> (</w:t>
      </w:r>
      <w:r w:rsidRPr="007865CA">
        <w:rPr>
          <w:rFonts w:eastAsia="Arial Unicode MS" w:cs="Arial"/>
          <w:spacing w:val="-6"/>
          <w:sz w:val="18"/>
          <w:szCs w:val="18"/>
          <w:lang w:val="en-GB" w:bidi="th-TH"/>
        </w:rPr>
        <w:t>2020</w:t>
      </w:r>
      <w:r w:rsidRPr="007865CA">
        <w:rPr>
          <w:rFonts w:eastAsia="Arial Unicode MS" w:cs="Arial"/>
          <w:spacing w:val="-6"/>
          <w:sz w:val="18"/>
          <w:szCs w:val="18"/>
          <w:lang w:bidi="th-TH"/>
        </w:rPr>
        <w:t xml:space="preserve">: Baht </w:t>
      </w:r>
      <w:r w:rsidR="00AB78F7" w:rsidRPr="007865CA">
        <w:rPr>
          <w:rFonts w:eastAsia="Arial Unicode MS" w:cs="Arial"/>
          <w:spacing w:val="-6"/>
          <w:sz w:val="18"/>
          <w:szCs w:val="18"/>
          <w:lang w:bidi="th-TH"/>
        </w:rPr>
        <w:t>297.67 million</w:t>
      </w:r>
      <w:r w:rsidR="00AB78F7" w:rsidRPr="007865CA">
        <w:rPr>
          <w:rFonts w:eastAsia="Arial Unicode MS" w:cs="Arial"/>
          <w:sz w:val="18"/>
          <w:szCs w:val="18"/>
          <w:lang w:bidi="th-TH"/>
        </w:rPr>
        <w:t xml:space="preserve"> and Baht 773.16 </w:t>
      </w:r>
      <w:r w:rsidR="00136B64" w:rsidRPr="007865CA">
        <w:rPr>
          <w:rFonts w:eastAsia="Arial Unicode MS" w:cs="Arial"/>
          <w:sz w:val="18"/>
          <w:szCs w:val="18"/>
          <w:lang w:bidi="th-TH"/>
        </w:rPr>
        <w:t>million, respectively</w:t>
      </w:r>
      <w:r w:rsidRPr="007865CA">
        <w:rPr>
          <w:rFonts w:eastAsia="Arial Unicode MS" w:cs="Arial"/>
          <w:sz w:val="18"/>
          <w:szCs w:val="18"/>
          <w:lang w:bidi="th-TH"/>
        </w:rPr>
        <w:t>).</w:t>
      </w:r>
    </w:p>
    <w:p w14:paraId="4E173A92" w14:textId="77777777" w:rsidR="00743993" w:rsidRPr="00CF34B1" w:rsidRDefault="00743993" w:rsidP="00FF5908">
      <w:pPr>
        <w:spacing w:after="0" w:line="240" w:lineRule="auto"/>
        <w:ind w:left="540"/>
        <w:jc w:val="both"/>
        <w:rPr>
          <w:rFonts w:eastAsia="Arial Unicode MS" w:cs="Arial"/>
          <w:sz w:val="18"/>
          <w:szCs w:val="18"/>
          <w:lang w:bidi="th-TH"/>
        </w:rPr>
      </w:pPr>
    </w:p>
    <w:p w14:paraId="4A2D3C6C" w14:textId="73F3255F" w:rsidR="00D932DD" w:rsidRPr="00CF34B1" w:rsidRDefault="00613ACE" w:rsidP="000B02D9">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CF34B1">
        <w:rPr>
          <w:rFonts w:eastAsia="Arial Unicode MS" w:cs="Arial"/>
          <w:b/>
          <w:bCs/>
          <w:color w:val="CF4A02"/>
          <w:sz w:val="18"/>
          <w:szCs w:val="18"/>
          <w:lang w:bidi="th-TH"/>
        </w:rPr>
        <w:t>Loans</w:t>
      </w:r>
      <w:r w:rsidR="00D932DD" w:rsidRPr="00CF34B1">
        <w:rPr>
          <w:rFonts w:eastAsia="Arial Unicode MS" w:cs="Arial"/>
          <w:b/>
          <w:bCs/>
          <w:color w:val="CF4A02"/>
          <w:sz w:val="18"/>
          <w:szCs w:val="18"/>
          <w:lang w:bidi="th-TH"/>
        </w:rPr>
        <w:t xml:space="preserve"> from related parties</w:t>
      </w:r>
    </w:p>
    <w:p w14:paraId="5166255E" w14:textId="77777777" w:rsidR="008E5273" w:rsidRPr="00CF34B1" w:rsidRDefault="008E5273" w:rsidP="00754FBE">
      <w:pPr>
        <w:spacing w:after="0" w:line="240" w:lineRule="auto"/>
        <w:ind w:left="567"/>
        <w:jc w:val="both"/>
        <w:rPr>
          <w:rFonts w:eastAsia="Arial Unicode MS" w:cs="Arial"/>
          <w:sz w:val="18"/>
          <w:szCs w:val="18"/>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8"/>
        <w:gridCol w:w="1368"/>
        <w:gridCol w:w="1368"/>
        <w:gridCol w:w="1368"/>
      </w:tblGrid>
      <w:tr w:rsidR="008E5273" w:rsidRPr="00CF34B1" w14:paraId="397E7BAA" w14:textId="77777777" w:rsidTr="00754FBE">
        <w:trPr>
          <w:trHeight w:val="20"/>
        </w:trPr>
        <w:tc>
          <w:tcPr>
            <w:tcW w:w="3726" w:type="dxa"/>
            <w:tcBorders>
              <w:top w:val="nil"/>
              <w:left w:val="nil"/>
              <w:bottom w:val="nil"/>
              <w:right w:val="nil"/>
            </w:tcBorders>
            <w:shd w:val="clear" w:color="auto" w:fill="auto"/>
            <w:vAlign w:val="center"/>
          </w:tcPr>
          <w:p w14:paraId="60A38410" w14:textId="77777777" w:rsidR="008E5273" w:rsidRPr="00CF34B1" w:rsidRDefault="008E5273" w:rsidP="00754FBE">
            <w:pPr>
              <w:spacing w:after="0" w:line="240" w:lineRule="auto"/>
              <w:ind w:left="165"/>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C0E4E2C"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 xml:space="preserve">Consolidated </w:t>
            </w:r>
          </w:p>
          <w:p w14:paraId="4BD9F18F"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center"/>
          </w:tcPr>
          <w:p w14:paraId="0314D34B"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 xml:space="preserve">Separate </w:t>
            </w:r>
          </w:p>
          <w:p w14:paraId="50FA9DA4"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financial information</w:t>
            </w:r>
          </w:p>
        </w:tc>
      </w:tr>
      <w:tr w:rsidR="008E5273" w:rsidRPr="00CF34B1" w14:paraId="1E849254" w14:textId="77777777" w:rsidTr="00754FBE">
        <w:trPr>
          <w:trHeight w:val="20"/>
        </w:trPr>
        <w:tc>
          <w:tcPr>
            <w:tcW w:w="3726" w:type="dxa"/>
            <w:tcBorders>
              <w:top w:val="nil"/>
              <w:left w:val="nil"/>
              <w:bottom w:val="nil"/>
              <w:right w:val="nil"/>
            </w:tcBorders>
            <w:shd w:val="clear" w:color="auto" w:fill="auto"/>
            <w:vAlign w:val="center"/>
          </w:tcPr>
          <w:p w14:paraId="445B067E" w14:textId="77777777" w:rsidR="008E5273" w:rsidRPr="00CF34B1" w:rsidRDefault="008E5273" w:rsidP="00754FBE">
            <w:pPr>
              <w:spacing w:after="0" w:line="240" w:lineRule="auto"/>
              <w:ind w:left="165"/>
              <w:jc w:val="both"/>
              <w:rPr>
                <w:rFonts w:cs="Arial"/>
                <w:sz w:val="18"/>
                <w:szCs w:val="18"/>
              </w:rPr>
            </w:pPr>
          </w:p>
        </w:tc>
        <w:tc>
          <w:tcPr>
            <w:tcW w:w="1368" w:type="dxa"/>
            <w:tcBorders>
              <w:top w:val="single" w:sz="4" w:space="0" w:color="auto"/>
              <w:left w:val="nil"/>
              <w:bottom w:val="nil"/>
              <w:right w:val="nil"/>
            </w:tcBorders>
            <w:shd w:val="clear" w:color="auto" w:fill="auto"/>
            <w:vAlign w:val="center"/>
          </w:tcPr>
          <w:p w14:paraId="79B99726" w14:textId="71134ED3" w:rsidR="00136B64" w:rsidRPr="00CF34B1" w:rsidRDefault="00315FC5" w:rsidP="00136B64">
            <w:pPr>
              <w:spacing w:after="0" w:line="240" w:lineRule="auto"/>
              <w:ind w:left="-40" w:right="-72"/>
              <w:jc w:val="center"/>
              <w:rPr>
                <w:rFonts w:cs="Arial"/>
                <w:b/>
                <w:bCs/>
                <w:sz w:val="18"/>
                <w:szCs w:val="18"/>
              </w:rPr>
            </w:pPr>
            <w:r>
              <w:rPr>
                <w:rFonts w:cs="Arial"/>
                <w:b/>
                <w:bCs/>
                <w:sz w:val="18"/>
                <w:szCs w:val="18"/>
                <w:lang w:val="en-GB"/>
              </w:rPr>
              <w:t>30 September</w:t>
            </w:r>
          </w:p>
          <w:p w14:paraId="05A90E52"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center"/>
          </w:tcPr>
          <w:p w14:paraId="41971B35"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center"/>
          </w:tcPr>
          <w:p w14:paraId="0FC541CE" w14:textId="506AD736" w:rsidR="00136B64" w:rsidRPr="00CF34B1" w:rsidRDefault="00315FC5" w:rsidP="00136B64">
            <w:pPr>
              <w:spacing w:after="0" w:line="240" w:lineRule="auto"/>
              <w:ind w:left="-40" w:right="-72"/>
              <w:jc w:val="center"/>
              <w:rPr>
                <w:rFonts w:cs="Arial"/>
                <w:b/>
                <w:bCs/>
                <w:sz w:val="18"/>
                <w:szCs w:val="18"/>
              </w:rPr>
            </w:pPr>
            <w:r>
              <w:rPr>
                <w:rFonts w:cs="Arial"/>
                <w:b/>
                <w:bCs/>
                <w:sz w:val="18"/>
                <w:szCs w:val="18"/>
                <w:lang w:val="en-GB"/>
              </w:rPr>
              <w:t>30 September</w:t>
            </w:r>
          </w:p>
          <w:p w14:paraId="3B8FB9AD"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center"/>
          </w:tcPr>
          <w:p w14:paraId="13D2F16D"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lang w:val="en-GB"/>
              </w:rPr>
              <w:t>31 December</w:t>
            </w:r>
            <w:r w:rsidRPr="00CF34B1">
              <w:rPr>
                <w:rFonts w:cs="Arial"/>
                <w:b/>
                <w:bCs/>
                <w:sz w:val="18"/>
                <w:szCs w:val="18"/>
              </w:rPr>
              <w:t xml:space="preserve"> </w:t>
            </w:r>
            <w:r w:rsidRPr="00CF34B1">
              <w:rPr>
                <w:rFonts w:cs="Arial"/>
                <w:b/>
                <w:bCs/>
                <w:sz w:val="18"/>
                <w:szCs w:val="18"/>
                <w:lang w:val="en-GB"/>
              </w:rPr>
              <w:t>2020</w:t>
            </w:r>
          </w:p>
        </w:tc>
      </w:tr>
      <w:tr w:rsidR="008E5273" w:rsidRPr="00CF34B1" w14:paraId="4F164C08" w14:textId="77777777" w:rsidTr="00754FBE">
        <w:trPr>
          <w:trHeight w:val="20"/>
        </w:trPr>
        <w:tc>
          <w:tcPr>
            <w:tcW w:w="3726" w:type="dxa"/>
            <w:tcBorders>
              <w:top w:val="nil"/>
              <w:left w:val="nil"/>
              <w:bottom w:val="nil"/>
              <w:right w:val="nil"/>
            </w:tcBorders>
            <w:vAlign w:val="center"/>
          </w:tcPr>
          <w:p w14:paraId="5EEE6F0A" w14:textId="77777777" w:rsidR="008E5273" w:rsidRPr="00CF34B1" w:rsidRDefault="008E5273" w:rsidP="00754FBE">
            <w:pPr>
              <w:spacing w:after="0" w:line="240" w:lineRule="auto"/>
              <w:ind w:left="165"/>
              <w:rPr>
                <w:rFonts w:cs="Arial"/>
                <w:sz w:val="18"/>
                <w:szCs w:val="18"/>
              </w:rPr>
            </w:pPr>
          </w:p>
        </w:tc>
        <w:tc>
          <w:tcPr>
            <w:tcW w:w="1368" w:type="dxa"/>
            <w:tcBorders>
              <w:top w:val="nil"/>
              <w:left w:val="nil"/>
              <w:bottom w:val="nil"/>
              <w:right w:val="nil"/>
            </w:tcBorders>
            <w:shd w:val="clear" w:color="auto" w:fill="auto"/>
            <w:vAlign w:val="center"/>
          </w:tcPr>
          <w:p w14:paraId="7C26BA41"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74C457D4"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2B6A68E9"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nil"/>
              <w:left w:val="nil"/>
              <w:bottom w:val="nil"/>
              <w:right w:val="nil"/>
            </w:tcBorders>
            <w:shd w:val="clear" w:color="auto" w:fill="auto"/>
            <w:vAlign w:val="center"/>
          </w:tcPr>
          <w:p w14:paraId="2C478717" w14:textId="77777777" w:rsidR="008E5273" w:rsidRPr="00CF34B1" w:rsidRDefault="008E5273" w:rsidP="008A5D01">
            <w:pPr>
              <w:spacing w:after="0" w:line="240" w:lineRule="auto"/>
              <w:ind w:left="-40" w:right="-72"/>
              <w:jc w:val="center"/>
              <w:rPr>
                <w:rFonts w:cs="Arial"/>
                <w:b/>
                <w:bCs/>
                <w:sz w:val="18"/>
                <w:szCs w:val="18"/>
              </w:rPr>
            </w:pPr>
            <w:r w:rsidRPr="00CF34B1">
              <w:rPr>
                <w:rFonts w:cs="Arial"/>
                <w:b/>
                <w:bCs/>
                <w:sz w:val="18"/>
                <w:szCs w:val="18"/>
              </w:rPr>
              <w:t>Baht Million</w:t>
            </w:r>
          </w:p>
        </w:tc>
      </w:tr>
      <w:tr w:rsidR="008E5273" w:rsidRPr="00CF34B1" w14:paraId="0DC0551F" w14:textId="77777777" w:rsidTr="00754FBE">
        <w:trPr>
          <w:trHeight w:val="20"/>
        </w:trPr>
        <w:tc>
          <w:tcPr>
            <w:tcW w:w="3726" w:type="dxa"/>
            <w:tcBorders>
              <w:top w:val="nil"/>
              <w:left w:val="nil"/>
              <w:bottom w:val="nil"/>
              <w:right w:val="nil"/>
            </w:tcBorders>
            <w:vAlign w:val="center"/>
          </w:tcPr>
          <w:p w14:paraId="256F9E1B" w14:textId="77777777" w:rsidR="008E5273" w:rsidRPr="00CF34B1" w:rsidRDefault="008E5273" w:rsidP="00754FBE">
            <w:pPr>
              <w:spacing w:after="0" w:line="240" w:lineRule="auto"/>
              <w:ind w:left="165"/>
              <w:rPr>
                <w:rFonts w:cs="Arial"/>
                <w:sz w:val="18"/>
                <w:szCs w:val="18"/>
              </w:rPr>
            </w:pPr>
          </w:p>
        </w:tc>
        <w:tc>
          <w:tcPr>
            <w:tcW w:w="1368" w:type="dxa"/>
            <w:tcBorders>
              <w:top w:val="single" w:sz="4" w:space="0" w:color="auto"/>
              <w:left w:val="nil"/>
              <w:bottom w:val="nil"/>
              <w:right w:val="nil"/>
            </w:tcBorders>
            <w:shd w:val="clear" w:color="auto" w:fill="FAFAFA"/>
            <w:vAlign w:val="center"/>
          </w:tcPr>
          <w:p w14:paraId="46114B6C" w14:textId="77777777" w:rsidR="008E5273" w:rsidRPr="00CF34B1"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2087515E" w14:textId="77777777" w:rsidR="008E5273" w:rsidRPr="00CF34B1"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0249428B" w14:textId="77777777" w:rsidR="008E5273" w:rsidRPr="00CF34B1"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center"/>
          </w:tcPr>
          <w:p w14:paraId="4F8A753C" w14:textId="77777777" w:rsidR="008E5273" w:rsidRPr="00CF34B1" w:rsidRDefault="008E5273" w:rsidP="008A5D01">
            <w:pPr>
              <w:spacing w:after="0" w:line="240" w:lineRule="auto"/>
              <w:ind w:left="-40" w:right="-72"/>
              <w:jc w:val="right"/>
              <w:rPr>
                <w:rFonts w:cs="Arial"/>
                <w:b/>
                <w:bCs/>
                <w:sz w:val="18"/>
                <w:szCs w:val="18"/>
              </w:rPr>
            </w:pPr>
          </w:p>
        </w:tc>
      </w:tr>
      <w:tr w:rsidR="008E5273" w:rsidRPr="00CF34B1" w14:paraId="7622152E" w14:textId="77777777" w:rsidTr="00AB78F7">
        <w:trPr>
          <w:trHeight w:val="80"/>
        </w:trPr>
        <w:tc>
          <w:tcPr>
            <w:tcW w:w="3726" w:type="dxa"/>
            <w:tcBorders>
              <w:top w:val="nil"/>
              <w:left w:val="nil"/>
              <w:bottom w:val="nil"/>
              <w:right w:val="nil"/>
            </w:tcBorders>
          </w:tcPr>
          <w:p w14:paraId="268E33F8" w14:textId="77777777" w:rsidR="008E5273" w:rsidRPr="00CF34B1" w:rsidRDefault="008E5273" w:rsidP="00754FBE">
            <w:pPr>
              <w:spacing w:after="0" w:line="240" w:lineRule="auto"/>
              <w:ind w:left="165" w:right="-72"/>
              <w:rPr>
                <w:rFonts w:cs="Arial"/>
                <w:sz w:val="18"/>
                <w:szCs w:val="18"/>
              </w:rPr>
            </w:pPr>
            <w:r w:rsidRPr="00CF34B1">
              <w:rPr>
                <w:rFonts w:cs="Arial"/>
                <w:b/>
                <w:bCs/>
                <w:sz w:val="18"/>
                <w:szCs w:val="18"/>
              </w:rPr>
              <w:t>Short term loans from related parties</w:t>
            </w:r>
          </w:p>
        </w:tc>
        <w:tc>
          <w:tcPr>
            <w:tcW w:w="1368" w:type="dxa"/>
            <w:tcBorders>
              <w:top w:val="nil"/>
              <w:left w:val="nil"/>
              <w:bottom w:val="nil"/>
              <w:right w:val="nil"/>
            </w:tcBorders>
            <w:shd w:val="clear" w:color="auto" w:fill="FAFAFA"/>
            <w:vAlign w:val="center"/>
          </w:tcPr>
          <w:p w14:paraId="386C834A" w14:textId="77777777" w:rsidR="008E5273" w:rsidRPr="00CF34B1" w:rsidRDefault="008E5273" w:rsidP="008A5D01">
            <w:pPr>
              <w:spacing w:after="0" w:line="240" w:lineRule="auto"/>
              <w:ind w:right="-72"/>
              <w:jc w:val="right"/>
              <w:rPr>
                <w:rFonts w:cs="Arial"/>
                <w:sz w:val="18"/>
                <w:szCs w:val="18"/>
              </w:rPr>
            </w:pPr>
          </w:p>
        </w:tc>
        <w:tc>
          <w:tcPr>
            <w:tcW w:w="1368" w:type="dxa"/>
            <w:tcBorders>
              <w:top w:val="nil"/>
              <w:left w:val="nil"/>
              <w:bottom w:val="nil"/>
              <w:right w:val="nil"/>
            </w:tcBorders>
            <w:shd w:val="clear" w:color="auto" w:fill="auto"/>
            <w:vAlign w:val="center"/>
          </w:tcPr>
          <w:p w14:paraId="35F591B0" w14:textId="77777777" w:rsidR="008E5273" w:rsidRPr="00CF34B1" w:rsidRDefault="008E5273" w:rsidP="008A5D01">
            <w:pPr>
              <w:spacing w:after="0" w:line="240" w:lineRule="auto"/>
              <w:ind w:right="-72"/>
              <w:jc w:val="center"/>
              <w:rPr>
                <w:rFonts w:cs="Arial"/>
                <w:sz w:val="18"/>
                <w:szCs w:val="18"/>
              </w:rPr>
            </w:pPr>
          </w:p>
        </w:tc>
        <w:tc>
          <w:tcPr>
            <w:tcW w:w="1368" w:type="dxa"/>
            <w:tcBorders>
              <w:top w:val="nil"/>
              <w:left w:val="nil"/>
              <w:bottom w:val="nil"/>
              <w:right w:val="nil"/>
            </w:tcBorders>
            <w:shd w:val="clear" w:color="auto" w:fill="FAFAFA"/>
            <w:vAlign w:val="center"/>
          </w:tcPr>
          <w:p w14:paraId="28E2E4AE" w14:textId="77777777" w:rsidR="008E5273" w:rsidRPr="00CF34B1" w:rsidRDefault="008E5273" w:rsidP="008A5D01">
            <w:pPr>
              <w:spacing w:after="0" w:line="240" w:lineRule="auto"/>
              <w:ind w:right="-72"/>
              <w:jc w:val="right"/>
              <w:rPr>
                <w:rFonts w:cs="Arial"/>
                <w:sz w:val="18"/>
                <w:szCs w:val="18"/>
              </w:rPr>
            </w:pPr>
          </w:p>
        </w:tc>
        <w:tc>
          <w:tcPr>
            <w:tcW w:w="1368" w:type="dxa"/>
            <w:tcBorders>
              <w:top w:val="nil"/>
              <w:left w:val="nil"/>
              <w:bottom w:val="nil"/>
              <w:right w:val="nil"/>
            </w:tcBorders>
            <w:shd w:val="clear" w:color="auto" w:fill="auto"/>
            <w:vAlign w:val="center"/>
          </w:tcPr>
          <w:p w14:paraId="236BB597" w14:textId="77777777" w:rsidR="008E5273" w:rsidRPr="00CF34B1" w:rsidRDefault="008E5273" w:rsidP="008A5D01">
            <w:pPr>
              <w:spacing w:after="0" w:line="240" w:lineRule="auto"/>
              <w:ind w:left="-40" w:right="-72"/>
              <w:jc w:val="right"/>
              <w:rPr>
                <w:rFonts w:cs="Arial"/>
                <w:sz w:val="18"/>
                <w:szCs w:val="18"/>
              </w:rPr>
            </w:pPr>
          </w:p>
        </w:tc>
      </w:tr>
      <w:tr w:rsidR="008E5273" w:rsidRPr="00CF34B1" w14:paraId="1E088105" w14:textId="77777777" w:rsidTr="00AB78F7">
        <w:trPr>
          <w:trHeight w:val="80"/>
        </w:trPr>
        <w:tc>
          <w:tcPr>
            <w:tcW w:w="3726" w:type="dxa"/>
            <w:tcBorders>
              <w:top w:val="nil"/>
              <w:left w:val="nil"/>
              <w:bottom w:val="nil"/>
              <w:right w:val="nil"/>
            </w:tcBorders>
          </w:tcPr>
          <w:p w14:paraId="14936FD0" w14:textId="77777777" w:rsidR="008E5273" w:rsidRPr="00CF34B1" w:rsidRDefault="008E5273" w:rsidP="00754FBE">
            <w:pPr>
              <w:spacing w:after="0" w:line="240" w:lineRule="auto"/>
              <w:ind w:left="165" w:right="-72"/>
              <w:rPr>
                <w:rFonts w:cs="Arial"/>
                <w:sz w:val="18"/>
                <w:szCs w:val="18"/>
              </w:rPr>
            </w:pPr>
            <w:r w:rsidRPr="00CF34B1">
              <w:rPr>
                <w:rFonts w:cs="Arial"/>
                <w:sz w:val="18"/>
                <w:szCs w:val="18"/>
              </w:rPr>
              <w:t xml:space="preserve">- Short term </w:t>
            </w:r>
          </w:p>
        </w:tc>
        <w:tc>
          <w:tcPr>
            <w:tcW w:w="1368" w:type="dxa"/>
            <w:tcBorders>
              <w:top w:val="nil"/>
              <w:left w:val="nil"/>
              <w:bottom w:val="single" w:sz="4" w:space="0" w:color="auto"/>
              <w:right w:val="nil"/>
            </w:tcBorders>
            <w:shd w:val="clear" w:color="auto" w:fill="FAFAFA"/>
            <w:vAlign w:val="center"/>
          </w:tcPr>
          <w:p w14:paraId="773539D4" w14:textId="21C3460C" w:rsidR="008E5273" w:rsidRPr="00CF34B1" w:rsidRDefault="002372BB" w:rsidP="002372BB">
            <w:pPr>
              <w:spacing w:after="0" w:line="240" w:lineRule="auto"/>
              <w:ind w:right="-72"/>
              <w:jc w:val="right"/>
              <w:rPr>
                <w:rFonts w:cs="Arial"/>
                <w:sz w:val="18"/>
                <w:szCs w:val="18"/>
              </w:rPr>
            </w:pPr>
            <w:r>
              <w:rPr>
                <w:rFonts w:cs="Arial"/>
                <w:sz w:val="18"/>
                <w:szCs w:val="18"/>
              </w:rPr>
              <w:t>28.30</w:t>
            </w:r>
          </w:p>
        </w:tc>
        <w:tc>
          <w:tcPr>
            <w:tcW w:w="1368" w:type="dxa"/>
            <w:tcBorders>
              <w:top w:val="nil"/>
              <w:left w:val="nil"/>
              <w:bottom w:val="single" w:sz="4" w:space="0" w:color="auto"/>
              <w:right w:val="nil"/>
            </w:tcBorders>
            <w:shd w:val="clear" w:color="auto" w:fill="auto"/>
            <w:vAlign w:val="center"/>
          </w:tcPr>
          <w:p w14:paraId="4FF86DDB" w14:textId="77777777" w:rsidR="008E5273" w:rsidRPr="00CF34B1" w:rsidRDefault="008E5273" w:rsidP="008A5D01">
            <w:pPr>
              <w:spacing w:after="0" w:line="240" w:lineRule="auto"/>
              <w:ind w:right="-72"/>
              <w:jc w:val="center"/>
              <w:rPr>
                <w:rFonts w:cs="Arial"/>
                <w:sz w:val="18"/>
                <w:szCs w:val="18"/>
              </w:rPr>
            </w:pPr>
            <w:r w:rsidRPr="00CF34B1">
              <w:rPr>
                <w:rFonts w:cs="Arial"/>
                <w:sz w:val="18"/>
                <w:szCs w:val="18"/>
              </w:rPr>
              <w:t>-</w:t>
            </w:r>
          </w:p>
        </w:tc>
        <w:tc>
          <w:tcPr>
            <w:tcW w:w="1368" w:type="dxa"/>
            <w:tcBorders>
              <w:top w:val="nil"/>
              <w:left w:val="nil"/>
              <w:bottom w:val="single" w:sz="4" w:space="0" w:color="auto"/>
              <w:right w:val="nil"/>
            </w:tcBorders>
            <w:shd w:val="clear" w:color="auto" w:fill="FAFAFA"/>
            <w:vAlign w:val="center"/>
          </w:tcPr>
          <w:p w14:paraId="089B3D82" w14:textId="13B03C3D" w:rsidR="008E5273" w:rsidRPr="00CF34B1" w:rsidRDefault="002372BB" w:rsidP="008A5D01">
            <w:pPr>
              <w:spacing w:after="0" w:line="240" w:lineRule="auto"/>
              <w:ind w:right="-72"/>
              <w:jc w:val="right"/>
              <w:rPr>
                <w:rFonts w:cs="Arial"/>
                <w:sz w:val="18"/>
                <w:szCs w:val="18"/>
              </w:rPr>
            </w:pPr>
            <w:r>
              <w:rPr>
                <w:rFonts w:cs="Arial"/>
                <w:sz w:val="18"/>
                <w:szCs w:val="18"/>
              </w:rPr>
              <w:t>1,029.13</w:t>
            </w:r>
          </w:p>
        </w:tc>
        <w:tc>
          <w:tcPr>
            <w:tcW w:w="1368" w:type="dxa"/>
            <w:tcBorders>
              <w:top w:val="nil"/>
              <w:left w:val="nil"/>
              <w:bottom w:val="single" w:sz="4" w:space="0" w:color="auto"/>
              <w:right w:val="nil"/>
            </w:tcBorders>
            <w:shd w:val="clear" w:color="auto" w:fill="auto"/>
            <w:vAlign w:val="center"/>
          </w:tcPr>
          <w:p w14:paraId="46935AA0" w14:textId="77777777" w:rsidR="008E5273" w:rsidRPr="00CF34B1" w:rsidRDefault="008E5273" w:rsidP="008A5D01">
            <w:pPr>
              <w:spacing w:after="0" w:line="240" w:lineRule="auto"/>
              <w:ind w:left="-40" w:right="-72"/>
              <w:jc w:val="right"/>
              <w:rPr>
                <w:rFonts w:cs="Arial"/>
                <w:sz w:val="18"/>
                <w:szCs w:val="18"/>
              </w:rPr>
            </w:pPr>
            <w:r w:rsidRPr="00CF34B1">
              <w:rPr>
                <w:rFonts w:cs="Arial"/>
                <w:sz w:val="18"/>
                <w:szCs w:val="18"/>
              </w:rPr>
              <w:t>1,005.85</w:t>
            </w:r>
          </w:p>
        </w:tc>
      </w:tr>
      <w:tr w:rsidR="008E5273" w:rsidRPr="00CF34B1" w14:paraId="397A432C" w14:textId="77777777" w:rsidTr="00754FBE">
        <w:trPr>
          <w:trHeight w:val="20"/>
        </w:trPr>
        <w:tc>
          <w:tcPr>
            <w:tcW w:w="3726" w:type="dxa"/>
            <w:tcBorders>
              <w:top w:val="nil"/>
              <w:left w:val="nil"/>
              <w:bottom w:val="nil"/>
              <w:right w:val="nil"/>
            </w:tcBorders>
          </w:tcPr>
          <w:p w14:paraId="474A6EF0" w14:textId="77777777" w:rsidR="008E5273" w:rsidRPr="00CF34B1" w:rsidRDefault="008E5273" w:rsidP="00754FBE">
            <w:pPr>
              <w:spacing w:after="0" w:line="240" w:lineRule="auto"/>
              <w:ind w:left="165" w:right="-72"/>
              <w:rPr>
                <w:rFonts w:cs="Arial"/>
                <w:sz w:val="18"/>
                <w:szCs w:val="18"/>
              </w:rPr>
            </w:pPr>
          </w:p>
        </w:tc>
        <w:tc>
          <w:tcPr>
            <w:tcW w:w="1368" w:type="dxa"/>
            <w:tcBorders>
              <w:top w:val="single" w:sz="4" w:space="0" w:color="auto"/>
              <w:left w:val="nil"/>
              <w:bottom w:val="nil"/>
              <w:right w:val="nil"/>
            </w:tcBorders>
            <w:shd w:val="clear" w:color="auto" w:fill="FAFAFA"/>
            <w:vAlign w:val="center"/>
          </w:tcPr>
          <w:p w14:paraId="0D8ECA07" w14:textId="77777777" w:rsidR="008E5273" w:rsidRPr="00CF34B1" w:rsidRDefault="008E5273" w:rsidP="008A5D01">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center"/>
          </w:tcPr>
          <w:p w14:paraId="39E9240B" w14:textId="77777777" w:rsidR="008E5273" w:rsidRPr="00CF34B1" w:rsidRDefault="008E5273" w:rsidP="008A5D01">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FAFAFA"/>
            <w:vAlign w:val="center"/>
          </w:tcPr>
          <w:p w14:paraId="401887FF" w14:textId="77777777" w:rsidR="008E5273" w:rsidRPr="00CF34B1" w:rsidRDefault="008E5273" w:rsidP="008A5D01">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center"/>
          </w:tcPr>
          <w:p w14:paraId="08261EDA" w14:textId="77777777" w:rsidR="008E5273" w:rsidRPr="00CF34B1" w:rsidRDefault="008E5273" w:rsidP="008A5D01">
            <w:pPr>
              <w:spacing w:after="0" w:line="240" w:lineRule="auto"/>
              <w:ind w:left="-40" w:right="-72"/>
              <w:jc w:val="right"/>
              <w:rPr>
                <w:rFonts w:cs="Arial"/>
                <w:sz w:val="18"/>
                <w:szCs w:val="18"/>
              </w:rPr>
            </w:pPr>
          </w:p>
        </w:tc>
      </w:tr>
      <w:tr w:rsidR="008E5273" w:rsidRPr="00CF34B1" w14:paraId="404C79F4" w14:textId="77777777" w:rsidTr="00754FBE">
        <w:trPr>
          <w:trHeight w:val="20"/>
        </w:trPr>
        <w:tc>
          <w:tcPr>
            <w:tcW w:w="3726" w:type="dxa"/>
            <w:tcBorders>
              <w:top w:val="nil"/>
              <w:left w:val="nil"/>
              <w:bottom w:val="nil"/>
              <w:right w:val="nil"/>
            </w:tcBorders>
          </w:tcPr>
          <w:p w14:paraId="226FCEBF" w14:textId="239B69D2" w:rsidR="008E5273" w:rsidRPr="00CF34B1" w:rsidRDefault="008E5273" w:rsidP="00754FBE">
            <w:pPr>
              <w:spacing w:after="0" w:line="240" w:lineRule="auto"/>
              <w:ind w:left="165" w:right="-72"/>
              <w:rPr>
                <w:rFonts w:cs="Arial"/>
                <w:sz w:val="18"/>
                <w:szCs w:val="18"/>
              </w:rPr>
            </w:pPr>
            <w:r w:rsidRPr="00CF34B1">
              <w:rPr>
                <w:rFonts w:cs="Arial"/>
                <w:sz w:val="18"/>
                <w:szCs w:val="18"/>
              </w:rPr>
              <w:t xml:space="preserve">Total </w:t>
            </w:r>
          </w:p>
        </w:tc>
        <w:tc>
          <w:tcPr>
            <w:tcW w:w="1368" w:type="dxa"/>
            <w:tcBorders>
              <w:top w:val="nil"/>
              <w:left w:val="nil"/>
              <w:bottom w:val="single" w:sz="4" w:space="0" w:color="auto"/>
              <w:right w:val="nil"/>
            </w:tcBorders>
            <w:shd w:val="clear" w:color="auto" w:fill="FAFAFA"/>
            <w:vAlign w:val="center"/>
          </w:tcPr>
          <w:p w14:paraId="365B2E1C" w14:textId="5B630643" w:rsidR="008E5273" w:rsidRPr="00CF34B1" w:rsidRDefault="002372BB" w:rsidP="002372BB">
            <w:pPr>
              <w:spacing w:after="0" w:line="240" w:lineRule="auto"/>
              <w:ind w:right="-72"/>
              <w:jc w:val="right"/>
              <w:rPr>
                <w:rFonts w:cs="Arial"/>
                <w:sz w:val="18"/>
                <w:szCs w:val="18"/>
              </w:rPr>
            </w:pPr>
            <w:r>
              <w:rPr>
                <w:rFonts w:cs="Arial"/>
                <w:sz w:val="18"/>
                <w:szCs w:val="18"/>
              </w:rPr>
              <w:t>28.30</w:t>
            </w:r>
          </w:p>
        </w:tc>
        <w:tc>
          <w:tcPr>
            <w:tcW w:w="1368" w:type="dxa"/>
            <w:tcBorders>
              <w:top w:val="nil"/>
              <w:left w:val="nil"/>
              <w:bottom w:val="single" w:sz="4" w:space="0" w:color="auto"/>
              <w:right w:val="nil"/>
            </w:tcBorders>
            <w:shd w:val="clear" w:color="auto" w:fill="auto"/>
            <w:vAlign w:val="center"/>
          </w:tcPr>
          <w:p w14:paraId="6304AEE7" w14:textId="77777777" w:rsidR="008E5273" w:rsidRPr="00CF34B1" w:rsidRDefault="008E5273" w:rsidP="008A5D01">
            <w:pPr>
              <w:spacing w:after="0" w:line="240" w:lineRule="auto"/>
              <w:ind w:right="-72"/>
              <w:jc w:val="center"/>
              <w:rPr>
                <w:rFonts w:cs="Arial"/>
                <w:sz w:val="18"/>
                <w:szCs w:val="18"/>
              </w:rPr>
            </w:pPr>
            <w:r w:rsidRPr="00CF34B1">
              <w:rPr>
                <w:rFonts w:cs="Arial"/>
                <w:sz w:val="18"/>
                <w:szCs w:val="18"/>
              </w:rPr>
              <w:t>-</w:t>
            </w:r>
          </w:p>
        </w:tc>
        <w:tc>
          <w:tcPr>
            <w:tcW w:w="1368" w:type="dxa"/>
            <w:tcBorders>
              <w:top w:val="nil"/>
              <w:left w:val="nil"/>
              <w:bottom w:val="single" w:sz="4" w:space="0" w:color="auto"/>
              <w:right w:val="nil"/>
            </w:tcBorders>
            <w:shd w:val="clear" w:color="auto" w:fill="FAFAFA"/>
            <w:vAlign w:val="center"/>
          </w:tcPr>
          <w:p w14:paraId="45B6BFBD" w14:textId="6B03B16C" w:rsidR="008E5273" w:rsidRPr="00CF34B1" w:rsidRDefault="002372BB" w:rsidP="008A5D01">
            <w:pPr>
              <w:spacing w:after="0" w:line="240" w:lineRule="auto"/>
              <w:ind w:right="-72"/>
              <w:jc w:val="right"/>
              <w:rPr>
                <w:rFonts w:cs="Arial"/>
                <w:sz w:val="18"/>
                <w:szCs w:val="18"/>
              </w:rPr>
            </w:pPr>
            <w:r>
              <w:rPr>
                <w:rFonts w:cs="Arial"/>
                <w:sz w:val="18"/>
                <w:szCs w:val="18"/>
              </w:rPr>
              <w:t>1,029.13</w:t>
            </w:r>
          </w:p>
        </w:tc>
        <w:tc>
          <w:tcPr>
            <w:tcW w:w="1368" w:type="dxa"/>
            <w:tcBorders>
              <w:top w:val="nil"/>
              <w:left w:val="nil"/>
              <w:bottom w:val="single" w:sz="4" w:space="0" w:color="auto"/>
              <w:right w:val="nil"/>
            </w:tcBorders>
            <w:shd w:val="clear" w:color="auto" w:fill="auto"/>
            <w:vAlign w:val="center"/>
          </w:tcPr>
          <w:p w14:paraId="0EE69E1D" w14:textId="77777777" w:rsidR="008E5273" w:rsidRPr="00CF34B1" w:rsidRDefault="008E5273" w:rsidP="008A5D01">
            <w:pPr>
              <w:spacing w:after="0" w:line="240" w:lineRule="auto"/>
              <w:ind w:left="-40" w:right="-72"/>
              <w:jc w:val="right"/>
              <w:rPr>
                <w:rFonts w:cs="Arial"/>
                <w:sz w:val="18"/>
                <w:szCs w:val="18"/>
              </w:rPr>
            </w:pPr>
            <w:r w:rsidRPr="00CF34B1">
              <w:rPr>
                <w:rFonts w:cs="Arial"/>
                <w:sz w:val="18"/>
                <w:szCs w:val="18"/>
              </w:rPr>
              <w:t>1,005.85</w:t>
            </w:r>
          </w:p>
        </w:tc>
      </w:tr>
    </w:tbl>
    <w:p w14:paraId="735B5E05" w14:textId="77777777" w:rsidR="0003506A" w:rsidRDefault="0003506A" w:rsidP="00754FBE">
      <w:pPr>
        <w:spacing w:after="0" w:line="240" w:lineRule="auto"/>
        <w:ind w:left="540"/>
        <w:jc w:val="both"/>
        <w:rPr>
          <w:rFonts w:eastAsia="Arial Unicode MS" w:cs="Arial"/>
          <w:spacing w:val="-2"/>
          <w:sz w:val="18"/>
          <w:szCs w:val="18"/>
          <w:lang w:bidi="th-TH"/>
        </w:rPr>
      </w:pPr>
    </w:p>
    <w:p w14:paraId="2BD31F4A" w14:textId="21F29C1A" w:rsidR="00D932DD" w:rsidRPr="00AB78F7" w:rsidRDefault="00D932DD" w:rsidP="00754FBE">
      <w:pPr>
        <w:spacing w:after="0" w:line="240" w:lineRule="auto"/>
        <w:ind w:left="540"/>
        <w:jc w:val="both"/>
        <w:rPr>
          <w:rFonts w:eastAsia="Arial Unicode MS" w:cs="Arial"/>
          <w:spacing w:val="-2"/>
          <w:sz w:val="18"/>
          <w:szCs w:val="18"/>
          <w:lang w:bidi="th-TH"/>
        </w:rPr>
      </w:pPr>
      <w:r w:rsidRPr="00AB78F7">
        <w:rPr>
          <w:rFonts w:eastAsia="Arial Unicode MS" w:cs="Arial"/>
          <w:spacing w:val="-2"/>
          <w:sz w:val="18"/>
          <w:szCs w:val="18"/>
          <w:lang w:bidi="th-TH"/>
        </w:rPr>
        <w:t xml:space="preserve">The movements of </w:t>
      </w:r>
      <w:r w:rsidR="00613ACE" w:rsidRPr="00AB78F7">
        <w:rPr>
          <w:rFonts w:eastAsia="Arial Unicode MS" w:cs="Arial"/>
          <w:spacing w:val="-2"/>
          <w:sz w:val="18"/>
          <w:szCs w:val="18"/>
          <w:lang w:bidi="th-TH"/>
        </w:rPr>
        <w:t>loan</w:t>
      </w:r>
      <w:r w:rsidRPr="00AB78F7">
        <w:rPr>
          <w:rFonts w:eastAsia="Arial Unicode MS" w:cs="Arial"/>
          <w:spacing w:val="-2"/>
          <w:sz w:val="18"/>
          <w:szCs w:val="18"/>
          <w:lang w:bidi="th-TH"/>
        </w:rPr>
        <w:t xml:space="preserve"> from related parties for the </w:t>
      </w:r>
      <w:r w:rsidR="00315FC5" w:rsidRPr="00AB78F7">
        <w:rPr>
          <w:rFonts w:eastAsia="Arial Unicode MS" w:cs="Arial"/>
          <w:spacing w:val="-2"/>
          <w:sz w:val="18"/>
          <w:szCs w:val="18"/>
          <w:lang w:bidi="th-TH"/>
        </w:rPr>
        <w:t>nine-month</w:t>
      </w:r>
      <w:r w:rsidR="00136B64" w:rsidRPr="00AB78F7">
        <w:rPr>
          <w:rFonts w:eastAsia="Arial Unicode MS" w:cs="Arial"/>
          <w:spacing w:val="-2"/>
          <w:sz w:val="18"/>
          <w:szCs w:val="18"/>
          <w:lang w:bidi="th-TH"/>
        </w:rPr>
        <w:t xml:space="preserve"> period ended </w:t>
      </w:r>
      <w:r w:rsidR="00315FC5" w:rsidRPr="00AB78F7">
        <w:rPr>
          <w:rFonts w:eastAsia="Arial Unicode MS" w:cs="Arial"/>
          <w:spacing w:val="-2"/>
          <w:sz w:val="18"/>
          <w:szCs w:val="18"/>
          <w:lang w:val="en-GB" w:bidi="th-TH"/>
        </w:rPr>
        <w:t>30 September</w:t>
      </w:r>
      <w:r w:rsidR="00136B64" w:rsidRPr="00AB78F7">
        <w:rPr>
          <w:rFonts w:eastAsia="Arial Unicode MS" w:cs="Arial"/>
          <w:spacing w:val="-2"/>
          <w:sz w:val="18"/>
          <w:szCs w:val="18"/>
          <w:lang w:val="en-GB" w:bidi="th-TH"/>
        </w:rPr>
        <w:t xml:space="preserve"> </w:t>
      </w:r>
      <w:r w:rsidR="0048612E" w:rsidRPr="00AB78F7">
        <w:rPr>
          <w:rFonts w:eastAsia="Arial Unicode MS" w:cs="Arial"/>
          <w:spacing w:val="-2"/>
          <w:sz w:val="18"/>
          <w:szCs w:val="18"/>
          <w:lang w:val="en-GB" w:bidi="th-TH"/>
        </w:rPr>
        <w:t>202</w:t>
      </w:r>
      <w:r w:rsidR="00DB024B" w:rsidRPr="00AB78F7">
        <w:rPr>
          <w:rFonts w:eastAsia="Arial Unicode MS" w:cs="Arial"/>
          <w:spacing w:val="-2"/>
          <w:sz w:val="18"/>
          <w:szCs w:val="18"/>
          <w:lang w:val="en-GB" w:bidi="th-TH"/>
        </w:rPr>
        <w:t>1</w:t>
      </w:r>
      <w:r w:rsidR="004B0DA5" w:rsidRPr="00AB78F7">
        <w:rPr>
          <w:rFonts w:eastAsia="Arial Unicode MS" w:cs="Arial"/>
          <w:spacing w:val="-2"/>
          <w:sz w:val="18"/>
          <w:szCs w:val="18"/>
          <w:lang w:bidi="th-TH"/>
        </w:rPr>
        <w:t xml:space="preserve"> </w:t>
      </w:r>
      <w:r w:rsidR="00A70232" w:rsidRPr="00AB78F7">
        <w:rPr>
          <w:rFonts w:eastAsia="Arial Unicode MS" w:cs="Arial"/>
          <w:spacing w:val="-2"/>
          <w:sz w:val="18"/>
          <w:szCs w:val="18"/>
          <w:lang w:bidi="th-TH"/>
        </w:rPr>
        <w:t xml:space="preserve">are </w:t>
      </w:r>
      <w:r w:rsidRPr="00AB78F7">
        <w:rPr>
          <w:rFonts w:eastAsia="Arial Unicode MS" w:cs="Arial"/>
          <w:spacing w:val="-2"/>
          <w:sz w:val="18"/>
          <w:szCs w:val="18"/>
          <w:lang w:bidi="th-TH"/>
        </w:rPr>
        <w:t xml:space="preserve">as follows: </w:t>
      </w:r>
    </w:p>
    <w:p w14:paraId="5D642B67" w14:textId="77777777" w:rsidR="00D932DD" w:rsidRPr="00CF34B1" w:rsidRDefault="00D932DD" w:rsidP="00754FBE">
      <w:pPr>
        <w:spacing w:after="0" w:line="240" w:lineRule="auto"/>
        <w:ind w:left="540"/>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BA598E" w:rsidRPr="00CF34B1" w14:paraId="7BD495C5" w14:textId="77777777" w:rsidTr="00E036B7">
        <w:tc>
          <w:tcPr>
            <w:tcW w:w="6725" w:type="dxa"/>
            <w:tcBorders>
              <w:top w:val="nil"/>
              <w:left w:val="nil"/>
              <w:bottom w:val="nil"/>
              <w:right w:val="nil"/>
            </w:tcBorders>
            <w:shd w:val="clear" w:color="auto" w:fill="auto"/>
          </w:tcPr>
          <w:p w14:paraId="66E2003B" w14:textId="77777777" w:rsidR="00BA598E" w:rsidRPr="00CF34B1"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072FD445" w14:textId="77777777" w:rsidR="00BA598E" w:rsidRPr="00CF34B1" w:rsidRDefault="00BA598E" w:rsidP="009D00DD">
            <w:pPr>
              <w:spacing w:after="0" w:line="240" w:lineRule="auto"/>
              <w:ind w:left="-40" w:right="-72"/>
              <w:jc w:val="center"/>
              <w:rPr>
                <w:rFonts w:cs="Arial"/>
                <w:b/>
                <w:bCs/>
                <w:sz w:val="18"/>
                <w:szCs w:val="18"/>
              </w:rPr>
            </w:pPr>
            <w:r w:rsidRPr="00CF34B1">
              <w:rPr>
                <w:rFonts w:cs="Arial"/>
                <w:b/>
                <w:bCs/>
                <w:sz w:val="18"/>
                <w:szCs w:val="18"/>
              </w:rPr>
              <w:t>Consolidated financial information</w:t>
            </w:r>
          </w:p>
        </w:tc>
        <w:tc>
          <w:tcPr>
            <w:tcW w:w="1368" w:type="dxa"/>
            <w:tcBorders>
              <w:top w:val="single" w:sz="4" w:space="0" w:color="auto"/>
              <w:left w:val="nil"/>
              <w:bottom w:val="single" w:sz="4" w:space="0" w:color="auto"/>
              <w:right w:val="nil"/>
            </w:tcBorders>
            <w:shd w:val="clear" w:color="auto" w:fill="auto"/>
          </w:tcPr>
          <w:p w14:paraId="50EEFFB5" w14:textId="77777777" w:rsidR="00BA598E" w:rsidRPr="00CF34B1" w:rsidRDefault="00BA598E" w:rsidP="009D00DD">
            <w:pPr>
              <w:spacing w:after="0" w:line="240" w:lineRule="auto"/>
              <w:ind w:left="-40" w:right="-72"/>
              <w:jc w:val="center"/>
              <w:rPr>
                <w:rFonts w:cs="Arial"/>
                <w:b/>
                <w:bCs/>
                <w:sz w:val="18"/>
                <w:szCs w:val="18"/>
              </w:rPr>
            </w:pPr>
            <w:r w:rsidRPr="00CF34B1">
              <w:rPr>
                <w:rFonts w:cs="Arial"/>
                <w:b/>
                <w:bCs/>
                <w:sz w:val="18"/>
                <w:szCs w:val="18"/>
              </w:rPr>
              <w:t>Separate financial information</w:t>
            </w:r>
          </w:p>
        </w:tc>
      </w:tr>
      <w:tr w:rsidR="00BA598E" w:rsidRPr="00CF34B1" w14:paraId="76032A1A" w14:textId="77777777" w:rsidTr="009D00DD">
        <w:tc>
          <w:tcPr>
            <w:tcW w:w="6725" w:type="dxa"/>
            <w:tcBorders>
              <w:top w:val="nil"/>
              <w:left w:val="nil"/>
              <w:bottom w:val="nil"/>
              <w:right w:val="nil"/>
            </w:tcBorders>
            <w:shd w:val="clear" w:color="auto" w:fill="auto"/>
          </w:tcPr>
          <w:p w14:paraId="2582B0A9" w14:textId="77777777" w:rsidR="00BA598E" w:rsidRPr="00CF34B1"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21C0143F" w14:textId="77777777" w:rsidR="00BA598E" w:rsidRPr="00CF34B1" w:rsidRDefault="00BA598E" w:rsidP="00FC7775">
            <w:pPr>
              <w:spacing w:after="0" w:line="240" w:lineRule="auto"/>
              <w:ind w:left="-40" w:right="-72"/>
              <w:jc w:val="center"/>
              <w:rPr>
                <w:rFonts w:cs="Arial"/>
                <w:b/>
                <w:bCs/>
                <w:sz w:val="18"/>
                <w:szCs w:val="18"/>
              </w:rPr>
            </w:pPr>
            <w:r w:rsidRPr="00CF34B1">
              <w:rPr>
                <w:rFonts w:cs="Arial"/>
                <w:b/>
                <w:bCs/>
                <w:sz w:val="18"/>
                <w:szCs w:val="18"/>
              </w:rPr>
              <w:t>Baht Million</w:t>
            </w:r>
          </w:p>
        </w:tc>
        <w:tc>
          <w:tcPr>
            <w:tcW w:w="1368" w:type="dxa"/>
            <w:tcBorders>
              <w:top w:val="single" w:sz="4" w:space="0" w:color="auto"/>
              <w:left w:val="nil"/>
              <w:bottom w:val="single" w:sz="4" w:space="0" w:color="auto"/>
              <w:right w:val="nil"/>
            </w:tcBorders>
            <w:shd w:val="clear" w:color="auto" w:fill="auto"/>
          </w:tcPr>
          <w:p w14:paraId="60D567FC" w14:textId="77777777" w:rsidR="00BA598E" w:rsidRPr="00CF34B1" w:rsidRDefault="00BA598E" w:rsidP="00FC7775">
            <w:pPr>
              <w:spacing w:after="0" w:line="240" w:lineRule="auto"/>
              <w:ind w:left="-40" w:right="-72"/>
              <w:jc w:val="center"/>
              <w:rPr>
                <w:rFonts w:cs="Arial"/>
                <w:b/>
                <w:bCs/>
                <w:sz w:val="18"/>
                <w:szCs w:val="18"/>
              </w:rPr>
            </w:pPr>
            <w:r w:rsidRPr="00CF34B1">
              <w:rPr>
                <w:rFonts w:cs="Arial"/>
                <w:b/>
                <w:bCs/>
                <w:sz w:val="18"/>
                <w:szCs w:val="18"/>
              </w:rPr>
              <w:t>Baht Million</w:t>
            </w:r>
          </w:p>
        </w:tc>
      </w:tr>
      <w:tr w:rsidR="00BA598E" w:rsidRPr="00CF34B1" w14:paraId="3823C69E" w14:textId="77777777" w:rsidTr="009D00DD">
        <w:tc>
          <w:tcPr>
            <w:tcW w:w="6725" w:type="dxa"/>
            <w:tcBorders>
              <w:top w:val="nil"/>
              <w:left w:val="nil"/>
              <w:bottom w:val="nil"/>
              <w:right w:val="nil"/>
            </w:tcBorders>
            <w:vAlign w:val="bottom"/>
          </w:tcPr>
          <w:p w14:paraId="60A57272" w14:textId="77777777" w:rsidR="00BA598E" w:rsidRPr="00CF34B1" w:rsidRDefault="00BA598E" w:rsidP="009D00DD">
            <w:pPr>
              <w:spacing w:after="0" w:line="240" w:lineRule="auto"/>
              <w:ind w:left="431"/>
              <w:rPr>
                <w:rFonts w:cs="Arial"/>
                <w:b/>
                <w:bCs/>
                <w:sz w:val="18"/>
                <w:szCs w:val="18"/>
              </w:rPr>
            </w:pPr>
          </w:p>
        </w:tc>
        <w:tc>
          <w:tcPr>
            <w:tcW w:w="1368" w:type="dxa"/>
            <w:tcBorders>
              <w:top w:val="nil"/>
              <w:left w:val="nil"/>
              <w:bottom w:val="nil"/>
              <w:right w:val="nil"/>
            </w:tcBorders>
            <w:shd w:val="clear" w:color="auto" w:fill="FAFAFA"/>
          </w:tcPr>
          <w:p w14:paraId="46245F9F" w14:textId="77777777" w:rsidR="00BA598E" w:rsidRPr="00CF34B1" w:rsidRDefault="00BA598E" w:rsidP="009D00DD">
            <w:pPr>
              <w:spacing w:after="0" w:line="240"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7C75394A" w14:textId="77777777" w:rsidR="00BA598E" w:rsidRPr="00CF34B1" w:rsidRDefault="00BA598E" w:rsidP="009D00DD">
            <w:pPr>
              <w:spacing w:after="0" w:line="240" w:lineRule="auto"/>
              <w:ind w:left="-40" w:right="-72"/>
              <w:jc w:val="right"/>
              <w:rPr>
                <w:rFonts w:cs="Arial"/>
                <w:b/>
                <w:bCs/>
                <w:sz w:val="18"/>
                <w:szCs w:val="18"/>
              </w:rPr>
            </w:pPr>
          </w:p>
        </w:tc>
      </w:tr>
      <w:tr w:rsidR="006660A0" w:rsidRPr="00CF34B1" w14:paraId="1D25FD21" w14:textId="77777777" w:rsidTr="003A1107">
        <w:tc>
          <w:tcPr>
            <w:tcW w:w="6725" w:type="dxa"/>
            <w:tcBorders>
              <w:top w:val="nil"/>
              <w:left w:val="nil"/>
              <w:bottom w:val="nil"/>
              <w:right w:val="nil"/>
            </w:tcBorders>
            <w:vAlign w:val="bottom"/>
          </w:tcPr>
          <w:p w14:paraId="4F876341" w14:textId="77777777" w:rsidR="006660A0" w:rsidRPr="00CF34B1" w:rsidRDefault="006660A0" w:rsidP="006660A0">
            <w:pPr>
              <w:spacing w:after="0" w:line="240" w:lineRule="auto"/>
              <w:ind w:left="431"/>
              <w:rPr>
                <w:rFonts w:cs="Arial"/>
                <w:sz w:val="18"/>
                <w:szCs w:val="18"/>
              </w:rPr>
            </w:pPr>
            <w:r w:rsidRPr="00CF34B1">
              <w:rPr>
                <w:rFonts w:cs="Arial"/>
                <w:sz w:val="18"/>
                <w:szCs w:val="18"/>
              </w:rPr>
              <w:t>Opening net book amount</w:t>
            </w:r>
          </w:p>
        </w:tc>
        <w:tc>
          <w:tcPr>
            <w:tcW w:w="1368" w:type="dxa"/>
            <w:tcBorders>
              <w:top w:val="nil"/>
              <w:left w:val="nil"/>
              <w:bottom w:val="nil"/>
              <w:right w:val="nil"/>
            </w:tcBorders>
            <w:shd w:val="clear" w:color="auto" w:fill="FAFAFA"/>
          </w:tcPr>
          <w:p w14:paraId="17F795DF" w14:textId="64EDF33F" w:rsidR="006660A0" w:rsidRPr="00CF34B1" w:rsidRDefault="006660A0" w:rsidP="006660A0">
            <w:pPr>
              <w:spacing w:after="0" w:line="240" w:lineRule="auto"/>
              <w:ind w:left="-40" w:right="-72"/>
              <w:jc w:val="center"/>
              <w:rPr>
                <w:rFonts w:cs="Arial"/>
                <w:sz w:val="18"/>
                <w:szCs w:val="18"/>
              </w:rPr>
            </w:pPr>
            <w:r w:rsidRPr="00CF34B1">
              <w:rPr>
                <w:rFonts w:cs="Arial"/>
                <w:sz w:val="18"/>
                <w:szCs w:val="18"/>
              </w:rPr>
              <w:t>-</w:t>
            </w:r>
          </w:p>
        </w:tc>
        <w:tc>
          <w:tcPr>
            <w:tcW w:w="1368" w:type="dxa"/>
            <w:tcBorders>
              <w:top w:val="nil"/>
              <w:left w:val="nil"/>
              <w:bottom w:val="nil"/>
              <w:right w:val="nil"/>
            </w:tcBorders>
            <w:shd w:val="clear" w:color="auto" w:fill="FAFAFA"/>
            <w:vAlign w:val="bottom"/>
          </w:tcPr>
          <w:p w14:paraId="103D5D03" w14:textId="1799B47F" w:rsidR="006660A0" w:rsidRPr="00CF34B1" w:rsidRDefault="006660A0" w:rsidP="006660A0">
            <w:pPr>
              <w:spacing w:after="0" w:line="240" w:lineRule="auto"/>
              <w:ind w:left="-40" w:right="-72"/>
              <w:jc w:val="right"/>
              <w:rPr>
                <w:rFonts w:cs="Arial"/>
                <w:sz w:val="18"/>
                <w:szCs w:val="18"/>
              </w:rPr>
            </w:pPr>
            <w:r w:rsidRPr="00CF34B1">
              <w:rPr>
                <w:rFonts w:cs="Arial"/>
                <w:sz w:val="18"/>
                <w:szCs w:val="18"/>
              </w:rPr>
              <w:t>1,005.85</w:t>
            </w:r>
          </w:p>
        </w:tc>
      </w:tr>
      <w:tr w:rsidR="00BA598E" w:rsidRPr="00CF34B1" w14:paraId="320880DE" w14:textId="77777777" w:rsidTr="009D00DD">
        <w:tc>
          <w:tcPr>
            <w:tcW w:w="6725" w:type="dxa"/>
            <w:tcBorders>
              <w:top w:val="nil"/>
              <w:left w:val="nil"/>
              <w:bottom w:val="nil"/>
              <w:right w:val="nil"/>
            </w:tcBorders>
            <w:vAlign w:val="bottom"/>
          </w:tcPr>
          <w:p w14:paraId="556CA7F0" w14:textId="77777777" w:rsidR="00BA598E" w:rsidRPr="00CF34B1" w:rsidRDefault="00BA598E" w:rsidP="009D00DD">
            <w:pPr>
              <w:spacing w:after="0" w:line="240" w:lineRule="auto"/>
              <w:ind w:left="431"/>
              <w:rPr>
                <w:rFonts w:cs="Arial"/>
                <w:sz w:val="18"/>
                <w:szCs w:val="18"/>
              </w:rPr>
            </w:pPr>
            <w:r w:rsidRPr="00CF34B1">
              <w:rPr>
                <w:rFonts w:cs="Arial"/>
                <w:sz w:val="18"/>
                <w:szCs w:val="18"/>
              </w:rPr>
              <w:t>Additions</w:t>
            </w:r>
          </w:p>
        </w:tc>
        <w:tc>
          <w:tcPr>
            <w:tcW w:w="1368" w:type="dxa"/>
            <w:tcBorders>
              <w:top w:val="nil"/>
              <w:left w:val="nil"/>
              <w:bottom w:val="nil"/>
              <w:right w:val="nil"/>
            </w:tcBorders>
            <w:shd w:val="clear" w:color="auto" w:fill="FAFAFA"/>
          </w:tcPr>
          <w:p w14:paraId="447390EE" w14:textId="00F41242" w:rsidR="00BA598E" w:rsidRPr="00CF34B1" w:rsidRDefault="002372BB" w:rsidP="009D00DD">
            <w:pPr>
              <w:spacing w:after="0" w:line="240" w:lineRule="auto"/>
              <w:ind w:left="-40" w:right="-72"/>
              <w:jc w:val="right"/>
              <w:rPr>
                <w:rFonts w:cs="Arial"/>
                <w:sz w:val="18"/>
                <w:szCs w:val="18"/>
              </w:rPr>
            </w:pPr>
            <w:r>
              <w:rPr>
                <w:rFonts w:cs="Arial"/>
                <w:sz w:val="18"/>
                <w:szCs w:val="18"/>
              </w:rPr>
              <w:t>249.60</w:t>
            </w:r>
          </w:p>
        </w:tc>
        <w:tc>
          <w:tcPr>
            <w:tcW w:w="1368" w:type="dxa"/>
            <w:tcBorders>
              <w:top w:val="nil"/>
              <w:left w:val="nil"/>
              <w:bottom w:val="nil"/>
              <w:right w:val="nil"/>
            </w:tcBorders>
            <w:shd w:val="clear" w:color="auto" w:fill="FAFAFA"/>
          </w:tcPr>
          <w:p w14:paraId="208BE623" w14:textId="07BA5E18" w:rsidR="00BA598E" w:rsidRPr="00CF34B1" w:rsidRDefault="002372BB" w:rsidP="009D00DD">
            <w:pPr>
              <w:spacing w:after="0" w:line="240" w:lineRule="auto"/>
              <w:ind w:left="-40" w:right="-72"/>
              <w:jc w:val="right"/>
              <w:rPr>
                <w:rFonts w:cs="Arial"/>
                <w:sz w:val="18"/>
                <w:szCs w:val="18"/>
              </w:rPr>
            </w:pPr>
            <w:r>
              <w:rPr>
                <w:rFonts w:cs="Arial"/>
                <w:sz w:val="18"/>
                <w:szCs w:val="18"/>
              </w:rPr>
              <w:t>26.90</w:t>
            </w:r>
          </w:p>
        </w:tc>
      </w:tr>
      <w:tr w:rsidR="00BA598E" w:rsidRPr="00CF34B1" w14:paraId="57204006" w14:textId="77777777" w:rsidTr="009D00DD">
        <w:tc>
          <w:tcPr>
            <w:tcW w:w="6725" w:type="dxa"/>
            <w:tcBorders>
              <w:top w:val="nil"/>
              <w:left w:val="nil"/>
              <w:bottom w:val="nil"/>
              <w:right w:val="nil"/>
            </w:tcBorders>
            <w:vAlign w:val="bottom"/>
          </w:tcPr>
          <w:p w14:paraId="0B448850" w14:textId="77777777" w:rsidR="00BA598E" w:rsidRPr="00CF34B1" w:rsidRDefault="00BA598E" w:rsidP="009D00DD">
            <w:pPr>
              <w:spacing w:after="0" w:line="240" w:lineRule="auto"/>
              <w:ind w:left="431"/>
              <w:rPr>
                <w:rFonts w:cs="Arial"/>
                <w:sz w:val="18"/>
                <w:szCs w:val="18"/>
                <w:cs/>
                <w:lang w:bidi="th-TH"/>
              </w:rPr>
            </w:pPr>
            <w:r w:rsidRPr="00CF34B1">
              <w:rPr>
                <w:rFonts w:cs="Arial"/>
                <w:sz w:val="18"/>
                <w:szCs w:val="18"/>
              </w:rPr>
              <w:t>Repayments</w:t>
            </w:r>
          </w:p>
        </w:tc>
        <w:tc>
          <w:tcPr>
            <w:tcW w:w="1368" w:type="dxa"/>
            <w:tcBorders>
              <w:top w:val="nil"/>
              <w:left w:val="nil"/>
              <w:bottom w:val="single" w:sz="4" w:space="0" w:color="auto"/>
              <w:right w:val="nil"/>
            </w:tcBorders>
            <w:shd w:val="clear" w:color="auto" w:fill="FAFAFA"/>
          </w:tcPr>
          <w:p w14:paraId="5F2E195C" w14:textId="305BE234" w:rsidR="00BA598E" w:rsidRPr="00CF34B1" w:rsidRDefault="002372BB" w:rsidP="009D00DD">
            <w:pPr>
              <w:spacing w:after="0" w:line="240" w:lineRule="auto"/>
              <w:ind w:left="-40" w:right="-72"/>
              <w:jc w:val="right"/>
              <w:rPr>
                <w:rFonts w:cs="Arial"/>
                <w:sz w:val="18"/>
                <w:szCs w:val="18"/>
              </w:rPr>
            </w:pPr>
            <w:r>
              <w:rPr>
                <w:rFonts w:cs="Arial"/>
                <w:sz w:val="18"/>
                <w:szCs w:val="18"/>
              </w:rPr>
              <w:t>(221.30)</w:t>
            </w:r>
          </w:p>
        </w:tc>
        <w:tc>
          <w:tcPr>
            <w:tcW w:w="1368" w:type="dxa"/>
            <w:tcBorders>
              <w:top w:val="nil"/>
              <w:left w:val="nil"/>
              <w:bottom w:val="single" w:sz="4" w:space="0" w:color="auto"/>
              <w:right w:val="nil"/>
            </w:tcBorders>
            <w:shd w:val="clear" w:color="auto" w:fill="FAFAFA"/>
          </w:tcPr>
          <w:p w14:paraId="068FD663" w14:textId="469E47AB" w:rsidR="00BA598E" w:rsidRPr="00CF34B1" w:rsidRDefault="002372BB" w:rsidP="00A05F15">
            <w:pPr>
              <w:spacing w:after="0" w:line="240" w:lineRule="auto"/>
              <w:ind w:left="-40" w:right="-72"/>
              <w:jc w:val="right"/>
              <w:rPr>
                <w:rFonts w:cs="Arial"/>
                <w:sz w:val="18"/>
                <w:szCs w:val="18"/>
              </w:rPr>
            </w:pPr>
            <w:r>
              <w:rPr>
                <w:rFonts w:cs="Arial"/>
                <w:sz w:val="18"/>
                <w:szCs w:val="18"/>
              </w:rPr>
              <w:t>(3.62)</w:t>
            </w:r>
          </w:p>
        </w:tc>
      </w:tr>
      <w:tr w:rsidR="00BA598E" w:rsidRPr="00CF34B1" w14:paraId="6CD9CF7E" w14:textId="77777777" w:rsidTr="009D00DD">
        <w:tc>
          <w:tcPr>
            <w:tcW w:w="6725" w:type="dxa"/>
            <w:tcBorders>
              <w:top w:val="nil"/>
              <w:left w:val="nil"/>
              <w:bottom w:val="nil"/>
              <w:right w:val="nil"/>
            </w:tcBorders>
            <w:vAlign w:val="bottom"/>
          </w:tcPr>
          <w:p w14:paraId="0B44F888" w14:textId="77777777" w:rsidR="00BA598E" w:rsidRPr="00CF34B1" w:rsidRDefault="00BA598E" w:rsidP="009D00DD">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tcPr>
          <w:p w14:paraId="6FFF1E6B" w14:textId="77777777" w:rsidR="00BA598E" w:rsidRPr="00CF34B1" w:rsidRDefault="00BA598E"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93EE4BC" w14:textId="77777777" w:rsidR="00BA598E" w:rsidRPr="00CF34B1" w:rsidRDefault="00BA598E" w:rsidP="009D00DD">
            <w:pPr>
              <w:spacing w:after="0" w:line="240" w:lineRule="auto"/>
              <w:ind w:left="-40" w:right="-72"/>
              <w:jc w:val="right"/>
              <w:rPr>
                <w:rFonts w:cs="Arial"/>
                <w:sz w:val="18"/>
                <w:szCs w:val="18"/>
              </w:rPr>
            </w:pPr>
          </w:p>
        </w:tc>
      </w:tr>
      <w:tr w:rsidR="00BA598E" w:rsidRPr="00CF34B1" w14:paraId="159EE3C0" w14:textId="77777777" w:rsidTr="00D52B7A">
        <w:trPr>
          <w:trHeight w:val="201"/>
        </w:trPr>
        <w:tc>
          <w:tcPr>
            <w:tcW w:w="6725" w:type="dxa"/>
            <w:tcBorders>
              <w:top w:val="nil"/>
              <w:left w:val="nil"/>
              <w:bottom w:val="nil"/>
              <w:right w:val="nil"/>
            </w:tcBorders>
            <w:vAlign w:val="bottom"/>
          </w:tcPr>
          <w:p w14:paraId="7AFA14BF" w14:textId="77777777" w:rsidR="00BA598E" w:rsidRPr="00CF34B1" w:rsidRDefault="00BA598E" w:rsidP="009D00DD">
            <w:pPr>
              <w:spacing w:after="0" w:line="240" w:lineRule="auto"/>
              <w:ind w:left="431"/>
              <w:rPr>
                <w:rFonts w:cs="Arial"/>
                <w:sz w:val="18"/>
                <w:szCs w:val="18"/>
              </w:rPr>
            </w:pPr>
            <w:r w:rsidRPr="00CF34B1">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66FAECE1" w14:textId="5001BBC5" w:rsidR="00BA598E" w:rsidRPr="00CF34B1" w:rsidRDefault="002372BB" w:rsidP="002372BB">
            <w:pPr>
              <w:spacing w:after="0" w:line="240" w:lineRule="auto"/>
              <w:ind w:left="-40" w:right="-72"/>
              <w:jc w:val="right"/>
              <w:rPr>
                <w:rFonts w:cs="Arial"/>
                <w:sz w:val="18"/>
                <w:szCs w:val="18"/>
              </w:rPr>
            </w:pPr>
            <w:r>
              <w:rPr>
                <w:rFonts w:cs="Arial"/>
                <w:sz w:val="18"/>
                <w:szCs w:val="18"/>
              </w:rPr>
              <w:t>28.30</w:t>
            </w:r>
          </w:p>
        </w:tc>
        <w:tc>
          <w:tcPr>
            <w:tcW w:w="1368" w:type="dxa"/>
            <w:tcBorders>
              <w:top w:val="nil"/>
              <w:left w:val="nil"/>
              <w:bottom w:val="single" w:sz="4" w:space="0" w:color="auto"/>
              <w:right w:val="nil"/>
            </w:tcBorders>
            <w:shd w:val="clear" w:color="auto" w:fill="FAFAFA"/>
          </w:tcPr>
          <w:p w14:paraId="435E5991" w14:textId="3B106622" w:rsidR="00BA598E" w:rsidRPr="00CF34B1" w:rsidRDefault="00C561B2" w:rsidP="009D00DD">
            <w:pPr>
              <w:spacing w:after="0" w:line="240" w:lineRule="auto"/>
              <w:ind w:left="-40" w:right="-72"/>
              <w:jc w:val="right"/>
              <w:rPr>
                <w:rFonts w:cs="Arial"/>
                <w:sz w:val="18"/>
                <w:szCs w:val="18"/>
              </w:rPr>
            </w:pPr>
            <w:r>
              <w:rPr>
                <w:rFonts w:cs="Arial"/>
                <w:sz w:val="18"/>
                <w:szCs w:val="18"/>
              </w:rPr>
              <w:t>1,029.13</w:t>
            </w:r>
          </w:p>
        </w:tc>
      </w:tr>
    </w:tbl>
    <w:p w14:paraId="0B93E896" w14:textId="7DA41FCC" w:rsidR="0052404D" w:rsidRPr="00CF34B1" w:rsidRDefault="0052404D" w:rsidP="00754FBE">
      <w:pPr>
        <w:spacing w:after="0" w:line="240" w:lineRule="auto"/>
        <w:ind w:left="540"/>
        <w:jc w:val="both"/>
        <w:rPr>
          <w:rFonts w:eastAsia="Times New Roman" w:cs="Arial"/>
          <w:sz w:val="18"/>
          <w:szCs w:val="18"/>
          <w:lang w:bidi="th-TH"/>
        </w:rPr>
      </w:pPr>
    </w:p>
    <w:p w14:paraId="3ED902E4" w14:textId="50C19375" w:rsidR="00B234A7" w:rsidRPr="00CF34B1" w:rsidRDefault="00B234A7" w:rsidP="00B234A7">
      <w:pPr>
        <w:spacing w:after="0" w:line="240" w:lineRule="auto"/>
        <w:ind w:left="540"/>
        <w:jc w:val="thaiDistribute"/>
        <w:rPr>
          <w:rFonts w:cs="Arial"/>
          <w:sz w:val="18"/>
          <w:cs/>
          <w:lang w:bidi="th-TH"/>
        </w:rPr>
      </w:pPr>
      <w:r w:rsidRPr="00CF34B1">
        <w:rPr>
          <w:rFonts w:cs="Arial"/>
          <w:sz w:val="18"/>
          <w:szCs w:val="18"/>
        </w:rPr>
        <w:t>The loans</w:t>
      </w:r>
      <w:r>
        <w:rPr>
          <w:rFonts w:cs="Arial"/>
          <w:sz w:val="18"/>
          <w:szCs w:val="18"/>
        </w:rPr>
        <w:t xml:space="preserve"> from </w:t>
      </w:r>
      <w:r w:rsidRPr="00CF34B1">
        <w:rPr>
          <w:rFonts w:cs="Arial"/>
          <w:sz w:val="18"/>
          <w:szCs w:val="18"/>
        </w:rPr>
        <w:t xml:space="preserve">related parties were made on commercial terms and conditions. The loans carry interest for the consolidated and the </w:t>
      </w:r>
      <w:r w:rsidRPr="00CF34B1">
        <w:rPr>
          <w:rFonts w:eastAsia="Arial Unicode MS" w:cs="Arial"/>
          <w:sz w:val="18"/>
          <w:szCs w:val="18"/>
          <w:lang w:bidi="th-TH"/>
        </w:rPr>
        <w:t>separate</w:t>
      </w:r>
      <w:r w:rsidRPr="00CF34B1">
        <w:rPr>
          <w:rFonts w:cs="Arial"/>
          <w:sz w:val="18"/>
          <w:szCs w:val="18"/>
        </w:rPr>
        <w:t xml:space="preserve"> </w:t>
      </w:r>
      <w:r w:rsidRPr="00CF34B1">
        <w:rPr>
          <w:rFonts w:eastAsia="Arial Unicode MS" w:cs="Arial"/>
          <w:spacing w:val="-4"/>
          <w:sz w:val="18"/>
          <w:szCs w:val="18"/>
          <w:lang w:bidi="th-TH"/>
        </w:rPr>
        <w:t xml:space="preserve">financial information </w:t>
      </w:r>
      <w:r w:rsidRPr="00CF34B1">
        <w:rPr>
          <w:rFonts w:cs="Arial"/>
          <w:sz w:val="18"/>
          <w:szCs w:val="18"/>
        </w:rPr>
        <w:t xml:space="preserve">between </w:t>
      </w:r>
      <w:r>
        <w:rPr>
          <w:rFonts w:cs="Arial"/>
          <w:sz w:val="18"/>
          <w:szCs w:val="18"/>
        </w:rPr>
        <w:t>0.60</w:t>
      </w:r>
      <w:r w:rsidRPr="00CF34B1">
        <w:rPr>
          <w:rFonts w:cs="Arial"/>
          <w:sz w:val="18"/>
          <w:szCs w:val="18"/>
        </w:rPr>
        <w:t>%</w:t>
      </w:r>
      <w:r>
        <w:rPr>
          <w:rFonts w:cs="Arial"/>
          <w:sz w:val="18"/>
          <w:szCs w:val="18"/>
        </w:rPr>
        <w:t xml:space="preserve"> and 4.05</w:t>
      </w:r>
      <w:r w:rsidRPr="00CF34B1">
        <w:rPr>
          <w:rFonts w:cs="Arial"/>
          <w:sz w:val="18"/>
          <w:szCs w:val="18"/>
        </w:rPr>
        <w:t>% per annum and between</w:t>
      </w:r>
      <w:r>
        <w:rPr>
          <w:rFonts w:cs="Arial"/>
          <w:sz w:val="18"/>
          <w:szCs w:val="18"/>
        </w:rPr>
        <w:t xml:space="preserve"> 3.82</w:t>
      </w:r>
      <w:r w:rsidRPr="00CF34B1">
        <w:rPr>
          <w:rFonts w:cs="Arial"/>
          <w:sz w:val="18"/>
          <w:szCs w:val="18"/>
        </w:rPr>
        <w:t xml:space="preserve">% </w:t>
      </w:r>
      <w:r>
        <w:rPr>
          <w:rFonts w:cs="Arial"/>
          <w:sz w:val="18"/>
          <w:szCs w:val="18"/>
        </w:rPr>
        <w:t>and 4.05</w:t>
      </w:r>
      <w:r w:rsidRPr="00CF34B1">
        <w:rPr>
          <w:rFonts w:cs="Arial"/>
          <w:sz w:val="18"/>
          <w:szCs w:val="18"/>
        </w:rPr>
        <w:t xml:space="preserve">% per annum, respectively. </w:t>
      </w:r>
    </w:p>
    <w:p w14:paraId="4E2B50C8" w14:textId="77777777" w:rsidR="00754FBE" w:rsidRPr="00CF34B1" w:rsidRDefault="00754FBE" w:rsidP="00754FBE">
      <w:pPr>
        <w:spacing w:after="0" w:line="240" w:lineRule="auto"/>
        <w:ind w:left="540"/>
        <w:jc w:val="thaiDistribute"/>
        <w:rPr>
          <w:rFonts w:cs="Arial"/>
          <w:sz w:val="18"/>
          <w:szCs w:val="18"/>
        </w:rPr>
      </w:pPr>
    </w:p>
    <w:p w14:paraId="655C71EC" w14:textId="154EC63F" w:rsidR="008E5273" w:rsidRDefault="00C73F54" w:rsidP="00754FBE">
      <w:pPr>
        <w:spacing w:after="0" w:line="240" w:lineRule="auto"/>
        <w:ind w:left="540"/>
        <w:jc w:val="thaiDistribute"/>
        <w:rPr>
          <w:rFonts w:eastAsia="Arial Unicode MS" w:cs="Arial"/>
          <w:sz w:val="18"/>
          <w:szCs w:val="18"/>
          <w:lang w:bidi="th-TH"/>
        </w:rPr>
      </w:pPr>
      <w:bookmarkStart w:id="6" w:name="_Hlk71323196"/>
      <w:r w:rsidRPr="00CF34B1">
        <w:rPr>
          <w:rFonts w:eastAsia="Arial Unicode MS" w:cs="Arial"/>
          <w:spacing w:val="-4"/>
          <w:sz w:val="18"/>
          <w:szCs w:val="18"/>
          <w:lang w:bidi="th-TH"/>
        </w:rPr>
        <w:t xml:space="preserve">The interest expense in the </w:t>
      </w:r>
      <w:r w:rsidR="00B535F7" w:rsidRPr="00CF34B1">
        <w:rPr>
          <w:rFonts w:eastAsia="Arial Unicode MS" w:cs="Arial"/>
          <w:spacing w:val="-4"/>
          <w:sz w:val="18"/>
          <w:szCs w:val="18"/>
          <w:lang w:bidi="th-TH"/>
        </w:rPr>
        <w:t>c</w:t>
      </w:r>
      <w:r w:rsidRPr="00CF34B1">
        <w:rPr>
          <w:rFonts w:eastAsia="Arial Unicode MS" w:cs="Arial"/>
          <w:spacing w:val="-4"/>
          <w:sz w:val="18"/>
          <w:szCs w:val="18"/>
          <w:lang w:bidi="th-TH"/>
        </w:rPr>
        <w:t>onsolidated financial information for the</w:t>
      </w:r>
      <w:r w:rsidR="00831BCE" w:rsidRPr="00CF34B1">
        <w:rPr>
          <w:rFonts w:eastAsia="Arial Unicode MS" w:cs="Arial"/>
          <w:spacing w:val="-4"/>
          <w:sz w:val="18"/>
          <w:szCs w:val="18"/>
          <w:lang w:bidi="th-TH"/>
        </w:rPr>
        <w:t xml:space="preserve"> three-month and the </w:t>
      </w:r>
      <w:r w:rsidR="00315FC5">
        <w:rPr>
          <w:rFonts w:eastAsia="Arial Unicode MS" w:cs="Arial"/>
          <w:sz w:val="18"/>
          <w:szCs w:val="18"/>
          <w:lang w:bidi="th-TH"/>
        </w:rPr>
        <w:t>nine-month</w:t>
      </w:r>
      <w:r w:rsidR="00136B64" w:rsidRPr="00CF34B1">
        <w:rPr>
          <w:rFonts w:eastAsia="Arial Unicode MS" w:cs="Arial"/>
          <w:sz w:val="18"/>
          <w:szCs w:val="18"/>
          <w:lang w:bidi="th-TH"/>
        </w:rPr>
        <w:t xml:space="preserve"> period</w:t>
      </w:r>
      <w:r w:rsidR="006E18AD" w:rsidRPr="00CF34B1">
        <w:rPr>
          <w:rFonts w:eastAsia="Arial Unicode MS" w:cs="Arial"/>
          <w:sz w:val="18"/>
          <w:szCs w:val="18"/>
          <w:lang w:bidi="th-TH"/>
        </w:rPr>
        <w:t>s</w:t>
      </w:r>
      <w:r w:rsidR="00136B64" w:rsidRPr="00CF34B1">
        <w:rPr>
          <w:rFonts w:eastAsia="Arial Unicode MS" w:cs="Arial"/>
          <w:sz w:val="18"/>
          <w:szCs w:val="18"/>
          <w:lang w:bidi="th-TH"/>
        </w:rPr>
        <w:t xml:space="preserve"> ended </w:t>
      </w:r>
      <w:r w:rsidR="00315FC5">
        <w:rPr>
          <w:rFonts w:eastAsia="Arial Unicode MS" w:cs="Arial"/>
          <w:sz w:val="18"/>
          <w:szCs w:val="18"/>
          <w:lang w:val="en-GB" w:bidi="th-TH"/>
        </w:rPr>
        <w:t>30 September</w:t>
      </w:r>
      <w:r w:rsidRPr="00CF34B1">
        <w:rPr>
          <w:rFonts w:eastAsia="Arial Unicode MS" w:cs="Arial"/>
          <w:spacing w:val="-4"/>
          <w:sz w:val="18"/>
          <w:szCs w:val="18"/>
          <w:lang w:bidi="th-TH"/>
        </w:rPr>
        <w:t xml:space="preserve"> </w:t>
      </w:r>
      <w:r w:rsidRPr="00CF34B1">
        <w:rPr>
          <w:rFonts w:eastAsia="Arial Unicode MS" w:cs="Arial"/>
          <w:spacing w:val="-4"/>
          <w:sz w:val="18"/>
          <w:szCs w:val="18"/>
          <w:lang w:val="en-GB" w:bidi="th-TH"/>
        </w:rPr>
        <w:t>2021</w:t>
      </w:r>
      <w:r w:rsidRPr="00CF34B1">
        <w:rPr>
          <w:rFonts w:eastAsia="Arial Unicode MS" w:cs="Arial"/>
          <w:sz w:val="18"/>
          <w:szCs w:val="18"/>
          <w:lang w:bidi="th-TH"/>
        </w:rPr>
        <w:t xml:space="preserve"> were Baht </w:t>
      </w:r>
      <w:r w:rsidR="00D47323">
        <w:rPr>
          <w:rFonts w:eastAsia="Arial Unicode MS" w:cs="Arial"/>
          <w:sz w:val="18"/>
          <w:szCs w:val="18"/>
          <w:lang w:bidi="th-TH"/>
        </w:rPr>
        <w:t>0.</w:t>
      </w:r>
      <w:r w:rsidR="00F80A60">
        <w:rPr>
          <w:rFonts w:eastAsia="Arial Unicode MS" w:cs="Arial"/>
          <w:sz w:val="18"/>
          <w:szCs w:val="18"/>
          <w:lang w:bidi="th-TH"/>
        </w:rPr>
        <w:t>02</w:t>
      </w:r>
      <w:r w:rsidR="00831BCE" w:rsidRPr="00CF34B1">
        <w:rPr>
          <w:rFonts w:eastAsia="Arial Unicode MS" w:cs="Arial"/>
          <w:sz w:val="18"/>
          <w:szCs w:val="18"/>
          <w:lang w:bidi="th-TH"/>
        </w:rPr>
        <w:t xml:space="preserve"> </w:t>
      </w:r>
      <w:r w:rsidRPr="00CF34B1">
        <w:rPr>
          <w:rFonts w:eastAsia="Arial Unicode MS" w:cs="Arial"/>
          <w:sz w:val="18"/>
          <w:szCs w:val="18"/>
          <w:lang w:bidi="th-TH"/>
        </w:rPr>
        <w:t>million</w:t>
      </w:r>
      <w:r w:rsidR="00EA3265" w:rsidRPr="00CF34B1">
        <w:rPr>
          <w:rFonts w:eastAsia="Arial Unicode MS" w:cs="Arial"/>
          <w:sz w:val="18"/>
          <w:szCs w:val="18"/>
          <w:lang w:bidi="th-TH"/>
        </w:rPr>
        <w:t xml:space="preserve"> and Baht </w:t>
      </w:r>
      <w:r w:rsidR="00BA57CF">
        <w:rPr>
          <w:rFonts w:eastAsia="Arial Unicode MS" w:cs="Arial"/>
          <w:sz w:val="18"/>
          <w:szCs w:val="18"/>
          <w:lang w:bidi="th-TH"/>
        </w:rPr>
        <w:t>0.</w:t>
      </w:r>
      <w:r w:rsidR="00F80A60">
        <w:rPr>
          <w:rFonts w:eastAsia="Arial Unicode MS" w:cs="Arial"/>
          <w:sz w:val="18"/>
          <w:szCs w:val="18"/>
          <w:lang w:bidi="th-TH"/>
        </w:rPr>
        <w:t>13</w:t>
      </w:r>
      <w:r w:rsidR="00831BCE" w:rsidRPr="00CF34B1">
        <w:rPr>
          <w:rFonts w:eastAsia="Arial Unicode MS" w:cs="Arial"/>
          <w:sz w:val="18"/>
          <w:szCs w:val="18"/>
          <w:lang w:bidi="th-TH"/>
        </w:rPr>
        <w:t xml:space="preserve"> </w:t>
      </w:r>
      <w:r w:rsidR="00EA3265" w:rsidRPr="00CF34B1">
        <w:rPr>
          <w:rFonts w:eastAsia="Arial Unicode MS" w:cs="Arial"/>
          <w:sz w:val="18"/>
          <w:szCs w:val="18"/>
          <w:lang w:bidi="th-TH"/>
        </w:rPr>
        <w:t>million, respectively</w:t>
      </w:r>
      <w:r w:rsidRPr="00CF34B1">
        <w:rPr>
          <w:rFonts w:eastAsia="Arial Unicode MS" w:cs="Arial"/>
          <w:sz w:val="18"/>
          <w:szCs w:val="18"/>
          <w:lang w:bidi="th-TH"/>
        </w:rPr>
        <w:t xml:space="preserve"> (2020: </w:t>
      </w:r>
      <w:r w:rsidR="00550CA3" w:rsidRPr="00CF34B1">
        <w:rPr>
          <w:rFonts w:eastAsia="Arial Unicode MS" w:cs="Arial"/>
          <w:sz w:val="18"/>
          <w:szCs w:val="18"/>
          <w:lang w:bidi="th-TH"/>
        </w:rPr>
        <w:t>nil</w:t>
      </w:r>
      <w:r w:rsidR="006918FB" w:rsidRPr="00CF34B1">
        <w:rPr>
          <w:rFonts w:eastAsia="Arial Unicode MS" w:cs="Arial"/>
          <w:sz w:val="18"/>
          <w:szCs w:val="18"/>
          <w:lang w:bidi="th-TH"/>
        </w:rPr>
        <w:t xml:space="preserve"> and Baht </w:t>
      </w:r>
      <w:r w:rsidR="00550CA3" w:rsidRPr="00CF34B1">
        <w:rPr>
          <w:rFonts w:eastAsia="Arial Unicode MS" w:cs="Arial"/>
          <w:sz w:val="18"/>
          <w:szCs w:val="18"/>
          <w:lang w:bidi="th-TH"/>
        </w:rPr>
        <w:t>0.2</w:t>
      </w:r>
      <w:r w:rsidR="00831BCE" w:rsidRPr="00CF34B1">
        <w:rPr>
          <w:rFonts w:eastAsia="Arial Unicode MS" w:cs="Arial"/>
          <w:sz w:val="18"/>
          <w:szCs w:val="18"/>
          <w:lang w:bidi="th-TH"/>
        </w:rPr>
        <w:t xml:space="preserve">4 </w:t>
      </w:r>
      <w:r w:rsidR="006918FB" w:rsidRPr="00CF34B1">
        <w:rPr>
          <w:rFonts w:eastAsia="Arial Unicode MS" w:cs="Arial"/>
          <w:sz w:val="18"/>
          <w:szCs w:val="18"/>
          <w:lang w:bidi="th-TH"/>
        </w:rPr>
        <w:t>million, respectively</w:t>
      </w:r>
      <w:r w:rsidRPr="00CF34B1">
        <w:rPr>
          <w:rFonts w:eastAsia="Arial Unicode MS" w:cs="Arial"/>
          <w:sz w:val="18"/>
          <w:szCs w:val="18"/>
          <w:lang w:bidi="th-TH"/>
        </w:rPr>
        <w:t xml:space="preserve">) and </w:t>
      </w:r>
      <w:r w:rsidR="00F409FE" w:rsidRPr="00CF34B1">
        <w:rPr>
          <w:rFonts w:eastAsia="Arial Unicode MS" w:cs="Arial"/>
          <w:sz w:val="18"/>
          <w:szCs w:val="18"/>
          <w:lang w:bidi="th-TH"/>
        </w:rPr>
        <w:t xml:space="preserve">in </w:t>
      </w:r>
      <w:r w:rsidRPr="00CF34B1">
        <w:rPr>
          <w:rFonts w:eastAsia="Arial Unicode MS" w:cs="Arial"/>
          <w:sz w:val="18"/>
          <w:szCs w:val="18"/>
          <w:lang w:bidi="th-TH"/>
        </w:rPr>
        <w:t xml:space="preserve">the separate financial information for the three-month </w:t>
      </w:r>
      <w:r w:rsidR="00136B64" w:rsidRPr="00CF34B1">
        <w:rPr>
          <w:rFonts w:eastAsia="Arial Unicode MS" w:cs="Arial"/>
          <w:sz w:val="18"/>
          <w:szCs w:val="18"/>
          <w:lang w:bidi="th-TH"/>
        </w:rPr>
        <w:t xml:space="preserve">and the </w:t>
      </w:r>
      <w:r w:rsidR="00315FC5">
        <w:rPr>
          <w:rFonts w:eastAsia="Arial Unicode MS" w:cs="Arial"/>
          <w:sz w:val="18"/>
          <w:szCs w:val="18"/>
          <w:lang w:bidi="th-TH"/>
        </w:rPr>
        <w:t>nine-month</w:t>
      </w:r>
      <w:r w:rsidR="00136B64" w:rsidRPr="00CF34B1">
        <w:rPr>
          <w:rFonts w:eastAsia="Arial Unicode MS" w:cs="Arial"/>
          <w:sz w:val="18"/>
          <w:szCs w:val="18"/>
          <w:lang w:bidi="th-TH"/>
        </w:rPr>
        <w:t xml:space="preserve"> periods ended </w:t>
      </w:r>
      <w:r w:rsidR="00FF5908" w:rsidRPr="00CF34B1">
        <w:rPr>
          <w:rFonts w:eastAsia="Arial Unicode MS" w:cs="Arial"/>
          <w:sz w:val="18"/>
          <w:szCs w:val="18"/>
          <w:lang w:bidi="th-TH"/>
        </w:rPr>
        <w:br/>
      </w:r>
      <w:r w:rsidR="00315FC5">
        <w:rPr>
          <w:rFonts w:eastAsia="Arial Unicode MS" w:cs="Arial"/>
          <w:sz w:val="18"/>
          <w:szCs w:val="18"/>
          <w:lang w:val="en-GB" w:bidi="th-TH"/>
        </w:rPr>
        <w:t>30 September</w:t>
      </w:r>
      <w:r w:rsidRPr="00CF34B1">
        <w:rPr>
          <w:rFonts w:eastAsia="Arial Unicode MS" w:cs="Arial"/>
          <w:sz w:val="18"/>
          <w:szCs w:val="18"/>
          <w:lang w:bidi="th-TH"/>
        </w:rPr>
        <w:t xml:space="preserve"> </w:t>
      </w:r>
      <w:r w:rsidRPr="00CF34B1">
        <w:rPr>
          <w:rFonts w:eastAsia="Arial Unicode MS" w:cs="Arial"/>
          <w:sz w:val="18"/>
          <w:szCs w:val="18"/>
          <w:lang w:val="en-GB" w:bidi="th-TH"/>
        </w:rPr>
        <w:t>2021</w:t>
      </w:r>
      <w:r w:rsidRPr="00CF34B1">
        <w:rPr>
          <w:rFonts w:eastAsia="Arial Unicode MS" w:cs="Arial"/>
          <w:sz w:val="18"/>
          <w:szCs w:val="18"/>
          <w:lang w:bidi="th-TH"/>
        </w:rPr>
        <w:t xml:space="preserve"> were Baht</w:t>
      </w:r>
      <w:r w:rsidR="00AB78F7">
        <w:rPr>
          <w:rFonts w:eastAsia="Arial Unicode MS" w:cstheme="minorBidi" w:hint="cs"/>
          <w:sz w:val="18"/>
          <w:szCs w:val="18"/>
          <w:cs/>
          <w:lang w:bidi="th-TH"/>
        </w:rPr>
        <w:t xml:space="preserve"> </w:t>
      </w:r>
      <w:r w:rsidR="000A1FEC">
        <w:rPr>
          <w:rFonts w:eastAsia="Arial Unicode MS" w:cs="Arial"/>
          <w:sz w:val="18"/>
          <w:szCs w:val="18"/>
          <w:lang w:bidi="th-TH"/>
        </w:rPr>
        <w:t>10.12</w:t>
      </w:r>
      <w:r w:rsidR="00AB78F7">
        <w:rPr>
          <w:rFonts w:eastAsia="Arial Unicode MS" w:cstheme="minorBidi" w:hint="cs"/>
          <w:sz w:val="18"/>
          <w:szCs w:val="18"/>
          <w:cs/>
          <w:lang w:bidi="th-TH"/>
        </w:rPr>
        <w:t xml:space="preserve"> </w:t>
      </w:r>
      <w:r w:rsidRPr="00CF34B1">
        <w:rPr>
          <w:rFonts w:eastAsia="Arial Unicode MS" w:cs="Arial"/>
          <w:sz w:val="18"/>
          <w:szCs w:val="18"/>
          <w:lang w:bidi="th-TH"/>
        </w:rPr>
        <w:t>million</w:t>
      </w:r>
      <w:r w:rsidR="00EA3265" w:rsidRPr="00CF34B1">
        <w:rPr>
          <w:rFonts w:eastAsia="Arial Unicode MS" w:cs="Arial"/>
          <w:sz w:val="18"/>
          <w:szCs w:val="18"/>
          <w:lang w:bidi="th-TH"/>
        </w:rPr>
        <w:t xml:space="preserve"> and Baht </w:t>
      </w:r>
      <w:r w:rsidR="000A1FEC">
        <w:rPr>
          <w:rFonts w:eastAsia="Arial Unicode MS" w:cs="Arial"/>
          <w:sz w:val="18"/>
          <w:szCs w:val="18"/>
          <w:lang w:bidi="th-TH"/>
        </w:rPr>
        <w:t>29.63</w:t>
      </w:r>
      <w:r w:rsidR="00EA3265" w:rsidRPr="00CF34B1">
        <w:rPr>
          <w:rFonts w:eastAsia="Arial Unicode MS" w:cs="Arial"/>
          <w:sz w:val="18"/>
          <w:szCs w:val="18"/>
          <w:lang w:bidi="th-TH"/>
        </w:rPr>
        <w:t xml:space="preserve"> million, respectively</w:t>
      </w:r>
      <w:r w:rsidRPr="00CF34B1">
        <w:rPr>
          <w:rFonts w:eastAsia="Arial Unicode MS" w:cs="Arial"/>
          <w:sz w:val="18"/>
          <w:szCs w:val="18"/>
          <w:lang w:bidi="th-TH"/>
        </w:rPr>
        <w:t xml:space="preserve"> (</w:t>
      </w:r>
      <w:r w:rsidRPr="00CF34B1">
        <w:rPr>
          <w:rFonts w:eastAsia="Arial Unicode MS" w:cs="Arial"/>
          <w:sz w:val="18"/>
          <w:szCs w:val="18"/>
          <w:lang w:val="en-GB" w:bidi="th-TH"/>
        </w:rPr>
        <w:t>2020</w:t>
      </w:r>
      <w:r w:rsidRPr="00CF34B1">
        <w:rPr>
          <w:rFonts w:eastAsia="Arial Unicode MS" w:cs="Arial"/>
          <w:sz w:val="18"/>
          <w:szCs w:val="18"/>
          <w:lang w:bidi="th-TH"/>
        </w:rPr>
        <w:t xml:space="preserve">: Baht </w:t>
      </w:r>
      <w:r w:rsidR="00AB78F7" w:rsidRPr="004A451D">
        <w:rPr>
          <w:rFonts w:eastAsia="Arial Unicode MS" w:cs="Arial"/>
          <w:sz w:val="18"/>
          <w:szCs w:val="18"/>
          <w:lang w:bidi="th-TH"/>
        </w:rPr>
        <w:t>1.59 million and Baht 5.81</w:t>
      </w:r>
      <w:r w:rsidR="00AB78F7">
        <w:rPr>
          <w:rFonts w:eastAsia="Arial Unicode MS" w:cstheme="minorBidi" w:hint="cs"/>
          <w:sz w:val="18"/>
          <w:szCs w:val="18"/>
          <w:cs/>
          <w:lang w:bidi="th-TH"/>
        </w:rPr>
        <w:t xml:space="preserve"> </w:t>
      </w:r>
      <w:r w:rsidR="00136B64" w:rsidRPr="00CF34B1">
        <w:rPr>
          <w:rFonts w:eastAsia="Arial Unicode MS" w:cs="Arial"/>
          <w:sz w:val="18"/>
          <w:szCs w:val="18"/>
          <w:lang w:bidi="th-TH"/>
        </w:rPr>
        <w:t>million, respectively</w:t>
      </w:r>
      <w:r w:rsidRPr="00CF34B1">
        <w:rPr>
          <w:rFonts w:eastAsia="Arial Unicode MS" w:cs="Arial"/>
          <w:sz w:val="18"/>
          <w:szCs w:val="18"/>
          <w:lang w:bidi="th-TH"/>
        </w:rPr>
        <w:t>).</w:t>
      </w:r>
      <w:bookmarkEnd w:id="6"/>
    </w:p>
    <w:p w14:paraId="0A181716" w14:textId="77777777" w:rsidR="00AF354A" w:rsidRPr="00CF34B1" w:rsidRDefault="00AF354A" w:rsidP="000B02D9">
      <w:pPr>
        <w:spacing w:after="0" w:line="240" w:lineRule="auto"/>
        <w:jc w:val="thaiDistribute"/>
        <w:rPr>
          <w:rFonts w:cs="Arial"/>
          <w:sz w:val="18"/>
          <w:szCs w:val="18"/>
        </w:rPr>
      </w:pPr>
    </w:p>
    <w:p w14:paraId="5EB55644" w14:textId="1D0CDD56" w:rsidR="009F6E41" w:rsidRDefault="009F6E41">
      <w:pPr>
        <w:spacing w:after="0" w:line="240" w:lineRule="auto"/>
        <w:rPr>
          <w:rFonts w:cs="Arial"/>
          <w:sz w:val="18"/>
          <w:szCs w:val="18"/>
        </w:rPr>
      </w:pPr>
      <w:r>
        <w:rPr>
          <w:rFonts w:cs="Arial"/>
          <w:sz w:val="18"/>
          <w:szCs w:val="18"/>
        </w:rPr>
        <w:br w:type="page"/>
      </w:r>
    </w:p>
    <w:p w14:paraId="1193F334" w14:textId="77777777" w:rsidR="00754FBE" w:rsidRPr="00CF34B1" w:rsidRDefault="00754FBE" w:rsidP="000B02D9">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B5BEB" w:rsidRPr="00CF34B1" w14:paraId="05ED0339" w14:textId="77777777" w:rsidTr="00037714">
        <w:trPr>
          <w:trHeight w:val="386"/>
        </w:trPr>
        <w:tc>
          <w:tcPr>
            <w:tcW w:w="9461" w:type="dxa"/>
            <w:shd w:val="clear" w:color="auto" w:fill="FFA543"/>
            <w:vAlign w:val="center"/>
          </w:tcPr>
          <w:p w14:paraId="704E4654" w14:textId="35E10A24" w:rsidR="003B5BEB" w:rsidRPr="00CF34B1" w:rsidRDefault="00136B64" w:rsidP="001B7E02">
            <w:pPr>
              <w:tabs>
                <w:tab w:val="left" w:pos="432"/>
              </w:tabs>
              <w:spacing w:after="0" w:line="240" w:lineRule="auto"/>
              <w:jc w:val="both"/>
              <w:rPr>
                <w:rFonts w:eastAsia="Arial Unicode MS" w:cs="Arial"/>
                <w:b/>
                <w:bCs/>
                <w:color w:val="FFFFFF"/>
                <w:sz w:val="18"/>
                <w:szCs w:val="18"/>
                <w:lang w:bidi="th-TH"/>
              </w:rPr>
            </w:pPr>
            <w:r w:rsidRPr="00CF34B1">
              <w:rPr>
                <w:rFonts w:cs="Arial"/>
                <w:sz w:val="18"/>
                <w:szCs w:val="18"/>
              </w:rPr>
              <w:br w:type="page"/>
            </w:r>
            <w:r w:rsidR="003B5BEB" w:rsidRPr="00CF34B1">
              <w:rPr>
                <w:rFonts w:eastAsia="Arial Unicode MS" w:cs="Arial"/>
                <w:b/>
                <w:bCs/>
                <w:color w:val="FFFFFF"/>
                <w:sz w:val="18"/>
                <w:szCs w:val="18"/>
                <w:lang w:bidi="th-TH"/>
              </w:rPr>
              <w:t>2</w:t>
            </w:r>
            <w:r w:rsidR="00BF0B4B" w:rsidRPr="00CF34B1">
              <w:rPr>
                <w:rFonts w:eastAsia="Arial Unicode MS" w:cs="Arial"/>
                <w:b/>
                <w:bCs/>
                <w:color w:val="FFFFFF"/>
                <w:sz w:val="18"/>
                <w:szCs w:val="18"/>
                <w:lang w:bidi="th-TH"/>
              </w:rPr>
              <w:t>1</w:t>
            </w:r>
            <w:r w:rsidR="003B5BEB" w:rsidRPr="00CF34B1">
              <w:rPr>
                <w:rFonts w:eastAsia="Arial Unicode MS" w:cs="Arial"/>
                <w:b/>
                <w:bCs/>
                <w:color w:val="FFFFFF"/>
                <w:sz w:val="18"/>
                <w:szCs w:val="18"/>
                <w:lang w:bidi="th-TH"/>
              </w:rPr>
              <w:tab/>
            </w:r>
            <w:r w:rsidR="008114A9" w:rsidRPr="00CF34B1">
              <w:rPr>
                <w:rFonts w:eastAsia="Arial Unicode MS" w:cs="Arial"/>
                <w:b/>
                <w:bCs/>
                <w:color w:val="FFFFFF"/>
                <w:sz w:val="18"/>
                <w:szCs w:val="18"/>
                <w:lang w:bidi="th-TH"/>
              </w:rPr>
              <w:t>Dividends</w:t>
            </w:r>
          </w:p>
        </w:tc>
      </w:tr>
    </w:tbl>
    <w:p w14:paraId="58EC4347" w14:textId="5F4A73EF" w:rsidR="00DE5DA1" w:rsidRPr="00CF34B1" w:rsidRDefault="00DE5DA1" w:rsidP="00754FBE">
      <w:pPr>
        <w:spacing w:after="0" w:line="240" w:lineRule="auto"/>
        <w:jc w:val="both"/>
        <w:rPr>
          <w:rFonts w:eastAsia="Arial Unicode MS" w:cs="Arial"/>
          <w:sz w:val="18"/>
          <w:szCs w:val="18"/>
          <w:lang w:val="en-GB" w:bidi="th-TH"/>
        </w:rPr>
      </w:pPr>
    </w:p>
    <w:p w14:paraId="5200CE39" w14:textId="23A11DA9" w:rsidR="008114A9" w:rsidRPr="00CF34B1" w:rsidRDefault="00503265" w:rsidP="00B0033D">
      <w:pPr>
        <w:spacing w:after="0" w:line="240" w:lineRule="auto"/>
        <w:jc w:val="both"/>
        <w:rPr>
          <w:rFonts w:eastAsia="Arial Unicode MS" w:cs="Arial"/>
          <w:sz w:val="18"/>
          <w:szCs w:val="18"/>
          <w:lang w:bidi="th-TH"/>
        </w:rPr>
      </w:pPr>
      <w:r w:rsidRPr="00CF34B1">
        <w:rPr>
          <w:rFonts w:cs="Arial"/>
          <w:spacing w:val="-4"/>
          <w:sz w:val="18"/>
          <w:szCs w:val="18"/>
        </w:rPr>
        <w:t xml:space="preserve">At the Annual General Meeting of Shareholders for </w:t>
      </w:r>
      <w:r w:rsidRPr="00CF34B1">
        <w:rPr>
          <w:rFonts w:cs="Arial"/>
          <w:spacing w:val="-4"/>
          <w:sz w:val="18"/>
          <w:szCs w:val="18"/>
          <w:lang w:bidi="th-TH"/>
        </w:rPr>
        <w:t>2021</w:t>
      </w:r>
      <w:r w:rsidRPr="00CF34B1">
        <w:rPr>
          <w:rFonts w:cs="Arial"/>
          <w:spacing w:val="-4"/>
          <w:sz w:val="18"/>
          <w:szCs w:val="18"/>
        </w:rPr>
        <w:t xml:space="preserve"> held on 28 April 2021, the Shareholders had passed a resolution to </w:t>
      </w:r>
      <w:r w:rsidRPr="00CF34B1">
        <w:rPr>
          <w:rFonts w:cs="Arial"/>
          <w:sz w:val="18"/>
          <w:szCs w:val="18"/>
        </w:rPr>
        <w:t>approve payment of dividends</w:t>
      </w:r>
      <w:r w:rsidR="00990D74" w:rsidRPr="00CF34B1">
        <w:rPr>
          <w:rFonts w:eastAsia="Arial Unicode MS" w:cs="Arial"/>
          <w:sz w:val="18"/>
          <w:szCs w:val="18"/>
          <w:lang w:bidi="th-TH"/>
        </w:rPr>
        <w:t xml:space="preserve"> at Baht 0.07 per share, totaling Baht 2,333.90 million. The Company distributed the</w:t>
      </w:r>
      <w:r w:rsidR="00990D74" w:rsidRPr="00CF34B1">
        <w:rPr>
          <w:rFonts w:eastAsia="Arial Unicode MS" w:cs="Arial"/>
          <w:spacing w:val="-4"/>
          <w:sz w:val="18"/>
          <w:szCs w:val="18"/>
          <w:lang w:bidi="th-TH"/>
        </w:rPr>
        <w:t xml:space="preserve"> aforementioned dividends on 28 May 2021.</w:t>
      </w:r>
    </w:p>
    <w:p w14:paraId="464E7F4D" w14:textId="77777777" w:rsidR="008114A9" w:rsidRPr="00CF34B1" w:rsidRDefault="008114A9" w:rsidP="00754FBE">
      <w:pPr>
        <w:spacing w:after="0" w:line="240" w:lineRule="auto"/>
        <w:jc w:val="both"/>
        <w:rPr>
          <w:rFonts w:eastAsia="Arial Unicode MS" w:cs="Arial"/>
          <w:sz w:val="18"/>
          <w:szCs w:val="18"/>
          <w:cs/>
          <w:lang w:val="en-GB" w:bidi="th-TH"/>
        </w:rPr>
      </w:pPr>
    </w:p>
    <w:p w14:paraId="0F8879AD" w14:textId="77777777" w:rsidR="008114A9" w:rsidRPr="00CF34B1" w:rsidRDefault="008114A9" w:rsidP="008114A9">
      <w:pPr>
        <w:spacing w:after="0"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114A9" w:rsidRPr="00CF34B1" w14:paraId="6D776D2B" w14:textId="77777777" w:rsidTr="00705002">
        <w:trPr>
          <w:trHeight w:val="386"/>
        </w:trPr>
        <w:tc>
          <w:tcPr>
            <w:tcW w:w="9461" w:type="dxa"/>
            <w:shd w:val="clear" w:color="auto" w:fill="FFA543"/>
            <w:vAlign w:val="center"/>
          </w:tcPr>
          <w:p w14:paraId="01B08F55" w14:textId="0747B74A" w:rsidR="008114A9" w:rsidRPr="00CF34B1" w:rsidRDefault="008114A9" w:rsidP="00705002">
            <w:pPr>
              <w:tabs>
                <w:tab w:val="left" w:pos="432"/>
              </w:tabs>
              <w:spacing w:after="0" w:line="240" w:lineRule="auto"/>
              <w:jc w:val="both"/>
              <w:rPr>
                <w:rFonts w:eastAsia="Arial Unicode MS" w:cs="Arial"/>
                <w:b/>
                <w:bCs/>
                <w:color w:val="FFFFFF"/>
                <w:sz w:val="18"/>
                <w:szCs w:val="18"/>
                <w:lang w:bidi="th-TH"/>
              </w:rPr>
            </w:pPr>
            <w:r w:rsidRPr="00CF34B1">
              <w:rPr>
                <w:rFonts w:eastAsia="Arial Unicode MS" w:cs="Arial"/>
                <w:b/>
                <w:bCs/>
                <w:color w:val="FFFFFF"/>
                <w:sz w:val="18"/>
                <w:szCs w:val="18"/>
                <w:lang w:bidi="th-TH"/>
              </w:rPr>
              <w:t>22</w:t>
            </w:r>
            <w:r w:rsidRPr="00CF34B1">
              <w:rPr>
                <w:rFonts w:eastAsia="Arial Unicode MS" w:cs="Arial"/>
                <w:b/>
                <w:bCs/>
                <w:color w:val="FFFFFF"/>
                <w:sz w:val="18"/>
                <w:szCs w:val="18"/>
                <w:lang w:bidi="th-TH"/>
              </w:rPr>
              <w:tab/>
              <w:t>Events occurring after the reporting date</w:t>
            </w:r>
          </w:p>
        </w:tc>
      </w:tr>
    </w:tbl>
    <w:p w14:paraId="19A3FACB" w14:textId="77777777" w:rsidR="008114A9" w:rsidRPr="00CF34B1" w:rsidRDefault="008114A9" w:rsidP="008114A9">
      <w:pPr>
        <w:spacing w:after="0" w:line="240" w:lineRule="auto"/>
        <w:jc w:val="both"/>
        <w:rPr>
          <w:rFonts w:eastAsia="Arial Unicode MS" w:cs="Arial"/>
          <w:sz w:val="18"/>
          <w:szCs w:val="18"/>
          <w:lang w:val="en-GB" w:bidi="th-TH"/>
        </w:rPr>
      </w:pPr>
    </w:p>
    <w:p w14:paraId="09ECD766" w14:textId="231F38F7" w:rsidR="00D47323" w:rsidRPr="007865CA" w:rsidRDefault="00D47323" w:rsidP="000B02D9">
      <w:pPr>
        <w:spacing w:after="0" w:line="240" w:lineRule="auto"/>
        <w:jc w:val="thaiDistribute"/>
        <w:rPr>
          <w:rFonts w:eastAsia="Arial Unicode MS" w:cs="Arial"/>
          <w:sz w:val="18"/>
          <w:szCs w:val="18"/>
        </w:rPr>
      </w:pPr>
      <w:r w:rsidRPr="007865CA">
        <w:rPr>
          <w:rFonts w:eastAsia="Arial Unicode MS" w:cs="Arial"/>
          <w:spacing w:val="-4"/>
          <w:sz w:val="18"/>
          <w:szCs w:val="18"/>
        </w:rPr>
        <w:t>On 6 October 2021, a subsidiary issued the bill of exchange</w:t>
      </w:r>
      <w:r w:rsidR="001A4D76" w:rsidRPr="007865CA">
        <w:rPr>
          <w:rFonts w:eastAsia="Arial Unicode MS" w:cs="Arial"/>
          <w:spacing w:val="-4"/>
          <w:sz w:val="18"/>
          <w:szCs w:val="18"/>
        </w:rPr>
        <w:t xml:space="preserve"> for its ongoing operations</w:t>
      </w:r>
      <w:r w:rsidRPr="007865CA">
        <w:rPr>
          <w:rFonts w:eastAsia="Arial Unicode MS" w:cs="Arial"/>
          <w:spacing w:val="-4"/>
          <w:sz w:val="18"/>
          <w:szCs w:val="18"/>
        </w:rPr>
        <w:t>.</w:t>
      </w:r>
      <w:r w:rsidR="001A4D76" w:rsidRPr="007865CA">
        <w:rPr>
          <w:rFonts w:eastAsia="Arial Unicode MS" w:cs="Arial"/>
          <w:spacing w:val="-4"/>
          <w:sz w:val="18"/>
          <w:szCs w:val="18"/>
        </w:rPr>
        <w:t xml:space="preserve"> </w:t>
      </w:r>
      <w:r w:rsidRPr="007865CA">
        <w:rPr>
          <w:rFonts w:eastAsia="Arial Unicode MS" w:cs="Arial"/>
          <w:spacing w:val="-4"/>
          <w:sz w:val="18"/>
          <w:szCs w:val="18"/>
        </w:rPr>
        <w:t>The face value</w:t>
      </w:r>
      <w:r w:rsidR="00521CF9" w:rsidRPr="007865CA">
        <w:rPr>
          <w:rFonts w:eastAsia="Arial Unicode MS" w:cs="Arial"/>
          <w:spacing w:val="-4"/>
          <w:sz w:val="18"/>
          <w:szCs w:val="18"/>
        </w:rPr>
        <w:t xml:space="preserve"> of the bill of exchange</w:t>
      </w:r>
      <w:r w:rsidR="00521CF9" w:rsidRPr="007865CA">
        <w:rPr>
          <w:rFonts w:eastAsia="Arial Unicode MS" w:cs="Arial"/>
          <w:sz w:val="18"/>
          <w:szCs w:val="18"/>
        </w:rPr>
        <w:t xml:space="preserve"> </w:t>
      </w:r>
      <w:r w:rsidRPr="007865CA">
        <w:rPr>
          <w:rFonts w:eastAsia="Arial Unicode MS" w:cs="Arial"/>
          <w:sz w:val="18"/>
          <w:szCs w:val="18"/>
        </w:rPr>
        <w:t>is Baht 3,000</w:t>
      </w:r>
      <w:r w:rsidR="003F7F72">
        <w:rPr>
          <w:rFonts w:eastAsia="Arial Unicode MS" w:cs="Arial"/>
          <w:sz w:val="18"/>
          <w:szCs w:val="18"/>
        </w:rPr>
        <w:t>.00</w:t>
      </w:r>
      <w:r w:rsidRPr="007865CA">
        <w:rPr>
          <w:rFonts w:eastAsia="Arial Unicode MS" w:cs="Arial"/>
          <w:sz w:val="18"/>
          <w:szCs w:val="18"/>
        </w:rPr>
        <w:t xml:space="preserve"> million with discount rate at the rate of 2.50% per annum and will be redeemed at maturity date on </w:t>
      </w:r>
      <w:r w:rsidR="007865CA">
        <w:rPr>
          <w:rFonts w:eastAsia="Arial Unicode MS" w:cs="Arial"/>
          <w:sz w:val="18"/>
          <w:szCs w:val="18"/>
        </w:rPr>
        <w:br/>
      </w:r>
      <w:r w:rsidRPr="007865CA">
        <w:rPr>
          <w:rFonts w:eastAsia="Arial Unicode MS" w:cs="Arial"/>
          <w:sz w:val="18"/>
          <w:szCs w:val="18"/>
        </w:rPr>
        <w:t>12 January 2023.</w:t>
      </w:r>
    </w:p>
    <w:p w14:paraId="544E50C0" w14:textId="77777777" w:rsidR="000B02D9" w:rsidRPr="009127B6" w:rsidRDefault="000B02D9" w:rsidP="000B02D9">
      <w:pPr>
        <w:spacing w:after="0" w:line="240" w:lineRule="auto"/>
        <w:jc w:val="thaiDistribute"/>
        <w:rPr>
          <w:rFonts w:eastAsia="Arial Unicode MS" w:cs="Arial"/>
          <w:sz w:val="18"/>
          <w:szCs w:val="18"/>
        </w:rPr>
      </w:pPr>
    </w:p>
    <w:p w14:paraId="5E10259E" w14:textId="5B7CC970" w:rsidR="00D47323" w:rsidRDefault="00D47323" w:rsidP="000B02D9">
      <w:pPr>
        <w:spacing w:after="0" w:line="240" w:lineRule="auto"/>
        <w:jc w:val="thaiDistribute"/>
        <w:rPr>
          <w:rFonts w:eastAsia="Arial Unicode MS" w:cs="Arial"/>
          <w:sz w:val="18"/>
          <w:szCs w:val="18"/>
        </w:rPr>
      </w:pPr>
      <w:r w:rsidRPr="009127B6">
        <w:rPr>
          <w:rFonts w:eastAsia="Arial Unicode MS" w:cs="Arial"/>
          <w:sz w:val="18"/>
          <w:szCs w:val="18"/>
        </w:rPr>
        <w:t>On 15 October 2021, the Company issued the debentures</w:t>
      </w:r>
      <w:r w:rsidR="008C171E">
        <w:rPr>
          <w:rFonts w:eastAsia="Arial Unicode MS" w:cs="Arial"/>
          <w:sz w:val="18"/>
          <w:szCs w:val="18"/>
        </w:rPr>
        <w:t xml:space="preserve"> for its ongoing operations </w:t>
      </w:r>
      <w:r w:rsidRPr="009127B6">
        <w:rPr>
          <w:rFonts w:eastAsia="Arial Unicode MS" w:cs="Arial"/>
          <w:sz w:val="18"/>
          <w:szCs w:val="18"/>
        </w:rPr>
        <w:t>as following:</w:t>
      </w:r>
    </w:p>
    <w:p w14:paraId="5D48B8E9" w14:textId="77777777" w:rsidR="000B02D9" w:rsidRPr="009127B6" w:rsidRDefault="000B02D9" w:rsidP="000B02D9">
      <w:pPr>
        <w:spacing w:after="0" w:line="240" w:lineRule="auto"/>
        <w:jc w:val="thaiDistribute"/>
        <w:rPr>
          <w:rFonts w:eastAsia="Arial Unicode MS" w:cs="Arial"/>
          <w:sz w:val="18"/>
          <w:szCs w:val="18"/>
        </w:rPr>
      </w:pPr>
    </w:p>
    <w:p w14:paraId="2C7FF5C4" w14:textId="5614D347" w:rsidR="00D47323" w:rsidRDefault="00D47323" w:rsidP="00D47323">
      <w:pPr>
        <w:numPr>
          <w:ilvl w:val="0"/>
          <w:numId w:val="18"/>
        </w:numPr>
        <w:spacing w:after="0" w:line="240" w:lineRule="auto"/>
        <w:jc w:val="thaiDistribute"/>
        <w:rPr>
          <w:rFonts w:eastAsia="Arial Unicode MS" w:cs="Arial"/>
          <w:sz w:val="18"/>
          <w:szCs w:val="18"/>
        </w:rPr>
      </w:pPr>
      <w:r>
        <w:rPr>
          <w:rFonts w:cs="Arial"/>
          <w:sz w:val="18"/>
          <w:szCs w:val="18"/>
        </w:rPr>
        <w:t>1.50</w:t>
      </w:r>
      <w:r w:rsidRPr="00AE1B09">
        <w:rPr>
          <w:rFonts w:eastAsia="Arial Unicode MS" w:cs="Arial"/>
          <w:sz w:val="18"/>
          <w:szCs w:val="18"/>
        </w:rPr>
        <w:t xml:space="preserve"> </w:t>
      </w:r>
      <w:r w:rsidRPr="00AE1B09">
        <w:rPr>
          <w:rFonts w:cs="Arial"/>
          <w:sz w:val="18"/>
          <w:szCs w:val="18"/>
        </w:rPr>
        <w:t xml:space="preserve">million units at par value Baht 1,000.00, totaling Baht </w:t>
      </w:r>
      <w:r>
        <w:rPr>
          <w:rFonts w:cs="Arial"/>
          <w:sz w:val="18"/>
          <w:szCs w:val="18"/>
        </w:rPr>
        <w:t>1,500.00</w:t>
      </w:r>
      <w:r w:rsidRPr="00AE1B09">
        <w:rPr>
          <w:rFonts w:eastAsia="Arial Unicode MS" w:cs="Arial"/>
          <w:sz w:val="18"/>
          <w:szCs w:val="18"/>
        </w:rPr>
        <w:t xml:space="preserve"> </w:t>
      </w:r>
      <w:r w:rsidRPr="00AE1B09">
        <w:rPr>
          <w:rFonts w:cs="Arial"/>
          <w:sz w:val="18"/>
          <w:szCs w:val="18"/>
        </w:rPr>
        <w:t xml:space="preserve">million. The debentures carry interest at the rate of </w:t>
      </w:r>
      <w:r>
        <w:rPr>
          <w:rFonts w:cs="Arial"/>
          <w:sz w:val="18"/>
          <w:szCs w:val="18"/>
        </w:rPr>
        <w:t>2.75</w:t>
      </w:r>
      <w:r w:rsidRPr="00AE1B09">
        <w:rPr>
          <w:rFonts w:cs="Arial"/>
          <w:sz w:val="18"/>
          <w:szCs w:val="18"/>
        </w:rPr>
        <w:t xml:space="preserve">% per annum and </w:t>
      </w:r>
      <w:r>
        <w:rPr>
          <w:rFonts w:eastAsia="Arial Unicode MS" w:cs="Arial"/>
          <w:sz w:val="18"/>
          <w:szCs w:val="18"/>
          <w:lang w:bidi="th-TH"/>
        </w:rPr>
        <w:t>will be redeemed</w:t>
      </w:r>
      <w:r w:rsidRPr="008E5273" w:rsidDel="00FC4378">
        <w:rPr>
          <w:rFonts w:eastAsia="Arial Unicode MS" w:cs="Arial"/>
          <w:sz w:val="18"/>
          <w:szCs w:val="18"/>
        </w:rPr>
        <w:t xml:space="preserve"> </w:t>
      </w:r>
      <w:r w:rsidRPr="00AE1B09">
        <w:rPr>
          <w:rFonts w:cs="Arial"/>
          <w:sz w:val="18"/>
          <w:szCs w:val="18"/>
        </w:rPr>
        <w:t>at maturity date on 1</w:t>
      </w:r>
      <w:r>
        <w:rPr>
          <w:rFonts w:cs="Arial"/>
          <w:sz w:val="18"/>
          <w:szCs w:val="18"/>
        </w:rPr>
        <w:t>5</w:t>
      </w:r>
      <w:r w:rsidR="00E83506">
        <w:rPr>
          <w:rFonts w:cs="Arial"/>
          <w:sz w:val="18"/>
          <w:szCs w:val="18"/>
        </w:rPr>
        <w:t xml:space="preserve"> </w:t>
      </w:r>
      <w:r w:rsidR="00E83506" w:rsidRPr="009127B6">
        <w:rPr>
          <w:rFonts w:eastAsia="Arial Unicode MS" w:cs="Arial"/>
          <w:sz w:val="18"/>
          <w:szCs w:val="18"/>
        </w:rPr>
        <w:t>October</w:t>
      </w:r>
      <w:r w:rsidR="00E83506">
        <w:rPr>
          <w:rFonts w:cs="Arial"/>
          <w:sz w:val="18"/>
          <w:szCs w:val="18"/>
        </w:rPr>
        <w:t xml:space="preserve"> </w:t>
      </w:r>
      <w:r>
        <w:rPr>
          <w:rFonts w:cs="Arial"/>
          <w:sz w:val="18"/>
          <w:szCs w:val="18"/>
        </w:rPr>
        <w:t>2023</w:t>
      </w:r>
      <w:r w:rsidRPr="00AE1B09">
        <w:rPr>
          <w:rFonts w:cs="Arial"/>
          <w:sz w:val="18"/>
          <w:szCs w:val="18"/>
        </w:rPr>
        <w:t>.</w:t>
      </w:r>
    </w:p>
    <w:p w14:paraId="4404321A" w14:textId="57F8294E" w:rsidR="00D47323" w:rsidRDefault="00D47323" w:rsidP="00D47323">
      <w:pPr>
        <w:numPr>
          <w:ilvl w:val="0"/>
          <w:numId w:val="18"/>
        </w:numPr>
        <w:spacing w:after="0" w:line="240" w:lineRule="auto"/>
        <w:jc w:val="thaiDistribute"/>
        <w:rPr>
          <w:rFonts w:eastAsia="Arial Unicode MS" w:cs="Arial"/>
          <w:sz w:val="18"/>
          <w:szCs w:val="18"/>
        </w:rPr>
      </w:pPr>
      <w:r>
        <w:rPr>
          <w:rFonts w:cs="Arial"/>
          <w:sz w:val="18"/>
          <w:szCs w:val="18"/>
        </w:rPr>
        <w:t>6.21</w:t>
      </w:r>
      <w:r w:rsidRPr="00AE1B09">
        <w:rPr>
          <w:rFonts w:eastAsia="Arial Unicode MS" w:cs="Arial"/>
          <w:sz w:val="18"/>
          <w:szCs w:val="18"/>
        </w:rPr>
        <w:t xml:space="preserve"> </w:t>
      </w:r>
      <w:r w:rsidRPr="00AE1B09">
        <w:rPr>
          <w:rFonts w:cs="Arial"/>
          <w:sz w:val="18"/>
          <w:szCs w:val="18"/>
        </w:rPr>
        <w:t xml:space="preserve">million units at par value Baht 1,000.00, totaling Baht </w:t>
      </w:r>
      <w:r w:rsidRPr="009127B6">
        <w:rPr>
          <w:rFonts w:eastAsia="Arial Unicode MS" w:cstheme="minorBidi"/>
          <w:sz w:val="18"/>
          <w:lang w:bidi="th-TH"/>
        </w:rPr>
        <w:t xml:space="preserve">6,212.90 </w:t>
      </w:r>
      <w:r w:rsidRPr="00AE1B09">
        <w:rPr>
          <w:rFonts w:cs="Arial"/>
          <w:sz w:val="18"/>
          <w:szCs w:val="18"/>
        </w:rPr>
        <w:t xml:space="preserve">million. The debentures carry interest at the rate of </w:t>
      </w:r>
      <w:r>
        <w:rPr>
          <w:rFonts w:cs="Arial"/>
          <w:sz w:val="18"/>
          <w:szCs w:val="18"/>
        </w:rPr>
        <w:t>3.20</w:t>
      </w:r>
      <w:r w:rsidRPr="00AE1B09">
        <w:rPr>
          <w:rFonts w:cs="Arial"/>
          <w:sz w:val="18"/>
          <w:szCs w:val="18"/>
        </w:rPr>
        <w:t xml:space="preserve">% per annum and </w:t>
      </w:r>
      <w:r>
        <w:rPr>
          <w:rFonts w:eastAsia="Arial Unicode MS" w:cs="Arial"/>
          <w:sz w:val="18"/>
          <w:szCs w:val="18"/>
          <w:lang w:bidi="th-TH"/>
        </w:rPr>
        <w:t>will be redeemed</w:t>
      </w:r>
      <w:r w:rsidRPr="008E5273" w:rsidDel="00FC4378">
        <w:rPr>
          <w:rFonts w:eastAsia="Arial Unicode MS" w:cs="Arial"/>
          <w:sz w:val="18"/>
          <w:szCs w:val="18"/>
        </w:rPr>
        <w:t xml:space="preserve"> </w:t>
      </w:r>
      <w:r w:rsidRPr="00AE1B09">
        <w:rPr>
          <w:rFonts w:cs="Arial"/>
          <w:sz w:val="18"/>
          <w:szCs w:val="18"/>
        </w:rPr>
        <w:t>at maturity date on 1</w:t>
      </w:r>
      <w:r>
        <w:rPr>
          <w:rFonts w:cs="Arial"/>
          <w:sz w:val="18"/>
          <w:szCs w:val="18"/>
        </w:rPr>
        <w:t>5</w:t>
      </w:r>
      <w:r w:rsidR="00E83506">
        <w:rPr>
          <w:rFonts w:cs="Arial"/>
          <w:sz w:val="18"/>
          <w:szCs w:val="18"/>
        </w:rPr>
        <w:t xml:space="preserve"> </w:t>
      </w:r>
      <w:r w:rsidR="00E83506" w:rsidRPr="009127B6">
        <w:rPr>
          <w:rFonts w:eastAsia="Arial Unicode MS" w:cs="Arial"/>
          <w:sz w:val="18"/>
          <w:szCs w:val="18"/>
        </w:rPr>
        <w:t>October</w:t>
      </w:r>
      <w:r w:rsidR="00E83506">
        <w:rPr>
          <w:rFonts w:cs="Arial"/>
          <w:sz w:val="18"/>
          <w:szCs w:val="18"/>
        </w:rPr>
        <w:t xml:space="preserve"> </w:t>
      </w:r>
      <w:r>
        <w:rPr>
          <w:rFonts w:cs="Arial"/>
          <w:sz w:val="18"/>
          <w:szCs w:val="18"/>
        </w:rPr>
        <w:t>2024</w:t>
      </w:r>
      <w:r w:rsidRPr="00AE1B09">
        <w:rPr>
          <w:rFonts w:cs="Arial"/>
          <w:sz w:val="18"/>
          <w:szCs w:val="18"/>
        </w:rPr>
        <w:t>.</w:t>
      </w:r>
    </w:p>
    <w:p w14:paraId="7002D760" w14:textId="622F9285" w:rsidR="00D47323" w:rsidRDefault="00D47323" w:rsidP="00D47323">
      <w:pPr>
        <w:numPr>
          <w:ilvl w:val="0"/>
          <w:numId w:val="18"/>
        </w:numPr>
        <w:spacing w:after="0" w:line="240" w:lineRule="auto"/>
        <w:jc w:val="thaiDistribute"/>
        <w:rPr>
          <w:rFonts w:eastAsia="Arial Unicode MS" w:cs="Arial"/>
          <w:sz w:val="18"/>
          <w:szCs w:val="18"/>
        </w:rPr>
      </w:pPr>
      <w:r>
        <w:rPr>
          <w:rFonts w:cs="Arial"/>
          <w:sz w:val="18"/>
          <w:szCs w:val="18"/>
        </w:rPr>
        <w:t>4.25</w:t>
      </w:r>
      <w:r w:rsidRPr="00AE1B09">
        <w:rPr>
          <w:rFonts w:eastAsia="Arial Unicode MS" w:cs="Arial"/>
          <w:sz w:val="18"/>
          <w:szCs w:val="18"/>
        </w:rPr>
        <w:t xml:space="preserve"> </w:t>
      </w:r>
      <w:r w:rsidRPr="00AE1B09">
        <w:rPr>
          <w:rFonts w:cs="Arial"/>
          <w:sz w:val="18"/>
          <w:szCs w:val="18"/>
        </w:rPr>
        <w:t xml:space="preserve">million units at par value Baht 1,000.00, totaling Baht </w:t>
      </w:r>
      <w:r w:rsidRPr="009127B6">
        <w:rPr>
          <w:rFonts w:eastAsia="Arial Unicode MS" w:cstheme="minorBidi"/>
          <w:sz w:val="18"/>
          <w:lang w:bidi="th-TH"/>
        </w:rPr>
        <w:t xml:space="preserve">4,247.90 </w:t>
      </w:r>
      <w:r w:rsidRPr="00AE1B09">
        <w:rPr>
          <w:rFonts w:cs="Arial"/>
          <w:sz w:val="18"/>
          <w:szCs w:val="18"/>
        </w:rPr>
        <w:t xml:space="preserve">million. The debentures carry interest at the rate of </w:t>
      </w:r>
      <w:r>
        <w:rPr>
          <w:rFonts w:cs="Arial"/>
          <w:sz w:val="18"/>
          <w:szCs w:val="18"/>
        </w:rPr>
        <w:t>3.60</w:t>
      </w:r>
      <w:r w:rsidRPr="00AE1B09">
        <w:rPr>
          <w:rFonts w:cs="Arial"/>
          <w:sz w:val="18"/>
          <w:szCs w:val="18"/>
        </w:rPr>
        <w:t xml:space="preserve">% per annum and </w:t>
      </w:r>
      <w:r>
        <w:rPr>
          <w:rFonts w:eastAsia="Arial Unicode MS" w:cs="Arial"/>
          <w:sz w:val="18"/>
          <w:szCs w:val="18"/>
          <w:lang w:bidi="th-TH"/>
        </w:rPr>
        <w:t>will be redeemed</w:t>
      </w:r>
      <w:r w:rsidRPr="008E5273" w:rsidDel="00FC4378">
        <w:rPr>
          <w:rFonts w:eastAsia="Arial Unicode MS" w:cs="Arial"/>
          <w:sz w:val="18"/>
          <w:szCs w:val="18"/>
        </w:rPr>
        <w:t xml:space="preserve"> </w:t>
      </w:r>
      <w:r w:rsidRPr="00AE1B09">
        <w:rPr>
          <w:rFonts w:cs="Arial"/>
          <w:sz w:val="18"/>
          <w:szCs w:val="18"/>
        </w:rPr>
        <w:t>at maturity date on 1</w:t>
      </w:r>
      <w:r>
        <w:rPr>
          <w:rFonts w:cs="Arial"/>
          <w:sz w:val="18"/>
          <w:szCs w:val="18"/>
        </w:rPr>
        <w:t>5</w:t>
      </w:r>
      <w:r w:rsidR="00E83506">
        <w:rPr>
          <w:rFonts w:cs="Arial"/>
          <w:sz w:val="18"/>
          <w:szCs w:val="18"/>
        </w:rPr>
        <w:t xml:space="preserve"> </w:t>
      </w:r>
      <w:r w:rsidR="00E83506" w:rsidRPr="009127B6">
        <w:rPr>
          <w:rFonts w:eastAsia="Arial Unicode MS" w:cs="Arial"/>
          <w:sz w:val="18"/>
          <w:szCs w:val="18"/>
        </w:rPr>
        <w:t>October</w:t>
      </w:r>
      <w:r w:rsidR="00E83506">
        <w:rPr>
          <w:rFonts w:cs="Arial"/>
          <w:sz w:val="18"/>
          <w:szCs w:val="18"/>
        </w:rPr>
        <w:t xml:space="preserve"> </w:t>
      </w:r>
      <w:r>
        <w:rPr>
          <w:rFonts w:cs="Arial"/>
          <w:sz w:val="18"/>
          <w:szCs w:val="18"/>
        </w:rPr>
        <w:t>2025</w:t>
      </w:r>
      <w:r w:rsidRPr="00AE1B09">
        <w:rPr>
          <w:rFonts w:cs="Arial"/>
          <w:sz w:val="18"/>
          <w:szCs w:val="18"/>
        </w:rPr>
        <w:t>.</w:t>
      </w:r>
    </w:p>
    <w:p w14:paraId="68B51391" w14:textId="41C38BFD" w:rsidR="00D47323" w:rsidRPr="00D47323" w:rsidRDefault="00D47323" w:rsidP="00D47323">
      <w:pPr>
        <w:numPr>
          <w:ilvl w:val="0"/>
          <w:numId w:val="18"/>
        </w:numPr>
        <w:spacing w:after="0" w:line="240" w:lineRule="auto"/>
        <w:jc w:val="thaiDistribute"/>
        <w:rPr>
          <w:rFonts w:eastAsia="Arial Unicode MS" w:cs="Arial"/>
          <w:sz w:val="18"/>
          <w:szCs w:val="18"/>
        </w:rPr>
      </w:pPr>
      <w:r>
        <w:rPr>
          <w:rFonts w:cs="Arial"/>
          <w:sz w:val="18"/>
          <w:szCs w:val="18"/>
        </w:rPr>
        <w:t>4.85</w:t>
      </w:r>
      <w:r w:rsidRPr="00AE1B09">
        <w:rPr>
          <w:rFonts w:eastAsia="Arial Unicode MS" w:cs="Arial"/>
          <w:sz w:val="18"/>
          <w:szCs w:val="18"/>
        </w:rPr>
        <w:t xml:space="preserve"> </w:t>
      </w:r>
      <w:r w:rsidRPr="00AE1B09">
        <w:rPr>
          <w:rFonts w:cs="Arial"/>
          <w:sz w:val="18"/>
          <w:szCs w:val="18"/>
        </w:rPr>
        <w:t xml:space="preserve">million units at par value Baht 1,000.00, totaling Baht </w:t>
      </w:r>
      <w:r w:rsidRPr="009127B6">
        <w:rPr>
          <w:rFonts w:eastAsia="Arial Unicode MS" w:cstheme="minorBidi"/>
          <w:sz w:val="18"/>
          <w:lang w:bidi="th-TH"/>
        </w:rPr>
        <w:t>4,854.70</w:t>
      </w:r>
      <w:r>
        <w:rPr>
          <w:rFonts w:eastAsia="Arial Unicode MS" w:cstheme="minorBidi"/>
          <w:sz w:val="18"/>
          <w:lang w:bidi="th-TH"/>
        </w:rPr>
        <w:t xml:space="preserve"> </w:t>
      </w:r>
      <w:r w:rsidRPr="00AE1B09">
        <w:rPr>
          <w:rFonts w:cs="Arial"/>
          <w:sz w:val="18"/>
          <w:szCs w:val="18"/>
        </w:rPr>
        <w:t xml:space="preserve">million. The debentures carry interest at the rate of </w:t>
      </w:r>
      <w:r>
        <w:rPr>
          <w:rFonts w:cs="Arial"/>
          <w:sz w:val="18"/>
          <w:szCs w:val="18"/>
        </w:rPr>
        <w:t>4.05</w:t>
      </w:r>
      <w:r w:rsidRPr="00AE1B09">
        <w:rPr>
          <w:rFonts w:cs="Arial"/>
          <w:sz w:val="18"/>
          <w:szCs w:val="18"/>
        </w:rPr>
        <w:t xml:space="preserve">% per annum and </w:t>
      </w:r>
      <w:r>
        <w:rPr>
          <w:rFonts w:eastAsia="Arial Unicode MS" w:cs="Arial"/>
          <w:sz w:val="18"/>
          <w:szCs w:val="18"/>
          <w:lang w:bidi="th-TH"/>
        </w:rPr>
        <w:t>will be redeemed</w:t>
      </w:r>
      <w:r w:rsidRPr="008E5273" w:rsidDel="00FC4378">
        <w:rPr>
          <w:rFonts w:eastAsia="Arial Unicode MS" w:cs="Arial"/>
          <w:sz w:val="18"/>
          <w:szCs w:val="18"/>
        </w:rPr>
        <w:t xml:space="preserve"> </w:t>
      </w:r>
      <w:r w:rsidRPr="00AE1B09">
        <w:rPr>
          <w:rFonts w:cs="Arial"/>
          <w:sz w:val="18"/>
          <w:szCs w:val="18"/>
        </w:rPr>
        <w:t>at maturity date on 1</w:t>
      </w:r>
      <w:r>
        <w:rPr>
          <w:rFonts w:cs="Arial"/>
          <w:sz w:val="18"/>
          <w:szCs w:val="18"/>
        </w:rPr>
        <w:t>5</w:t>
      </w:r>
      <w:r w:rsidR="00E83506">
        <w:rPr>
          <w:rFonts w:cs="Arial"/>
          <w:sz w:val="18"/>
          <w:szCs w:val="18"/>
        </w:rPr>
        <w:t xml:space="preserve"> </w:t>
      </w:r>
      <w:r w:rsidR="00E83506" w:rsidRPr="009127B6">
        <w:rPr>
          <w:rFonts w:eastAsia="Arial Unicode MS" w:cs="Arial"/>
          <w:sz w:val="18"/>
          <w:szCs w:val="18"/>
        </w:rPr>
        <w:t>October</w:t>
      </w:r>
      <w:r w:rsidR="00E83506">
        <w:rPr>
          <w:rFonts w:cs="Arial"/>
          <w:sz w:val="18"/>
          <w:szCs w:val="18"/>
        </w:rPr>
        <w:t xml:space="preserve"> </w:t>
      </w:r>
      <w:r>
        <w:rPr>
          <w:rFonts w:cs="Arial"/>
          <w:sz w:val="18"/>
          <w:szCs w:val="18"/>
        </w:rPr>
        <w:t>2026</w:t>
      </w:r>
      <w:r w:rsidRPr="00AE1B09">
        <w:rPr>
          <w:rFonts w:cs="Arial"/>
          <w:sz w:val="18"/>
          <w:szCs w:val="18"/>
        </w:rPr>
        <w:t>.</w:t>
      </w:r>
    </w:p>
    <w:p w14:paraId="59A4CEDA" w14:textId="76B9B78E" w:rsidR="00415D78" w:rsidRPr="004D2064" w:rsidRDefault="00D47323" w:rsidP="00754FBE">
      <w:pPr>
        <w:numPr>
          <w:ilvl w:val="0"/>
          <w:numId w:val="18"/>
        </w:numPr>
        <w:spacing w:after="0" w:line="240" w:lineRule="auto"/>
        <w:jc w:val="thaiDistribute"/>
        <w:rPr>
          <w:rFonts w:eastAsia="Arial Unicode MS" w:cs="Arial"/>
          <w:sz w:val="18"/>
          <w:szCs w:val="18"/>
        </w:rPr>
      </w:pPr>
      <w:r>
        <w:rPr>
          <w:rFonts w:cs="Arial"/>
          <w:sz w:val="18"/>
          <w:szCs w:val="18"/>
        </w:rPr>
        <w:t>7.18</w:t>
      </w:r>
      <w:r w:rsidRPr="00AE1B09">
        <w:rPr>
          <w:rFonts w:eastAsia="Arial Unicode MS" w:cs="Arial"/>
          <w:sz w:val="18"/>
          <w:szCs w:val="18"/>
        </w:rPr>
        <w:t xml:space="preserve"> </w:t>
      </w:r>
      <w:r w:rsidRPr="00AE1B09">
        <w:rPr>
          <w:rFonts w:cs="Arial"/>
          <w:sz w:val="18"/>
          <w:szCs w:val="18"/>
        </w:rPr>
        <w:t xml:space="preserve">million units at par value Baht 1,000.00, totaling Baht </w:t>
      </w:r>
      <w:r w:rsidRPr="009127B6">
        <w:rPr>
          <w:rFonts w:eastAsia="Arial Unicode MS" w:cstheme="minorBidi"/>
          <w:sz w:val="18"/>
          <w:lang w:bidi="th-TH"/>
        </w:rPr>
        <w:t>7,184.50</w:t>
      </w:r>
      <w:r>
        <w:rPr>
          <w:rFonts w:eastAsia="Arial Unicode MS" w:cstheme="minorBidi"/>
          <w:sz w:val="18"/>
          <w:lang w:bidi="th-TH"/>
        </w:rPr>
        <w:t xml:space="preserve"> </w:t>
      </w:r>
      <w:r w:rsidRPr="00AE1B09">
        <w:rPr>
          <w:rFonts w:cs="Arial"/>
          <w:sz w:val="18"/>
          <w:szCs w:val="18"/>
        </w:rPr>
        <w:t xml:space="preserve">million. The debentures carry interest at the rate of </w:t>
      </w:r>
      <w:r>
        <w:rPr>
          <w:rFonts w:cs="Arial"/>
          <w:sz w:val="18"/>
          <w:szCs w:val="18"/>
        </w:rPr>
        <w:t>4.60</w:t>
      </w:r>
      <w:r w:rsidRPr="00AE1B09">
        <w:rPr>
          <w:rFonts w:cs="Arial"/>
          <w:sz w:val="18"/>
          <w:szCs w:val="18"/>
        </w:rPr>
        <w:t xml:space="preserve">% per annum and </w:t>
      </w:r>
      <w:r>
        <w:rPr>
          <w:rFonts w:eastAsia="Arial Unicode MS" w:cs="Arial"/>
          <w:sz w:val="18"/>
          <w:szCs w:val="18"/>
          <w:lang w:bidi="th-TH"/>
        </w:rPr>
        <w:t>will be redeemed</w:t>
      </w:r>
      <w:r w:rsidRPr="008E5273" w:rsidDel="00FC4378">
        <w:rPr>
          <w:rFonts w:eastAsia="Arial Unicode MS" w:cs="Arial"/>
          <w:sz w:val="18"/>
          <w:szCs w:val="18"/>
        </w:rPr>
        <w:t xml:space="preserve"> </w:t>
      </w:r>
      <w:r w:rsidRPr="00AE1B09">
        <w:rPr>
          <w:rFonts w:cs="Arial"/>
          <w:sz w:val="18"/>
          <w:szCs w:val="18"/>
        </w:rPr>
        <w:t>at maturity date on 1</w:t>
      </w:r>
      <w:r>
        <w:rPr>
          <w:rFonts w:cs="Arial"/>
          <w:sz w:val="18"/>
          <w:szCs w:val="18"/>
        </w:rPr>
        <w:t>5</w:t>
      </w:r>
      <w:r w:rsidR="00E83506">
        <w:rPr>
          <w:rFonts w:cs="Arial"/>
          <w:sz w:val="18"/>
          <w:szCs w:val="18"/>
        </w:rPr>
        <w:t xml:space="preserve"> </w:t>
      </w:r>
      <w:r w:rsidR="00E83506" w:rsidRPr="009127B6">
        <w:rPr>
          <w:rFonts w:eastAsia="Arial Unicode MS" w:cs="Arial"/>
          <w:sz w:val="18"/>
          <w:szCs w:val="18"/>
        </w:rPr>
        <w:t>October</w:t>
      </w:r>
      <w:r w:rsidR="00E83506">
        <w:rPr>
          <w:rFonts w:cs="Arial"/>
          <w:sz w:val="18"/>
          <w:szCs w:val="18"/>
        </w:rPr>
        <w:t xml:space="preserve"> </w:t>
      </w:r>
      <w:r>
        <w:rPr>
          <w:rFonts w:cs="Arial"/>
          <w:sz w:val="18"/>
          <w:szCs w:val="18"/>
        </w:rPr>
        <w:t>2028</w:t>
      </w:r>
      <w:r w:rsidRPr="00AE1B09">
        <w:rPr>
          <w:rFonts w:cs="Arial"/>
          <w:sz w:val="18"/>
          <w:szCs w:val="18"/>
        </w:rPr>
        <w:t>.</w:t>
      </w:r>
    </w:p>
    <w:p w14:paraId="4DC3CC74" w14:textId="6B87605F" w:rsidR="004D2064" w:rsidRDefault="004D2064" w:rsidP="004D2064">
      <w:pPr>
        <w:spacing w:after="0" w:line="240" w:lineRule="auto"/>
        <w:jc w:val="thaiDistribute"/>
        <w:rPr>
          <w:rFonts w:eastAsia="Arial Unicode MS" w:cs="Arial"/>
          <w:sz w:val="18"/>
          <w:szCs w:val="18"/>
        </w:rPr>
      </w:pPr>
    </w:p>
    <w:p w14:paraId="4388FB5F" w14:textId="77777777" w:rsidR="004D2064" w:rsidRPr="008577FE" w:rsidRDefault="004D2064" w:rsidP="004D2064">
      <w:pPr>
        <w:spacing w:after="0" w:line="240" w:lineRule="auto"/>
        <w:jc w:val="thaiDistribute"/>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511C7" w:rsidRPr="00CF34B1" w14:paraId="5B169571" w14:textId="77777777" w:rsidTr="00917E55">
        <w:trPr>
          <w:trHeight w:val="386"/>
        </w:trPr>
        <w:tc>
          <w:tcPr>
            <w:tcW w:w="9461" w:type="dxa"/>
            <w:shd w:val="clear" w:color="auto" w:fill="FFA543"/>
            <w:vAlign w:val="center"/>
          </w:tcPr>
          <w:p w14:paraId="181E3CFE" w14:textId="2CC0109F" w:rsidR="00D511C7" w:rsidRPr="00CF34B1" w:rsidRDefault="00D511C7" w:rsidP="00754FBE">
            <w:pPr>
              <w:tabs>
                <w:tab w:val="left" w:pos="432"/>
              </w:tabs>
              <w:spacing w:after="0" w:line="240" w:lineRule="auto"/>
              <w:jc w:val="both"/>
              <w:rPr>
                <w:rFonts w:eastAsia="Arial Unicode MS" w:cs="Arial"/>
                <w:b/>
                <w:bCs/>
                <w:color w:val="FFFFFF"/>
                <w:sz w:val="18"/>
                <w:szCs w:val="18"/>
                <w:lang w:bidi="th-TH"/>
              </w:rPr>
            </w:pPr>
            <w:r w:rsidRPr="00CF34B1">
              <w:rPr>
                <w:rFonts w:eastAsia="Arial Unicode MS" w:cs="Arial"/>
                <w:b/>
                <w:bCs/>
                <w:color w:val="FFFFFF"/>
                <w:sz w:val="18"/>
                <w:szCs w:val="18"/>
                <w:lang w:bidi="th-TH"/>
              </w:rPr>
              <w:t>2</w:t>
            </w:r>
            <w:r w:rsidR="008114A9" w:rsidRPr="00CF34B1">
              <w:rPr>
                <w:rFonts w:eastAsia="Arial Unicode MS" w:cs="Arial"/>
                <w:b/>
                <w:bCs/>
                <w:color w:val="FFFFFF"/>
                <w:sz w:val="18"/>
                <w:szCs w:val="18"/>
                <w:lang w:bidi="th-TH"/>
              </w:rPr>
              <w:t>3</w:t>
            </w:r>
            <w:r w:rsidRPr="00CF34B1">
              <w:rPr>
                <w:rFonts w:eastAsia="Arial Unicode MS" w:cs="Arial"/>
                <w:b/>
                <w:bCs/>
                <w:color w:val="FFFFFF"/>
                <w:sz w:val="18"/>
                <w:szCs w:val="18"/>
                <w:lang w:bidi="th-TH"/>
              </w:rPr>
              <w:tab/>
            </w:r>
            <w:r w:rsidR="00521A50" w:rsidRPr="00CF34B1">
              <w:rPr>
                <w:rFonts w:eastAsia="Arial Unicode MS" w:cs="Arial"/>
                <w:b/>
                <w:bCs/>
                <w:color w:val="FFFFFF"/>
                <w:sz w:val="18"/>
                <w:szCs w:val="18"/>
                <w:lang w:bidi="th-TH"/>
              </w:rPr>
              <w:t>Authorisation of financial information</w:t>
            </w:r>
          </w:p>
        </w:tc>
      </w:tr>
    </w:tbl>
    <w:p w14:paraId="32F59F66" w14:textId="77777777" w:rsidR="00D511C7" w:rsidRPr="00CF34B1" w:rsidRDefault="00D511C7" w:rsidP="00754FBE">
      <w:pPr>
        <w:spacing w:after="0" w:line="240" w:lineRule="auto"/>
        <w:jc w:val="both"/>
        <w:rPr>
          <w:rFonts w:eastAsia="Arial Unicode MS" w:cs="Arial"/>
          <w:sz w:val="18"/>
          <w:szCs w:val="18"/>
          <w:lang w:bidi="th-TH"/>
        </w:rPr>
      </w:pPr>
    </w:p>
    <w:p w14:paraId="13B21BD9" w14:textId="68ECE1C3" w:rsidR="00DE5DA1" w:rsidRDefault="000B6AAA" w:rsidP="00B0033D">
      <w:pPr>
        <w:spacing w:after="0" w:line="240" w:lineRule="auto"/>
        <w:jc w:val="both"/>
        <w:rPr>
          <w:rFonts w:cs="Arial"/>
          <w:sz w:val="18"/>
          <w:szCs w:val="18"/>
        </w:rPr>
      </w:pPr>
      <w:r w:rsidRPr="00CF34B1">
        <w:rPr>
          <w:rFonts w:cs="Arial"/>
          <w:sz w:val="18"/>
          <w:szCs w:val="18"/>
        </w:rPr>
        <w:t>The</w:t>
      </w:r>
      <w:r w:rsidRPr="00CF34B1">
        <w:rPr>
          <w:rFonts w:cs="Arial"/>
          <w:sz w:val="18"/>
          <w:szCs w:val="18"/>
          <w:cs/>
          <w:lang w:bidi="th-TH"/>
        </w:rPr>
        <w:t xml:space="preserve"> </w:t>
      </w:r>
      <w:r w:rsidRPr="00CF34B1">
        <w:rPr>
          <w:rFonts w:cs="Arial"/>
          <w:sz w:val="18"/>
          <w:szCs w:val="18"/>
        </w:rPr>
        <w:t xml:space="preserve">interim consolidated and separate financial information were authorised for issue by the Audit Committee on </w:t>
      </w:r>
      <w:r w:rsidR="007865CA">
        <w:rPr>
          <w:rFonts w:cs="Arial"/>
          <w:sz w:val="18"/>
          <w:szCs w:val="18"/>
        </w:rPr>
        <w:br/>
      </w:r>
      <w:r w:rsidR="00414BA7">
        <w:rPr>
          <w:rFonts w:cstheme="minorBidi"/>
          <w:sz w:val="18"/>
          <w:lang w:bidi="th-TH"/>
        </w:rPr>
        <w:t>1</w:t>
      </w:r>
      <w:r w:rsidR="00F35685">
        <w:rPr>
          <w:rFonts w:cstheme="minorBidi"/>
          <w:sz w:val="18"/>
          <w:lang w:bidi="th-TH"/>
        </w:rPr>
        <w:t>5</w:t>
      </w:r>
      <w:r w:rsidR="00414BA7">
        <w:rPr>
          <w:rFonts w:cstheme="minorBidi"/>
          <w:sz w:val="18"/>
          <w:lang w:bidi="th-TH"/>
        </w:rPr>
        <w:t xml:space="preserve"> November </w:t>
      </w:r>
      <w:r w:rsidRPr="00CF34B1">
        <w:rPr>
          <w:rFonts w:cs="Arial"/>
          <w:sz w:val="18"/>
          <w:szCs w:val="18"/>
        </w:rPr>
        <w:t>2021</w:t>
      </w:r>
      <w:r w:rsidR="00290DE6" w:rsidRPr="00CF34B1">
        <w:rPr>
          <w:rFonts w:cs="Arial"/>
          <w:sz w:val="18"/>
          <w:szCs w:val="18"/>
        </w:rPr>
        <w:t>.</w:t>
      </w:r>
    </w:p>
    <w:sectPr w:rsidR="00DE5DA1" w:rsidSect="00FF5908">
      <w:headerReference w:type="default" r:id="rId8"/>
      <w:footerReference w:type="default" r:id="rId9"/>
      <w:pgSz w:w="11907" w:h="16840" w:code="9"/>
      <w:pgMar w:top="1440" w:right="720"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3266A" w14:textId="77777777" w:rsidR="00757167" w:rsidRDefault="00757167" w:rsidP="00481735">
      <w:pPr>
        <w:spacing w:after="0" w:line="240" w:lineRule="auto"/>
      </w:pPr>
      <w:r>
        <w:separator/>
      </w:r>
    </w:p>
  </w:endnote>
  <w:endnote w:type="continuationSeparator" w:id="0">
    <w:p w14:paraId="2EC0F703" w14:textId="77777777" w:rsidR="00757167" w:rsidRDefault="00757167"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C3151" w14:textId="77777777" w:rsidR="00757167" w:rsidRPr="003C58B2" w:rsidRDefault="00757167"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Pr>
        <w:noProof/>
        <w:sz w:val="18"/>
        <w:szCs w:val="18"/>
      </w:rPr>
      <w:t>28</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9332C" w14:textId="77777777" w:rsidR="00757167" w:rsidRDefault="00757167" w:rsidP="00481735">
      <w:pPr>
        <w:spacing w:after="0" w:line="240" w:lineRule="auto"/>
      </w:pPr>
      <w:r>
        <w:separator/>
      </w:r>
    </w:p>
  </w:footnote>
  <w:footnote w:type="continuationSeparator" w:id="0">
    <w:p w14:paraId="30EC3580" w14:textId="77777777" w:rsidR="00757167" w:rsidRDefault="00757167"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B99D5" w14:textId="77777777" w:rsidR="00757167" w:rsidRPr="00971581" w:rsidRDefault="00757167" w:rsidP="00973CCE">
    <w:pPr>
      <w:pStyle w:val="Header"/>
      <w:pBdr>
        <w:bottom w:val="single" w:sz="8" w:space="1" w:color="auto"/>
      </w:pBdr>
      <w:rPr>
        <w:rFonts w:cs="Arial"/>
        <w:b/>
        <w:bCs/>
        <w:sz w:val="18"/>
        <w:szCs w:val="18"/>
        <w:lang w:val="en-GB" w:bidi="th-TH"/>
      </w:rPr>
    </w:pPr>
    <w:r w:rsidRPr="00971581">
      <w:rPr>
        <w:rFonts w:eastAsia="Arial Unicode MS" w:cs="Arial"/>
        <w:b/>
        <w:bCs/>
        <w:noProof/>
        <w:sz w:val="18"/>
        <w:szCs w:val="18"/>
        <w:lang w:bidi="th-TH"/>
      </w:rPr>
      <w:t>True Corporation Public Company Limited</w:t>
    </w:r>
  </w:p>
  <w:p w14:paraId="081970B3" w14:textId="77777777" w:rsidR="00757167" w:rsidRPr="00971581" w:rsidRDefault="00757167" w:rsidP="00973CCE">
    <w:pPr>
      <w:pStyle w:val="Header"/>
      <w:pBdr>
        <w:bottom w:val="single" w:sz="8" w:space="1" w:color="auto"/>
      </w:pBdr>
      <w:rPr>
        <w:rFonts w:cs="Arial"/>
        <w:b/>
        <w:bCs/>
        <w:sz w:val="18"/>
        <w:szCs w:val="18"/>
        <w:lang w:val="en-GB" w:bidi="th-TH"/>
      </w:rPr>
    </w:pPr>
    <w:r w:rsidRPr="00971581">
      <w:rPr>
        <w:rFonts w:cs="Arial"/>
        <w:b/>
        <w:bCs/>
        <w:sz w:val="18"/>
        <w:szCs w:val="18"/>
        <w:lang w:val="en-GB" w:bidi="th-TH"/>
      </w:rPr>
      <w:t>Condensed notes to the interim financial information</w:t>
    </w:r>
    <w:r>
      <w:rPr>
        <w:rFonts w:cs="Arial"/>
        <w:b/>
        <w:bCs/>
        <w:sz w:val="18"/>
        <w:szCs w:val="18"/>
        <w:lang w:val="en-GB" w:bidi="th-TH"/>
      </w:rPr>
      <w:t xml:space="preserve"> (Unaudited)</w:t>
    </w:r>
  </w:p>
  <w:p w14:paraId="5305414B" w14:textId="0802D9B5" w:rsidR="00757167" w:rsidRPr="00971581" w:rsidRDefault="00757167" w:rsidP="00973CCE">
    <w:pPr>
      <w:pStyle w:val="Header"/>
      <w:pBdr>
        <w:bottom w:val="single" w:sz="8" w:space="1" w:color="auto"/>
      </w:pBdr>
      <w:rPr>
        <w:rFonts w:cs="Arial"/>
        <w:b/>
        <w:bCs/>
        <w:sz w:val="18"/>
        <w:szCs w:val="18"/>
        <w:lang w:val="en-GB" w:bidi="th-TH"/>
      </w:rPr>
    </w:pPr>
    <w:r w:rsidRPr="002D03E7">
      <w:rPr>
        <w:rFonts w:cs="Arial"/>
        <w:b/>
        <w:bCs/>
        <w:sz w:val="18"/>
        <w:szCs w:val="18"/>
        <w:lang w:val="en-GB" w:bidi="th-TH"/>
      </w:rPr>
      <w:t xml:space="preserve">For the </w:t>
    </w:r>
    <w:r>
      <w:rPr>
        <w:b/>
        <w:bCs/>
        <w:sz w:val="18"/>
        <w:szCs w:val="18"/>
        <w:lang w:bidi="th-TH"/>
      </w:rPr>
      <w:t>nine-month</w:t>
    </w:r>
    <w:r w:rsidRPr="00971581">
      <w:rPr>
        <w:rFonts w:cs="Arial"/>
        <w:b/>
        <w:bCs/>
        <w:sz w:val="18"/>
        <w:szCs w:val="18"/>
        <w:lang w:val="en-GB" w:bidi="th-TH"/>
      </w:rPr>
      <w:t xml:space="preserve"> period ended</w:t>
    </w:r>
    <w:r w:rsidRPr="00971581">
      <w:rPr>
        <w:rFonts w:cs="Arial"/>
        <w:b/>
        <w:bCs/>
        <w:sz w:val="18"/>
        <w:szCs w:val="18"/>
        <w:cs/>
        <w:lang w:val="en-GB" w:bidi="th-TH"/>
      </w:rPr>
      <w:t xml:space="preserve"> </w:t>
    </w:r>
    <w:r>
      <w:rPr>
        <w:rFonts w:cs="Arial"/>
        <w:b/>
        <w:bCs/>
        <w:sz w:val="18"/>
        <w:szCs w:val="18"/>
        <w:lang w:val="en-GB" w:bidi="th-TH"/>
      </w:rPr>
      <w:t>30 September 2021</w:t>
    </w:r>
  </w:p>
  <w:p w14:paraId="0BA6B1EA" w14:textId="77777777" w:rsidR="00757167" w:rsidRPr="00971581" w:rsidRDefault="00757167" w:rsidP="003011AA">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1" w15:restartNumberingAfterBreak="0">
    <w:nsid w:val="069543E6"/>
    <w:multiLevelType w:val="hybridMultilevel"/>
    <w:tmpl w:val="597E94E0"/>
    <w:lvl w:ilvl="0" w:tplc="C7942E94">
      <w:start w:val="1"/>
      <w:numFmt w:val="decimal"/>
      <w:lvlText w:val="%1)"/>
      <w:lvlJc w:val="left"/>
      <w:pPr>
        <w:ind w:left="1236" w:hanging="360"/>
      </w:pPr>
      <w:rPr>
        <w:rFonts w:ascii="Arial" w:eastAsia="Arial" w:hAnsi="Arial" w:cs="Arial"/>
      </w:rPr>
    </w:lvl>
    <w:lvl w:ilvl="1" w:tplc="08090019" w:tentative="1">
      <w:start w:val="1"/>
      <w:numFmt w:val="lowerLetter"/>
      <w:lvlText w:val="%2."/>
      <w:lvlJc w:val="left"/>
      <w:pPr>
        <w:ind w:left="1956" w:hanging="360"/>
      </w:pPr>
    </w:lvl>
    <w:lvl w:ilvl="2" w:tplc="0809001B" w:tentative="1">
      <w:start w:val="1"/>
      <w:numFmt w:val="lowerRoman"/>
      <w:lvlText w:val="%3."/>
      <w:lvlJc w:val="right"/>
      <w:pPr>
        <w:ind w:left="2676" w:hanging="180"/>
      </w:pPr>
    </w:lvl>
    <w:lvl w:ilvl="3" w:tplc="0809000F" w:tentative="1">
      <w:start w:val="1"/>
      <w:numFmt w:val="decimal"/>
      <w:lvlText w:val="%4."/>
      <w:lvlJc w:val="left"/>
      <w:pPr>
        <w:ind w:left="3396" w:hanging="360"/>
      </w:pPr>
    </w:lvl>
    <w:lvl w:ilvl="4" w:tplc="08090019" w:tentative="1">
      <w:start w:val="1"/>
      <w:numFmt w:val="lowerLetter"/>
      <w:lvlText w:val="%5."/>
      <w:lvlJc w:val="left"/>
      <w:pPr>
        <w:ind w:left="4116" w:hanging="360"/>
      </w:pPr>
    </w:lvl>
    <w:lvl w:ilvl="5" w:tplc="0809001B" w:tentative="1">
      <w:start w:val="1"/>
      <w:numFmt w:val="lowerRoman"/>
      <w:lvlText w:val="%6."/>
      <w:lvlJc w:val="right"/>
      <w:pPr>
        <w:ind w:left="4836" w:hanging="180"/>
      </w:pPr>
    </w:lvl>
    <w:lvl w:ilvl="6" w:tplc="0809000F" w:tentative="1">
      <w:start w:val="1"/>
      <w:numFmt w:val="decimal"/>
      <w:lvlText w:val="%7."/>
      <w:lvlJc w:val="left"/>
      <w:pPr>
        <w:ind w:left="5556" w:hanging="360"/>
      </w:pPr>
    </w:lvl>
    <w:lvl w:ilvl="7" w:tplc="08090019" w:tentative="1">
      <w:start w:val="1"/>
      <w:numFmt w:val="lowerLetter"/>
      <w:lvlText w:val="%8."/>
      <w:lvlJc w:val="left"/>
      <w:pPr>
        <w:ind w:left="6276" w:hanging="360"/>
      </w:pPr>
    </w:lvl>
    <w:lvl w:ilvl="8" w:tplc="0809001B" w:tentative="1">
      <w:start w:val="1"/>
      <w:numFmt w:val="lowerRoman"/>
      <w:lvlText w:val="%9."/>
      <w:lvlJc w:val="right"/>
      <w:pPr>
        <w:ind w:left="6996" w:hanging="180"/>
      </w:pPr>
    </w:lvl>
  </w:abstractNum>
  <w:abstractNum w:abstractNumId="2" w15:restartNumberingAfterBreak="0">
    <w:nsid w:val="14E07D28"/>
    <w:multiLevelType w:val="hybridMultilevel"/>
    <w:tmpl w:val="8F288CBC"/>
    <w:lvl w:ilvl="0" w:tplc="ABD0DA80">
      <w:numFmt w:val="bullet"/>
      <w:lvlText w:val="-"/>
      <w:lvlJc w:val="left"/>
      <w:pPr>
        <w:ind w:left="720" w:hanging="360"/>
      </w:pPr>
      <w:rPr>
        <w:rFonts w:ascii="Arial" w:eastAsia="Arial" w:hAnsi="Arial" w:cs="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D71CAE"/>
    <w:multiLevelType w:val="hybridMultilevel"/>
    <w:tmpl w:val="5582CB4E"/>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 w15:restartNumberingAfterBreak="0">
    <w:nsid w:val="2DD46C33"/>
    <w:multiLevelType w:val="hybridMultilevel"/>
    <w:tmpl w:val="AF5E24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C86379"/>
    <w:multiLevelType w:val="hybridMultilevel"/>
    <w:tmpl w:val="B410751E"/>
    <w:lvl w:ilvl="0" w:tplc="67E42FB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1B3DAF"/>
    <w:multiLevelType w:val="hybridMultilevel"/>
    <w:tmpl w:val="022E0716"/>
    <w:lvl w:ilvl="0" w:tplc="BAB2AF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E05530D"/>
    <w:multiLevelType w:val="hybridMultilevel"/>
    <w:tmpl w:val="B5E488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13" w15:restartNumberingAfterBreak="0">
    <w:nsid w:val="5C8D5195"/>
    <w:multiLevelType w:val="hybridMultilevel"/>
    <w:tmpl w:val="233AD29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86122CF"/>
    <w:multiLevelType w:val="hybridMultilevel"/>
    <w:tmpl w:val="C4520F46"/>
    <w:lvl w:ilvl="0" w:tplc="FADA122E">
      <w:start w:val="97"/>
      <w:numFmt w:val="bullet"/>
      <w:lvlText w:val="-"/>
      <w:lvlJc w:val="left"/>
      <w:pPr>
        <w:ind w:left="259" w:hanging="360"/>
      </w:pPr>
      <w:rPr>
        <w:rFonts w:ascii="Arial" w:eastAsia="Arial"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16" w15:restartNumberingAfterBreak="0">
    <w:nsid w:val="72F44DED"/>
    <w:multiLevelType w:val="hybridMultilevel"/>
    <w:tmpl w:val="76CE4734"/>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32B1589"/>
    <w:multiLevelType w:val="hybridMultilevel"/>
    <w:tmpl w:val="EA0444BC"/>
    <w:lvl w:ilvl="0" w:tplc="F56A6AB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78924182"/>
    <w:multiLevelType w:val="hybridMultilevel"/>
    <w:tmpl w:val="D9F4FAAA"/>
    <w:lvl w:ilvl="0" w:tplc="44E68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A3565C"/>
    <w:multiLevelType w:val="hybridMultilevel"/>
    <w:tmpl w:val="99FE0A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F56ACB"/>
    <w:multiLevelType w:val="hybridMultilevel"/>
    <w:tmpl w:val="31EA4FE4"/>
    <w:lvl w:ilvl="0" w:tplc="C29A2B3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4"/>
  </w:num>
  <w:num w:numId="2">
    <w:abstractNumId w:val="3"/>
  </w:num>
  <w:num w:numId="3">
    <w:abstractNumId w:val="7"/>
  </w:num>
  <w:num w:numId="4">
    <w:abstractNumId w:val="11"/>
  </w:num>
  <w:num w:numId="5">
    <w:abstractNumId w:val="12"/>
  </w:num>
  <w:num w:numId="6">
    <w:abstractNumId w:val="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3"/>
  </w:num>
  <w:num w:numId="10">
    <w:abstractNumId w:val="2"/>
  </w:num>
  <w:num w:numId="11">
    <w:abstractNumId w:val="19"/>
  </w:num>
  <w:num w:numId="12">
    <w:abstractNumId w:val="15"/>
  </w:num>
  <w:num w:numId="13">
    <w:abstractNumId w:val="4"/>
  </w:num>
  <w:num w:numId="14">
    <w:abstractNumId w:val="1"/>
  </w:num>
  <w:num w:numId="15">
    <w:abstractNumId w:val="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0"/>
  </w:num>
  <w:num w:numId="19">
    <w:abstractNumId w:val="17"/>
  </w:num>
  <w:num w:numId="20">
    <w:abstractNumId w:val="16"/>
  </w:num>
  <w:num w:numId="21">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defaultTabStop w:val="720"/>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1AA"/>
    <w:rsid w:val="00000244"/>
    <w:rsid w:val="00000CD0"/>
    <w:rsid w:val="00000F0E"/>
    <w:rsid w:val="00001992"/>
    <w:rsid w:val="000021F1"/>
    <w:rsid w:val="0000309B"/>
    <w:rsid w:val="000053ED"/>
    <w:rsid w:val="00005659"/>
    <w:rsid w:val="00005986"/>
    <w:rsid w:val="000071C3"/>
    <w:rsid w:val="00007395"/>
    <w:rsid w:val="0000762E"/>
    <w:rsid w:val="00007FFC"/>
    <w:rsid w:val="00010832"/>
    <w:rsid w:val="00010B37"/>
    <w:rsid w:val="00011B9D"/>
    <w:rsid w:val="00011DE4"/>
    <w:rsid w:val="000137EC"/>
    <w:rsid w:val="00013D7D"/>
    <w:rsid w:val="00014F9D"/>
    <w:rsid w:val="0001523B"/>
    <w:rsid w:val="00016687"/>
    <w:rsid w:val="00016D9E"/>
    <w:rsid w:val="0001763D"/>
    <w:rsid w:val="000177A2"/>
    <w:rsid w:val="00017DAC"/>
    <w:rsid w:val="00020822"/>
    <w:rsid w:val="00020C28"/>
    <w:rsid w:val="00020D47"/>
    <w:rsid w:val="0002202D"/>
    <w:rsid w:val="00022A0C"/>
    <w:rsid w:val="000240FB"/>
    <w:rsid w:val="00024D26"/>
    <w:rsid w:val="0002565E"/>
    <w:rsid w:val="00026791"/>
    <w:rsid w:val="00026A65"/>
    <w:rsid w:val="00030AA7"/>
    <w:rsid w:val="00030F22"/>
    <w:rsid w:val="0003197D"/>
    <w:rsid w:val="00031A9F"/>
    <w:rsid w:val="00031B3C"/>
    <w:rsid w:val="00031D90"/>
    <w:rsid w:val="00033411"/>
    <w:rsid w:val="00033966"/>
    <w:rsid w:val="00033A56"/>
    <w:rsid w:val="0003438E"/>
    <w:rsid w:val="00034CB4"/>
    <w:rsid w:val="0003506A"/>
    <w:rsid w:val="00035580"/>
    <w:rsid w:val="00035642"/>
    <w:rsid w:val="00036125"/>
    <w:rsid w:val="000362FA"/>
    <w:rsid w:val="00036377"/>
    <w:rsid w:val="0003647B"/>
    <w:rsid w:val="00036FAB"/>
    <w:rsid w:val="00037714"/>
    <w:rsid w:val="00037F8D"/>
    <w:rsid w:val="000401D5"/>
    <w:rsid w:val="00040800"/>
    <w:rsid w:val="00040D48"/>
    <w:rsid w:val="00042087"/>
    <w:rsid w:val="0004290E"/>
    <w:rsid w:val="00043206"/>
    <w:rsid w:val="00043691"/>
    <w:rsid w:val="00044A68"/>
    <w:rsid w:val="00044F63"/>
    <w:rsid w:val="00044F8E"/>
    <w:rsid w:val="00045EB8"/>
    <w:rsid w:val="00046C04"/>
    <w:rsid w:val="00046CC7"/>
    <w:rsid w:val="00047581"/>
    <w:rsid w:val="000512F1"/>
    <w:rsid w:val="0005174A"/>
    <w:rsid w:val="00051B32"/>
    <w:rsid w:val="00051FB9"/>
    <w:rsid w:val="00052380"/>
    <w:rsid w:val="00052DC9"/>
    <w:rsid w:val="000536B0"/>
    <w:rsid w:val="00053926"/>
    <w:rsid w:val="00054747"/>
    <w:rsid w:val="000560E1"/>
    <w:rsid w:val="00056FDF"/>
    <w:rsid w:val="0005756B"/>
    <w:rsid w:val="00057BF3"/>
    <w:rsid w:val="00057C45"/>
    <w:rsid w:val="00057F03"/>
    <w:rsid w:val="00060649"/>
    <w:rsid w:val="0006101C"/>
    <w:rsid w:val="000613C3"/>
    <w:rsid w:val="00061D1E"/>
    <w:rsid w:val="00062C2B"/>
    <w:rsid w:val="00063CC7"/>
    <w:rsid w:val="00064C77"/>
    <w:rsid w:val="00065368"/>
    <w:rsid w:val="00065A7B"/>
    <w:rsid w:val="0006739A"/>
    <w:rsid w:val="00067704"/>
    <w:rsid w:val="00067987"/>
    <w:rsid w:val="000710F1"/>
    <w:rsid w:val="00071606"/>
    <w:rsid w:val="00072A52"/>
    <w:rsid w:val="00073B27"/>
    <w:rsid w:val="00073F9F"/>
    <w:rsid w:val="00074D60"/>
    <w:rsid w:val="000759FD"/>
    <w:rsid w:val="00075C93"/>
    <w:rsid w:val="00075F06"/>
    <w:rsid w:val="0007664C"/>
    <w:rsid w:val="00076A4C"/>
    <w:rsid w:val="00080EA4"/>
    <w:rsid w:val="00081230"/>
    <w:rsid w:val="00082421"/>
    <w:rsid w:val="00082838"/>
    <w:rsid w:val="000832F4"/>
    <w:rsid w:val="000835AE"/>
    <w:rsid w:val="00083603"/>
    <w:rsid w:val="00083747"/>
    <w:rsid w:val="00083BE4"/>
    <w:rsid w:val="00084C6C"/>
    <w:rsid w:val="000850D2"/>
    <w:rsid w:val="000859CC"/>
    <w:rsid w:val="00087F80"/>
    <w:rsid w:val="00087FF6"/>
    <w:rsid w:val="0009075B"/>
    <w:rsid w:val="00090FED"/>
    <w:rsid w:val="00093AA3"/>
    <w:rsid w:val="00095742"/>
    <w:rsid w:val="00096B94"/>
    <w:rsid w:val="00096B9F"/>
    <w:rsid w:val="000977A3"/>
    <w:rsid w:val="000A0F5A"/>
    <w:rsid w:val="000A1FEC"/>
    <w:rsid w:val="000A25CB"/>
    <w:rsid w:val="000A2743"/>
    <w:rsid w:val="000A280F"/>
    <w:rsid w:val="000A2E82"/>
    <w:rsid w:val="000A4BA5"/>
    <w:rsid w:val="000A4C53"/>
    <w:rsid w:val="000A58AB"/>
    <w:rsid w:val="000A5DE3"/>
    <w:rsid w:val="000A6164"/>
    <w:rsid w:val="000A6D01"/>
    <w:rsid w:val="000A6EB7"/>
    <w:rsid w:val="000A6F32"/>
    <w:rsid w:val="000A76A4"/>
    <w:rsid w:val="000A7724"/>
    <w:rsid w:val="000A7C77"/>
    <w:rsid w:val="000B023E"/>
    <w:rsid w:val="000B02D9"/>
    <w:rsid w:val="000B04F6"/>
    <w:rsid w:val="000B12A2"/>
    <w:rsid w:val="000B191E"/>
    <w:rsid w:val="000B2C1A"/>
    <w:rsid w:val="000B3457"/>
    <w:rsid w:val="000B357C"/>
    <w:rsid w:val="000B5D26"/>
    <w:rsid w:val="000B6AAA"/>
    <w:rsid w:val="000B6E6B"/>
    <w:rsid w:val="000B72CC"/>
    <w:rsid w:val="000C09F8"/>
    <w:rsid w:val="000C1355"/>
    <w:rsid w:val="000C1F09"/>
    <w:rsid w:val="000C3C20"/>
    <w:rsid w:val="000C53E9"/>
    <w:rsid w:val="000C57B0"/>
    <w:rsid w:val="000C5D19"/>
    <w:rsid w:val="000C5D20"/>
    <w:rsid w:val="000C6D45"/>
    <w:rsid w:val="000C6F9E"/>
    <w:rsid w:val="000C7B53"/>
    <w:rsid w:val="000C7FA8"/>
    <w:rsid w:val="000D0191"/>
    <w:rsid w:val="000D01B8"/>
    <w:rsid w:val="000D04BB"/>
    <w:rsid w:val="000D2E87"/>
    <w:rsid w:val="000D38B8"/>
    <w:rsid w:val="000D3C43"/>
    <w:rsid w:val="000D556B"/>
    <w:rsid w:val="000D6139"/>
    <w:rsid w:val="000D6CAC"/>
    <w:rsid w:val="000D6F30"/>
    <w:rsid w:val="000D7577"/>
    <w:rsid w:val="000D7F6F"/>
    <w:rsid w:val="000E07C0"/>
    <w:rsid w:val="000E180E"/>
    <w:rsid w:val="000E1CA2"/>
    <w:rsid w:val="000E2437"/>
    <w:rsid w:val="000E281C"/>
    <w:rsid w:val="000E39A7"/>
    <w:rsid w:val="000E3C8A"/>
    <w:rsid w:val="000E418D"/>
    <w:rsid w:val="000E46A8"/>
    <w:rsid w:val="000E524A"/>
    <w:rsid w:val="000E71AB"/>
    <w:rsid w:val="000F0731"/>
    <w:rsid w:val="000F2506"/>
    <w:rsid w:val="000F2B44"/>
    <w:rsid w:val="000F4498"/>
    <w:rsid w:val="000F4A5D"/>
    <w:rsid w:val="000F4B65"/>
    <w:rsid w:val="000F4B70"/>
    <w:rsid w:val="000F5EC0"/>
    <w:rsid w:val="000F60C9"/>
    <w:rsid w:val="000F6430"/>
    <w:rsid w:val="000F71A0"/>
    <w:rsid w:val="000F74BD"/>
    <w:rsid w:val="000F7B1F"/>
    <w:rsid w:val="001000FB"/>
    <w:rsid w:val="001004BD"/>
    <w:rsid w:val="00100A68"/>
    <w:rsid w:val="00100E99"/>
    <w:rsid w:val="00100FE1"/>
    <w:rsid w:val="001028BC"/>
    <w:rsid w:val="0010397B"/>
    <w:rsid w:val="00105754"/>
    <w:rsid w:val="0010630E"/>
    <w:rsid w:val="00106540"/>
    <w:rsid w:val="00106B50"/>
    <w:rsid w:val="00106FA4"/>
    <w:rsid w:val="00107C99"/>
    <w:rsid w:val="00110121"/>
    <w:rsid w:val="00110DDC"/>
    <w:rsid w:val="001114AE"/>
    <w:rsid w:val="00111C10"/>
    <w:rsid w:val="001128F6"/>
    <w:rsid w:val="0011342E"/>
    <w:rsid w:val="00113B5F"/>
    <w:rsid w:val="001158AD"/>
    <w:rsid w:val="00115936"/>
    <w:rsid w:val="00115D8B"/>
    <w:rsid w:val="00117E2B"/>
    <w:rsid w:val="001232E6"/>
    <w:rsid w:val="0012331D"/>
    <w:rsid w:val="001233BD"/>
    <w:rsid w:val="00124723"/>
    <w:rsid w:val="00124FD3"/>
    <w:rsid w:val="001255F4"/>
    <w:rsid w:val="00125DD8"/>
    <w:rsid w:val="00126C89"/>
    <w:rsid w:val="00127BF2"/>
    <w:rsid w:val="00133420"/>
    <w:rsid w:val="001336E4"/>
    <w:rsid w:val="00134D9E"/>
    <w:rsid w:val="001351EA"/>
    <w:rsid w:val="001356C3"/>
    <w:rsid w:val="00136B64"/>
    <w:rsid w:val="00137107"/>
    <w:rsid w:val="0013710A"/>
    <w:rsid w:val="0014054D"/>
    <w:rsid w:val="00141386"/>
    <w:rsid w:val="001416CE"/>
    <w:rsid w:val="00141B75"/>
    <w:rsid w:val="00142160"/>
    <w:rsid w:val="0014240B"/>
    <w:rsid w:val="00142B12"/>
    <w:rsid w:val="00143863"/>
    <w:rsid w:val="00145321"/>
    <w:rsid w:val="001456F6"/>
    <w:rsid w:val="00146BC6"/>
    <w:rsid w:val="0014796C"/>
    <w:rsid w:val="00150A8A"/>
    <w:rsid w:val="00150D12"/>
    <w:rsid w:val="00151CC4"/>
    <w:rsid w:val="00155542"/>
    <w:rsid w:val="00155AF9"/>
    <w:rsid w:val="00160AA4"/>
    <w:rsid w:val="00160EC2"/>
    <w:rsid w:val="001612CD"/>
    <w:rsid w:val="001638A5"/>
    <w:rsid w:val="001639DB"/>
    <w:rsid w:val="00163DFD"/>
    <w:rsid w:val="00164F57"/>
    <w:rsid w:val="00165880"/>
    <w:rsid w:val="001663D8"/>
    <w:rsid w:val="001667C2"/>
    <w:rsid w:val="00166BEA"/>
    <w:rsid w:val="00166E37"/>
    <w:rsid w:val="00167028"/>
    <w:rsid w:val="00170AFB"/>
    <w:rsid w:val="0017214D"/>
    <w:rsid w:val="00172195"/>
    <w:rsid w:val="00173ADB"/>
    <w:rsid w:val="001740CF"/>
    <w:rsid w:val="0017499B"/>
    <w:rsid w:val="00175A1F"/>
    <w:rsid w:val="0017623A"/>
    <w:rsid w:val="00176672"/>
    <w:rsid w:val="0017773A"/>
    <w:rsid w:val="00177B79"/>
    <w:rsid w:val="00177F83"/>
    <w:rsid w:val="00180EA5"/>
    <w:rsid w:val="0018297C"/>
    <w:rsid w:val="00183954"/>
    <w:rsid w:val="00184B15"/>
    <w:rsid w:val="00184BFB"/>
    <w:rsid w:val="00185BA5"/>
    <w:rsid w:val="0018776D"/>
    <w:rsid w:val="00191BD3"/>
    <w:rsid w:val="00193220"/>
    <w:rsid w:val="001934ED"/>
    <w:rsid w:val="001935D9"/>
    <w:rsid w:val="001941B8"/>
    <w:rsid w:val="00194F6B"/>
    <w:rsid w:val="001961E5"/>
    <w:rsid w:val="0019663F"/>
    <w:rsid w:val="00196F85"/>
    <w:rsid w:val="001A0E50"/>
    <w:rsid w:val="001A3795"/>
    <w:rsid w:val="001A39BD"/>
    <w:rsid w:val="001A44E3"/>
    <w:rsid w:val="001A4D76"/>
    <w:rsid w:val="001A531F"/>
    <w:rsid w:val="001A5708"/>
    <w:rsid w:val="001A5EE7"/>
    <w:rsid w:val="001A74B5"/>
    <w:rsid w:val="001A7558"/>
    <w:rsid w:val="001B2E77"/>
    <w:rsid w:val="001B2F31"/>
    <w:rsid w:val="001B5041"/>
    <w:rsid w:val="001B54DF"/>
    <w:rsid w:val="001B5747"/>
    <w:rsid w:val="001B7026"/>
    <w:rsid w:val="001B7DC2"/>
    <w:rsid w:val="001B7E02"/>
    <w:rsid w:val="001C1706"/>
    <w:rsid w:val="001C1889"/>
    <w:rsid w:val="001C3239"/>
    <w:rsid w:val="001C3707"/>
    <w:rsid w:val="001C4F78"/>
    <w:rsid w:val="001C5D71"/>
    <w:rsid w:val="001C704A"/>
    <w:rsid w:val="001C7D5B"/>
    <w:rsid w:val="001D03FC"/>
    <w:rsid w:val="001D0737"/>
    <w:rsid w:val="001D1BF8"/>
    <w:rsid w:val="001D1D69"/>
    <w:rsid w:val="001D6222"/>
    <w:rsid w:val="001D69B9"/>
    <w:rsid w:val="001D6BF9"/>
    <w:rsid w:val="001D6C4F"/>
    <w:rsid w:val="001D7C54"/>
    <w:rsid w:val="001D7F63"/>
    <w:rsid w:val="001E1243"/>
    <w:rsid w:val="001E2003"/>
    <w:rsid w:val="001E2CD4"/>
    <w:rsid w:val="001E300C"/>
    <w:rsid w:val="001E3163"/>
    <w:rsid w:val="001E3A25"/>
    <w:rsid w:val="001E5139"/>
    <w:rsid w:val="001E592D"/>
    <w:rsid w:val="001E6459"/>
    <w:rsid w:val="001E6D72"/>
    <w:rsid w:val="001F002E"/>
    <w:rsid w:val="001F01C7"/>
    <w:rsid w:val="001F04CA"/>
    <w:rsid w:val="001F0A7E"/>
    <w:rsid w:val="001F0BE8"/>
    <w:rsid w:val="001F2210"/>
    <w:rsid w:val="001F235D"/>
    <w:rsid w:val="001F25AB"/>
    <w:rsid w:val="001F2C8F"/>
    <w:rsid w:val="001F308A"/>
    <w:rsid w:val="001F37CE"/>
    <w:rsid w:val="001F5348"/>
    <w:rsid w:val="001F608D"/>
    <w:rsid w:val="001F6236"/>
    <w:rsid w:val="001F7E23"/>
    <w:rsid w:val="0020053C"/>
    <w:rsid w:val="002006F6"/>
    <w:rsid w:val="002040D8"/>
    <w:rsid w:val="00205A88"/>
    <w:rsid w:val="00205C08"/>
    <w:rsid w:val="00207218"/>
    <w:rsid w:val="002076E2"/>
    <w:rsid w:val="00210AD9"/>
    <w:rsid w:val="00212622"/>
    <w:rsid w:val="002135E2"/>
    <w:rsid w:val="002140C7"/>
    <w:rsid w:val="00214464"/>
    <w:rsid w:val="002146C8"/>
    <w:rsid w:val="00214A97"/>
    <w:rsid w:val="002160E0"/>
    <w:rsid w:val="0021636F"/>
    <w:rsid w:val="00216623"/>
    <w:rsid w:val="002167DE"/>
    <w:rsid w:val="002175B4"/>
    <w:rsid w:val="00217995"/>
    <w:rsid w:val="002200F0"/>
    <w:rsid w:val="0022132E"/>
    <w:rsid w:val="002216BC"/>
    <w:rsid w:val="002219EC"/>
    <w:rsid w:val="00223AA6"/>
    <w:rsid w:val="002240C4"/>
    <w:rsid w:val="00225F32"/>
    <w:rsid w:val="00226F3A"/>
    <w:rsid w:val="00230255"/>
    <w:rsid w:val="0023104C"/>
    <w:rsid w:val="0023122C"/>
    <w:rsid w:val="00232D37"/>
    <w:rsid w:val="0023590C"/>
    <w:rsid w:val="00235B6C"/>
    <w:rsid w:val="002372BB"/>
    <w:rsid w:val="002375FE"/>
    <w:rsid w:val="002405B0"/>
    <w:rsid w:val="00241C3F"/>
    <w:rsid w:val="0024310D"/>
    <w:rsid w:val="0024395F"/>
    <w:rsid w:val="00244102"/>
    <w:rsid w:val="002443C2"/>
    <w:rsid w:val="00244B45"/>
    <w:rsid w:val="00244CCD"/>
    <w:rsid w:val="00244F36"/>
    <w:rsid w:val="002456F8"/>
    <w:rsid w:val="00246D8E"/>
    <w:rsid w:val="00247040"/>
    <w:rsid w:val="002478DE"/>
    <w:rsid w:val="002513CA"/>
    <w:rsid w:val="00251FA5"/>
    <w:rsid w:val="00252BC6"/>
    <w:rsid w:val="002533C9"/>
    <w:rsid w:val="00253AF2"/>
    <w:rsid w:val="00254262"/>
    <w:rsid w:val="002548A8"/>
    <w:rsid w:val="00254BE2"/>
    <w:rsid w:val="00254EB1"/>
    <w:rsid w:val="0025585F"/>
    <w:rsid w:val="00255934"/>
    <w:rsid w:val="00256C9A"/>
    <w:rsid w:val="002578A0"/>
    <w:rsid w:val="002611AD"/>
    <w:rsid w:val="00262A30"/>
    <w:rsid w:val="002638A4"/>
    <w:rsid w:val="00263ADD"/>
    <w:rsid w:val="002640F5"/>
    <w:rsid w:val="00264E93"/>
    <w:rsid w:val="00264F8C"/>
    <w:rsid w:val="00265231"/>
    <w:rsid w:val="00265499"/>
    <w:rsid w:val="00265F0B"/>
    <w:rsid w:val="00266C12"/>
    <w:rsid w:val="00266D12"/>
    <w:rsid w:val="00270E20"/>
    <w:rsid w:val="002714E9"/>
    <w:rsid w:val="002724F5"/>
    <w:rsid w:val="002724FD"/>
    <w:rsid w:val="00273DA1"/>
    <w:rsid w:val="00274AF4"/>
    <w:rsid w:val="00277725"/>
    <w:rsid w:val="0027774D"/>
    <w:rsid w:val="00280652"/>
    <w:rsid w:val="00281548"/>
    <w:rsid w:val="0028627A"/>
    <w:rsid w:val="00287D5A"/>
    <w:rsid w:val="00290BCB"/>
    <w:rsid w:val="00290DE6"/>
    <w:rsid w:val="00291A4D"/>
    <w:rsid w:val="00292F26"/>
    <w:rsid w:val="0029368A"/>
    <w:rsid w:val="00293B59"/>
    <w:rsid w:val="00294E43"/>
    <w:rsid w:val="0029563F"/>
    <w:rsid w:val="002960F5"/>
    <w:rsid w:val="0029645D"/>
    <w:rsid w:val="002A1382"/>
    <w:rsid w:val="002A1A17"/>
    <w:rsid w:val="002A2B67"/>
    <w:rsid w:val="002A33CD"/>
    <w:rsid w:val="002A34AE"/>
    <w:rsid w:val="002A4184"/>
    <w:rsid w:val="002A56B8"/>
    <w:rsid w:val="002A5E52"/>
    <w:rsid w:val="002A6786"/>
    <w:rsid w:val="002A712D"/>
    <w:rsid w:val="002A72B9"/>
    <w:rsid w:val="002A7382"/>
    <w:rsid w:val="002B0524"/>
    <w:rsid w:val="002B0795"/>
    <w:rsid w:val="002B083D"/>
    <w:rsid w:val="002B13B0"/>
    <w:rsid w:val="002B26F2"/>
    <w:rsid w:val="002B2E00"/>
    <w:rsid w:val="002B3A49"/>
    <w:rsid w:val="002B3B3B"/>
    <w:rsid w:val="002B4091"/>
    <w:rsid w:val="002B4369"/>
    <w:rsid w:val="002B4527"/>
    <w:rsid w:val="002B61C9"/>
    <w:rsid w:val="002B61DE"/>
    <w:rsid w:val="002B6E18"/>
    <w:rsid w:val="002C080C"/>
    <w:rsid w:val="002C091A"/>
    <w:rsid w:val="002C2DBD"/>
    <w:rsid w:val="002C2EA5"/>
    <w:rsid w:val="002C4486"/>
    <w:rsid w:val="002C474A"/>
    <w:rsid w:val="002C4EB1"/>
    <w:rsid w:val="002C6235"/>
    <w:rsid w:val="002C6D1C"/>
    <w:rsid w:val="002C74D6"/>
    <w:rsid w:val="002C7860"/>
    <w:rsid w:val="002D00B2"/>
    <w:rsid w:val="002D03E7"/>
    <w:rsid w:val="002D0C66"/>
    <w:rsid w:val="002D2CC0"/>
    <w:rsid w:val="002D3838"/>
    <w:rsid w:val="002D57C8"/>
    <w:rsid w:val="002D7527"/>
    <w:rsid w:val="002E12BD"/>
    <w:rsid w:val="002E1525"/>
    <w:rsid w:val="002E20F3"/>
    <w:rsid w:val="002E2186"/>
    <w:rsid w:val="002E26D9"/>
    <w:rsid w:val="002E39DF"/>
    <w:rsid w:val="002E3BED"/>
    <w:rsid w:val="002E3C98"/>
    <w:rsid w:val="002E440D"/>
    <w:rsid w:val="002E45F8"/>
    <w:rsid w:val="002E4A6F"/>
    <w:rsid w:val="002E6269"/>
    <w:rsid w:val="002E6621"/>
    <w:rsid w:val="002E6D75"/>
    <w:rsid w:val="002E7267"/>
    <w:rsid w:val="002E7663"/>
    <w:rsid w:val="002F17E9"/>
    <w:rsid w:val="002F1C05"/>
    <w:rsid w:val="002F35B8"/>
    <w:rsid w:val="002F3A46"/>
    <w:rsid w:val="002F45E9"/>
    <w:rsid w:val="002F4BB3"/>
    <w:rsid w:val="002F58BD"/>
    <w:rsid w:val="002F5AB0"/>
    <w:rsid w:val="002F609E"/>
    <w:rsid w:val="003007B3"/>
    <w:rsid w:val="003011AA"/>
    <w:rsid w:val="00303104"/>
    <w:rsid w:val="00303476"/>
    <w:rsid w:val="00303912"/>
    <w:rsid w:val="003041F5"/>
    <w:rsid w:val="003044E8"/>
    <w:rsid w:val="003048C4"/>
    <w:rsid w:val="00305019"/>
    <w:rsid w:val="003055AB"/>
    <w:rsid w:val="00305643"/>
    <w:rsid w:val="00307621"/>
    <w:rsid w:val="003104C8"/>
    <w:rsid w:val="00311243"/>
    <w:rsid w:val="0031335E"/>
    <w:rsid w:val="00313470"/>
    <w:rsid w:val="00313AB4"/>
    <w:rsid w:val="00314175"/>
    <w:rsid w:val="00314BBE"/>
    <w:rsid w:val="00315FC5"/>
    <w:rsid w:val="00316A69"/>
    <w:rsid w:val="00316BFD"/>
    <w:rsid w:val="00316FD8"/>
    <w:rsid w:val="00317962"/>
    <w:rsid w:val="003209DA"/>
    <w:rsid w:val="00320A35"/>
    <w:rsid w:val="00321B1E"/>
    <w:rsid w:val="003221C2"/>
    <w:rsid w:val="00322657"/>
    <w:rsid w:val="003229E1"/>
    <w:rsid w:val="00322BE4"/>
    <w:rsid w:val="00323B4E"/>
    <w:rsid w:val="003252CA"/>
    <w:rsid w:val="00325354"/>
    <w:rsid w:val="0032547E"/>
    <w:rsid w:val="00325E45"/>
    <w:rsid w:val="00330125"/>
    <w:rsid w:val="00330749"/>
    <w:rsid w:val="0033196E"/>
    <w:rsid w:val="003319A5"/>
    <w:rsid w:val="003319C0"/>
    <w:rsid w:val="0033228B"/>
    <w:rsid w:val="00332B3F"/>
    <w:rsid w:val="00332B68"/>
    <w:rsid w:val="0033354F"/>
    <w:rsid w:val="00333980"/>
    <w:rsid w:val="00333EF1"/>
    <w:rsid w:val="00334240"/>
    <w:rsid w:val="00334524"/>
    <w:rsid w:val="00334FE8"/>
    <w:rsid w:val="0033666C"/>
    <w:rsid w:val="00336799"/>
    <w:rsid w:val="0033769F"/>
    <w:rsid w:val="00337BED"/>
    <w:rsid w:val="00337F08"/>
    <w:rsid w:val="0034001E"/>
    <w:rsid w:val="0034014A"/>
    <w:rsid w:val="003405DA"/>
    <w:rsid w:val="003418A0"/>
    <w:rsid w:val="00343D21"/>
    <w:rsid w:val="00345424"/>
    <w:rsid w:val="0034608A"/>
    <w:rsid w:val="00346A38"/>
    <w:rsid w:val="00346BEC"/>
    <w:rsid w:val="00350A37"/>
    <w:rsid w:val="00350E96"/>
    <w:rsid w:val="0035126C"/>
    <w:rsid w:val="003514D1"/>
    <w:rsid w:val="00352C36"/>
    <w:rsid w:val="00353A37"/>
    <w:rsid w:val="00353B3B"/>
    <w:rsid w:val="00353E42"/>
    <w:rsid w:val="00353EE4"/>
    <w:rsid w:val="00354B52"/>
    <w:rsid w:val="00355209"/>
    <w:rsid w:val="00355561"/>
    <w:rsid w:val="00356119"/>
    <w:rsid w:val="00356A72"/>
    <w:rsid w:val="00356AD2"/>
    <w:rsid w:val="00356B64"/>
    <w:rsid w:val="00357376"/>
    <w:rsid w:val="00357EA8"/>
    <w:rsid w:val="003618FD"/>
    <w:rsid w:val="00362E6B"/>
    <w:rsid w:val="003630D2"/>
    <w:rsid w:val="00363241"/>
    <w:rsid w:val="00364E25"/>
    <w:rsid w:val="0036586E"/>
    <w:rsid w:val="00365BA4"/>
    <w:rsid w:val="00366694"/>
    <w:rsid w:val="00366744"/>
    <w:rsid w:val="00367FD9"/>
    <w:rsid w:val="003712F9"/>
    <w:rsid w:val="003734BF"/>
    <w:rsid w:val="003737D0"/>
    <w:rsid w:val="00373A37"/>
    <w:rsid w:val="00374705"/>
    <w:rsid w:val="00374C44"/>
    <w:rsid w:val="00375C18"/>
    <w:rsid w:val="003762F0"/>
    <w:rsid w:val="00376342"/>
    <w:rsid w:val="00376FD1"/>
    <w:rsid w:val="00377DCA"/>
    <w:rsid w:val="00380368"/>
    <w:rsid w:val="0038211A"/>
    <w:rsid w:val="003825CD"/>
    <w:rsid w:val="00383319"/>
    <w:rsid w:val="003846A7"/>
    <w:rsid w:val="00385791"/>
    <w:rsid w:val="00385822"/>
    <w:rsid w:val="00387A3F"/>
    <w:rsid w:val="00390146"/>
    <w:rsid w:val="00391323"/>
    <w:rsid w:val="00391737"/>
    <w:rsid w:val="00391B00"/>
    <w:rsid w:val="00391E7E"/>
    <w:rsid w:val="00391FB3"/>
    <w:rsid w:val="003923EF"/>
    <w:rsid w:val="0039248D"/>
    <w:rsid w:val="003925E4"/>
    <w:rsid w:val="003929A6"/>
    <w:rsid w:val="00393C29"/>
    <w:rsid w:val="00393E84"/>
    <w:rsid w:val="00395960"/>
    <w:rsid w:val="00396110"/>
    <w:rsid w:val="003A0090"/>
    <w:rsid w:val="003A02C5"/>
    <w:rsid w:val="003A035F"/>
    <w:rsid w:val="003A0D69"/>
    <w:rsid w:val="003A1107"/>
    <w:rsid w:val="003A1DAC"/>
    <w:rsid w:val="003A228B"/>
    <w:rsid w:val="003A2A41"/>
    <w:rsid w:val="003A302D"/>
    <w:rsid w:val="003A34B9"/>
    <w:rsid w:val="003A360E"/>
    <w:rsid w:val="003A3A10"/>
    <w:rsid w:val="003A3DF1"/>
    <w:rsid w:val="003A46CA"/>
    <w:rsid w:val="003A4C60"/>
    <w:rsid w:val="003A5832"/>
    <w:rsid w:val="003A5DAF"/>
    <w:rsid w:val="003A6C34"/>
    <w:rsid w:val="003B00D5"/>
    <w:rsid w:val="003B00E7"/>
    <w:rsid w:val="003B0352"/>
    <w:rsid w:val="003B0BD7"/>
    <w:rsid w:val="003B16A4"/>
    <w:rsid w:val="003B3977"/>
    <w:rsid w:val="003B4568"/>
    <w:rsid w:val="003B5BEB"/>
    <w:rsid w:val="003B6614"/>
    <w:rsid w:val="003B7488"/>
    <w:rsid w:val="003B7AF9"/>
    <w:rsid w:val="003B7BC9"/>
    <w:rsid w:val="003C06A8"/>
    <w:rsid w:val="003C0EDD"/>
    <w:rsid w:val="003C1AA8"/>
    <w:rsid w:val="003C1C21"/>
    <w:rsid w:val="003C3BFD"/>
    <w:rsid w:val="003C43E0"/>
    <w:rsid w:val="003C4CDA"/>
    <w:rsid w:val="003C4D1C"/>
    <w:rsid w:val="003C58B2"/>
    <w:rsid w:val="003C6B51"/>
    <w:rsid w:val="003C7697"/>
    <w:rsid w:val="003C7889"/>
    <w:rsid w:val="003D0BBB"/>
    <w:rsid w:val="003D101B"/>
    <w:rsid w:val="003D2A44"/>
    <w:rsid w:val="003D4058"/>
    <w:rsid w:val="003D44CD"/>
    <w:rsid w:val="003D630D"/>
    <w:rsid w:val="003D650A"/>
    <w:rsid w:val="003E0053"/>
    <w:rsid w:val="003E01FF"/>
    <w:rsid w:val="003E1C03"/>
    <w:rsid w:val="003E1D89"/>
    <w:rsid w:val="003E1D9C"/>
    <w:rsid w:val="003E2492"/>
    <w:rsid w:val="003E2D47"/>
    <w:rsid w:val="003E2D86"/>
    <w:rsid w:val="003E6221"/>
    <w:rsid w:val="003E65A9"/>
    <w:rsid w:val="003E7758"/>
    <w:rsid w:val="003E78C3"/>
    <w:rsid w:val="003F0C5E"/>
    <w:rsid w:val="003F0EA7"/>
    <w:rsid w:val="003F1E46"/>
    <w:rsid w:val="003F3454"/>
    <w:rsid w:val="003F3F4E"/>
    <w:rsid w:val="003F41B7"/>
    <w:rsid w:val="003F4647"/>
    <w:rsid w:val="003F4E0A"/>
    <w:rsid w:val="003F4E8F"/>
    <w:rsid w:val="003F6086"/>
    <w:rsid w:val="003F6C17"/>
    <w:rsid w:val="003F7339"/>
    <w:rsid w:val="003F77BD"/>
    <w:rsid w:val="003F7C65"/>
    <w:rsid w:val="003F7F72"/>
    <w:rsid w:val="00400048"/>
    <w:rsid w:val="004008C9"/>
    <w:rsid w:val="00401D57"/>
    <w:rsid w:val="004037E9"/>
    <w:rsid w:val="00403AF4"/>
    <w:rsid w:val="0040417D"/>
    <w:rsid w:val="00405083"/>
    <w:rsid w:val="004050D9"/>
    <w:rsid w:val="00405BD1"/>
    <w:rsid w:val="00405C71"/>
    <w:rsid w:val="00405EF5"/>
    <w:rsid w:val="00406B5F"/>
    <w:rsid w:val="0041020D"/>
    <w:rsid w:val="004119AB"/>
    <w:rsid w:val="00411A96"/>
    <w:rsid w:val="004122F9"/>
    <w:rsid w:val="004125D0"/>
    <w:rsid w:val="0041278A"/>
    <w:rsid w:val="00414BA7"/>
    <w:rsid w:val="004159DD"/>
    <w:rsid w:val="00415D78"/>
    <w:rsid w:val="00416D82"/>
    <w:rsid w:val="004172BE"/>
    <w:rsid w:val="00420D64"/>
    <w:rsid w:val="004231EE"/>
    <w:rsid w:val="004232FB"/>
    <w:rsid w:val="004234E0"/>
    <w:rsid w:val="0042355C"/>
    <w:rsid w:val="00423A05"/>
    <w:rsid w:val="00424DC5"/>
    <w:rsid w:val="004255F2"/>
    <w:rsid w:val="004258A8"/>
    <w:rsid w:val="00425E3D"/>
    <w:rsid w:val="00426254"/>
    <w:rsid w:val="00427649"/>
    <w:rsid w:val="00427E2F"/>
    <w:rsid w:val="004306F3"/>
    <w:rsid w:val="004310C1"/>
    <w:rsid w:val="0043173E"/>
    <w:rsid w:val="00431804"/>
    <w:rsid w:val="00432839"/>
    <w:rsid w:val="00433E97"/>
    <w:rsid w:val="00436367"/>
    <w:rsid w:val="0043710D"/>
    <w:rsid w:val="00437BBD"/>
    <w:rsid w:val="00440072"/>
    <w:rsid w:val="00441A36"/>
    <w:rsid w:val="004427A5"/>
    <w:rsid w:val="004439A8"/>
    <w:rsid w:val="00443B43"/>
    <w:rsid w:val="00443B8C"/>
    <w:rsid w:val="004442F9"/>
    <w:rsid w:val="004457D0"/>
    <w:rsid w:val="00445A84"/>
    <w:rsid w:val="00445D7D"/>
    <w:rsid w:val="00447247"/>
    <w:rsid w:val="00447B21"/>
    <w:rsid w:val="004506ED"/>
    <w:rsid w:val="004513C2"/>
    <w:rsid w:val="004519C1"/>
    <w:rsid w:val="0045246B"/>
    <w:rsid w:val="0045271B"/>
    <w:rsid w:val="004527F8"/>
    <w:rsid w:val="00452AF8"/>
    <w:rsid w:val="00453BAF"/>
    <w:rsid w:val="00453FF8"/>
    <w:rsid w:val="00454310"/>
    <w:rsid w:val="004567AF"/>
    <w:rsid w:val="00456F73"/>
    <w:rsid w:val="0046005C"/>
    <w:rsid w:val="0046029B"/>
    <w:rsid w:val="004602F8"/>
    <w:rsid w:val="004606C7"/>
    <w:rsid w:val="004613CE"/>
    <w:rsid w:val="004626EE"/>
    <w:rsid w:val="00462D36"/>
    <w:rsid w:val="004639B8"/>
    <w:rsid w:val="0046447A"/>
    <w:rsid w:val="004645C5"/>
    <w:rsid w:val="0046527F"/>
    <w:rsid w:val="0046789E"/>
    <w:rsid w:val="004702BD"/>
    <w:rsid w:val="004707B4"/>
    <w:rsid w:val="00471948"/>
    <w:rsid w:val="004741CF"/>
    <w:rsid w:val="0047453F"/>
    <w:rsid w:val="004759F7"/>
    <w:rsid w:val="00476D72"/>
    <w:rsid w:val="004801DE"/>
    <w:rsid w:val="004802E9"/>
    <w:rsid w:val="00481049"/>
    <w:rsid w:val="00481735"/>
    <w:rsid w:val="0048353A"/>
    <w:rsid w:val="00483979"/>
    <w:rsid w:val="00484572"/>
    <w:rsid w:val="00484F16"/>
    <w:rsid w:val="0048545B"/>
    <w:rsid w:val="0048612E"/>
    <w:rsid w:val="00486651"/>
    <w:rsid w:val="00486DDB"/>
    <w:rsid w:val="004878EB"/>
    <w:rsid w:val="004879BA"/>
    <w:rsid w:val="0049086B"/>
    <w:rsid w:val="00490AC0"/>
    <w:rsid w:val="00490F40"/>
    <w:rsid w:val="00490F91"/>
    <w:rsid w:val="00492BAC"/>
    <w:rsid w:val="00493072"/>
    <w:rsid w:val="00493C7C"/>
    <w:rsid w:val="004954E1"/>
    <w:rsid w:val="00495CA1"/>
    <w:rsid w:val="00496330"/>
    <w:rsid w:val="00496A16"/>
    <w:rsid w:val="0049741E"/>
    <w:rsid w:val="004A037A"/>
    <w:rsid w:val="004A038F"/>
    <w:rsid w:val="004A06D1"/>
    <w:rsid w:val="004A0FEA"/>
    <w:rsid w:val="004A1378"/>
    <w:rsid w:val="004A15F2"/>
    <w:rsid w:val="004A1B2F"/>
    <w:rsid w:val="004A22D5"/>
    <w:rsid w:val="004A3583"/>
    <w:rsid w:val="004A451D"/>
    <w:rsid w:val="004A45FA"/>
    <w:rsid w:val="004A4BA1"/>
    <w:rsid w:val="004A5473"/>
    <w:rsid w:val="004A551D"/>
    <w:rsid w:val="004A56D6"/>
    <w:rsid w:val="004A581E"/>
    <w:rsid w:val="004A60BB"/>
    <w:rsid w:val="004A749E"/>
    <w:rsid w:val="004B019D"/>
    <w:rsid w:val="004B035E"/>
    <w:rsid w:val="004B0DA5"/>
    <w:rsid w:val="004B1BD9"/>
    <w:rsid w:val="004B295D"/>
    <w:rsid w:val="004B33CF"/>
    <w:rsid w:val="004B3876"/>
    <w:rsid w:val="004B389A"/>
    <w:rsid w:val="004B5657"/>
    <w:rsid w:val="004B5E49"/>
    <w:rsid w:val="004B6969"/>
    <w:rsid w:val="004B7B0B"/>
    <w:rsid w:val="004B7D3E"/>
    <w:rsid w:val="004C0152"/>
    <w:rsid w:val="004C03F9"/>
    <w:rsid w:val="004C074C"/>
    <w:rsid w:val="004C2446"/>
    <w:rsid w:val="004C3413"/>
    <w:rsid w:val="004C4C71"/>
    <w:rsid w:val="004C4F21"/>
    <w:rsid w:val="004C61A8"/>
    <w:rsid w:val="004C68CD"/>
    <w:rsid w:val="004C692B"/>
    <w:rsid w:val="004C6B48"/>
    <w:rsid w:val="004C7149"/>
    <w:rsid w:val="004C71ED"/>
    <w:rsid w:val="004C771D"/>
    <w:rsid w:val="004C7744"/>
    <w:rsid w:val="004D026D"/>
    <w:rsid w:val="004D0A46"/>
    <w:rsid w:val="004D0B50"/>
    <w:rsid w:val="004D1FC8"/>
    <w:rsid w:val="004D2064"/>
    <w:rsid w:val="004D3198"/>
    <w:rsid w:val="004D4175"/>
    <w:rsid w:val="004D424E"/>
    <w:rsid w:val="004D56EC"/>
    <w:rsid w:val="004D6068"/>
    <w:rsid w:val="004D65EF"/>
    <w:rsid w:val="004D6CB3"/>
    <w:rsid w:val="004E0A29"/>
    <w:rsid w:val="004E2028"/>
    <w:rsid w:val="004E21D4"/>
    <w:rsid w:val="004E263B"/>
    <w:rsid w:val="004E2E0C"/>
    <w:rsid w:val="004E3345"/>
    <w:rsid w:val="004E4058"/>
    <w:rsid w:val="004E4D4E"/>
    <w:rsid w:val="004E5E26"/>
    <w:rsid w:val="004E69EB"/>
    <w:rsid w:val="004E6BCB"/>
    <w:rsid w:val="004F0D9F"/>
    <w:rsid w:val="004F17FB"/>
    <w:rsid w:val="004F43EB"/>
    <w:rsid w:val="004F4626"/>
    <w:rsid w:val="004F4DA0"/>
    <w:rsid w:val="004F4E97"/>
    <w:rsid w:val="004F4FFD"/>
    <w:rsid w:val="004F5D91"/>
    <w:rsid w:val="004F6598"/>
    <w:rsid w:val="004F6765"/>
    <w:rsid w:val="004F731D"/>
    <w:rsid w:val="00500C92"/>
    <w:rsid w:val="00500F93"/>
    <w:rsid w:val="0050149D"/>
    <w:rsid w:val="00502A10"/>
    <w:rsid w:val="00503265"/>
    <w:rsid w:val="005034CA"/>
    <w:rsid w:val="005035C2"/>
    <w:rsid w:val="005036C0"/>
    <w:rsid w:val="00503CA6"/>
    <w:rsid w:val="00504F18"/>
    <w:rsid w:val="0050522A"/>
    <w:rsid w:val="00506420"/>
    <w:rsid w:val="00507138"/>
    <w:rsid w:val="0050774C"/>
    <w:rsid w:val="00507B95"/>
    <w:rsid w:val="0051110E"/>
    <w:rsid w:val="005119DF"/>
    <w:rsid w:val="005120C8"/>
    <w:rsid w:val="0051216E"/>
    <w:rsid w:val="005125DF"/>
    <w:rsid w:val="00512F41"/>
    <w:rsid w:val="00514623"/>
    <w:rsid w:val="005148BC"/>
    <w:rsid w:val="00514FB7"/>
    <w:rsid w:val="0051632B"/>
    <w:rsid w:val="00516B39"/>
    <w:rsid w:val="00516C05"/>
    <w:rsid w:val="00517F17"/>
    <w:rsid w:val="00520416"/>
    <w:rsid w:val="00520A82"/>
    <w:rsid w:val="00521801"/>
    <w:rsid w:val="00521A50"/>
    <w:rsid w:val="00521CBD"/>
    <w:rsid w:val="00521CF9"/>
    <w:rsid w:val="0052220E"/>
    <w:rsid w:val="005223B1"/>
    <w:rsid w:val="00522ADE"/>
    <w:rsid w:val="00522EE1"/>
    <w:rsid w:val="00523406"/>
    <w:rsid w:val="00523B9F"/>
    <w:rsid w:val="0052404D"/>
    <w:rsid w:val="00524265"/>
    <w:rsid w:val="0052560F"/>
    <w:rsid w:val="00525CCB"/>
    <w:rsid w:val="00527111"/>
    <w:rsid w:val="00527E1F"/>
    <w:rsid w:val="00527EC3"/>
    <w:rsid w:val="00530342"/>
    <w:rsid w:val="005303C8"/>
    <w:rsid w:val="00530D7F"/>
    <w:rsid w:val="00530E75"/>
    <w:rsid w:val="00533958"/>
    <w:rsid w:val="00535CDD"/>
    <w:rsid w:val="005370E0"/>
    <w:rsid w:val="00537B7B"/>
    <w:rsid w:val="00537DAB"/>
    <w:rsid w:val="0054082B"/>
    <w:rsid w:val="00541BA1"/>
    <w:rsid w:val="0054275B"/>
    <w:rsid w:val="0054347F"/>
    <w:rsid w:val="00544E15"/>
    <w:rsid w:val="005470AC"/>
    <w:rsid w:val="00547374"/>
    <w:rsid w:val="00550298"/>
    <w:rsid w:val="00550858"/>
    <w:rsid w:val="00550CA3"/>
    <w:rsid w:val="005519B8"/>
    <w:rsid w:val="00551D41"/>
    <w:rsid w:val="0055416E"/>
    <w:rsid w:val="00554637"/>
    <w:rsid w:val="00554CBE"/>
    <w:rsid w:val="00554F67"/>
    <w:rsid w:val="0055506D"/>
    <w:rsid w:val="0055598C"/>
    <w:rsid w:val="00555D23"/>
    <w:rsid w:val="00555F39"/>
    <w:rsid w:val="0055601E"/>
    <w:rsid w:val="00557463"/>
    <w:rsid w:val="0056040F"/>
    <w:rsid w:val="00561E8E"/>
    <w:rsid w:val="00562367"/>
    <w:rsid w:val="00562B31"/>
    <w:rsid w:val="0056397B"/>
    <w:rsid w:val="00563C61"/>
    <w:rsid w:val="00564D28"/>
    <w:rsid w:val="00565203"/>
    <w:rsid w:val="00566809"/>
    <w:rsid w:val="00566A45"/>
    <w:rsid w:val="005674B3"/>
    <w:rsid w:val="00570006"/>
    <w:rsid w:val="005717DD"/>
    <w:rsid w:val="005718D8"/>
    <w:rsid w:val="0057290C"/>
    <w:rsid w:val="00573830"/>
    <w:rsid w:val="00573978"/>
    <w:rsid w:val="00573B59"/>
    <w:rsid w:val="00574A2A"/>
    <w:rsid w:val="005750ED"/>
    <w:rsid w:val="00575547"/>
    <w:rsid w:val="00576344"/>
    <w:rsid w:val="005764B3"/>
    <w:rsid w:val="00576B38"/>
    <w:rsid w:val="005772B8"/>
    <w:rsid w:val="00580375"/>
    <w:rsid w:val="005807BA"/>
    <w:rsid w:val="00580B50"/>
    <w:rsid w:val="00580B9E"/>
    <w:rsid w:val="005811D6"/>
    <w:rsid w:val="0058266C"/>
    <w:rsid w:val="0058283F"/>
    <w:rsid w:val="0058297C"/>
    <w:rsid w:val="00582C98"/>
    <w:rsid w:val="00583A40"/>
    <w:rsid w:val="00583B9F"/>
    <w:rsid w:val="00584104"/>
    <w:rsid w:val="005846C7"/>
    <w:rsid w:val="00585309"/>
    <w:rsid w:val="00590FFD"/>
    <w:rsid w:val="00593649"/>
    <w:rsid w:val="00593CE7"/>
    <w:rsid w:val="00593E7C"/>
    <w:rsid w:val="005940F7"/>
    <w:rsid w:val="0059450B"/>
    <w:rsid w:val="005962BD"/>
    <w:rsid w:val="005978CE"/>
    <w:rsid w:val="00597D9B"/>
    <w:rsid w:val="00597ECD"/>
    <w:rsid w:val="005A0C11"/>
    <w:rsid w:val="005A118D"/>
    <w:rsid w:val="005A2421"/>
    <w:rsid w:val="005A3774"/>
    <w:rsid w:val="005A3DA5"/>
    <w:rsid w:val="005A5204"/>
    <w:rsid w:val="005A6A05"/>
    <w:rsid w:val="005A7DA0"/>
    <w:rsid w:val="005B0BC5"/>
    <w:rsid w:val="005B1636"/>
    <w:rsid w:val="005B1A67"/>
    <w:rsid w:val="005B1E77"/>
    <w:rsid w:val="005B1FC8"/>
    <w:rsid w:val="005B247F"/>
    <w:rsid w:val="005B31C9"/>
    <w:rsid w:val="005B3A66"/>
    <w:rsid w:val="005B58F6"/>
    <w:rsid w:val="005B7109"/>
    <w:rsid w:val="005C1BCB"/>
    <w:rsid w:val="005C1F31"/>
    <w:rsid w:val="005C274E"/>
    <w:rsid w:val="005C27CE"/>
    <w:rsid w:val="005C27E9"/>
    <w:rsid w:val="005C3231"/>
    <w:rsid w:val="005C3524"/>
    <w:rsid w:val="005C3A1E"/>
    <w:rsid w:val="005C4588"/>
    <w:rsid w:val="005C4EA6"/>
    <w:rsid w:val="005C4F7E"/>
    <w:rsid w:val="005C6B61"/>
    <w:rsid w:val="005D0BC3"/>
    <w:rsid w:val="005D0D4F"/>
    <w:rsid w:val="005D1639"/>
    <w:rsid w:val="005D17F0"/>
    <w:rsid w:val="005D221C"/>
    <w:rsid w:val="005D27BE"/>
    <w:rsid w:val="005D280F"/>
    <w:rsid w:val="005D2999"/>
    <w:rsid w:val="005D29AC"/>
    <w:rsid w:val="005D2DE0"/>
    <w:rsid w:val="005D392A"/>
    <w:rsid w:val="005D3FA6"/>
    <w:rsid w:val="005D4231"/>
    <w:rsid w:val="005D4591"/>
    <w:rsid w:val="005D4D4D"/>
    <w:rsid w:val="005D5A78"/>
    <w:rsid w:val="005D5BFE"/>
    <w:rsid w:val="005D5C00"/>
    <w:rsid w:val="005D5CC3"/>
    <w:rsid w:val="005D6300"/>
    <w:rsid w:val="005D6DC6"/>
    <w:rsid w:val="005D77B5"/>
    <w:rsid w:val="005E0E80"/>
    <w:rsid w:val="005E11F4"/>
    <w:rsid w:val="005E1BC1"/>
    <w:rsid w:val="005E279E"/>
    <w:rsid w:val="005E34C1"/>
    <w:rsid w:val="005E4486"/>
    <w:rsid w:val="005E4B22"/>
    <w:rsid w:val="005E5780"/>
    <w:rsid w:val="005E67E3"/>
    <w:rsid w:val="005E6D5C"/>
    <w:rsid w:val="005E7285"/>
    <w:rsid w:val="005E76D8"/>
    <w:rsid w:val="005F008B"/>
    <w:rsid w:val="005F0948"/>
    <w:rsid w:val="005F1BD4"/>
    <w:rsid w:val="005F3432"/>
    <w:rsid w:val="005F7C27"/>
    <w:rsid w:val="00601666"/>
    <w:rsid w:val="00601ADB"/>
    <w:rsid w:val="00602F8E"/>
    <w:rsid w:val="00603E33"/>
    <w:rsid w:val="006057BC"/>
    <w:rsid w:val="00605B09"/>
    <w:rsid w:val="00607A32"/>
    <w:rsid w:val="00610491"/>
    <w:rsid w:val="00610D00"/>
    <w:rsid w:val="006110F4"/>
    <w:rsid w:val="0061113B"/>
    <w:rsid w:val="00611D2E"/>
    <w:rsid w:val="00612963"/>
    <w:rsid w:val="00613ACE"/>
    <w:rsid w:val="00613B27"/>
    <w:rsid w:val="006147CD"/>
    <w:rsid w:val="006148A6"/>
    <w:rsid w:val="00615298"/>
    <w:rsid w:val="006152E5"/>
    <w:rsid w:val="00615582"/>
    <w:rsid w:val="00615682"/>
    <w:rsid w:val="006158D9"/>
    <w:rsid w:val="00617E3F"/>
    <w:rsid w:val="006214AF"/>
    <w:rsid w:val="00623A37"/>
    <w:rsid w:val="00623D73"/>
    <w:rsid w:val="00624086"/>
    <w:rsid w:val="00624349"/>
    <w:rsid w:val="00624B50"/>
    <w:rsid w:val="00625012"/>
    <w:rsid w:val="006266FD"/>
    <w:rsid w:val="00626A98"/>
    <w:rsid w:val="006278D1"/>
    <w:rsid w:val="00632943"/>
    <w:rsid w:val="00632D03"/>
    <w:rsid w:val="00632FC2"/>
    <w:rsid w:val="00633209"/>
    <w:rsid w:val="006334C1"/>
    <w:rsid w:val="0063512D"/>
    <w:rsid w:val="00636925"/>
    <w:rsid w:val="006402CC"/>
    <w:rsid w:val="0064100A"/>
    <w:rsid w:val="00642CF5"/>
    <w:rsid w:val="00644076"/>
    <w:rsid w:val="00644690"/>
    <w:rsid w:val="006464AA"/>
    <w:rsid w:val="006479B2"/>
    <w:rsid w:val="00650B45"/>
    <w:rsid w:val="0065277E"/>
    <w:rsid w:val="00652BD4"/>
    <w:rsid w:val="00653036"/>
    <w:rsid w:val="00653EB2"/>
    <w:rsid w:val="00654967"/>
    <w:rsid w:val="006556BD"/>
    <w:rsid w:val="006558CE"/>
    <w:rsid w:val="00655E72"/>
    <w:rsid w:val="0065606D"/>
    <w:rsid w:val="00656697"/>
    <w:rsid w:val="00660820"/>
    <w:rsid w:val="006635D2"/>
    <w:rsid w:val="006643AE"/>
    <w:rsid w:val="006660A0"/>
    <w:rsid w:val="006669D1"/>
    <w:rsid w:val="00666B5C"/>
    <w:rsid w:val="006700A5"/>
    <w:rsid w:val="00670122"/>
    <w:rsid w:val="00670898"/>
    <w:rsid w:val="00672DE9"/>
    <w:rsid w:val="00673AEE"/>
    <w:rsid w:val="00673FBA"/>
    <w:rsid w:val="00674284"/>
    <w:rsid w:val="00675435"/>
    <w:rsid w:val="006756C3"/>
    <w:rsid w:val="0067576F"/>
    <w:rsid w:val="00675CE5"/>
    <w:rsid w:val="00675D99"/>
    <w:rsid w:val="006768F5"/>
    <w:rsid w:val="006772FE"/>
    <w:rsid w:val="006811A1"/>
    <w:rsid w:val="00682A1A"/>
    <w:rsid w:val="00683377"/>
    <w:rsid w:val="0068351D"/>
    <w:rsid w:val="0068356B"/>
    <w:rsid w:val="00683BEA"/>
    <w:rsid w:val="00683BFA"/>
    <w:rsid w:val="006841D7"/>
    <w:rsid w:val="00684880"/>
    <w:rsid w:val="00684D34"/>
    <w:rsid w:val="00684E12"/>
    <w:rsid w:val="00687105"/>
    <w:rsid w:val="006872A4"/>
    <w:rsid w:val="006918FB"/>
    <w:rsid w:val="00692685"/>
    <w:rsid w:val="00693DA2"/>
    <w:rsid w:val="00693DE5"/>
    <w:rsid w:val="00694D91"/>
    <w:rsid w:val="00695BB1"/>
    <w:rsid w:val="00696B85"/>
    <w:rsid w:val="00696D60"/>
    <w:rsid w:val="006977E2"/>
    <w:rsid w:val="006A0424"/>
    <w:rsid w:val="006A1A84"/>
    <w:rsid w:val="006A3873"/>
    <w:rsid w:val="006A4CC3"/>
    <w:rsid w:val="006A4E10"/>
    <w:rsid w:val="006A599D"/>
    <w:rsid w:val="006A6947"/>
    <w:rsid w:val="006A6B77"/>
    <w:rsid w:val="006A6CDF"/>
    <w:rsid w:val="006A7449"/>
    <w:rsid w:val="006A78B0"/>
    <w:rsid w:val="006A7C15"/>
    <w:rsid w:val="006B0038"/>
    <w:rsid w:val="006B01B2"/>
    <w:rsid w:val="006B03BD"/>
    <w:rsid w:val="006B10BF"/>
    <w:rsid w:val="006B1FBF"/>
    <w:rsid w:val="006B28BF"/>
    <w:rsid w:val="006B2963"/>
    <w:rsid w:val="006B2FB8"/>
    <w:rsid w:val="006B333E"/>
    <w:rsid w:val="006B3BBE"/>
    <w:rsid w:val="006B53B7"/>
    <w:rsid w:val="006B562C"/>
    <w:rsid w:val="006B5B5F"/>
    <w:rsid w:val="006B75D6"/>
    <w:rsid w:val="006B773D"/>
    <w:rsid w:val="006B796F"/>
    <w:rsid w:val="006B7C29"/>
    <w:rsid w:val="006C187F"/>
    <w:rsid w:val="006C1E3E"/>
    <w:rsid w:val="006C3464"/>
    <w:rsid w:val="006C3506"/>
    <w:rsid w:val="006C39E0"/>
    <w:rsid w:val="006C4232"/>
    <w:rsid w:val="006C501B"/>
    <w:rsid w:val="006C5046"/>
    <w:rsid w:val="006C5628"/>
    <w:rsid w:val="006C64DF"/>
    <w:rsid w:val="006C6CAC"/>
    <w:rsid w:val="006D0992"/>
    <w:rsid w:val="006D2065"/>
    <w:rsid w:val="006D273A"/>
    <w:rsid w:val="006D30A6"/>
    <w:rsid w:val="006D3882"/>
    <w:rsid w:val="006D4F33"/>
    <w:rsid w:val="006D507A"/>
    <w:rsid w:val="006D523F"/>
    <w:rsid w:val="006D5258"/>
    <w:rsid w:val="006D62B5"/>
    <w:rsid w:val="006D6AD5"/>
    <w:rsid w:val="006E0ADF"/>
    <w:rsid w:val="006E18AD"/>
    <w:rsid w:val="006E1FD9"/>
    <w:rsid w:val="006E2054"/>
    <w:rsid w:val="006E2185"/>
    <w:rsid w:val="006E231E"/>
    <w:rsid w:val="006E2660"/>
    <w:rsid w:val="006E29FE"/>
    <w:rsid w:val="006E2A1B"/>
    <w:rsid w:val="006E3D86"/>
    <w:rsid w:val="006E3DCE"/>
    <w:rsid w:val="006E3E16"/>
    <w:rsid w:val="006E415C"/>
    <w:rsid w:val="006E433F"/>
    <w:rsid w:val="006E45B6"/>
    <w:rsid w:val="006E5152"/>
    <w:rsid w:val="006E52A9"/>
    <w:rsid w:val="006E56F7"/>
    <w:rsid w:val="006E715E"/>
    <w:rsid w:val="006E7A48"/>
    <w:rsid w:val="006E7AF6"/>
    <w:rsid w:val="006E7D79"/>
    <w:rsid w:val="006E7F42"/>
    <w:rsid w:val="006F0C91"/>
    <w:rsid w:val="006F119A"/>
    <w:rsid w:val="006F12F8"/>
    <w:rsid w:val="006F1C0D"/>
    <w:rsid w:val="006F249F"/>
    <w:rsid w:val="006F2C26"/>
    <w:rsid w:val="006F3E9E"/>
    <w:rsid w:val="006F50AD"/>
    <w:rsid w:val="006F58C4"/>
    <w:rsid w:val="006F70B8"/>
    <w:rsid w:val="006F7719"/>
    <w:rsid w:val="007019EB"/>
    <w:rsid w:val="00701A21"/>
    <w:rsid w:val="00701A3F"/>
    <w:rsid w:val="00702241"/>
    <w:rsid w:val="00702D0E"/>
    <w:rsid w:val="00703A03"/>
    <w:rsid w:val="007049FC"/>
    <w:rsid w:val="00704BEB"/>
    <w:rsid w:val="00705002"/>
    <w:rsid w:val="00705826"/>
    <w:rsid w:val="00706954"/>
    <w:rsid w:val="00706B93"/>
    <w:rsid w:val="007074E5"/>
    <w:rsid w:val="007079AD"/>
    <w:rsid w:val="00707F4D"/>
    <w:rsid w:val="00710CA2"/>
    <w:rsid w:val="007110F8"/>
    <w:rsid w:val="007111B0"/>
    <w:rsid w:val="0071129D"/>
    <w:rsid w:val="00712323"/>
    <w:rsid w:val="00712352"/>
    <w:rsid w:val="00713993"/>
    <w:rsid w:val="00714464"/>
    <w:rsid w:val="007145FC"/>
    <w:rsid w:val="00714D09"/>
    <w:rsid w:val="00715CE9"/>
    <w:rsid w:val="00716A50"/>
    <w:rsid w:val="00717E72"/>
    <w:rsid w:val="00721F6B"/>
    <w:rsid w:val="0072265E"/>
    <w:rsid w:val="00722859"/>
    <w:rsid w:val="00722FFA"/>
    <w:rsid w:val="00723014"/>
    <w:rsid w:val="00723DCC"/>
    <w:rsid w:val="0072468B"/>
    <w:rsid w:val="007264E6"/>
    <w:rsid w:val="0072742B"/>
    <w:rsid w:val="00730DE6"/>
    <w:rsid w:val="007310C1"/>
    <w:rsid w:val="00731CF2"/>
    <w:rsid w:val="00732B7F"/>
    <w:rsid w:val="00734A3F"/>
    <w:rsid w:val="007353F9"/>
    <w:rsid w:val="00736380"/>
    <w:rsid w:val="00736F68"/>
    <w:rsid w:val="0073718C"/>
    <w:rsid w:val="00737446"/>
    <w:rsid w:val="0074076D"/>
    <w:rsid w:val="00741108"/>
    <w:rsid w:val="00741132"/>
    <w:rsid w:val="00741DEC"/>
    <w:rsid w:val="0074272D"/>
    <w:rsid w:val="00743785"/>
    <w:rsid w:val="0074387B"/>
    <w:rsid w:val="007438C3"/>
    <w:rsid w:val="00743993"/>
    <w:rsid w:val="00744EBD"/>
    <w:rsid w:val="007455FD"/>
    <w:rsid w:val="007463B4"/>
    <w:rsid w:val="00746703"/>
    <w:rsid w:val="007467D0"/>
    <w:rsid w:val="00747924"/>
    <w:rsid w:val="007479BC"/>
    <w:rsid w:val="00747D0A"/>
    <w:rsid w:val="00750EA9"/>
    <w:rsid w:val="00751026"/>
    <w:rsid w:val="00752275"/>
    <w:rsid w:val="0075264F"/>
    <w:rsid w:val="00753FFE"/>
    <w:rsid w:val="0075473E"/>
    <w:rsid w:val="007549C9"/>
    <w:rsid w:val="00754FBE"/>
    <w:rsid w:val="0075573F"/>
    <w:rsid w:val="00755870"/>
    <w:rsid w:val="007558AD"/>
    <w:rsid w:val="0075640D"/>
    <w:rsid w:val="00756D18"/>
    <w:rsid w:val="00757167"/>
    <w:rsid w:val="00760B33"/>
    <w:rsid w:val="00762034"/>
    <w:rsid w:val="00762218"/>
    <w:rsid w:val="007623E1"/>
    <w:rsid w:val="00764939"/>
    <w:rsid w:val="00764C7A"/>
    <w:rsid w:val="00764FBF"/>
    <w:rsid w:val="00765B73"/>
    <w:rsid w:val="00765E90"/>
    <w:rsid w:val="0077112E"/>
    <w:rsid w:val="00771305"/>
    <w:rsid w:val="0077173B"/>
    <w:rsid w:val="00771BDC"/>
    <w:rsid w:val="00772D53"/>
    <w:rsid w:val="00773679"/>
    <w:rsid w:val="00773939"/>
    <w:rsid w:val="00774062"/>
    <w:rsid w:val="00774157"/>
    <w:rsid w:val="007743CC"/>
    <w:rsid w:val="00774833"/>
    <w:rsid w:val="00775858"/>
    <w:rsid w:val="00776A36"/>
    <w:rsid w:val="00777103"/>
    <w:rsid w:val="00777251"/>
    <w:rsid w:val="00777773"/>
    <w:rsid w:val="007777C3"/>
    <w:rsid w:val="007779CB"/>
    <w:rsid w:val="00777B80"/>
    <w:rsid w:val="00782C57"/>
    <w:rsid w:val="00785558"/>
    <w:rsid w:val="00785BAB"/>
    <w:rsid w:val="00786520"/>
    <w:rsid w:val="007865CA"/>
    <w:rsid w:val="00786AB2"/>
    <w:rsid w:val="00786F4D"/>
    <w:rsid w:val="007873B6"/>
    <w:rsid w:val="00790A96"/>
    <w:rsid w:val="007917B7"/>
    <w:rsid w:val="007921B7"/>
    <w:rsid w:val="007931C0"/>
    <w:rsid w:val="00793DD6"/>
    <w:rsid w:val="00795FDD"/>
    <w:rsid w:val="0079675C"/>
    <w:rsid w:val="00796EAC"/>
    <w:rsid w:val="007A075A"/>
    <w:rsid w:val="007A0A97"/>
    <w:rsid w:val="007A26E8"/>
    <w:rsid w:val="007A2C3E"/>
    <w:rsid w:val="007A2D6C"/>
    <w:rsid w:val="007A2DEE"/>
    <w:rsid w:val="007A3CD6"/>
    <w:rsid w:val="007A42D9"/>
    <w:rsid w:val="007A43A9"/>
    <w:rsid w:val="007A4656"/>
    <w:rsid w:val="007A51BA"/>
    <w:rsid w:val="007A5916"/>
    <w:rsid w:val="007A7F61"/>
    <w:rsid w:val="007B0549"/>
    <w:rsid w:val="007B1705"/>
    <w:rsid w:val="007B1FA1"/>
    <w:rsid w:val="007B3908"/>
    <w:rsid w:val="007B4A9D"/>
    <w:rsid w:val="007B508D"/>
    <w:rsid w:val="007B5259"/>
    <w:rsid w:val="007B76DA"/>
    <w:rsid w:val="007B785B"/>
    <w:rsid w:val="007C0BE7"/>
    <w:rsid w:val="007C1180"/>
    <w:rsid w:val="007C2559"/>
    <w:rsid w:val="007C2652"/>
    <w:rsid w:val="007C2AF9"/>
    <w:rsid w:val="007C363A"/>
    <w:rsid w:val="007C386D"/>
    <w:rsid w:val="007C399C"/>
    <w:rsid w:val="007C3A6D"/>
    <w:rsid w:val="007C3AF8"/>
    <w:rsid w:val="007C4A63"/>
    <w:rsid w:val="007C4A68"/>
    <w:rsid w:val="007C5063"/>
    <w:rsid w:val="007C51CD"/>
    <w:rsid w:val="007C5976"/>
    <w:rsid w:val="007C66AC"/>
    <w:rsid w:val="007C7152"/>
    <w:rsid w:val="007C7732"/>
    <w:rsid w:val="007C7774"/>
    <w:rsid w:val="007D00FA"/>
    <w:rsid w:val="007D2A8C"/>
    <w:rsid w:val="007D3E11"/>
    <w:rsid w:val="007D59AC"/>
    <w:rsid w:val="007D6123"/>
    <w:rsid w:val="007D690D"/>
    <w:rsid w:val="007E030F"/>
    <w:rsid w:val="007E08E1"/>
    <w:rsid w:val="007E0C04"/>
    <w:rsid w:val="007E0FC3"/>
    <w:rsid w:val="007E1CDA"/>
    <w:rsid w:val="007E23EC"/>
    <w:rsid w:val="007E58D7"/>
    <w:rsid w:val="007E5D51"/>
    <w:rsid w:val="007E5E3E"/>
    <w:rsid w:val="007E63FE"/>
    <w:rsid w:val="007E672A"/>
    <w:rsid w:val="007E6743"/>
    <w:rsid w:val="007E6938"/>
    <w:rsid w:val="007E6A62"/>
    <w:rsid w:val="007E7FB1"/>
    <w:rsid w:val="007F1A6A"/>
    <w:rsid w:val="007F1A9A"/>
    <w:rsid w:val="007F2093"/>
    <w:rsid w:val="007F3054"/>
    <w:rsid w:val="007F4258"/>
    <w:rsid w:val="007F5367"/>
    <w:rsid w:val="007F5E57"/>
    <w:rsid w:val="007F6E36"/>
    <w:rsid w:val="007F6F55"/>
    <w:rsid w:val="00800068"/>
    <w:rsid w:val="008004A3"/>
    <w:rsid w:val="008006BC"/>
    <w:rsid w:val="008024C5"/>
    <w:rsid w:val="00802CFD"/>
    <w:rsid w:val="00804699"/>
    <w:rsid w:val="0080577F"/>
    <w:rsid w:val="00805FF4"/>
    <w:rsid w:val="00806E62"/>
    <w:rsid w:val="00807008"/>
    <w:rsid w:val="008070BE"/>
    <w:rsid w:val="00810216"/>
    <w:rsid w:val="008114A9"/>
    <w:rsid w:val="008117F5"/>
    <w:rsid w:val="00811C78"/>
    <w:rsid w:val="00812398"/>
    <w:rsid w:val="00812784"/>
    <w:rsid w:val="00813DEC"/>
    <w:rsid w:val="0081441D"/>
    <w:rsid w:val="008148AC"/>
    <w:rsid w:val="00815BE4"/>
    <w:rsid w:val="00815DC1"/>
    <w:rsid w:val="008162D7"/>
    <w:rsid w:val="00816747"/>
    <w:rsid w:val="00817159"/>
    <w:rsid w:val="00817478"/>
    <w:rsid w:val="008174EC"/>
    <w:rsid w:val="00820299"/>
    <w:rsid w:val="008215C9"/>
    <w:rsid w:val="0082180C"/>
    <w:rsid w:val="00821F58"/>
    <w:rsid w:val="00822648"/>
    <w:rsid w:val="00822CBB"/>
    <w:rsid w:val="00822E7C"/>
    <w:rsid w:val="00824939"/>
    <w:rsid w:val="00825F6A"/>
    <w:rsid w:val="008261F9"/>
    <w:rsid w:val="00826D3C"/>
    <w:rsid w:val="00827CDE"/>
    <w:rsid w:val="0083005D"/>
    <w:rsid w:val="008300CB"/>
    <w:rsid w:val="00830E78"/>
    <w:rsid w:val="00831622"/>
    <w:rsid w:val="00831BCE"/>
    <w:rsid w:val="008324E6"/>
    <w:rsid w:val="00833709"/>
    <w:rsid w:val="008337CF"/>
    <w:rsid w:val="0083456C"/>
    <w:rsid w:val="0083465D"/>
    <w:rsid w:val="00834DFF"/>
    <w:rsid w:val="008357BD"/>
    <w:rsid w:val="00835CC5"/>
    <w:rsid w:val="00836865"/>
    <w:rsid w:val="00836B02"/>
    <w:rsid w:val="00837132"/>
    <w:rsid w:val="00840E0C"/>
    <w:rsid w:val="00840E6D"/>
    <w:rsid w:val="00841FBA"/>
    <w:rsid w:val="00843AFF"/>
    <w:rsid w:val="008462DD"/>
    <w:rsid w:val="00850A5A"/>
    <w:rsid w:val="00850BBA"/>
    <w:rsid w:val="00850D34"/>
    <w:rsid w:val="008516B2"/>
    <w:rsid w:val="008519DD"/>
    <w:rsid w:val="008529B3"/>
    <w:rsid w:val="008533A8"/>
    <w:rsid w:val="00853A4B"/>
    <w:rsid w:val="00853ABC"/>
    <w:rsid w:val="00853C97"/>
    <w:rsid w:val="00854688"/>
    <w:rsid w:val="00854A38"/>
    <w:rsid w:val="0085533D"/>
    <w:rsid w:val="00855368"/>
    <w:rsid w:val="00856ED6"/>
    <w:rsid w:val="00857223"/>
    <w:rsid w:val="008577FE"/>
    <w:rsid w:val="00860E89"/>
    <w:rsid w:val="0086101D"/>
    <w:rsid w:val="00861DDD"/>
    <w:rsid w:val="00862D2A"/>
    <w:rsid w:val="008634A8"/>
    <w:rsid w:val="008634D6"/>
    <w:rsid w:val="00864305"/>
    <w:rsid w:val="008652A9"/>
    <w:rsid w:val="00866FDB"/>
    <w:rsid w:val="008707F9"/>
    <w:rsid w:val="00871CFC"/>
    <w:rsid w:val="00872E00"/>
    <w:rsid w:val="0087304F"/>
    <w:rsid w:val="008735EA"/>
    <w:rsid w:val="008739EA"/>
    <w:rsid w:val="00873D00"/>
    <w:rsid w:val="00874A59"/>
    <w:rsid w:val="008756CA"/>
    <w:rsid w:val="00875762"/>
    <w:rsid w:val="00875E5C"/>
    <w:rsid w:val="00880085"/>
    <w:rsid w:val="00881BAA"/>
    <w:rsid w:val="0088262F"/>
    <w:rsid w:val="0088387C"/>
    <w:rsid w:val="00883A58"/>
    <w:rsid w:val="008851CE"/>
    <w:rsid w:val="008858C4"/>
    <w:rsid w:val="00886E79"/>
    <w:rsid w:val="008876CE"/>
    <w:rsid w:val="0089009F"/>
    <w:rsid w:val="00890840"/>
    <w:rsid w:val="008913DF"/>
    <w:rsid w:val="00892532"/>
    <w:rsid w:val="0089265D"/>
    <w:rsid w:val="008928C7"/>
    <w:rsid w:val="00892A6A"/>
    <w:rsid w:val="00893CE8"/>
    <w:rsid w:val="00894BE1"/>
    <w:rsid w:val="00895700"/>
    <w:rsid w:val="00895DBE"/>
    <w:rsid w:val="00896080"/>
    <w:rsid w:val="00897C80"/>
    <w:rsid w:val="008A0D50"/>
    <w:rsid w:val="008A1F39"/>
    <w:rsid w:val="008A210B"/>
    <w:rsid w:val="008A3CDC"/>
    <w:rsid w:val="008A53A8"/>
    <w:rsid w:val="008A5D01"/>
    <w:rsid w:val="008A63D7"/>
    <w:rsid w:val="008A65D7"/>
    <w:rsid w:val="008A6881"/>
    <w:rsid w:val="008A785B"/>
    <w:rsid w:val="008B02BB"/>
    <w:rsid w:val="008B0353"/>
    <w:rsid w:val="008B1438"/>
    <w:rsid w:val="008B24BF"/>
    <w:rsid w:val="008B31B9"/>
    <w:rsid w:val="008B335A"/>
    <w:rsid w:val="008B3A5A"/>
    <w:rsid w:val="008B4182"/>
    <w:rsid w:val="008B423D"/>
    <w:rsid w:val="008B5053"/>
    <w:rsid w:val="008B70A5"/>
    <w:rsid w:val="008C0592"/>
    <w:rsid w:val="008C1291"/>
    <w:rsid w:val="008C171E"/>
    <w:rsid w:val="008C1966"/>
    <w:rsid w:val="008C204B"/>
    <w:rsid w:val="008C29DF"/>
    <w:rsid w:val="008C352E"/>
    <w:rsid w:val="008C4B2D"/>
    <w:rsid w:val="008C50A7"/>
    <w:rsid w:val="008C6A57"/>
    <w:rsid w:val="008C6EC5"/>
    <w:rsid w:val="008D0064"/>
    <w:rsid w:val="008D01EA"/>
    <w:rsid w:val="008D03E7"/>
    <w:rsid w:val="008D0741"/>
    <w:rsid w:val="008D0AB0"/>
    <w:rsid w:val="008D1606"/>
    <w:rsid w:val="008D1C74"/>
    <w:rsid w:val="008D254F"/>
    <w:rsid w:val="008D2B80"/>
    <w:rsid w:val="008D320E"/>
    <w:rsid w:val="008D4318"/>
    <w:rsid w:val="008D5357"/>
    <w:rsid w:val="008D5A80"/>
    <w:rsid w:val="008D6EC0"/>
    <w:rsid w:val="008D733F"/>
    <w:rsid w:val="008D7592"/>
    <w:rsid w:val="008E0CA7"/>
    <w:rsid w:val="008E15E1"/>
    <w:rsid w:val="008E2A12"/>
    <w:rsid w:val="008E31B3"/>
    <w:rsid w:val="008E3BB3"/>
    <w:rsid w:val="008E47B1"/>
    <w:rsid w:val="008E48E4"/>
    <w:rsid w:val="008E4BBF"/>
    <w:rsid w:val="008E5273"/>
    <w:rsid w:val="008E6671"/>
    <w:rsid w:val="008E7A70"/>
    <w:rsid w:val="008E7ECE"/>
    <w:rsid w:val="008F0D0F"/>
    <w:rsid w:val="008F1BDF"/>
    <w:rsid w:val="008F1CB5"/>
    <w:rsid w:val="008F1EA0"/>
    <w:rsid w:val="008F26B9"/>
    <w:rsid w:val="008F39A1"/>
    <w:rsid w:val="008F4FED"/>
    <w:rsid w:val="008F615D"/>
    <w:rsid w:val="008F6585"/>
    <w:rsid w:val="008F6E83"/>
    <w:rsid w:val="0090015C"/>
    <w:rsid w:val="009003CA"/>
    <w:rsid w:val="009005E9"/>
    <w:rsid w:val="00900A89"/>
    <w:rsid w:val="0090158C"/>
    <w:rsid w:val="00901FE5"/>
    <w:rsid w:val="00902B2A"/>
    <w:rsid w:val="009031E2"/>
    <w:rsid w:val="0090329F"/>
    <w:rsid w:val="009041F1"/>
    <w:rsid w:val="00904206"/>
    <w:rsid w:val="00904EAE"/>
    <w:rsid w:val="00904F31"/>
    <w:rsid w:val="00906E3A"/>
    <w:rsid w:val="00907BC7"/>
    <w:rsid w:val="00907C33"/>
    <w:rsid w:val="00907CFF"/>
    <w:rsid w:val="009116FC"/>
    <w:rsid w:val="00911D5E"/>
    <w:rsid w:val="00911F89"/>
    <w:rsid w:val="009129D5"/>
    <w:rsid w:val="00912A6E"/>
    <w:rsid w:val="00913F6C"/>
    <w:rsid w:val="0091455E"/>
    <w:rsid w:val="00914EEA"/>
    <w:rsid w:val="00915324"/>
    <w:rsid w:val="0091567D"/>
    <w:rsid w:val="00916208"/>
    <w:rsid w:val="00916D31"/>
    <w:rsid w:val="00916F4C"/>
    <w:rsid w:val="00917E55"/>
    <w:rsid w:val="0092025B"/>
    <w:rsid w:val="0092086C"/>
    <w:rsid w:val="009213E2"/>
    <w:rsid w:val="00922824"/>
    <w:rsid w:val="0092293F"/>
    <w:rsid w:val="00923C54"/>
    <w:rsid w:val="00923DD3"/>
    <w:rsid w:val="009240F0"/>
    <w:rsid w:val="00924503"/>
    <w:rsid w:val="0092493E"/>
    <w:rsid w:val="00924DF9"/>
    <w:rsid w:val="00925515"/>
    <w:rsid w:val="00925FD9"/>
    <w:rsid w:val="009302C8"/>
    <w:rsid w:val="0093174C"/>
    <w:rsid w:val="00932914"/>
    <w:rsid w:val="00932CCE"/>
    <w:rsid w:val="009339D4"/>
    <w:rsid w:val="009341B3"/>
    <w:rsid w:val="009342CA"/>
    <w:rsid w:val="00934625"/>
    <w:rsid w:val="0093602A"/>
    <w:rsid w:val="0093653E"/>
    <w:rsid w:val="0093786B"/>
    <w:rsid w:val="00940039"/>
    <w:rsid w:val="00940167"/>
    <w:rsid w:val="00940D8A"/>
    <w:rsid w:val="00940E6A"/>
    <w:rsid w:val="00942158"/>
    <w:rsid w:val="00943E17"/>
    <w:rsid w:val="00944B70"/>
    <w:rsid w:val="00944F8C"/>
    <w:rsid w:val="00945744"/>
    <w:rsid w:val="00945BB6"/>
    <w:rsid w:val="009461FD"/>
    <w:rsid w:val="009512D2"/>
    <w:rsid w:val="0095142D"/>
    <w:rsid w:val="00952172"/>
    <w:rsid w:val="0095476C"/>
    <w:rsid w:val="00954B81"/>
    <w:rsid w:val="0095635D"/>
    <w:rsid w:val="009563F3"/>
    <w:rsid w:val="009577F8"/>
    <w:rsid w:val="009578F0"/>
    <w:rsid w:val="00957C47"/>
    <w:rsid w:val="00957C65"/>
    <w:rsid w:val="0096022A"/>
    <w:rsid w:val="009604CE"/>
    <w:rsid w:val="00960C90"/>
    <w:rsid w:val="009634A8"/>
    <w:rsid w:val="00963633"/>
    <w:rsid w:val="00963D9A"/>
    <w:rsid w:val="00964355"/>
    <w:rsid w:val="0096567F"/>
    <w:rsid w:val="00965DDE"/>
    <w:rsid w:val="00966E8D"/>
    <w:rsid w:val="00966FD8"/>
    <w:rsid w:val="009676DA"/>
    <w:rsid w:val="00970E14"/>
    <w:rsid w:val="00970F26"/>
    <w:rsid w:val="00971581"/>
    <w:rsid w:val="0097161F"/>
    <w:rsid w:val="00971B34"/>
    <w:rsid w:val="00971C6B"/>
    <w:rsid w:val="0097268F"/>
    <w:rsid w:val="0097318A"/>
    <w:rsid w:val="009732F0"/>
    <w:rsid w:val="00973CCE"/>
    <w:rsid w:val="009746E0"/>
    <w:rsid w:val="0097510E"/>
    <w:rsid w:val="00975208"/>
    <w:rsid w:val="00975AA9"/>
    <w:rsid w:val="00976DFE"/>
    <w:rsid w:val="009772CE"/>
    <w:rsid w:val="009801F9"/>
    <w:rsid w:val="009805DC"/>
    <w:rsid w:val="009806BF"/>
    <w:rsid w:val="0098132C"/>
    <w:rsid w:val="00981B17"/>
    <w:rsid w:val="0098223B"/>
    <w:rsid w:val="0098236C"/>
    <w:rsid w:val="009824C9"/>
    <w:rsid w:val="009834DF"/>
    <w:rsid w:val="0098381F"/>
    <w:rsid w:val="0098430B"/>
    <w:rsid w:val="009844CD"/>
    <w:rsid w:val="00985440"/>
    <w:rsid w:val="00990380"/>
    <w:rsid w:val="00990774"/>
    <w:rsid w:val="00990AC6"/>
    <w:rsid w:val="00990CE1"/>
    <w:rsid w:val="00990D74"/>
    <w:rsid w:val="00990F17"/>
    <w:rsid w:val="0099199C"/>
    <w:rsid w:val="00991DD6"/>
    <w:rsid w:val="00991DFD"/>
    <w:rsid w:val="00991E22"/>
    <w:rsid w:val="009927CB"/>
    <w:rsid w:val="00992858"/>
    <w:rsid w:val="009930F9"/>
    <w:rsid w:val="00993711"/>
    <w:rsid w:val="0099464A"/>
    <w:rsid w:val="00994BBF"/>
    <w:rsid w:val="00994F87"/>
    <w:rsid w:val="0099500C"/>
    <w:rsid w:val="00995529"/>
    <w:rsid w:val="009957D0"/>
    <w:rsid w:val="0099637E"/>
    <w:rsid w:val="00997E72"/>
    <w:rsid w:val="009A034A"/>
    <w:rsid w:val="009A05CF"/>
    <w:rsid w:val="009A1AA6"/>
    <w:rsid w:val="009A2572"/>
    <w:rsid w:val="009A324C"/>
    <w:rsid w:val="009A3864"/>
    <w:rsid w:val="009A574B"/>
    <w:rsid w:val="009A5B5D"/>
    <w:rsid w:val="009A657E"/>
    <w:rsid w:val="009A7614"/>
    <w:rsid w:val="009B113C"/>
    <w:rsid w:val="009B14EF"/>
    <w:rsid w:val="009B1B78"/>
    <w:rsid w:val="009B1EA0"/>
    <w:rsid w:val="009B410C"/>
    <w:rsid w:val="009B478C"/>
    <w:rsid w:val="009B491F"/>
    <w:rsid w:val="009B5505"/>
    <w:rsid w:val="009B5CD0"/>
    <w:rsid w:val="009B62ED"/>
    <w:rsid w:val="009B71A6"/>
    <w:rsid w:val="009B7315"/>
    <w:rsid w:val="009B758E"/>
    <w:rsid w:val="009B79C0"/>
    <w:rsid w:val="009C0484"/>
    <w:rsid w:val="009C0568"/>
    <w:rsid w:val="009C207B"/>
    <w:rsid w:val="009C2471"/>
    <w:rsid w:val="009C2984"/>
    <w:rsid w:val="009C311D"/>
    <w:rsid w:val="009C388A"/>
    <w:rsid w:val="009C41F6"/>
    <w:rsid w:val="009C6267"/>
    <w:rsid w:val="009C6D7C"/>
    <w:rsid w:val="009D00DD"/>
    <w:rsid w:val="009D08A9"/>
    <w:rsid w:val="009D174F"/>
    <w:rsid w:val="009D18CE"/>
    <w:rsid w:val="009D28FD"/>
    <w:rsid w:val="009D2E33"/>
    <w:rsid w:val="009D3542"/>
    <w:rsid w:val="009D3D8E"/>
    <w:rsid w:val="009D5A0E"/>
    <w:rsid w:val="009D64A5"/>
    <w:rsid w:val="009D693A"/>
    <w:rsid w:val="009E15CA"/>
    <w:rsid w:val="009E2613"/>
    <w:rsid w:val="009E2767"/>
    <w:rsid w:val="009E3BA7"/>
    <w:rsid w:val="009E5186"/>
    <w:rsid w:val="009E6781"/>
    <w:rsid w:val="009E7714"/>
    <w:rsid w:val="009E7D6A"/>
    <w:rsid w:val="009F2719"/>
    <w:rsid w:val="009F296B"/>
    <w:rsid w:val="009F2CC1"/>
    <w:rsid w:val="009F2D02"/>
    <w:rsid w:val="009F3770"/>
    <w:rsid w:val="009F38FD"/>
    <w:rsid w:val="009F39F2"/>
    <w:rsid w:val="009F4261"/>
    <w:rsid w:val="009F432F"/>
    <w:rsid w:val="009F5356"/>
    <w:rsid w:val="009F5385"/>
    <w:rsid w:val="009F5BE2"/>
    <w:rsid w:val="009F5C42"/>
    <w:rsid w:val="009F6E41"/>
    <w:rsid w:val="009F72A7"/>
    <w:rsid w:val="009F7430"/>
    <w:rsid w:val="00A001A0"/>
    <w:rsid w:val="00A023CD"/>
    <w:rsid w:val="00A032A4"/>
    <w:rsid w:val="00A05057"/>
    <w:rsid w:val="00A05DDF"/>
    <w:rsid w:val="00A05F15"/>
    <w:rsid w:val="00A076D7"/>
    <w:rsid w:val="00A07F66"/>
    <w:rsid w:val="00A10DA7"/>
    <w:rsid w:val="00A11CAC"/>
    <w:rsid w:val="00A12338"/>
    <w:rsid w:val="00A126CD"/>
    <w:rsid w:val="00A15512"/>
    <w:rsid w:val="00A1666A"/>
    <w:rsid w:val="00A1695E"/>
    <w:rsid w:val="00A17A0B"/>
    <w:rsid w:val="00A2086F"/>
    <w:rsid w:val="00A216D8"/>
    <w:rsid w:val="00A220CD"/>
    <w:rsid w:val="00A22DE8"/>
    <w:rsid w:val="00A241F8"/>
    <w:rsid w:val="00A24C7C"/>
    <w:rsid w:val="00A259D5"/>
    <w:rsid w:val="00A26DB8"/>
    <w:rsid w:val="00A26F20"/>
    <w:rsid w:val="00A279CE"/>
    <w:rsid w:val="00A3079B"/>
    <w:rsid w:val="00A30F2B"/>
    <w:rsid w:val="00A30F30"/>
    <w:rsid w:val="00A31B62"/>
    <w:rsid w:val="00A31B86"/>
    <w:rsid w:val="00A33205"/>
    <w:rsid w:val="00A33A60"/>
    <w:rsid w:val="00A33E1D"/>
    <w:rsid w:val="00A340DA"/>
    <w:rsid w:val="00A35135"/>
    <w:rsid w:val="00A365DE"/>
    <w:rsid w:val="00A377D5"/>
    <w:rsid w:val="00A37BD7"/>
    <w:rsid w:val="00A402EA"/>
    <w:rsid w:val="00A4045B"/>
    <w:rsid w:val="00A41617"/>
    <w:rsid w:val="00A4182D"/>
    <w:rsid w:val="00A41F1E"/>
    <w:rsid w:val="00A43086"/>
    <w:rsid w:val="00A43105"/>
    <w:rsid w:val="00A459A1"/>
    <w:rsid w:val="00A45C29"/>
    <w:rsid w:val="00A4680D"/>
    <w:rsid w:val="00A46BAD"/>
    <w:rsid w:val="00A4788F"/>
    <w:rsid w:val="00A47FAF"/>
    <w:rsid w:val="00A47FB7"/>
    <w:rsid w:val="00A5006F"/>
    <w:rsid w:val="00A50130"/>
    <w:rsid w:val="00A50FA3"/>
    <w:rsid w:val="00A52126"/>
    <w:rsid w:val="00A525C8"/>
    <w:rsid w:val="00A535CE"/>
    <w:rsid w:val="00A53902"/>
    <w:rsid w:val="00A5429D"/>
    <w:rsid w:val="00A54FEA"/>
    <w:rsid w:val="00A55007"/>
    <w:rsid w:val="00A5567B"/>
    <w:rsid w:val="00A5627B"/>
    <w:rsid w:val="00A567A3"/>
    <w:rsid w:val="00A5774C"/>
    <w:rsid w:val="00A6031E"/>
    <w:rsid w:val="00A62357"/>
    <w:rsid w:val="00A62F74"/>
    <w:rsid w:val="00A6328F"/>
    <w:rsid w:val="00A63340"/>
    <w:rsid w:val="00A6591C"/>
    <w:rsid w:val="00A66CA5"/>
    <w:rsid w:val="00A675AB"/>
    <w:rsid w:val="00A6761E"/>
    <w:rsid w:val="00A677B7"/>
    <w:rsid w:val="00A67871"/>
    <w:rsid w:val="00A70232"/>
    <w:rsid w:val="00A704C0"/>
    <w:rsid w:val="00A712EC"/>
    <w:rsid w:val="00A71862"/>
    <w:rsid w:val="00A71C7F"/>
    <w:rsid w:val="00A71E09"/>
    <w:rsid w:val="00A726E7"/>
    <w:rsid w:val="00A72C9E"/>
    <w:rsid w:val="00A74095"/>
    <w:rsid w:val="00A76FC2"/>
    <w:rsid w:val="00A8063E"/>
    <w:rsid w:val="00A82291"/>
    <w:rsid w:val="00A822FB"/>
    <w:rsid w:val="00A824A5"/>
    <w:rsid w:val="00A82F85"/>
    <w:rsid w:val="00A83228"/>
    <w:rsid w:val="00A8357B"/>
    <w:rsid w:val="00A8591C"/>
    <w:rsid w:val="00A85B80"/>
    <w:rsid w:val="00A8636B"/>
    <w:rsid w:val="00A878FC"/>
    <w:rsid w:val="00A90C41"/>
    <w:rsid w:val="00A90DF7"/>
    <w:rsid w:val="00A91212"/>
    <w:rsid w:val="00A91E67"/>
    <w:rsid w:val="00A925F2"/>
    <w:rsid w:val="00A929E4"/>
    <w:rsid w:val="00A92B1B"/>
    <w:rsid w:val="00A94A32"/>
    <w:rsid w:val="00A94AF8"/>
    <w:rsid w:val="00A963AF"/>
    <w:rsid w:val="00A97312"/>
    <w:rsid w:val="00A97815"/>
    <w:rsid w:val="00A979EF"/>
    <w:rsid w:val="00AA04C8"/>
    <w:rsid w:val="00AA154A"/>
    <w:rsid w:val="00AA1BFF"/>
    <w:rsid w:val="00AA25D9"/>
    <w:rsid w:val="00AA26DE"/>
    <w:rsid w:val="00AA3E24"/>
    <w:rsid w:val="00AA4472"/>
    <w:rsid w:val="00AA53D7"/>
    <w:rsid w:val="00AA5EC7"/>
    <w:rsid w:val="00AA60C7"/>
    <w:rsid w:val="00AA68A4"/>
    <w:rsid w:val="00AA6F9E"/>
    <w:rsid w:val="00AA702E"/>
    <w:rsid w:val="00AA776A"/>
    <w:rsid w:val="00AA7B65"/>
    <w:rsid w:val="00AB02F9"/>
    <w:rsid w:val="00AB1E74"/>
    <w:rsid w:val="00AB1F28"/>
    <w:rsid w:val="00AB46D7"/>
    <w:rsid w:val="00AB5BA4"/>
    <w:rsid w:val="00AB648A"/>
    <w:rsid w:val="00AB789E"/>
    <w:rsid w:val="00AB78F7"/>
    <w:rsid w:val="00AC02DD"/>
    <w:rsid w:val="00AC0779"/>
    <w:rsid w:val="00AC09B2"/>
    <w:rsid w:val="00AC0BFE"/>
    <w:rsid w:val="00AC41E2"/>
    <w:rsid w:val="00AC4638"/>
    <w:rsid w:val="00AC5735"/>
    <w:rsid w:val="00AC7B16"/>
    <w:rsid w:val="00AD1500"/>
    <w:rsid w:val="00AD431D"/>
    <w:rsid w:val="00AD4636"/>
    <w:rsid w:val="00AD46A2"/>
    <w:rsid w:val="00AD473B"/>
    <w:rsid w:val="00AD47D5"/>
    <w:rsid w:val="00AD64F2"/>
    <w:rsid w:val="00AD68CA"/>
    <w:rsid w:val="00AD6AC2"/>
    <w:rsid w:val="00AD72E9"/>
    <w:rsid w:val="00AD7E59"/>
    <w:rsid w:val="00AD7FA5"/>
    <w:rsid w:val="00AE009E"/>
    <w:rsid w:val="00AE0C14"/>
    <w:rsid w:val="00AE111B"/>
    <w:rsid w:val="00AE14AC"/>
    <w:rsid w:val="00AE1B09"/>
    <w:rsid w:val="00AE2CFC"/>
    <w:rsid w:val="00AE351C"/>
    <w:rsid w:val="00AE4B3D"/>
    <w:rsid w:val="00AE4ECF"/>
    <w:rsid w:val="00AE5232"/>
    <w:rsid w:val="00AE588A"/>
    <w:rsid w:val="00AE5CEE"/>
    <w:rsid w:val="00AE691E"/>
    <w:rsid w:val="00AF02EF"/>
    <w:rsid w:val="00AF0434"/>
    <w:rsid w:val="00AF04C2"/>
    <w:rsid w:val="00AF0931"/>
    <w:rsid w:val="00AF0A65"/>
    <w:rsid w:val="00AF1AE7"/>
    <w:rsid w:val="00AF2502"/>
    <w:rsid w:val="00AF354A"/>
    <w:rsid w:val="00AF3DC6"/>
    <w:rsid w:val="00AF5370"/>
    <w:rsid w:val="00AF54ED"/>
    <w:rsid w:val="00AF588B"/>
    <w:rsid w:val="00AF6129"/>
    <w:rsid w:val="00B0033D"/>
    <w:rsid w:val="00B00472"/>
    <w:rsid w:val="00B0066F"/>
    <w:rsid w:val="00B00AB1"/>
    <w:rsid w:val="00B00F32"/>
    <w:rsid w:val="00B01002"/>
    <w:rsid w:val="00B01930"/>
    <w:rsid w:val="00B01E34"/>
    <w:rsid w:val="00B05151"/>
    <w:rsid w:val="00B05A84"/>
    <w:rsid w:val="00B06855"/>
    <w:rsid w:val="00B0710E"/>
    <w:rsid w:val="00B07B7B"/>
    <w:rsid w:val="00B07EEE"/>
    <w:rsid w:val="00B11097"/>
    <w:rsid w:val="00B113B8"/>
    <w:rsid w:val="00B11D30"/>
    <w:rsid w:val="00B1201E"/>
    <w:rsid w:val="00B133EF"/>
    <w:rsid w:val="00B13A3D"/>
    <w:rsid w:val="00B14D89"/>
    <w:rsid w:val="00B14FD1"/>
    <w:rsid w:val="00B1717D"/>
    <w:rsid w:val="00B173AA"/>
    <w:rsid w:val="00B202C0"/>
    <w:rsid w:val="00B20B97"/>
    <w:rsid w:val="00B20E88"/>
    <w:rsid w:val="00B221D5"/>
    <w:rsid w:val="00B234A7"/>
    <w:rsid w:val="00B23979"/>
    <w:rsid w:val="00B23D0E"/>
    <w:rsid w:val="00B269DF"/>
    <w:rsid w:val="00B26D91"/>
    <w:rsid w:val="00B305FB"/>
    <w:rsid w:val="00B30A48"/>
    <w:rsid w:val="00B30A66"/>
    <w:rsid w:val="00B3263E"/>
    <w:rsid w:val="00B32C29"/>
    <w:rsid w:val="00B32D1C"/>
    <w:rsid w:val="00B33432"/>
    <w:rsid w:val="00B340FB"/>
    <w:rsid w:val="00B3679F"/>
    <w:rsid w:val="00B36F73"/>
    <w:rsid w:val="00B371D8"/>
    <w:rsid w:val="00B37D71"/>
    <w:rsid w:val="00B401EE"/>
    <w:rsid w:val="00B41C52"/>
    <w:rsid w:val="00B423BC"/>
    <w:rsid w:val="00B44549"/>
    <w:rsid w:val="00B44645"/>
    <w:rsid w:val="00B45498"/>
    <w:rsid w:val="00B4595F"/>
    <w:rsid w:val="00B45D3F"/>
    <w:rsid w:val="00B467EE"/>
    <w:rsid w:val="00B47206"/>
    <w:rsid w:val="00B4745D"/>
    <w:rsid w:val="00B474DB"/>
    <w:rsid w:val="00B477ED"/>
    <w:rsid w:val="00B4783C"/>
    <w:rsid w:val="00B5009B"/>
    <w:rsid w:val="00B50389"/>
    <w:rsid w:val="00B514AD"/>
    <w:rsid w:val="00B51D08"/>
    <w:rsid w:val="00B52BA8"/>
    <w:rsid w:val="00B52BB0"/>
    <w:rsid w:val="00B52FA0"/>
    <w:rsid w:val="00B535F7"/>
    <w:rsid w:val="00B537E5"/>
    <w:rsid w:val="00B554AF"/>
    <w:rsid w:val="00B567D0"/>
    <w:rsid w:val="00B61BC1"/>
    <w:rsid w:val="00B61D4B"/>
    <w:rsid w:val="00B61F44"/>
    <w:rsid w:val="00B62A7F"/>
    <w:rsid w:val="00B63025"/>
    <w:rsid w:val="00B632E4"/>
    <w:rsid w:val="00B64311"/>
    <w:rsid w:val="00B643DB"/>
    <w:rsid w:val="00B64C43"/>
    <w:rsid w:val="00B65401"/>
    <w:rsid w:val="00B65E07"/>
    <w:rsid w:val="00B66D54"/>
    <w:rsid w:val="00B676E8"/>
    <w:rsid w:val="00B67B14"/>
    <w:rsid w:val="00B70326"/>
    <w:rsid w:val="00B70B4D"/>
    <w:rsid w:val="00B7122E"/>
    <w:rsid w:val="00B7183E"/>
    <w:rsid w:val="00B71A62"/>
    <w:rsid w:val="00B740A7"/>
    <w:rsid w:val="00B74168"/>
    <w:rsid w:val="00B74F81"/>
    <w:rsid w:val="00B753E4"/>
    <w:rsid w:val="00B80120"/>
    <w:rsid w:val="00B80374"/>
    <w:rsid w:val="00B8075B"/>
    <w:rsid w:val="00B80EFC"/>
    <w:rsid w:val="00B817D8"/>
    <w:rsid w:val="00B81C54"/>
    <w:rsid w:val="00B81E65"/>
    <w:rsid w:val="00B82027"/>
    <w:rsid w:val="00B8282C"/>
    <w:rsid w:val="00B8355D"/>
    <w:rsid w:val="00B83B91"/>
    <w:rsid w:val="00B83CEE"/>
    <w:rsid w:val="00B848BE"/>
    <w:rsid w:val="00B86640"/>
    <w:rsid w:val="00B867AC"/>
    <w:rsid w:val="00B8683F"/>
    <w:rsid w:val="00B9064C"/>
    <w:rsid w:val="00B92B74"/>
    <w:rsid w:val="00B931D3"/>
    <w:rsid w:val="00B941D1"/>
    <w:rsid w:val="00B95692"/>
    <w:rsid w:val="00B96239"/>
    <w:rsid w:val="00B96BDA"/>
    <w:rsid w:val="00B9702D"/>
    <w:rsid w:val="00B97B1D"/>
    <w:rsid w:val="00BA05F9"/>
    <w:rsid w:val="00BA0682"/>
    <w:rsid w:val="00BA20F3"/>
    <w:rsid w:val="00BA29EA"/>
    <w:rsid w:val="00BA2CD1"/>
    <w:rsid w:val="00BA2ECA"/>
    <w:rsid w:val="00BA3048"/>
    <w:rsid w:val="00BA492C"/>
    <w:rsid w:val="00BA521C"/>
    <w:rsid w:val="00BA52B1"/>
    <w:rsid w:val="00BA53FB"/>
    <w:rsid w:val="00BA57CF"/>
    <w:rsid w:val="00BA598E"/>
    <w:rsid w:val="00BA680B"/>
    <w:rsid w:val="00BA765D"/>
    <w:rsid w:val="00BB0225"/>
    <w:rsid w:val="00BB10AA"/>
    <w:rsid w:val="00BB1F3A"/>
    <w:rsid w:val="00BB27CE"/>
    <w:rsid w:val="00BB32E1"/>
    <w:rsid w:val="00BB3452"/>
    <w:rsid w:val="00BB351D"/>
    <w:rsid w:val="00BB3A73"/>
    <w:rsid w:val="00BB4744"/>
    <w:rsid w:val="00BB579B"/>
    <w:rsid w:val="00BB58F5"/>
    <w:rsid w:val="00BB679D"/>
    <w:rsid w:val="00BB68CC"/>
    <w:rsid w:val="00BB7673"/>
    <w:rsid w:val="00BC0164"/>
    <w:rsid w:val="00BC093E"/>
    <w:rsid w:val="00BC1234"/>
    <w:rsid w:val="00BC35CF"/>
    <w:rsid w:val="00BC383D"/>
    <w:rsid w:val="00BC38F3"/>
    <w:rsid w:val="00BC42D4"/>
    <w:rsid w:val="00BC4354"/>
    <w:rsid w:val="00BC486D"/>
    <w:rsid w:val="00BC48BC"/>
    <w:rsid w:val="00BC4DBE"/>
    <w:rsid w:val="00BC5269"/>
    <w:rsid w:val="00BC6D52"/>
    <w:rsid w:val="00BC7EC2"/>
    <w:rsid w:val="00BD0C29"/>
    <w:rsid w:val="00BD0E15"/>
    <w:rsid w:val="00BD17CD"/>
    <w:rsid w:val="00BD1B78"/>
    <w:rsid w:val="00BD1C95"/>
    <w:rsid w:val="00BD233C"/>
    <w:rsid w:val="00BD26B2"/>
    <w:rsid w:val="00BD3064"/>
    <w:rsid w:val="00BD3232"/>
    <w:rsid w:val="00BD32DE"/>
    <w:rsid w:val="00BD4300"/>
    <w:rsid w:val="00BD48F3"/>
    <w:rsid w:val="00BD5869"/>
    <w:rsid w:val="00BD5D59"/>
    <w:rsid w:val="00BD5D8F"/>
    <w:rsid w:val="00BD6774"/>
    <w:rsid w:val="00BD7135"/>
    <w:rsid w:val="00BE10EF"/>
    <w:rsid w:val="00BE22DA"/>
    <w:rsid w:val="00BE496A"/>
    <w:rsid w:val="00BE4B56"/>
    <w:rsid w:val="00BE5514"/>
    <w:rsid w:val="00BE5AE4"/>
    <w:rsid w:val="00BE691F"/>
    <w:rsid w:val="00BE6BA5"/>
    <w:rsid w:val="00BE778A"/>
    <w:rsid w:val="00BE7F64"/>
    <w:rsid w:val="00BF0844"/>
    <w:rsid w:val="00BF0B4B"/>
    <w:rsid w:val="00BF1A36"/>
    <w:rsid w:val="00BF1BA1"/>
    <w:rsid w:val="00BF458D"/>
    <w:rsid w:val="00BF4E7B"/>
    <w:rsid w:val="00BF5658"/>
    <w:rsid w:val="00BF593E"/>
    <w:rsid w:val="00BF66B9"/>
    <w:rsid w:val="00BF6C09"/>
    <w:rsid w:val="00BF754C"/>
    <w:rsid w:val="00BF77A7"/>
    <w:rsid w:val="00BF784A"/>
    <w:rsid w:val="00C00590"/>
    <w:rsid w:val="00C006AD"/>
    <w:rsid w:val="00C00AA2"/>
    <w:rsid w:val="00C01CE1"/>
    <w:rsid w:val="00C03191"/>
    <w:rsid w:val="00C04783"/>
    <w:rsid w:val="00C0530E"/>
    <w:rsid w:val="00C064EB"/>
    <w:rsid w:val="00C0678B"/>
    <w:rsid w:val="00C07B01"/>
    <w:rsid w:val="00C11865"/>
    <w:rsid w:val="00C11968"/>
    <w:rsid w:val="00C125F3"/>
    <w:rsid w:val="00C12687"/>
    <w:rsid w:val="00C12707"/>
    <w:rsid w:val="00C12FB4"/>
    <w:rsid w:val="00C1324F"/>
    <w:rsid w:val="00C13250"/>
    <w:rsid w:val="00C1363E"/>
    <w:rsid w:val="00C1383A"/>
    <w:rsid w:val="00C150CE"/>
    <w:rsid w:val="00C15A84"/>
    <w:rsid w:val="00C16373"/>
    <w:rsid w:val="00C21049"/>
    <w:rsid w:val="00C217E8"/>
    <w:rsid w:val="00C2202C"/>
    <w:rsid w:val="00C22200"/>
    <w:rsid w:val="00C22F13"/>
    <w:rsid w:val="00C23312"/>
    <w:rsid w:val="00C240AA"/>
    <w:rsid w:val="00C24766"/>
    <w:rsid w:val="00C24B61"/>
    <w:rsid w:val="00C24CD8"/>
    <w:rsid w:val="00C24D27"/>
    <w:rsid w:val="00C265C2"/>
    <w:rsid w:val="00C265E8"/>
    <w:rsid w:val="00C30043"/>
    <w:rsid w:val="00C30CE0"/>
    <w:rsid w:val="00C33D9C"/>
    <w:rsid w:val="00C33E07"/>
    <w:rsid w:val="00C34459"/>
    <w:rsid w:val="00C34D92"/>
    <w:rsid w:val="00C34EB3"/>
    <w:rsid w:val="00C3578E"/>
    <w:rsid w:val="00C35D41"/>
    <w:rsid w:val="00C36098"/>
    <w:rsid w:val="00C3765B"/>
    <w:rsid w:val="00C37BC3"/>
    <w:rsid w:val="00C414BB"/>
    <w:rsid w:val="00C41F02"/>
    <w:rsid w:val="00C41FF3"/>
    <w:rsid w:val="00C44320"/>
    <w:rsid w:val="00C44BCE"/>
    <w:rsid w:val="00C44FEF"/>
    <w:rsid w:val="00C455D1"/>
    <w:rsid w:val="00C46519"/>
    <w:rsid w:val="00C46F18"/>
    <w:rsid w:val="00C47189"/>
    <w:rsid w:val="00C473DD"/>
    <w:rsid w:val="00C473E3"/>
    <w:rsid w:val="00C5126B"/>
    <w:rsid w:val="00C51578"/>
    <w:rsid w:val="00C5208E"/>
    <w:rsid w:val="00C523B2"/>
    <w:rsid w:val="00C523D3"/>
    <w:rsid w:val="00C54067"/>
    <w:rsid w:val="00C5496D"/>
    <w:rsid w:val="00C54CD5"/>
    <w:rsid w:val="00C55291"/>
    <w:rsid w:val="00C561B2"/>
    <w:rsid w:val="00C57272"/>
    <w:rsid w:val="00C57451"/>
    <w:rsid w:val="00C574AA"/>
    <w:rsid w:val="00C5759D"/>
    <w:rsid w:val="00C57706"/>
    <w:rsid w:val="00C57889"/>
    <w:rsid w:val="00C57C4D"/>
    <w:rsid w:val="00C57E51"/>
    <w:rsid w:val="00C6038B"/>
    <w:rsid w:val="00C60FBB"/>
    <w:rsid w:val="00C624D1"/>
    <w:rsid w:val="00C62959"/>
    <w:rsid w:val="00C63224"/>
    <w:rsid w:val="00C6393D"/>
    <w:rsid w:val="00C6397C"/>
    <w:rsid w:val="00C63B52"/>
    <w:rsid w:val="00C6457F"/>
    <w:rsid w:val="00C65037"/>
    <w:rsid w:val="00C658FB"/>
    <w:rsid w:val="00C65A21"/>
    <w:rsid w:val="00C6666D"/>
    <w:rsid w:val="00C668DE"/>
    <w:rsid w:val="00C675E3"/>
    <w:rsid w:val="00C707EB"/>
    <w:rsid w:val="00C70B19"/>
    <w:rsid w:val="00C70C18"/>
    <w:rsid w:val="00C7142C"/>
    <w:rsid w:val="00C73F54"/>
    <w:rsid w:val="00C746F7"/>
    <w:rsid w:val="00C749D9"/>
    <w:rsid w:val="00C75E84"/>
    <w:rsid w:val="00C7603A"/>
    <w:rsid w:val="00C7787F"/>
    <w:rsid w:val="00C802A9"/>
    <w:rsid w:val="00C8049A"/>
    <w:rsid w:val="00C80D43"/>
    <w:rsid w:val="00C81849"/>
    <w:rsid w:val="00C819E9"/>
    <w:rsid w:val="00C82792"/>
    <w:rsid w:val="00C827F1"/>
    <w:rsid w:val="00C82ACA"/>
    <w:rsid w:val="00C84159"/>
    <w:rsid w:val="00C84589"/>
    <w:rsid w:val="00C84B0E"/>
    <w:rsid w:val="00C867B6"/>
    <w:rsid w:val="00C871C7"/>
    <w:rsid w:val="00C87F7B"/>
    <w:rsid w:val="00C90837"/>
    <w:rsid w:val="00C90FF2"/>
    <w:rsid w:val="00C91D16"/>
    <w:rsid w:val="00C92000"/>
    <w:rsid w:val="00C938EE"/>
    <w:rsid w:val="00C94172"/>
    <w:rsid w:val="00C945CE"/>
    <w:rsid w:val="00C947FA"/>
    <w:rsid w:val="00C94DA1"/>
    <w:rsid w:val="00C95CC7"/>
    <w:rsid w:val="00C964FB"/>
    <w:rsid w:val="00C970A5"/>
    <w:rsid w:val="00C97655"/>
    <w:rsid w:val="00C97C0B"/>
    <w:rsid w:val="00CA1691"/>
    <w:rsid w:val="00CA1837"/>
    <w:rsid w:val="00CA1861"/>
    <w:rsid w:val="00CA1995"/>
    <w:rsid w:val="00CA27DA"/>
    <w:rsid w:val="00CA2CA8"/>
    <w:rsid w:val="00CA2D09"/>
    <w:rsid w:val="00CA3711"/>
    <w:rsid w:val="00CA3A82"/>
    <w:rsid w:val="00CA3AAE"/>
    <w:rsid w:val="00CA3DDF"/>
    <w:rsid w:val="00CA44EB"/>
    <w:rsid w:val="00CA4E7E"/>
    <w:rsid w:val="00CA4F08"/>
    <w:rsid w:val="00CA54BC"/>
    <w:rsid w:val="00CA6904"/>
    <w:rsid w:val="00CA6F7C"/>
    <w:rsid w:val="00CB1336"/>
    <w:rsid w:val="00CB1349"/>
    <w:rsid w:val="00CB1BD8"/>
    <w:rsid w:val="00CB1E65"/>
    <w:rsid w:val="00CB2BCF"/>
    <w:rsid w:val="00CB2D2B"/>
    <w:rsid w:val="00CB2F8B"/>
    <w:rsid w:val="00CB36E1"/>
    <w:rsid w:val="00CB4A51"/>
    <w:rsid w:val="00CB63C4"/>
    <w:rsid w:val="00CB6926"/>
    <w:rsid w:val="00CB6A70"/>
    <w:rsid w:val="00CB6A8A"/>
    <w:rsid w:val="00CB6AB3"/>
    <w:rsid w:val="00CB6CAD"/>
    <w:rsid w:val="00CC26B2"/>
    <w:rsid w:val="00CC2B50"/>
    <w:rsid w:val="00CC30F9"/>
    <w:rsid w:val="00CC3B89"/>
    <w:rsid w:val="00CC3BCC"/>
    <w:rsid w:val="00CC3C21"/>
    <w:rsid w:val="00CC3FBD"/>
    <w:rsid w:val="00CC415A"/>
    <w:rsid w:val="00CC45BE"/>
    <w:rsid w:val="00CC53D7"/>
    <w:rsid w:val="00CC6A71"/>
    <w:rsid w:val="00CC6D52"/>
    <w:rsid w:val="00CD13BD"/>
    <w:rsid w:val="00CD1D3A"/>
    <w:rsid w:val="00CD226B"/>
    <w:rsid w:val="00CD2BFC"/>
    <w:rsid w:val="00CD5657"/>
    <w:rsid w:val="00CD601F"/>
    <w:rsid w:val="00CD6725"/>
    <w:rsid w:val="00CD7BF4"/>
    <w:rsid w:val="00CE0DE7"/>
    <w:rsid w:val="00CE3104"/>
    <w:rsid w:val="00CE4207"/>
    <w:rsid w:val="00CE4682"/>
    <w:rsid w:val="00CE46B8"/>
    <w:rsid w:val="00CE4B8A"/>
    <w:rsid w:val="00CE5D14"/>
    <w:rsid w:val="00CE5D8E"/>
    <w:rsid w:val="00CE775D"/>
    <w:rsid w:val="00CE7A12"/>
    <w:rsid w:val="00CE7EB6"/>
    <w:rsid w:val="00CE7FAF"/>
    <w:rsid w:val="00CF0727"/>
    <w:rsid w:val="00CF0780"/>
    <w:rsid w:val="00CF0EF1"/>
    <w:rsid w:val="00CF1D19"/>
    <w:rsid w:val="00CF30F2"/>
    <w:rsid w:val="00CF34B1"/>
    <w:rsid w:val="00CF35D6"/>
    <w:rsid w:val="00CF390E"/>
    <w:rsid w:val="00CF4273"/>
    <w:rsid w:val="00CF4900"/>
    <w:rsid w:val="00CF5B24"/>
    <w:rsid w:val="00CF5B97"/>
    <w:rsid w:val="00CF7114"/>
    <w:rsid w:val="00CF7643"/>
    <w:rsid w:val="00CF7D36"/>
    <w:rsid w:val="00D0110D"/>
    <w:rsid w:val="00D040B4"/>
    <w:rsid w:val="00D04831"/>
    <w:rsid w:val="00D04FFD"/>
    <w:rsid w:val="00D06DC0"/>
    <w:rsid w:val="00D10678"/>
    <w:rsid w:val="00D10DC4"/>
    <w:rsid w:val="00D118EA"/>
    <w:rsid w:val="00D13017"/>
    <w:rsid w:val="00D144A7"/>
    <w:rsid w:val="00D15462"/>
    <w:rsid w:val="00D157E3"/>
    <w:rsid w:val="00D15A66"/>
    <w:rsid w:val="00D15ADB"/>
    <w:rsid w:val="00D15B6B"/>
    <w:rsid w:val="00D15F1B"/>
    <w:rsid w:val="00D16F5D"/>
    <w:rsid w:val="00D1706E"/>
    <w:rsid w:val="00D17379"/>
    <w:rsid w:val="00D21FE9"/>
    <w:rsid w:val="00D22409"/>
    <w:rsid w:val="00D22765"/>
    <w:rsid w:val="00D22CD5"/>
    <w:rsid w:val="00D22DAD"/>
    <w:rsid w:val="00D22E83"/>
    <w:rsid w:val="00D23A19"/>
    <w:rsid w:val="00D23B37"/>
    <w:rsid w:val="00D23C2B"/>
    <w:rsid w:val="00D269BE"/>
    <w:rsid w:val="00D278D0"/>
    <w:rsid w:val="00D27CF4"/>
    <w:rsid w:val="00D30AAA"/>
    <w:rsid w:val="00D31BF9"/>
    <w:rsid w:val="00D34639"/>
    <w:rsid w:val="00D35404"/>
    <w:rsid w:val="00D3646E"/>
    <w:rsid w:val="00D36F85"/>
    <w:rsid w:val="00D3716A"/>
    <w:rsid w:val="00D376E1"/>
    <w:rsid w:val="00D37E58"/>
    <w:rsid w:val="00D37FF6"/>
    <w:rsid w:val="00D407D5"/>
    <w:rsid w:val="00D40D88"/>
    <w:rsid w:val="00D40D99"/>
    <w:rsid w:val="00D4239A"/>
    <w:rsid w:val="00D42A0B"/>
    <w:rsid w:val="00D43EE4"/>
    <w:rsid w:val="00D4503E"/>
    <w:rsid w:val="00D45102"/>
    <w:rsid w:val="00D453D5"/>
    <w:rsid w:val="00D4731B"/>
    <w:rsid w:val="00D47323"/>
    <w:rsid w:val="00D47AE8"/>
    <w:rsid w:val="00D47C8F"/>
    <w:rsid w:val="00D47EBA"/>
    <w:rsid w:val="00D501EE"/>
    <w:rsid w:val="00D50803"/>
    <w:rsid w:val="00D50A23"/>
    <w:rsid w:val="00D511C7"/>
    <w:rsid w:val="00D51D05"/>
    <w:rsid w:val="00D521E6"/>
    <w:rsid w:val="00D52B7A"/>
    <w:rsid w:val="00D52CFA"/>
    <w:rsid w:val="00D53144"/>
    <w:rsid w:val="00D532D0"/>
    <w:rsid w:val="00D535B6"/>
    <w:rsid w:val="00D54952"/>
    <w:rsid w:val="00D56251"/>
    <w:rsid w:val="00D56A8B"/>
    <w:rsid w:val="00D57063"/>
    <w:rsid w:val="00D62B24"/>
    <w:rsid w:val="00D65375"/>
    <w:rsid w:val="00D65C84"/>
    <w:rsid w:val="00D670B5"/>
    <w:rsid w:val="00D70631"/>
    <w:rsid w:val="00D70E95"/>
    <w:rsid w:val="00D718E6"/>
    <w:rsid w:val="00D71DA8"/>
    <w:rsid w:val="00D7231F"/>
    <w:rsid w:val="00D74A3A"/>
    <w:rsid w:val="00D74B62"/>
    <w:rsid w:val="00D75213"/>
    <w:rsid w:val="00D771FC"/>
    <w:rsid w:val="00D7761C"/>
    <w:rsid w:val="00D7782F"/>
    <w:rsid w:val="00D77C2C"/>
    <w:rsid w:val="00D8073F"/>
    <w:rsid w:val="00D80DC9"/>
    <w:rsid w:val="00D813B6"/>
    <w:rsid w:val="00D813D2"/>
    <w:rsid w:val="00D82D59"/>
    <w:rsid w:val="00D844E5"/>
    <w:rsid w:val="00D848E6"/>
    <w:rsid w:val="00D84A73"/>
    <w:rsid w:val="00D84FA8"/>
    <w:rsid w:val="00D8546B"/>
    <w:rsid w:val="00D857AB"/>
    <w:rsid w:val="00D86039"/>
    <w:rsid w:val="00D86C5D"/>
    <w:rsid w:val="00D86D39"/>
    <w:rsid w:val="00D8727F"/>
    <w:rsid w:val="00D87BDB"/>
    <w:rsid w:val="00D932DD"/>
    <w:rsid w:val="00D9377D"/>
    <w:rsid w:val="00D950A5"/>
    <w:rsid w:val="00D96C34"/>
    <w:rsid w:val="00D96CCD"/>
    <w:rsid w:val="00D97025"/>
    <w:rsid w:val="00D97591"/>
    <w:rsid w:val="00DA1EBE"/>
    <w:rsid w:val="00DA3907"/>
    <w:rsid w:val="00DA4128"/>
    <w:rsid w:val="00DA4134"/>
    <w:rsid w:val="00DA4E58"/>
    <w:rsid w:val="00DA5CF2"/>
    <w:rsid w:val="00DA69E2"/>
    <w:rsid w:val="00DA6A8E"/>
    <w:rsid w:val="00DA79F9"/>
    <w:rsid w:val="00DB024B"/>
    <w:rsid w:val="00DB066D"/>
    <w:rsid w:val="00DB1460"/>
    <w:rsid w:val="00DB1DC1"/>
    <w:rsid w:val="00DB2644"/>
    <w:rsid w:val="00DB26BB"/>
    <w:rsid w:val="00DB29B0"/>
    <w:rsid w:val="00DB308B"/>
    <w:rsid w:val="00DB3B0E"/>
    <w:rsid w:val="00DB4639"/>
    <w:rsid w:val="00DB4D9F"/>
    <w:rsid w:val="00DB4F9D"/>
    <w:rsid w:val="00DB51B7"/>
    <w:rsid w:val="00DB52E2"/>
    <w:rsid w:val="00DB5985"/>
    <w:rsid w:val="00DB7008"/>
    <w:rsid w:val="00DB767F"/>
    <w:rsid w:val="00DC19E4"/>
    <w:rsid w:val="00DC346B"/>
    <w:rsid w:val="00DC4206"/>
    <w:rsid w:val="00DC4F66"/>
    <w:rsid w:val="00DC4F7D"/>
    <w:rsid w:val="00DC5C0C"/>
    <w:rsid w:val="00DC6113"/>
    <w:rsid w:val="00DC637D"/>
    <w:rsid w:val="00DC6D76"/>
    <w:rsid w:val="00DD0E3A"/>
    <w:rsid w:val="00DD1C0D"/>
    <w:rsid w:val="00DD282E"/>
    <w:rsid w:val="00DD2B0B"/>
    <w:rsid w:val="00DD3178"/>
    <w:rsid w:val="00DD4387"/>
    <w:rsid w:val="00DD43F4"/>
    <w:rsid w:val="00DD457A"/>
    <w:rsid w:val="00DD4F35"/>
    <w:rsid w:val="00DD53A6"/>
    <w:rsid w:val="00DD63AA"/>
    <w:rsid w:val="00DD7E8D"/>
    <w:rsid w:val="00DE0576"/>
    <w:rsid w:val="00DE1A07"/>
    <w:rsid w:val="00DE1A39"/>
    <w:rsid w:val="00DE22E2"/>
    <w:rsid w:val="00DE3DB5"/>
    <w:rsid w:val="00DE4D21"/>
    <w:rsid w:val="00DE5DA1"/>
    <w:rsid w:val="00DE5F84"/>
    <w:rsid w:val="00DE7CD4"/>
    <w:rsid w:val="00DF0812"/>
    <w:rsid w:val="00DF10E8"/>
    <w:rsid w:val="00DF1526"/>
    <w:rsid w:val="00DF1901"/>
    <w:rsid w:val="00DF20A1"/>
    <w:rsid w:val="00DF2280"/>
    <w:rsid w:val="00DF274C"/>
    <w:rsid w:val="00DF2CA9"/>
    <w:rsid w:val="00DF3C1C"/>
    <w:rsid w:val="00DF3D22"/>
    <w:rsid w:val="00DF427A"/>
    <w:rsid w:val="00DF4B57"/>
    <w:rsid w:val="00DF6057"/>
    <w:rsid w:val="00DF6670"/>
    <w:rsid w:val="00DF7E07"/>
    <w:rsid w:val="00E006C2"/>
    <w:rsid w:val="00E0074B"/>
    <w:rsid w:val="00E00932"/>
    <w:rsid w:val="00E01FBA"/>
    <w:rsid w:val="00E02BB9"/>
    <w:rsid w:val="00E02CE3"/>
    <w:rsid w:val="00E03162"/>
    <w:rsid w:val="00E033F0"/>
    <w:rsid w:val="00E03575"/>
    <w:rsid w:val="00E036B7"/>
    <w:rsid w:val="00E03CB0"/>
    <w:rsid w:val="00E03ECC"/>
    <w:rsid w:val="00E04C7D"/>
    <w:rsid w:val="00E05F1A"/>
    <w:rsid w:val="00E05F2C"/>
    <w:rsid w:val="00E06052"/>
    <w:rsid w:val="00E06815"/>
    <w:rsid w:val="00E06879"/>
    <w:rsid w:val="00E068E8"/>
    <w:rsid w:val="00E06ACA"/>
    <w:rsid w:val="00E06C29"/>
    <w:rsid w:val="00E107AB"/>
    <w:rsid w:val="00E10D3C"/>
    <w:rsid w:val="00E10DDF"/>
    <w:rsid w:val="00E1387C"/>
    <w:rsid w:val="00E13F42"/>
    <w:rsid w:val="00E14280"/>
    <w:rsid w:val="00E15AD4"/>
    <w:rsid w:val="00E15AEC"/>
    <w:rsid w:val="00E15DF9"/>
    <w:rsid w:val="00E16A2E"/>
    <w:rsid w:val="00E16F67"/>
    <w:rsid w:val="00E16F68"/>
    <w:rsid w:val="00E21682"/>
    <w:rsid w:val="00E220EE"/>
    <w:rsid w:val="00E22BFA"/>
    <w:rsid w:val="00E2390F"/>
    <w:rsid w:val="00E24610"/>
    <w:rsid w:val="00E2551C"/>
    <w:rsid w:val="00E25C52"/>
    <w:rsid w:val="00E26479"/>
    <w:rsid w:val="00E26A54"/>
    <w:rsid w:val="00E26FA5"/>
    <w:rsid w:val="00E270E4"/>
    <w:rsid w:val="00E27312"/>
    <w:rsid w:val="00E273DB"/>
    <w:rsid w:val="00E27A4C"/>
    <w:rsid w:val="00E27C77"/>
    <w:rsid w:val="00E31886"/>
    <w:rsid w:val="00E32E00"/>
    <w:rsid w:val="00E3482E"/>
    <w:rsid w:val="00E34E0D"/>
    <w:rsid w:val="00E35D9B"/>
    <w:rsid w:val="00E40DC8"/>
    <w:rsid w:val="00E41A4A"/>
    <w:rsid w:val="00E4303E"/>
    <w:rsid w:val="00E43210"/>
    <w:rsid w:val="00E4409E"/>
    <w:rsid w:val="00E44507"/>
    <w:rsid w:val="00E4511F"/>
    <w:rsid w:val="00E4555B"/>
    <w:rsid w:val="00E457C8"/>
    <w:rsid w:val="00E45BD6"/>
    <w:rsid w:val="00E45F30"/>
    <w:rsid w:val="00E4636B"/>
    <w:rsid w:val="00E466BE"/>
    <w:rsid w:val="00E50261"/>
    <w:rsid w:val="00E51878"/>
    <w:rsid w:val="00E54863"/>
    <w:rsid w:val="00E558B0"/>
    <w:rsid w:val="00E55C31"/>
    <w:rsid w:val="00E56949"/>
    <w:rsid w:val="00E57FDB"/>
    <w:rsid w:val="00E60413"/>
    <w:rsid w:val="00E60D0C"/>
    <w:rsid w:val="00E614C5"/>
    <w:rsid w:val="00E6209D"/>
    <w:rsid w:val="00E6305F"/>
    <w:rsid w:val="00E636ED"/>
    <w:rsid w:val="00E644EE"/>
    <w:rsid w:val="00E648AB"/>
    <w:rsid w:val="00E663DD"/>
    <w:rsid w:val="00E668F3"/>
    <w:rsid w:val="00E67A08"/>
    <w:rsid w:val="00E67F66"/>
    <w:rsid w:val="00E70C2D"/>
    <w:rsid w:val="00E712F4"/>
    <w:rsid w:val="00E7173E"/>
    <w:rsid w:val="00E72FF4"/>
    <w:rsid w:val="00E7377F"/>
    <w:rsid w:val="00E745E3"/>
    <w:rsid w:val="00E7550E"/>
    <w:rsid w:val="00E7586D"/>
    <w:rsid w:val="00E75924"/>
    <w:rsid w:val="00E76148"/>
    <w:rsid w:val="00E7729D"/>
    <w:rsid w:val="00E7795B"/>
    <w:rsid w:val="00E77A0B"/>
    <w:rsid w:val="00E801CE"/>
    <w:rsid w:val="00E80536"/>
    <w:rsid w:val="00E82FDC"/>
    <w:rsid w:val="00E834E3"/>
    <w:rsid w:val="00E83506"/>
    <w:rsid w:val="00E84AE8"/>
    <w:rsid w:val="00E84B50"/>
    <w:rsid w:val="00E87B20"/>
    <w:rsid w:val="00E87B7B"/>
    <w:rsid w:val="00E91FA5"/>
    <w:rsid w:val="00E920D7"/>
    <w:rsid w:val="00E931A2"/>
    <w:rsid w:val="00E947F5"/>
    <w:rsid w:val="00E95B01"/>
    <w:rsid w:val="00E96E11"/>
    <w:rsid w:val="00E977FB"/>
    <w:rsid w:val="00EA10C0"/>
    <w:rsid w:val="00EA1226"/>
    <w:rsid w:val="00EA1456"/>
    <w:rsid w:val="00EA24E0"/>
    <w:rsid w:val="00EA2805"/>
    <w:rsid w:val="00EA2E29"/>
    <w:rsid w:val="00EA3265"/>
    <w:rsid w:val="00EA4452"/>
    <w:rsid w:val="00EA4A3B"/>
    <w:rsid w:val="00EA5173"/>
    <w:rsid w:val="00EA569C"/>
    <w:rsid w:val="00EB1896"/>
    <w:rsid w:val="00EB198C"/>
    <w:rsid w:val="00EB2A87"/>
    <w:rsid w:val="00EB311D"/>
    <w:rsid w:val="00EB5D83"/>
    <w:rsid w:val="00EB6E52"/>
    <w:rsid w:val="00EB7B4C"/>
    <w:rsid w:val="00EB7D4F"/>
    <w:rsid w:val="00EC042B"/>
    <w:rsid w:val="00EC04F3"/>
    <w:rsid w:val="00EC0A7D"/>
    <w:rsid w:val="00EC0C0A"/>
    <w:rsid w:val="00EC0E7D"/>
    <w:rsid w:val="00EC1040"/>
    <w:rsid w:val="00EC1303"/>
    <w:rsid w:val="00EC147C"/>
    <w:rsid w:val="00EC1625"/>
    <w:rsid w:val="00EC456D"/>
    <w:rsid w:val="00EC4B49"/>
    <w:rsid w:val="00EC4C74"/>
    <w:rsid w:val="00EC51B2"/>
    <w:rsid w:val="00EC563C"/>
    <w:rsid w:val="00EC5C4C"/>
    <w:rsid w:val="00EC5C70"/>
    <w:rsid w:val="00EC6F88"/>
    <w:rsid w:val="00EC70BF"/>
    <w:rsid w:val="00EC7F3B"/>
    <w:rsid w:val="00ED047C"/>
    <w:rsid w:val="00ED1C23"/>
    <w:rsid w:val="00ED1FB3"/>
    <w:rsid w:val="00ED2253"/>
    <w:rsid w:val="00ED2CE8"/>
    <w:rsid w:val="00ED490D"/>
    <w:rsid w:val="00ED536E"/>
    <w:rsid w:val="00ED5C6A"/>
    <w:rsid w:val="00ED71C1"/>
    <w:rsid w:val="00ED7729"/>
    <w:rsid w:val="00ED78E3"/>
    <w:rsid w:val="00ED7D44"/>
    <w:rsid w:val="00EE03E8"/>
    <w:rsid w:val="00EE17FB"/>
    <w:rsid w:val="00EE1D92"/>
    <w:rsid w:val="00EE1DFF"/>
    <w:rsid w:val="00EE2088"/>
    <w:rsid w:val="00EE338F"/>
    <w:rsid w:val="00EE356A"/>
    <w:rsid w:val="00EE36C5"/>
    <w:rsid w:val="00EE4D00"/>
    <w:rsid w:val="00EE5039"/>
    <w:rsid w:val="00EE51E6"/>
    <w:rsid w:val="00EE55A6"/>
    <w:rsid w:val="00EE721D"/>
    <w:rsid w:val="00EE7ACC"/>
    <w:rsid w:val="00EE7FB7"/>
    <w:rsid w:val="00EF07CE"/>
    <w:rsid w:val="00EF07FC"/>
    <w:rsid w:val="00EF102F"/>
    <w:rsid w:val="00EF241A"/>
    <w:rsid w:val="00EF2597"/>
    <w:rsid w:val="00EF25D6"/>
    <w:rsid w:val="00EF2DB0"/>
    <w:rsid w:val="00EF33ED"/>
    <w:rsid w:val="00EF37BE"/>
    <w:rsid w:val="00EF3878"/>
    <w:rsid w:val="00EF3AAA"/>
    <w:rsid w:val="00EF41F3"/>
    <w:rsid w:val="00EF44BC"/>
    <w:rsid w:val="00EF4543"/>
    <w:rsid w:val="00EF45AE"/>
    <w:rsid w:val="00EF4735"/>
    <w:rsid w:val="00EF534E"/>
    <w:rsid w:val="00EF56FE"/>
    <w:rsid w:val="00EF7153"/>
    <w:rsid w:val="00EF767E"/>
    <w:rsid w:val="00F01CF8"/>
    <w:rsid w:val="00F01D54"/>
    <w:rsid w:val="00F023E4"/>
    <w:rsid w:val="00F02408"/>
    <w:rsid w:val="00F0245A"/>
    <w:rsid w:val="00F028CE"/>
    <w:rsid w:val="00F0359F"/>
    <w:rsid w:val="00F056FC"/>
    <w:rsid w:val="00F07831"/>
    <w:rsid w:val="00F078E8"/>
    <w:rsid w:val="00F079FC"/>
    <w:rsid w:val="00F07AC8"/>
    <w:rsid w:val="00F10B42"/>
    <w:rsid w:val="00F1100F"/>
    <w:rsid w:val="00F121BD"/>
    <w:rsid w:val="00F1254D"/>
    <w:rsid w:val="00F128BE"/>
    <w:rsid w:val="00F12B89"/>
    <w:rsid w:val="00F135D3"/>
    <w:rsid w:val="00F1387C"/>
    <w:rsid w:val="00F13E97"/>
    <w:rsid w:val="00F1465F"/>
    <w:rsid w:val="00F1471F"/>
    <w:rsid w:val="00F161AF"/>
    <w:rsid w:val="00F1652E"/>
    <w:rsid w:val="00F16B50"/>
    <w:rsid w:val="00F20161"/>
    <w:rsid w:val="00F226E9"/>
    <w:rsid w:val="00F2334F"/>
    <w:rsid w:val="00F234EE"/>
    <w:rsid w:val="00F237CB"/>
    <w:rsid w:val="00F2496B"/>
    <w:rsid w:val="00F24E95"/>
    <w:rsid w:val="00F25662"/>
    <w:rsid w:val="00F2576B"/>
    <w:rsid w:val="00F27882"/>
    <w:rsid w:val="00F279CD"/>
    <w:rsid w:val="00F27F73"/>
    <w:rsid w:val="00F30AE1"/>
    <w:rsid w:val="00F315B7"/>
    <w:rsid w:val="00F31D32"/>
    <w:rsid w:val="00F32C5D"/>
    <w:rsid w:val="00F32FDE"/>
    <w:rsid w:val="00F3506C"/>
    <w:rsid w:val="00F35685"/>
    <w:rsid w:val="00F37E78"/>
    <w:rsid w:val="00F4053A"/>
    <w:rsid w:val="00F409FE"/>
    <w:rsid w:val="00F42544"/>
    <w:rsid w:val="00F42989"/>
    <w:rsid w:val="00F42F34"/>
    <w:rsid w:val="00F43148"/>
    <w:rsid w:val="00F44D68"/>
    <w:rsid w:val="00F47B89"/>
    <w:rsid w:val="00F50CCC"/>
    <w:rsid w:val="00F55E68"/>
    <w:rsid w:val="00F60193"/>
    <w:rsid w:val="00F601C8"/>
    <w:rsid w:val="00F60252"/>
    <w:rsid w:val="00F618F7"/>
    <w:rsid w:val="00F62250"/>
    <w:rsid w:val="00F63B02"/>
    <w:rsid w:val="00F6413A"/>
    <w:rsid w:val="00F64D10"/>
    <w:rsid w:val="00F66264"/>
    <w:rsid w:val="00F66FFF"/>
    <w:rsid w:val="00F6703E"/>
    <w:rsid w:val="00F67676"/>
    <w:rsid w:val="00F67D17"/>
    <w:rsid w:val="00F702EE"/>
    <w:rsid w:val="00F70A09"/>
    <w:rsid w:val="00F70F90"/>
    <w:rsid w:val="00F71197"/>
    <w:rsid w:val="00F712D0"/>
    <w:rsid w:val="00F71E77"/>
    <w:rsid w:val="00F72E70"/>
    <w:rsid w:val="00F72EFA"/>
    <w:rsid w:val="00F731B8"/>
    <w:rsid w:val="00F734EA"/>
    <w:rsid w:val="00F73609"/>
    <w:rsid w:val="00F738FD"/>
    <w:rsid w:val="00F73A38"/>
    <w:rsid w:val="00F74A60"/>
    <w:rsid w:val="00F75F28"/>
    <w:rsid w:val="00F76046"/>
    <w:rsid w:val="00F77F4D"/>
    <w:rsid w:val="00F80409"/>
    <w:rsid w:val="00F809E6"/>
    <w:rsid w:val="00F80A60"/>
    <w:rsid w:val="00F8154C"/>
    <w:rsid w:val="00F81F3D"/>
    <w:rsid w:val="00F836A2"/>
    <w:rsid w:val="00F840BC"/>
    <w:rsid w:val="00F84542"/>
    <w:rsid w:val="00F8637F"/>
    <w:rsid w:val="00F86B72"/>
    <w:rsid w:val="00F876D0"/>
    <w:rsid w:val="00F90938"/>
    <w:rsid w:val="00F9106C"/>
    <w:rsid w:val="00F91492"/>
    <w:rsid w:val="00F91708"/>
    <w:rsid w:val="00F917FD"/>
    <w:rsid w:val="00F9236A"/>
    <w:rsid w:val="00F924DC"/>
    <w:rsid w:val="00F9280F"/>
    <w:rsid w:val="00F93FDD"/>
    <w:rsid w:val="00F9598A"/>
    <w:rsid w:val="00F95A39"/>
    <w:rsid w:val="00F97658"/>
    <w:rsid w:val="00F9769C"/>
    <w:rsid w:val="00F97BB2"/>
    <w:rsid w:val="00F97E92"/>
    <w:rsid w:val="00FA0B33"/>
    <w:rsid w:val="00FA0B8C"/>
    <w:rsid w:val="00FA157C"/>
    <w:rsid w:val="00FA1B3A"/>
    <w:rsid w:val="00FA2B91"/>
    <w:rsid w:val="00FA2F87"/>
    <w:rsid w:val="00FA37E5"/>
    <w:rsid w:val="00FA3A3E"/>
    <w:rsid w:val="00FA42D2"/>
    <w:rsid w:val="00FA6840"/>
    <w:rsid w:val="00FA6C57"/>
    <w:rsid w:val="00FA71D4"/>
    <w:rsid w:val="00FA77BF"/>
    <w:rsid w:val="00FA7881"/>
    <w:rsid w:val="00FA7D7B"/>
    <w:rsid w:val="00FB0950"/>
    <w:rsid w:val="00FB100E"/>
    <w:rsid w:val="00FB14F0"/>
    <w:rsid w:val="00FB20E8"/>
    <w:rsid w:val="00FB2671"/>
    <w:rsid w:val="00FB4BD1"/>
    <w:rsid w:val="00FB4FA1"/>
    <w:rsid w:val="00FB5981"/>
    <w:rsid w:val="00FB5C5D"/>
    <w:rsid w:val="00FB5D14"/>
    <w:rsid w:val="00FB5EAA"/>
    <w:rsid w:val="00FB6B4C"/>
    <w:rsid w:val="00FB6C18"/>
    <w:rsid w:val="00FB7604"/>
    <w:rsid w:val="00FB76D2"/>
    <w:rsid w:val="00FB7F24"/>
    <w:rsid w:val="00FC1239"/>
    <w:rsid w:val="00FC15A9"/>
    <w:rsid w:val="00FC43FE"/>
    <w:rsid w:val="00FC4AF1"/>
    <w:rsid w:val="00FC4B13"/>
    <w:rsid w:val="00FC4BA3"/>
    <w:rsid w:val="00FC68DA"/>
    <w:rsid w:val="00FC7775"/>
    <w:rsid w:val="00FD1061"/>
    <w:rsid w:val="00FD1F14"/>
    <w:rsid w:val="00FD2CD3"/>
    <w:rsid w:val="00FD2DC5"/>
    <w:rsid w:val="00FD3A84"/>
    <w:rsid w:val="00FD3F39"/>
    <w:rsid w:val="00FD43D8"/>
    <w:rsid w:val="00FD50CF"/>
    <w:rsid w:val="00FD5847"/>
    <w:rsid w:val="00FD65B0"/>
    <w:rsid w:val="00FD7366"/>
    <w:rsid w:val="00FD7BA9"/>
    <w:rsid w:val="00FE05C2"/>
    <w:rsid w:val="00FE05DE"/>
    <w:rsid w:val="00FE1A38"/>
    <w:rsid w:val="00FE25CB"/>
    <w:rsid w:val="00FE305E"/>
    <w:rsid w:val="00FE3626"/>
    <w:rsid w:val="00FE3B12"/>
    <w:rsid w:val="00FE4678"/>
    <w:rsid w:val="00FE4918"/>
    <w:rsid w:val="00FE4A6A"/>
    <w:rsid w:val="00FE5C58"/>
    <w:rsid w:val="00FE7431"/>
    <w:rsid w:val="00FE780E"/>
    <w:rsid w:val="00FF055F"/>
    <w:rsid w:val="00FF0EEF"/>
    <w:rsid w:val="00FF12CC"/>
    <w:rsid w:val="00FF1DF6"/>
    <w:rsid w:val="00FF1FE9"/>
    <w:rsid w:val="00FF2112"/>
    <w:rsid w:val="00FF214E"/>
    <w:rsid w:val="00FF2887"/>
    <w:rsid w:val="00FF2C76"/>
    <w:rsid w:val="00FF34AB"/>
    <w:rsid w:val="00FF3B6C"/>
    <w:rsid w:val="00FF429C"/>
    <w:rsid w:val="00FF5117"/>
    <w:rsid w:val="00FF5908"/>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780B9EA"/>
  <w15:docId w15:val="{805202B4-2612-48D7-A2C3-BCE81ECCA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5A"/>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qFormat/>
    <w:rsid w:val="00693DE5"/>
    <w:pPr>
      <w:keepNext/>
      <w:keepLines/>
      <w:spacing w:before="40" w:after="0"/>
      <w:outlineLvl w:val="1"/>
    </w:pPr>
    <w:rPr>
      <w:rFonts w:ascii="Georgia" w:eastAsia="Times New Roman" w:hAnsi="Georgia"/>
      <w:color w:val="A44E00"/>
      <w:sz w:val="26"/>
      <w:szCs w:val="26"/>
      <w:lang w:bidi="th-TH"/>
    </w:rPr>
  </w:style>
  <w:style w:type="paragraph" w:styleId="Heading4">
    <w:name w:val="heading 4"/>
    <w:basedOn w:val="Normal"/>
    <w:next w:val="Normal"/>
    <w:link w:val="Heading4Char"/>
    <w:uiPriority w:val="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6">
    <w:name w:val="heading 6"/>
    <w:basedOn w:val="Normal"/>
    <w:next w:val="Normal"/>
    <w:link w:val="Heading6Char"/>
    <w:uiPriority w:val="9"/>
    <w:qFormat/>
    <w:rsid w:val="00FC4BA3"/>
    <w:pPr>
      <w:keepNext/>
      <w:keepLines/>
      <w:spacing w:before="40" w:after="0"/>
      <w:outlineLvl w:val="5"/>
    </w:pPr>
    <w:rPr>
      <w:rFonts w:ascii="Georgia" w:eastAsia="Times New Roman" w:hAnsi="Georgia"/>
      <w:color w:val="6D3300"/>
      <w:sz w:val="20"/>
      <w:szCs w:val="20"/>
      <w:lang w:bidi="th-TH"/>
    </w:rPr>
  </w:style>
  <w:style w:type="paragraph" w:styleId="Heading8">
    <w:name w:val="heading 8"/>
    <w:basedOn w:val="Normal"/>
    <w:next w:val="Normal"/>
    <w:link w:val="Heading8Char"/>
    <w:uiPriority w:val="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basedOn w:val="Normal"/>
    <w:next w:val="Normal"/>
    <w:link w:val="Heading9Char"/>
    <w:uiPriority w:val="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rsid w:val="007777C3"/>
    <w:rPr>
      <w:rFonts w:ascii="Times New Roman" w:eastAsia="Times New Roman" w:hAnsi="Times New Roman"/>
    </w:rPr>
  </w:style>
  <w:style w:type="paragraph" w:customStyle="1" w:styleId="Heading">
    <w:name w:val="Heading"/>
    <w:basedOn w:val="Normal"/>
    <w:link w:val="HeadingChar"/>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3232B-3199-416C-B975-020CA4294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20</Pages>
  <Words>6445</Words>
  <Characters>36743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Anchan Stavorn (TH)</cp:lastModifiedBy>
  <cp:revision>104</cp:revision>
  <cp:lastPrinted>2021-11-14T07:39:00Z</cp:lastPrinted>
  <dcterms:created xsi:type="dcterms:W3CDTF">2021-11-11T17:28:00Z</dcterms:created>
  <dcterms:modified xsi:type="dcterms:W3CDTF">2021-11-14T16:01:00Z</dcterms:modified>
</cp:coreProperties>
</file>