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A2E65" w14:textId="79ECA049" w:rsidR="00EB552F" w:rsidRPr="00DA2C52" w:rsidRDefault="00EB552F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33A4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633A4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633A46" w:rsidRDefault="00633A46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6D29CCD" w14:textId="00DE57DD" w:rsidR="00EB552F" w:rsidRPr="00633A46" w:rsidRDefault="00EB552F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33A46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48D64295" w14:textId="77777777" w:rsidR="00EB552F" w:rsidRPr="00633A46" w:rsidRDefault="00EB552F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33A46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633A46" w:rsidRDefault="00EB552F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D6A1D74" w14:textId="3FB3F211" w:rsidR="00EB552F" w:rsidRPr="00633A46" w:rsidRDefault="00EB552F" w:rsidP="00633A46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33A46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734768" w:rsidRPr="0073476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91744" w:rsidRPr="008111F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91744" w:rsidRPr="008111F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991744" w:rsidRPr="008111F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D0C05" w:rsidRPr="009D0C0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734768" w:rsidRPr="0073476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6B23DB">
          <w:footerReference w:type="default" r:id="rId8"/>
          <w:pgSz w:w="11907" w:h="16840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F3B7A96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802CA4" w14:textId="240A4325" w:rsidR="000A701A" w:rsidRPr="0043309C" w:rsidRDefault="000A701A" w:rsidP="000A701A">
      <w:pPr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</w:t>
      </w:r>
      <w:r w:rsidR="0043309C"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โปรดักส์ จำกัด</w:t>
      </w:r>
      <w:r w:rsidR="00F13647" w:rsidRPr="0043309C">
        <w:rPr>
          <w:rFonts w:ascii="Browallia New" w:hAnsi="Browallia New" w:cs="Browallia New"/>
          <w:spacing w:val="6"/>
          <w:sz w:val="26"/>
          <w:szCs w:val="26"/>
        </w:rPr>
        <w:t xml:space="preserve"> (</w:t>
      </w:r>
      <w:r w:rsidR="00F13647"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มหาชน</w:t>
      </w:r>
      <w:r w:rsidR="00F13647" w:rsidRPr="0043309C">
        <w:rPr>
          <w:rFonts w:ascii="Browallia New" w:hAnsi="Browallia New" w:cs="Browallia New"/>
          <w:spacing w:val="6"/>
          <w:sz w:val="26"/>
          <w:szCs w:val="26"/>
          <w:lang w:val="en-GB"/>
        </w:rPr>
        <w:t>)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ซึ่งประกอบด้วย งบแสดงฐานะการเงิน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ณ วันที่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734768" w:rsidRPr="00734768">
        <w:rPr>
          <w:rFonts w:ascii="Browallia New" w:hAnsi="Browallia New" w:cs="Browallia New"/>
          <w:spacing w:val="6"/>
          <w:lang w:val="en-GB"/>
        </w:rPr>
        <w:t>30</w:t>
      </w:r>
      <w:r w:rsidR="00991744" w:rsidRPr="0043309C">
        <w:rPr>
          <w:rFonts w:ascii="Browallia New" w:hAnsi="Browallia New" w:cs="Browallia New"/>
          <w:spacing w:val="6"/>
          <w:lang w:val="en-GB"/>
        </w:rPr>
        <w:t xml:space="preserve"> </w:t>
      </w:r>
      <w:r w:rsidR="00991744" w:rsidRPr="0043309C">
        <w:rPr>
          <w:rFonts w:ascii="Browallia New" w:hAnsi="Browallia New" w:cs="Browallia New" w:hint="cs"/>
          <w:spacing w:val="6"/>
          <w:cs/>
          <w:lang w:val="en-GB"/>
        </w:rPr>
        <w:t xml:space="preserve">กันยายน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 xml:space="preserve">พ.ศ. </w:t>
      </w:r>
      <w:r w:rsidR="00734768" w:rsidRPr="00734768">
        <w:rPr>
          <w:rFonts w:ascii="Browallia New" w:hAnsi="Browallia New" w:cs="Browallia New"/>
          <w:spacing w:val="6"/>
          <w:sz w:val="26"/>
          <w:szCs w:val="26"/>
          <w:lang w:val="en-GB"/>
        </w:rPr>
        <w:t>2564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งบกำไรขาดทุนเบ็ดเสร็จ</w:t>
      </w:r>
      <w:r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สำหรับงวดสามเดือนและ</w:t>
      </w:r>
      <w:r w:rsidR="00991744"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เ</w:t>
      </w:r>
      <w:r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ก</w:t>
      </w:r>
      <w:r w:rsidR="00991744"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้า</w:t>
      </w:r>
      <w:r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เดือนสิ้นสุดวันเดียวกัน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งบแสดงการเปลี่ยนแปลงส่วนของเจ้าของ และงบกระแสเงินสดสำหรับงวด</w:t>
      </w:r>
      <w:r w:rsidR="00FA55C1" w:rsidRPr="0043309C">
        <w:rPr>
          <w:rFonts w:ascii="Browallia New" w:hAnsi="Browallia New" w:cs="Browallia New" w:hint="cs"/>
          <w:spacing w:val="6"/>
          <w:sz w:val="26"/>
          <w:szCs w:val="26"/>
          <w:cs/>
        </w:rPr>
        <w:t>เก้า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34768" w:rsidRPr="00734768">
        <w:rPr>
          <w:rFonts w:ascii="Browallia New" w:hAnsi="Browallia New" w:cs="Browallia New"/>
          <w:spacing w:val="6"/>
          <w:sz w:val="26"/>
          <w:szCs w:val="26"/>
          <w:lang w:val="en-GB"/>
        </w:rPr>
        <w:t>34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เรื่อง การรายงานทางการเงินระหว่างกาล</w:t>
      </w:r>
      <w:r w:rsidRPr="0043309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3309C">
        <w:rPr>
          <w:rFonts w:ascii="Browallia New" w:hAnsi="Browallia New" w:cs="Browallia New"/>
          <w:spacing w:val="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1AC8D7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A32610A" w14:textId="15F9E706" w:rsidR="001F559B" w:rsidRPr="00CF3E7B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รหัส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734768" w:rsidRPr="00734768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A701A">
        <w:rPr>
          <w:rFonts w:ascii="Browallia New" w:hAnsi="Browallia New" w:cs="Browallia New"/>
          <w:sz w:val="26"/>
          <w:szCs w:val="26"/>
        </w:rPr>
        <w:t xml:space="preserve"> “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0A701A">
        <w:rPr>
          <w:rFonts w:ascii="Browallia New" w:hAnsi="Browallia New" w:cs="Browallia New"/>
          <w:sz w:val="26"/>
          <w:szCs w:val="26"/>
          <w:cs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0A701A">
        <w:rPr>
          <w:rFonts w:ascii="Browallia New" w:hAnsi="Browallia New" w:cs="Browallia New"/>
          <w:sz w:val="26"/>
          <w:szCs w:val="26"/>
        </w:rPr>
        <w:t xml:space="preserve">” 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0A701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</w:p>
    <w:p w14:paraId="39C18996" w14:textId="77777777" w:rsidR="00F12C53" w:rsidRPr="000A701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2EF8D117" w14:textId="1184A50E" w:rsidR="001F559B" w:rsidRPr="000A701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A701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34768" w:rsidRPr="00734768">
        <w:rPr>
          <w:rFonts w:ascii="Browallia New" w:hAnsi="Browallia New" w:cs="Browallia New"/>
          <w:sz w:val="26"/>
          <w:szCs w:val="26"/>
          <w:lang w:val="en-GB"/>
        </w:rPr>
        <w:t>34</w:t>
      </w:r>
      <w:r w:rsidR="00B72AA2" w:rsidRPr="000A701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0A701A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0A701A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A7A2305" w14:textId="01C0338C" w:rsidR="001F559B" w:rsidRPr="000A701A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32AEC482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34768" w:rsidRPr="00734768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06447F1C" w:rsidR="00A44332" w:rsidRPr="000A701A" w:rsidRDefault="00734768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34768">
        <w:rPr>
          <w:rFonts w:ascii="Browallia New" w:hAnsi="Browallia New" w:cs="Browallia New"/>
          <w:sz w:val="26"/>
          <w:szCs w:val="26"/>
          <w:lang w:val="en-GB"/>
        </w:rPr>
        <w:t>15</w:t>
      </w:r>
      <w:r w:rsidR="00535D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5DB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D0C05" w:rsidRPr="000A70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734768">
        <w:rPr>
          <w:rFonts w:ascii="Browallia New" w:hAnsi="Browallia New" w:cs="Browallia New" w:hint="cs"/>
          <w:sz w:val="26"/>
          <w:szCs w:val="26"/>
          <w:lang w:val="en-GB"/>
        </w:rPr>
        <w:t>2564</w:t>
      </w:r>
    </w:p>
    <w:sectPr w:rsidR="00A44332" w:rsidRPr="000A701A" w:rsidSect="006B23DB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EBDC" w14:textId="77777777" w:rsidR="0018022C" w:rsidRDefault="0018022C">
      <w:r>
        <w:separator/>
      </w:r>
    </w:p>
  </w:endnote>
  <w:endnote w:type="continuationSeparator" w:id="0">
    <w:p w14:paraId="2F289BAD" w14:textId="77777777" w:rsidR="0018022C" w:rsidRDefault="0018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8DBE0" w14:textId="77777777" w:rsidR="00EB552F" w:rsidRDefault="001167B4">
    <w:pPr>
      <w:pStyle w:val="Footer"/>
    </w:pPr>
    <w:r>
      <w:rPr>
        <w:noProof/>
      </w:rPr>
      <w:pict w14:anchorId="50F4D3D0">
        <v:rect id="Rectangle 226" o:spid="_x0000_s2049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2432B" w14:textId="77777777" w:rsidR="0018022C" w:rsidRDefault="0018022C">
      <w:r>
        <w:separator/>
      </w:r>
    </w:p>
  </w:footnote>
  <w:footnote w:type="continuationSeparator" w:id="0">
    <w:p w14:paraId="0D3DE28B" w14:textId="77777777" w:rsidR="0018022C" w:rsidRDefault="00180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30AB"/>
    <w:rsid w:val="000B6D22"/>
    <w:rsid w:val="000B73D6"/>
    <w:rsid w:val="000C4BAB"/>
    <w:rsid w:val="000D05EB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76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53</cp:revision>
  <cp:lastPrinted>2021-11-15T01:39:00Z</cp:lastPrinted>
  <dcterms:created xsi:type="dcterms:W3CDTF">2019-11-21T13:12:00Z</dcterms:created>
  <dcterms:modified xsi:type="dcterms:W3CDTF">2021-11-15T01:56:00Z</dcterms:modified>
</cp:coreProperties>
</file>