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977498" w14:paraId="735F9956" w14:textId="77777777" w:rsidTr="00821B70">
        <w:tc>
          <w:tcPr>
            <w:tcW w:w="1095" w:type="dxa"/>
          </w:tcPr>
          <w:p w14:paraId="7C454EB2" w14:textId="77777777" w:rsidR="00CA0510" w:rsidRPr="00977498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977498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977498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977498" w14:paraId="5513D3BC" w14:textId="77777777" w:rsidTr="00821B70">
        <w:tc>
          <w:tcPr>
            <w:tcW w:w="1095" w:type="dxa"/>
          </w:tcPr>
          <w:p w14:paraId="358A6E1B" w14:textId="77777777" w:rsidR="00CA0510" w:rsidRPr="00F40F33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977498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F40F33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</w:p>
        </w:tc>
      </w:tr>
      <w:tr w:rsidR="00F40F33" w:rsidRPr="00977498" w14:paraId="5F4EED8D" w14:textId="77777777" w:rsidTr="00821B70">
        <w:tc>
          <w:tcPr>
            <w:tcW w:w="1095" w:type="dxa"/>
          </w:tcPr>
          <w:p w14:paraId="0F1F4D1C" w14:textId="401EA513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F40F33" w:rsidRPr="00977498" w14:paraId="25F1FD72" w14:textId="77777777" w:rsidTr="00821B70">
        <w:tc>
          <w:tcPr>
            <w:tcW w:w="1095" w:type="dxa"/>
          </w:tcPr>
          <w:p w14:paraId="71FC1914" w14:textId="54A59EAA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687D247B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เกณฑ์การจัดทำและนำเสนองบการเงิน</w:t>
            </w:r>
          </w:p>
        </w:tc>
      </w:tr>
      <w:tr w:rsidR="00F40F33" w:rsidRPr="00977498" w14:paraId="638C8D71" w14:textId="77777777" w:rsidTr="00821B70">
        <w:tc>
          <w:tcPr>
            <w:tcW w:w="1095" w:type="dxa"/>
          </w:tcPr>
          <w:p w14:paraId="5CCBBF1F" w14:textId="70C4BBB1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282" w:type="dxa"/>
          </w:tcPr>
          <w:p w14:paraId="0F6FDF42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51D49608" w14:textId="7A5AB0D5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D485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นโยบายการบัญชีที่สำคัญ</w:t>
            </w:r>
          </w:p>
        </w:tc>
      </w:tr>
      <w:tr w:rsidR="00F40F33" w:rsidRPr="00977498" w14:paraId="2940FCBA" w14:textId="77777777" w:rsidTr="00821B70">
        <w:tc>
          <w:tcPr>
            <w:tcW w:w="1095" w:type="dxa"/>
          </w:tcPr>
          <w:p w14:paraId="0456D933" w14:textId="232AD018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12D73480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F40F33" w:rsidRPr="00977498" w14:paraId="19074CCB" w14:textId="77777777" w:rsidTr="00821B70">
        <w:tc>
          <w:tcPr>
            <w:tcW w:w="1095" w:type="dxa"/>
          </w:tcPr>
          <w:p w14:paraId="3D2C38E6" w14:textId="4560C5B9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648F9469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33D7D92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F40F33" w:rsidRPr="00977498" w14:paraId="6D1F98BD" w14:textId="77777777" w:rsidTr="00821B70">
        <w:tc>
          <w:tcPr>
            <w:tcW w:w="1095" w:type="dxa"/>
          </w:tcPr>
          <w:p w14:paraId="6FE5133A" w14:textId="2C8E1570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421F8C82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F5E3B8E" w14:textId="70C64DC8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D485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F40F33" w:rsidRPr="00977498" w14:paraId="31D197DF" w14:textId="77777777" w:rsidTr="00821B70">
        <w:tc>
          <w:tcPr>
            <w:tcW w:w="1095" w:type="dxa"/>
          </w:tcPr>
          <w:p w14:paraId="3BFAF2BE" w14:textId="635D0D9D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253F3034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428F1D1" w14:textId="4BB972BD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สินทรัพย์ทางการเงินหมุนเวียน</w:t>
            </w: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F40F33" w:rsidRPr="00977498" w14:paraId="2A91AFBA" w14:textId="77777777" w:rsidTr="00821B70">
        <w:tc>
          <w:tcPr>
            <w:tcW w:w="1095" w:type="dxa"/>
          </w:tcPr>
          <w:p w14:paraId="50BC21A6" w14:textId="4BDC838A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5C63BCC3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94D6E69" w14:textId="6BB57013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</w:tr>
      <w:tr w:rsidR="00F40F33" w:rsidRPr="00977498" w14:paraId="568F3010" w14:textId="77777777" w:rsidTr="00821B70">
        <w:tc>
          <w:tcPr>
            <w:tcW w:w="1095" w:type="dxa"/>
          </w:tcPr>
          <w:p w14:paraId="7266359D" w14:textId="65AF2D5B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5623AB2A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16A5016" w14:textId="0D4464B6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D485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สินค้าคงเหลือ</w:t>
            </w:r>
          </w:p>
        </w:tc>
      </w:tr>
      <w:tr w:rsidR="00F40F33" w:rsidRPr="00977498" w14:paraId="7DCB8074" w14:textId="77777777" w:rsidTr="00821B70">
        <w:tc>
          <w:tcPr>
            <w:tcW w:w="1095" w:type="dxa"/>
          </w:tcPr>
          <w:p w14:paraId="4FB02D70" w14:textId="23C81E63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2" w:type="dxa"/>
          </w:tcPr>
          <w:p w14:paraId="34CC0AE3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F40F33" w:rsidRPr="00977498" w14:paraId="76CD4AA2" w14:textId="77777777" w:rsidTr="00821B70">
        <w:tc>
          <w:tcPr>
            <w:tcW w:w="1095" w:type="dxa"/>
          </w:tcPr>
          <w:p w14:paraId="559E18A8" w14:textId="4F428565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2" w:type="dxa"/>
          </w:tcPr>
          <w:p w14:paraId="2D24BF19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C3E24B" w14:textId="58F37282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D485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ข้อมูลทางการเงินโดยสรุปของการร่วมค้าและบริษัทร่วมที่สำคัญ</w:t>
            </w:r>
          </w:p>
        </w:tc>
      </w:tr>
      <w:tr w:rsidR="00F40F33" w:rsidRPr="005D485A" w14:paraId="4F23A910" w14:textId="77777777" w:rsidTr="00821B70">
        <w:tc>
          <w:tcPr>
            <w:tcW w:w="1095" w:type="dxa"/>
          </w:tcPr>
          <w:p w14:paraId="030BD6CF" w14:textId="2E2AAB90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2" w:type="dxa"/>
          </w:tcPr>
          <w:p w14:paraId="783C6FA1" w14:textId="77777777" w:rsidR="00F40F33" w:rsidRPr="005D485A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F40F33" w:rsidRPr="005D485A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D485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F40F33" w:rsidRPr="005D485A" w14:paraId="586FCF7B" w14:textId="77777777" w:rsidTr="00821B70">
        <w:tc>
          <w:tcPr>
            <w:tcW w:w="1095" w:type="dxa"/>
          </w:tcPr>
          <w:p w14:paraId="2BA37D8B" w14:textId="36047C38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282" w:type="dxa"/>
          </w:tcPr>
          <w:p w14:paraId="3A140833" w14:textId="77777777" w:rsidR="00F40F33" w:rsidRPr="005D485A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2D8B6A0A" w14:textId="5B5F4028" w:rsidR="00F40F33" w:rsidRPr="005D485A" w:rsidRDefault="00D17CEC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 xml:space="preserve">ที่ดิน </w:t>
            </w:r>
            <w:r w:rsidR="00F40F33" w:rsidRPr="005D485A">
              <w:rPr>
                <w:rFonts w:ascii="Tahoma" w:hAnsi="Tahoma" w:cs="Tahoma" w:hint="cs"/>
                <w:sz w:val="18"/>
                <w:szCs w:val="18"/>
                <w:cs/>
              </w:rPr>
              <w:t>อาคาร</w:t>
            </w:r>
            <w:r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 xml:space="preserve"> </w:t>
            </w:r>
            <w:r w:rsidR="00F40F33" w:rsidRPr="005D485A">
              <w:rPr>
                <w:rFonts w:ascii="Tahoma" w:hAnsi="Tahoma" w:cs="Tahoma" w:hint="cs"/>
                <w:sz w:val="18"/>
                <w:szCs w:val="18"/>
                <w:cs/>
              </w:rPr>
              <w:t>และอุปกรณ์</w:t>
            </w:r>
          </w:p>
        </w:tc>
      </w:tr>
      <w:tr w:rsidR="00F40F33" w:rsidRPr="005D485A" w14:paraId="67F9B325" w14:textId="77777777" w:rsidTr="00821B70">
        <w:tc>
          <w:tcPr>
            <w:tcW w:w="1095" w:type="dxa"/>
          </w:tcPr>
          <w:p w14:paraId="59D4B77D" w14:textId="651E4011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282" w:type="dxa"/>
          </w:tcPr>
          <w:p w14:paraId="50901F4F" w14:textId="77777777" w:rsidR="00F40F33" w:rsidRPr="005D485A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40DFEED" w14:textId="13F7A411" w:rsidR="00F40F33" w:rsidRPr="005D485A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D485A">
              <w:rPr>
                <w:rFonts w:ascii="Tahoma" w:hAnsi="Tahoma" w:cs="Tahoma" w:hint="cs"/>
                <w:sz w:val="18"/>
                <w:szCs w:val="18"/>
                <w:cs/>
              </w:rPr>
              <w:t>สินทรัพย์ไม่มีตัวตนภายใต้สัญญาอนุญาตให้ดำเนินการ</w:t>
            </w:r>
          </w:p>
        </w:tc>
      </w:tr>
      <w:tr w:rsidR="00F40F33" w:rsidRPr="005D485A" w14:paraId="40DD78E0" w14:textId="77777777" w:rsidTr="00821B70">
        <w:tc>
          <w:tcPr>
            <w:tcW w:w="1095" w:type="dxa"/>
          </w:tcPr>
          <w:p w14:paraId="2F64F464" w14:textId="548CB034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282" w:type="dxa"/>
          </w:tcPr>
          <w:p w14:paraId="4F006363" w14:textId="77777777" w:rsidR="00F40F33" w:rsidRPr="005D485A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5CF1BC9B" w14:textId="1E5DEBC8" w:rsidR="00F40F33" w:rsidRPr="005D485A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D485A">
              <w:rPr>
                <w:rFonts w:ascii="Tahoma" w:hAnsi="Tahoma" w:cs="Tahoma" w:hint="cs"/>
                <w:sz w:val="18"/>
                <w:szCs w:val="18"/>
                <w:cs/>
              </w:rPr>
              <w:t>สินทรัพย์ไม่มีตัวตนอื่น</w:t>
            </w:r>
          </w:p>
        </w:tc>
      </w:tr>
      <w:tr w:rsidR="00F40F33" w:rsidRPr="005D485A" w14:paraId="41D1DB87" w14:textId="77777777" w:rsidTr="00821B70">
        <w:tc>
          <w:tcPr>
            <w:tcW w:w="1095" w:type="dxa"/>
          </w:tcPr>
          <w:p w14:paraId="340D9072" w14:textId="3450A78A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16</w:t>
            </w:r>
          </w:p>
        </w:tc>
        <w:tc>
          <w:tcPr>
            <w:tcW w:w="282" w:type="dxa"/>
          </w:tcPr>
          <w:p w14:paraId="076B2F13" w14:textId="77777777" w:rsidR="00F40F33" w:rsidRPr="005D485A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35F98E38" w14:textId="142B15B3" w:rsidR="00F40F33" w:rsidRPr="005D485A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D485A">
              <w:rPr>
                <w:rFonts w:ascii="Tahoma" w:hAnsi="Tahoma" w:cs="Tahoma" w:hint="cs"/>
                <w:sz w:val="18"/>
                <w:szCs w:val="18"/>
                <w:cs/>
              </w:rPr>
              <w:t>สินทรัพย์สิทธิการใช้</w:t>
            </w:r>
          </w:p>
        </w:tc>
      </w:tr>
      <w:tr w:rsidR="00F40F33" w:rsidRPr="005D485A" w14:paraId="55ECBE45" w14:textId="77777777" w:rsidTr="00821B70">
        <w:tc>
          <w:tcPr>
            <w:tcW w:w="1095" w:type="dxa"/>
          </w:tcPr>
          <w:p w14:paraId="26199A17" w14:textId="24763542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17</w:t>
            </w:r>
          </w:p>
        </w:tc>
        <w:tc>
          <w:tcPr>
            <w:tcW w:w="282" w:type="dxa"/>
          </w:tcPr>
          <w:p w14:paraId="3F391E93" w14:textId="77777777" w:rsidR="00F40F33" w:rsidRPr="005D485A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0D56CC6A" w14:textId="27FEB728" w:rsidR="00F40F33" w:rsidRPr="005D485A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5D485A">
              <w:rPr>
                <w:rFonts w:ascii="Tahoma" w:hAnsi="Tahoma" w:cs="Tahoma" w:hint="cs"/>
                <w:sz w:val="18"/>
                <w:szCs w:val="18"/>
                <w:cs/>
              </w:rPr>
              <w:t>ภาษีเงินได้รอการตัดบัญชี</w:t>
            </w:r>
          </w:p>
        </w:tc>
      </w:tr>
      <w:tr w:rsidR="00F40F33" w:rsidRPr="00977498" w14:paraId="44F3C21C" w14:textId="77777777" w:rsidTr="00821B70">
        <w:tc>
          <w:tcPr>
            <w:tcW w:w="1095" w:type="dxa"/>
          </w:tcPr>
          <w:p w14:paraId="7EDD970E" w14:textId="3E8821FC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18</w:t>
            </w:r>
          </w:p>
        </w:tc>
        <w:tc>
          <w:tcPr>
            <w:tcW w:w="282" w:type="dxa"/>
          </w:tcPr>
          <w:p w14:paraId="15F8E8C1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905F77A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F40F33" w:rsidRPr="00977498" w14:paraId="4237A7F7" w14:textId="77777777" w:rsidTr="00821B70">
        <w:tc>
          <w:tcPr>
            <w:tcW w:w="1095" w:type="dxa"/>
          </w:tcPr>
          <w:p w14:paraId="566A8E41" w14:textId="3708E547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19</w:t>
            </w:r>
          </w:p>
        </w:tc>
        <w:tc>
          <w:tcPr>
            <w:tcW w:w="282" w:type="dxa"/>
          </w:tcPr>
          <w:p w14:paraId="50E02489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E67C34" w14:textId="63A3FD5E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</w:tr>
      <w:tr w:rsidR="00F40F33" w:rsidRPr="00977498" w14:paraId="191B3BD2" w14:textId="77777777" w:rsidTr="00821B70">
        <w:tc>
          <w:tcPr>
            <w:tcW w:w="1095" w:type="dxa"/>
          </w:tcPr>
          <w:p w14:paraId="14FBE8AD" w14:textId="6B50A171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20</w:t>
            </w:r>
          </w:p>
        </w:tc>
        <w:tc>
          <w:tcPr>
            <w:tcW w:w="282" w:type="dxa"/>
          </w:tcPr>
          <w:p w14:paraId="1F19FAFC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2BE499F" w14:textId="6225AC50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40F33">
              <w:rPr>
                <w:rFonts w:ascii="Tahoma" w:hAnsi="Tahoma" w:cs="Tahoma" w:hint="cs"/>
                <w:sz w:val="18"/>
                <w:szCs w:val="1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40F33" w:rsidRPr="00977498" w14:paraId="1493117C" w14:textId="77777777" w:rsidTr="00821B70">
        <w:tc>
          <w:tcPr>
            <w:tcW w:w="1095" w:type="dxa"/>
          </w:tcPr>
          <w:p w14:paraId="3EC8E15C" w14:textId="0F4E654A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21</w:t>
            </w:r>
          </w:p>
        </w:tc>
        <w:tc>
          <w:tcPr>
            <w:tcW w:w="282" w:type="dxa"/>
          </w:tcPr>
          <w:p w14:paraId="3B7A650F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183B3BC" w14:textId="5A5067E1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40F33">
              <w:rPr>
                <w:rFonts w:ascii="Tahoma" w:hAnsi="Tahoma" w:cs="Tahoma" w:hint="cs"/>
                <w:sz w:val="18"/>
                <w:szCs w:val="18"/>
                <w:cs/>
              </w:rPr>
              <w:t>ทุนเรือนหุ้นและส่วนเกินมูลค่าหุ้น</w:t>
            </w:r>
          </w:p>
        </w:tc>
      </w:tr>
      <w:tr w:rsidR="00F40F33" w:rsidRPr="00977498" w14:paraId="20B0A856" w14:textId="77777777" w:rsidTr="00821B70">
        <w:tc>
          <w:tcPr>
            <w:tcW w:w="1095" w:type="dxa"/>
          </w:tcPr>
          <w:p w14:paraId="757E2822" w14:textId="4D907776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22</w:t>
            </w:r>
          </w:p>
        </w:tc>
        <w:tc>
          <w:tcPr>
            <w:tcW w:w="282" w:type="dxa"/>
          </w:tcPr>
          <w:p w14:paraId="03D6A49B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5C757259" w14:textId="59AE1561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40F33">
              <w:rPr>
                <w:rFonts w:ascii="Tahoma" w:hAnsi="Tahoma" w:cs="Tahoma" w:hint="cs"/>
                <w:sz w:val="18"/>
                <w:szCs w:val="18"/>
                <w:cs/>
              </w:rPr>
              <w:t>ส่วนเกินทุนและทุนสำรองตามกฏหมาย</w:t>
            </w:r>
          </w:p>
        </w:tc>
      </w:tr>
      <w:tr w:rsidR="00F40F33" w:rsidRPr="00977498" w14:paraId="53181AD6" w14:textId="77777777" w:rsidTr="00821B70">
        <w:tc>
          <w:tcPr>
            <w:tcW w:w="1095" w:type="dxa"/>
          </w:tcPr>
          <w:p w14:paraId="6A6161D3" w14:textId="3A43D0D2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23</w:t>
            </w:r>
          </w:p>
        </w:tc>
        <w:tc>
          <w:tcPr>
            <w:tcW w:w="282" w:type="dxa"/>
          </w:tcPr>
          <w:p w14:paraId="34F2D7BC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4B1957" w14:textId="067700A2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40F33">
              <w:rPr>
                <w:rFonts w:ascii="Tahoma" w:hAnsi="Tahoma" w:cs="Tahoma" w:hint="cs"/>
                <w:sz w:val="18"/>
                <w:szCs w:val="18"/>
                <w:cs/>
              </w:rPr>
              <w:t>การบริหารจัดการส่วนทุน</w:t>
            </w:r>
          </w:p>
        </w:tc>
      </w:tr>
      <w:tr w:rsidR="00F40F33" w:rsidRPr="00977498" w14:paraId="7CDF100F" w14:textId="77777777" w:rsidTr="00821B70">
        <w:tc>
          <w:tcPr>
            <w:tcW w:w="1095" w:type="dxa"/>
          </w:tcPr>
          <w:p w14:paraId="58337BAE" w14:textId="56AED1CB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24</w:t>
            </w:r>
          </w:p>
        </w:tc>
        <w:tc>
          <w:tcPr>
            <w:tcW w:w="282" w:type="dxa"/>
          </w:tcPr>
          <w:p w14:paraId="4A1CB779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B78110" w14:textId="1E600AE4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40F33">
              <w:rPr>
                <w:rFonts w:ascii="Tahoma" w:hAnsi="Tahoma" w:cs="Tahoma" w:hint="cs"/>
                <w:sz w:val="18"/>
                <w:szCs w:val="18"/>
                <w:cs/>
              </w:rPr>
              <w:t>ส่วนได้เสียที่ไม่มีอำนาจควบคุมที่สำคัญ</w:t>
            </w:r>
          </w:p>
        </w:tc>
      </w:tr>
      <w:tr w:rsidR="00F40F33" w:rsidRPr="00977498" w14:paraId="6CFA9742" w14:textId="77777777" w:rsidTr="00821B70">
        <w:tc>
          <w:tcPr>
            <w:tcW w:w="1095" w:type="dxa"/>
          </w:tcPr>
          <w:p w14:paraId="5C010BB4" w14:textId="0BB339DB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25</w:t>
            </w:r>
          </w:p>
        </w:tc>
        <w:tc>
          <w:tcPr>
            <w:tcW w:w="282" w:type="dxa"/>
          </w:tcPr>
          <w:p w14:paraId="2F2AD022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87F76BB" w14:textId="658E7D9B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40F33">
              <w:rPr>
                <w:rFonts w:ascii="Tahoma" w:hAnsi="Tahoma" w:cs="Tahoma" w:hint="cs"/>
                <w:sz w:val="18"/>
                <w:szCs w:val="18"/>
                <w:cs/>
              </w:rPr>
              <w:t>การจ่ายโดยใช้หุ้นเป็นเกณฑ์</w:t>
            </w:r>
          </w:p>
        </w:tc>
      </w:tr>
      <w:tr w:rsidR="00F40F33" w:rsidRPr="00977498" w14:paraId="53DDD295" w14:textId="77777777" w:rsidTr="00821B70">
        <w:tc>
          <w:tcPr>
            <w:tcW w:w="1095" w:type="dxa"/>
          </w:tcPr>
          <w:p w14:paraId="09BF7D85" w14:textId="75BF499E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26</w:t>
            </w:r>
          </w:p>
        </w:tc>
        <w:tc>
          <w:tcPr>
            <w:tcW w:w="282" w:type="dxa"/>
          </w:tcPr>
          <w:p w14:paraId="123F1D14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A4B3FDD" w14:textId="267586AA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40F33">
              <w:rPr>
                <w:rFonts w:ascii="Tahoma" w:hAnsi="Tahoma" w:cs="Tahoma" w:hint="cs"/>
                <w:sz w:val="18"/>
                <w:szCs w:val="18"/>
                <w:cs/>
              </w:rPr>
              <w:t>กำไรขาดทุนเบ็ดเสร็จอื่น</w:t>
            </w:r>
          </w:p>
        </w:tc>
      </w:tr>
      <w:tr w:rsidR="00F40F33" w:rsidRPr="00977498" w14:paraId="65A488CB" w14:textId="77777777" w:rsidTr="00821B70">
        <w:tc>
          <w:tcPr>
            <w:tcW w:w="1095" w:type="dxa"/>
          </w:tcPr>
          <w:p w14:paraId="1D5E3B3A" w14:textId="09BECC5A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27</w:t>
            </w:r>
          </w:p>
        </w:tc>
        <w:tc>
          <w:tcPr>
            <w:tcW w:w="282" w:type="dxa"/>
          </w:tcPr>
          <w:p w14:paraId="4312CEC0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F40F33" w:rsidRPr="00977498" w14:paraId="5207FDE4" w14:textId="77777777" w:rsidTr="00821B70">
        <w:tc>
          <w:tcPr>
            <w:tcW w:w="1095" w:type="dxa"/>
          </w:tcPr>
          <w:p w14:paraId="3F25748F" w14:textId="77B24FB1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28</w:t>
            </w:r>
          </w:p>
        </w:tc>
        <w:tc>
          <w:tcPr>
            <w:tcW w:w="282" w:type="dxa"/>
          </w:tcPr>
          <w:p w14:paraId="1AF5613A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529FA84A" w14:textId="6B87EBAA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40F33">
              <w:rPr>
                <w:rFonts w:ascii="Tahoma" w:hAnsi="Tahoma" w:cs="Tahoma" w:hint="cs"/>
                <w:sz w:val="18"/>
                <w:szCs w:val="18"/>
                <w:cs/>
              </w:rPr>
              <w:t>การจำแนกรายได้</w:t>
            </w:r>
          </w:p>
        </w:tc>
      </w:tr>
      <w:tr w:rsidR="00F40F33" w:rsidRPr="00977498" w14:paraId="06AD2417" w14:textId="77777777" w:rsidTr="00821B70">
        <w:tc>
          <w:tcPr>
            <w:tcW w:w="1095" w:type="dxa"/>
          </w:tcPr>
          <w:p w14:paraId="58DA20AC" w14:textId="0EA81F95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29</w:t>
            </w:r>
          </w:p>
        </w:tc>
        <w:tc>
          <w:tcPr>
            <w:tcW w:w="282" w:type="dxa"/>
          </w:tcPr>
          <w:p w14:paraId="432459A6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490161C" w14:textId="5868C51A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40F33">
              <w:rPr>
                <w:rFonts w:ascii="Tahoma" w:hAnsi="Tahoma" w:cs="Tahoma" w:hint="cs"/>
                <w:sz w:val="18"/>
                <w:szCs w:val="18"/>
                <w:cs/>
              </w:rPr>
              <w:t>รายได้อื่น</w:t>
            </w:r>
          </w:p>
        </w:tc>
      </w:tr>
      <w:tr w:rsidR="00F40F33" w:rsidRPr="00977498" w14:paraId="5679194E" w14:textId="77777777" w:rsidTr="00821B70">
        <w:tc>
          <w:tcPr>
            <w:tcW w:w="1095" w:type="dxa"/>
          </w:tcPr>
          <w:p w14:paraId="781B3C55" w14:textId="62D0485B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30</w:t>
            </w:r>
          </w:p>
        </w:tc>
        <w:tc>
          <w:tcPr>
            <w:tcW w:w="282" w:type="dxa"/>
          </w:tcPr>
          <w:p w14:paraId="47E678AC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FB0389F" w14:textId="465E6976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40F33">
              <w:rPr>
                <w:rFonts w:ascii="Tahoma" w:hAnsi="Tahoma" w:cs="Tahoma" w:hint="cs"/>
                <w:sz w:val="18"/>
                <w:szCs w:val="18"/>
                <w:cs/>
              </w:rPr>
              <w:t>ค่าใช้จ่ายตามลักษณะ</w:t>
            </w:r>
          </w:p>
        </w:tc>
      </w:tr>
      <w:tr w:rsidR="00F40F33" w:rsidRPr="00977498" w14:paraId="01B93205" w14:textId="77777777" w:rsidTr="00821B70">
        <w:tc>
          <w:tcPr>
            <w:tcW w:w="1095" w:type="dxa"/>
          </w:tcPr>
          <w:p w14:paraId="403A584D" w14:textId="6B74B1DC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31</w:t>
            </w:r>
          </w:p>
        </w:tc>
        <w:tc>
          <w:tcPr>
            <w:tcW w:w="282" w:type="dxa"/>
          </w:tcPr>
          <w:p w14:paraId="195A5DFD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AD4687C" w14:textId="2F00A6BD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40F33">
              <w:rPr>
                <w:rFonts w:ascii="Tahoma" w:hAnsi="Tahoma" w:cs="Tahoma" w:hint="cs"/>
                <w:sz w:val="18"/>
                <w:szCs w:val="18"/>
                <w:cs/>
              </w:rPr>
              <w:t>กองทุนสำรองเลี้ยงชีพพนักงาน</w:t>
            </w:r>
          </w:p>
        </w:tc>
      </w:tr>
      <w:tr w:rsidR="00F40F33" w:rsidRPr="00977498" w14:paraId="4E4BF369" w14:textId="77777777" w:rsidTr="00821B70">
        <w:tc>
          <w:tcPr>
            <w:tcW w:w="1095" w:type="dxa"/>
          </w:tcPr>
          <w:p w14:paraId="24326C2F" w14:textId="76D826DA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32</w:t>
            </w:r>
          </w:p>
        </w:tc>
        <w:tc>
          <w:tcPr>
            <w:tcW w:w="282" w:type="dxa"/>
          </w:tcPr>
          <w:p w14:paraId="3D6D1D9E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E16085F" w14:textId="47097674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40F33">
              <w:rPr>
                <w:rFonts w:ascii="Tahoma" w:hAnsi="Tahoma" w:cs="Tahoma" w:hint="cs"/>
                <w:sz w:val="18"/>
                <w:szCs w:val="18"/>
                <w:cs/>
              </w:rPr>
              <w:t>ภาษีเงินได้</w:t>
            </w:r>
          </w:p>
        </w:tc>
      </w:tr>
      <w:tr w:rsidR="00F40F33" w:rsidRPr="00977498" w14:paraId="43124747" w14:textId="77777777" w:rsidTr="00821B70">
        <w:tc>
          <w:tcPr>
            <w:tcW w:w="1095" w:type="dxa"/>
          </w:tcPr>
          <w:p w14:paraId="62E2D931" w14:textId="5D57629E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33</w:t>
            </w:r>
          </w:p>
        </w:tc>
        <w:tc>
          <w:tcPr>
            <w:tcW w:w="282" w:type="dxa"/>
          </w:tcPr>
          <w:p w14:paraId="33B31CD2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9656CF7" w14:textId="51121928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40F33">
              <w:rPr>
                <w:rFonts w:ascii="Tahoma" w:hAnsi="Tahoma" w:cs="Tahoma" w:hint="cs"/>
                <w:sz w:val="18"/>
                <w:szCs w:val="18"/>
                <w:cs/>
              </w:rPr>
              <w:t>กำไรต่อหุ้น</w:t>
            </w:r>
          </w:p>
        </w:tc>
      </w:tr>
      <w:tr w:rsidR="00F40F33" w:rsidRPr="00977498" w14:paraId="76E02B31" w14:textId="77777777" w:rsidTr="00821B70">
        <w:tc>
          <w:tcPr>
            <w:tcW w:w="1095" w:type="dxa"/>
          </w:tcPr>
          <w:p w14:paraId="04F220D2" w14:textId="51A24D11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34</w:t>
            </w:r>
          </w:p>
        </w:tc>
        <w:tc>
          <w:tcPr>
            <w:tcW w:w="282" w:type="dxa"/>
          </w:tcPr>
          <w:p w14:paraId="57E1BD14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F40F33" w:rsidRPr="00977498" w14:paraId="5D7F7EBB" w14:textId="77777777" w:rsidTr="00821B70">
        <w:tc>
          <w:tcPr>
            <w:tcW w:w="1095" w:type="dxa"/>
          </w:tcPr>
          <w:p w14:paraId="37783111" w14:textId="5A7376FE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35</w:t>
            </w:r>
          </w:p>
        </w:tc>
        <w:tc>
          <w:tcPr>
            <w:tcW w:w="282" w:type="dxa"/>
          </w:tcPr>
          <w:p w14:paraId="18FF3078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0F33686" w14:textId="10727533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40F33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เครื่องมือทางการเงิน</w:t>
            </w:r>
          </w:p>
        </w:tc>
      </w:tr>
      <w:tr w:rsidR="00F40F33" w:rsidRPr="00977498" w14:paraId="51BAC506" w14:textId="77777777" w:rsidTr="00821B70">
        <w:tc>
          <w:tcPr>
            <w:tcW w:w="1095" w:type="dxa"/>
          </w:tcPr>
          <w:p w14:paraId="0B56FB8F" w14:textId="57907807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36</w:t>
            </w:r>
          </w:p>
        </w:tc>
        <w:tc>
          <w:tcPr>
            <w:tcW w:w="282" w:type="dxa"/>
          </w:tcPr>
          <w:p w14:paraId="22FD5A51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C7EA632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F40F33" w:rsidRPr="00977498" w14:paraId="0688D77C" w14:textId="77777777" w:rsidTr="00821B70">
        <w:tc>
          <w:tcPr>
            <w:tcW w:w="1095" w:type="dxa"/>
          </w:tcPr>
          <w:p w14:paraId="05255093" w14:textId="6F4CB30A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37</w:t>
            </w:r>
          </w:p>
        </w:tc>
        <w:tc>
          <w:tcPr>
            <w:tcW w:w="282" w:type="dxa"/>
          </w:tcPr>
          <w:p w14:paraId="0390BF45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977498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F40F33" w:rsidRPr="00977498" w14:paraId="02ED43DB" w14:textId="77777777" w:rsidTr="00821B70">
        <w:tc>
          <w:tcPr>
            <w:tcW w:w="1095" w:type="dxa"/>
          </w:tcPr>
          <w:p w14:paraId="2F4B7A71" w14:textId="254EC137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38</w:t>
            </w:r>
          </w:p>
        </w:tc>
        <w:tc>
          <w:tcPr>
            <w:tcW w:w="282" w:type="dxa"/>
          </w:tcPr>
          <w:p w14:paraId="7DA51C63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23EEBEA" w14:textId="2255F48C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มาตรฐานการรายงานทางการเงินซึ่งได้ประกาศในราชกิจจานุเบกษาแล้วแต่ยังไม่มีผลบังคับใช้</w:t>
            </w:r>
          </w:p>
        </w:tc>
      </w:tr>
      <w:tr w:rsidR="00F40F33" w:rsidRPr="00977498" w14:paraId="6B75A25D" w14:textId="77777777" w:rsidTr="00821B70">
        <w:tc>
          <w:tcPr>
            <w:tcW w:w="1095" w:type="dxa"/>
          </w:tcPr>
          <w:p w14:paraId="07F60179" w14:textId="59571BF1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39</w:t>
            </w:r>
          </w:p>
        </w:tc>
        <w:tc>
          <w:tcPr>
            <w:tcW w:w="282" w:type="dxa"/>
          </w:tcPr>
          <w:p w14:paraId="03A3294C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2573EDC7" w14:textId="51F810A9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40F33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F40F33" w:rsidRPr="00977498" w14:paraId="2415F4CF" w14:textId="77777777" w:rsidTr="00821B70">
        <w:tc>
          <w:tcPr>
            <w:tcW w:w="1095" w:type="dxa"/>
          </w:tcPr>
          <w:p w14:paraId="211E530E" w14:textId="5CA8BC0E" w:rsidR="00F40F33" w:rsidRPr="00F40F33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F40F33">
              <w:rPr>
                <w:rFonts w:ascii="Tahoma" w:hAnsi="Tahoma" w:cs="Tahoma"/>
                <w:b w:val="0"/>
                <w:bCs/>
                <w:sz w:val="18"/>
                <w:szCs w:val="18"/>
              </w:rPr>
              <w:t>40</w:t>
            </w:r>
          </w:p>
        </w:tc>
        <w:tc>
          <w:tcPr>
            <w:tcW w:w="282" w:type="dxa"/>
          </w:tcPr>
          <w:p w14:paraId="23650579" w14:textId="77777777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1AE2B709" w:rsidR="00F40F33" w:rsidRPr="00977498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</w:p>
        </w:tc>
      </w:tr>
    </w:tbl>
    <w:p w14:paraId="4538C7E3" w14:textId="77777777" w:rsidR="00CA0510" w:rsidRPr="00977498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977498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977498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977498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977498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69FD0317" w14:textId="77777777" w:rsidR="00923FC2" w:rsidRPr="00977498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977498">
        <w:rPr>
          <w:rFonts w:ascii="Tahoma" w:hAnsi="Tahoma" w:cs="Tahoma"/>
          <w:spacing w:val="-6"/>
          <w:sz w:val="18"/>
          <w:szCs w:val="18"/>
        </w:rPr>
        <w:t xml:space="preserve"> </w:t>
      </w:r>
      <w:r w:rsidR="003D57E7" w:rsidRPr="00977498">
        <w:rPr>
          <w:rFonts w:ascii="Tahoma" w:hAnsi="Tahoma" w:cs="Tahoma"/>
          <w:spacing w:val="-6"/>
          <w:sz w:val="18"/>
          <w:szCs w:val="18"/>
          <w:cs/>
        </w:rPr>
        <w:t>อินทัช โฮลดิ้งส์ จำกัด (มหาชน) (</w:t>
      </w:r>
      <w:r w:rsidR="003D57E7" w:rsidRPr="00977498">
        <w:rPr>
          <w:rFonts w:ascii="Tahoma" w:hAnsi="Tahoma" w:cs="Tahoma"/>
          <w:spacing w:val="-6"/>
          <w:sz w:val="18"/>
          <w:szCs w:val="18"/>
        </w:rPr>
        <w:t>“</w:t>
      </w:r>
      <w:r w:rsidR="003D57E7" w:rsidRPr="00977498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977498">
        <w:rPr>
          <w:rFonts w:ascii="Tahoma" w:hAnsi="Tahoma" w:cs="Tahoma"/>
          <w:spacing w:val="-6"/>
          <w:sz w:val="18"/>
          <w:szCs w:val="18"/>
        </w:rPr>
        <w:t xml:space="preserve">”)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A60BA" w:rsidRPr="00977498">
        <w:rPr>
          <w:rFonts w:ascii="Tahoma" w:hAnsi="Tahoma" w:cs="Tahoma"/>
          <w:spacing w:val="-6"/>
          <w:sz w:val="18"/>
          <w:szCs w:val="18"/>
          <w:cs/>
        </w:rPr>
        <w:t>โดย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>ที่อยู่จดทะเบียนตั้งอยู่เลขที่</w:t>
      </w:r>
      <w:r w:rsidR="00B2437C" w:rsidRPr="00977498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pacing w:val="-6"/>
          <w:sz w:val="18"/>
          <w:szCs w:val="18"/>
        </w:rPr>
        <w:t>349</w:t>
      </w:r>
      <w:r w:rsidR="00B2437C"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="00B2437C" w:rsidRPr="00977498">
        <w:rPr>
          <w:rFonts w:ascii="Tahoma" w:hAnsi="Tahoma" w:cs="Tahoma"/>
          <w:spacing w:val="-8"/>
          <w:sz w:val="18"/>
          <w:szCs w:val="18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977498">
        <w:rPr>
          <w:rFonts w:ascii="Tahoma" w:hAnsi="Tahoma" w:cs="Tahoma"/>
          <w:spacing w:val="-8"/>
          <w:sz w:val="18"/>
          <w:szCs w:val="18"/>
        </w:rPr>
        <w:t xml:space="preserve">29-30 </w:t>
      </w:r>
      <w:r w:rsidR="00B2437C" w:rsidRPr="00977498">
        <w:rPr>
          <w:rFonts w:ascii="Tahoma" w:hAnsi="Tahoma" w:cs="Tahoma"/>
          <w:spacing w:val="-8"/>
          <w:sz w:val="18"/>
          <w:szCs w:val="18"/>
          <w:cs/>
        </w:rPr>
        <w:t xml:space="preserve">ถนนวิภาวดีรังสิต แขวงจอมพล เขตจตุจักร </w:t>
      </w:r>
      <w:r w:rsidR="0020458A" w:rsidRPr="00977498">
        <w:rPr>
          <w:rFonts w:ascii="Tahoma" w:hAnsi="Tahoma" w:cs="Tahoma"/>
          <w:spacing w:val="-8"/>
          <w:sz w:val="18"/>
          <w:szCs w:val="18"/>
          <w:cs/>
        </w:rPr>
        <w:t>กรุงเทพมหานคร</w:t>
      </w:r>
      <w:r w:rsidR="0020458A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z w:val="18"/>
          <w:szCs w:val="18"/>
        </w:rPr>
        <w:t>10900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</w:p>
    <w:p w14:paraId="2A6C8A62" w14:textId="77777777" w:rsidR="00923FC2" w:rsidRPr="00977498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5A333" w14:textId="77777777" w:rsidR="00923FC2" w:rsidRPr="00977498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977498">
        <w:rPr>
          <w:rFonts w:ascii="Tahoma" w:hAnsi="Tahoma" w:cs="Tahoma"/>
          <w:sz w:val="18"/>
          <w:szCs w:val="18"/>
        </w:rPr>
        <w:t xml:space="preserve"> </w:t>
      </w:r>
      <w:r w:rsidR="001059F3" w:rsidRPr="00977498">
        <w:rPr>
          <w:rFonts w:ascii="Tahoma" w:hAnsi="Tahoma" w:cs="Tahoma"/>
          <w:sz w:val="18"/>
          <w:szCs w:val="18"/>
          <w:cs/>
        </w:rPr>
        <w:t>(</w:t>
      </w:r>
      <w:r w:rsidR="001059F3" w:rsidRPr="00977498">
        <w:rPr>
          <w:rFonts w:ascii="Tahoma" w:hAnsi="Tahoma" w:cs="Tahoma"/>
          <w:sz w:val="18"/>
          <w:szCs w:val="18"/>
        </w:rPr>
        <w:t>“</w:t>
      </w:r>
      <w:r w:rsidR="001059F3" w:rsidRPr="00977498">
        <w:rPr>
          <w:rFonts w:ascii="Tahoma" w:hAnsi="Tahoma" w:cs="Tahoma"/>
          <w:sz w:val="18"/>
          <w:szCs w:val="18"/>
          <w:cs/>
        </w:rPr>
        <w:t>ตลท.</w:t>
      </w:r>
      <w:r w:rsidR="001059F3" w:rsidRPr="00977498">
        <w:rPr>
          <w:rFonts w:ascii="Tahoma" w:hAnsi="Tahoma" w:cs="Tahoma"/>
          <w:sz w:val="18"/>
          <w:szCs w:val="18"/>
        </w:rPr>
        <w:t xml:space="preserve">”) </w:t>
      </w:r>
      <w:r w:rsidRPr="00977498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977498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977498">
        <w:rPr>
          <w:rFonts w:ascii="Tahoma" w:hAnsi="Tahoma" w:cs="Tahoma"/>
          <w:sz w:val="18"/>
          <w:szCs w:val="18"/>
        </w:rPr>
        <w:t>2533</w:t>
      </w:r>
    </w:p>
    <w:p w14:paraId="7052ADF2" w14:textId="77777777" w:rsidR="00923FC2" w:rsidRPr="00977498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E815A0" w14:textId="1002A9AB" w:rsidR="00923FC2" w:rsidRPr="00977498" w:rsidRDefault="00B07CDF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5242ED" w:rsidRPr="005242ED">
        <w:rPr>
          <w:rFonts w:ascii="Tahoma" w:hAnsi="Tahoma" w:cs="Tahoma"/>
          <w:sz w:val="18"/>
          <w:szCs w:val="18"/>
        </w:rPr>
        <w:t xml:space="preserve">31 </w:t>
      </w:r>
      <w:r w:rsidR="005242ED" w:rsidRPr="005242ED">
        <w:rPr>
          <w:rFonts w:ascii="Tahoma" w:hAnsi="Tahoma" w:cs="Tahoma"/>
          <w:sz w:val="18"/>
          <w:szCs w:val="18"/>
          <w:cs/>
        </w:rPr>
        <w:t>ธันวาคม</w:t>
      </w:r>
      <w:r w:rsidR="007B687C" w:rsidRPr="009505ED">
        <w:rPr>
          <w:rFonts w:ascii="Tahoma" w:hAnsi="Tahoma" w:cs="Tahoma"/>
          <w:sz w:val="18"/>
          <w:szCs w:val="18"/>
          <w:cs/>
        </w:rPr>
        <w:t xml:space="preserve"> </w:t>
      </w:r>
      <w:r w:rsidRPr="009505ED">
        <w:rPr>
          <w:rFonts w:ascii="Tahoma" w:hAnsi="Tahoma" w:cs="Tahoma"/>
          <w:sz w:val="18"/>
          <w:szCs w:val="18"/>
        </w:rPr>
        <w:t>256</w:t>
      </w:r>
      <w:r w:rsidR="00236749" w:rsidRPr="009505ED">
        <w:rPr>
          <w:rFonts w:ascii="Tahoma" w:hAnsi="Tahoma" w:cs="Tahoma"/>
          <w:sz w:val="18"/>
          <w:szCs w:val="18"/>
        </w:rPr>
        <w:t>4</w:t>
      </w:r>
      <w:r w:rsidRPr="009505ED">
        <w:rPr>
          <w:rFonts w:ascii="Tahoma" w:hAnsi="Tahoma" w:cs="Tahoma"/>
          <w:sz w:val="18"/>
          <w:szCs w:val="18"/>
        </w:rPr>
        <w:t xml:space="preserve"> </w:t>
      </w:r>
      <w:r w:rsidR="00FC68FC" w:rsidRPr="009505ED">
        <w:rPr>
          <w:rFonts w:ascii="Tahoma" w:hAnsi="Tahoma" w:cs="Tahoma"/>
          <w:sz w:val="18"/>
          <w:szCs w:val="18"/>
          <w:cs/>
        </w:rPr>
        <w:t>บริษัทมีผู้ถือหุ้นรายใหญ่</w:t>
      </w:r>
      <w:r w:rsidR="00A23553" w:rsidRPr="009505ED">
        <w:rPr>
          <w:rFonts w:ascii="Tahoma" w:hAnsi="Tahoma" w:cs="Tahoma"/>
          <w:sz w:val="18"/>
          <w:szCs w:val="18"/>
        </w:rPr>
        <w:t xml:space="preserve"> 2 </w:t>
      </w:r>
      <w:r w:rsidR="00A23553" w:rsidRPr="009505ED">
        <w:rPr>
          <w:rFonts w:ascii="Tahoma" w:hAnsi="Tahoma" w:cs="Tahoma"/>
          <w:sz w:val="18"/>
          <w:szCs w:val="18"/>
          <w:cs/>
        </w:rPr>
        <w:t xml:space="preserve">อันดับแรก </w:t>
      </w:r>
      <w:r w:rsidR="00FC68FC" w:rsidRPr="009505ED">
        <w:rPr>
          <w:rFonts w:ascii="Tahoma" w:hAnsi="Tahoma" w:cs="Tahoma"/>
          <w:sz w:val="18"/>
          <w:szCs w:val="18"/>
          <w:cs/>
        </w:rPr>
        <w:t xml:space="preserve">คือ </w:t>
      </w:r>
      <w:r w:rsidR="005A7EFF" w:rsidRPr="009505ED">
        <w:rPr>
          <w:rFonts w:ascii="Tahoma" w:hAnsi="Tahoma" w:cs="Tahoma"/>
          <w:sz w:val="18"/>
          <w:szCs w:val="18"/>
          <w:cs/>
        </w:rPr>
        <w:t>บริษัท กัลฟ์ เอ็นเนอร์จี ดีเวลลอปเมนท์ จำกัด (มหาชน)</w:t>
      </w:r>
      <w:r w:rsidR="00ED7AC0" w:rsidRPr="009505ED">
        <w:rPr>
          <w:rFonts w:ascii="Tahoma" w:hAnsi="Tahoma" w:cs="Tahoma"/>
          <w:sz w:val="18"/>
          <w:szCs w:val="18"/>
          <w:cs/>
        </w:rPr>
        <w:t xml:space="preserve"> (“กัลฟ์”)</w:t>
      </w:r>
      <w:r w:rsidR="001F35C6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A23553" w:rsidRPr="009505ED">
        <w:rPr>
          <w:rFonts w:ascii="Tahoma" w:hAnsi="Tahoma" w:cs="Tahoma"/>
          <w:sz w:val="18"/>
          <w:szCs w:val="18"/>
          <w:cs/>
        </w:rPr>
        <w:t xml:space="preserve">และ </w:t>
      </w:r>
      <w:r w:rsidR="00A23553" w:rsidRPr="009505ED">
        <w:rPr>
          <w:rFonts w:ascii="Tahoma" w:hAnsi="Tahoma" w:cs="Tahoma"/>
          <w:sz w:val="18"/>
          <w:szCs w:val="18"/>
        </w:rPr>
        <w:t>Singtel Global Investment Pte. Ltd.</w:t>
      </w:r>
      <w:r w:rsidR="00A23553" w:rsidRPr="009505ED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FC68FC" w:rsidRPr="009505ED">
        <w:rPr>
          <w:rFonts w:ascii="Tahoma" w:hAnsi="Tahoma" w:cs="Tahoma"/>
          <w:sz w:val="18"/>
          <w:szCs w:val="18"/>
          <w:cs/>
        </w:rPr>
        <w:t>โดยถือหุ้น</w:t>
      </w:r>
      <w:r w:rsidRPr="009505ED">
        <w:rPr>
          <w:rFonts w:ascii="Tahoma" w:hAnsi="Tahoma" w:cs="Tahoma"/>
          <w:sz w:val="18"/>
          <w:szCs w:val="18"/>
          <w:cs/>
        </w:rPr>
        <w:t>ร้อย</w:t>
      </w:r>
      <w:r w:rsidRPr="003540CE">
        <w:rPr>
          <w:rFonts w:ascii="Tahoma" w:hAnsi="Tahoma" w:cs="Tahoma"/>
          <w:sz w:val="18"/>
          <w:szCs w:val="18"/>
          <w:cs/>
        </w:rPr>
        <w:t xml:space="preserve">ละ </w:t>
      </w:r>
      <w:r w:rsidR="005A7EFF" w:rsidRPr="003540CE">
        <w:rPr>
          <w:rFonts w:ascii="Tahoma" w:hAnsi="Tahoma" w:cs="Tahoma"/>
          <w:sz w:val="18"/>
          <w:szCs w:val="18"/>
        </w:rPr>
        <w:t>42.25</w:t>
      </w:r>
      <w:r w:rsidRPr="003540CE">
        <w:rPr>
          <w:rFonts w:ascii="Tahoma" w:hAnsi="Tahoma" w:cs="Tahoma"/>
          <w:sz w:val="18"/>
          <w:szCs w:val="18"/>
          <w:cs/>
        </w:rPr>
        <w:t xml:space="preserve"> </w:t>
      </w:r>
      <w:r w:rsidR="00A23553" w:rsidRPr="003540CE">
        <w:rPr>
          <w:rFonts w:ascii="Tahoma" w:hAnsi="Tahoma" w:cs="Tahoma"/>
          <w:sz w:val="18"/>
          <w:szCs w:val="18"/>
          <w:cs/>
        </w:rPr>
        <w:t>และ</w:t>
      </w:r>
      <w:r w:rsidR="00A23553" w:rsidRPr="009505ED">
        <w:rPr>
          <w:rFonts w:ascii="Tahoma" w:hAnsi="Tahoma" w:cs="Tahoma"/>
          <w:sz w:val="18"/>
          <w:szCs w:val="18"/>
          <w:cs/>
        </w:rPr>
        <w:t xml:space="preserve">ร้อยละ </w:t>
      </w:r>
      <w:r w:rsidR="00A23553" w:rsidRPr="003540CE">
        <w:rPr>
          <w:rFonts w:ascii="Tahoma" w:hAnsi="Tahoma" w:cs="Tahoma"/>
          <w:sz w:val="18"/>
          <w:szCs w:val="18"/>
        </w:rPr>
        <w:t>21.</w:t>
      </w:r>
      <w:r w:rsidR="003E171A" w:rsidRPr="003540CE">
        <w:rPr>
          <w:rFonts w:ascii="Tahoma" w:hAnsi="Tahoma" w:cs="Tahoma"/>
          <w:sz w:val="18"/>
          <w:szCs w:val="18"/>
        </w:rPr>
        <w:t>21</w:t>
      </w:r>
      <w:r w:rsidR="00A23553" w:rsidRPr="009505ED">
        <w:rPr>
          <w:rFonts w:ascii="Tahoma" w:hAnsi="Tahoma" w:cs="Tahoma"/>
          <w:sz w:val="18"/>
          <w:szCs w:val="18"/>
          <w:cs/>
        </w:rPr>
        <w:t xml:space="preserve"> ตามลำดับ </w:t>
      </w:r>
      <w:proofErr w:type="gramStart"/>
      <w:r w:rsidR="009F54DF" w:rsidRPr="009505ED">
        <w:rPr>
          <w:rFonts w:ascii="Tahoma" w:hAnsi="Tahoma" w:cs="Tahoma"/>
          <w:sz w:val="18"/>
          <w:szCs w:val="18"/>
        </w:rPr>
        <w:t xml:space="preserve">   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(</w:t>
      </w:r>
      <w:proofErr w:type="gramEnd"/>
      <w:r w:rsidRPr="009505ED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9505ED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9505ED">
        <w:rPr>
          <w:rFonts w:ascii="Tahoma" w:hAnsi="Tahoma" w:cs="Tahoma"/>
          <w:i/>
          <w:iCs/>
          <w:sz w:val="18"/>
          <w:szCs w:val="18"/>
        </w:rPr>
        <w:t>6</w:t>
      </w:r>
      <w:r w:rsidR="00236749" w:rsidRPr="009505ED">
        <w:rPr>
          <w:rFonts w:ascii="Tahoma" w:hAnsi="Tahoma" w:cs="Tahoma"/>
          <w:i/>
          <w:iCs/>
          <w:sz w:val="18"/>
          <w:szCs w:val="18"/>
        </w:rPr>
        <w:t>3</w:t>
      </w:r>
      <w:r w:rsidR="005A7EFF" w:rsidRPr="009505ED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Pr="009505ED">
        <w:rPr>
          <w:rFonts w:ascii="Tahoma" w:hAnsi="Tahoma" w:cs="Tahoma"/>
          <w:i/>
          <w:iCs/>
          <w:sz w:val="18"/>
          <w:szCs w:val="18"/>
        </w:rPr>
        <w:t>: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5A7EFF" w:rsidRPr="009505ED">
        <w:rPr>
          <w:rFonts w:ascii="Tahoma" w:hAnsi="Tahoma" w:cs="Tahoma"/>
          <w:i/>
          <w:iCs/>
          <w:sz w:val="18"/>
          <w:szCs w:val="18"/>
          <w:cs/>
        </w:rPr>
        <w:t xml:space="preserve">ผู้ถือหุ้นรายใหญ่สูงสุดคือ </w:t>
      </w:r>
      <w:r w:rsidR="005A7EFF" w:rsidRPr="009505ED">
        <w:rPr>
          <w:rFonts w:ascii="Tahoma" w:hAnsi="Tahoma" w:cs="Tahoma"/>
          <w:i/>
          <w:iCs/>
          <w:sz w:val="18"/>
          <w:szCs w:val="18"/>
        </w:rPr>
        <w:t xml:space="preserve">Singtel Global Investment Pte. Ltd. </w:t>
      </w:r>
      <w:r w:rsidR="005A7EFF" w:rsidRPr="009505ED">
        <w:rPr>
          <w:rFonts w:ascii="Tahoma" w:hAnsi="Tahoma" w:cs="Tahoma"/>
          <w:i/>
          <w:iCs/>
          <w:sz w:val="18"/>
          <w:szCs w:val="18"/>
          <w:cs/>
        </w:rPr>
        <w:t>โดยถื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อ</w:t>
      </w:r>
      <w:r w:rsidR="00FC68FC" w:rsidRPr="009505ED">
        <w:rPr>
          <w:rFonts w:ascii="Tahoma" w:hAnsi="Tahoma" w:cs="Tahoma"/>
          <w:i/>
          <w:iCs/>
          <w:sz w:val="18"/>
          <w:szCs w:val="18"/>
          <w:cs/>
        </w:rPr>
        <w:t>หุ้น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Pr="009505ED">
        <w:rPr>
          <w:rFonts w:ascii="Tahoma" w:hAnsi="Tahoma" w:cs="Tahoma"/>
          <w:i/>
          <w:iCs/>
          <w:sz w:val="18"/>
          <w:szCs w:val="18"/>
        </w:rPr>
        <w:t>21.0</w:t>
      </w:r>
      <w:r w:rsidR="00CF7D69" w:rsidRPr="009505ED">
        <w:rPr>
          <w:rFonts w:ascii="Tahoma" w:hAnsi="Tahoma" w:cs="Tahoma"/>
          <w:i/>
          <w:iCs/>
          <w:sz w:val="18"/>
          <w:szCs w:val="18"/>
        </w:rPr>
        <w:t>0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)</w:t>
      </w:r>
    </w:p>
    <w:p w14:paraId="18926695" w14:textId="77777777" w:rsidR="001E6B43" w:rsidRPr="00977498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594236DD" w:rsidR="00B93DF8" w:rsidRPr="00977498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977498">
        <w:rPr>
          <w:rFonts w:ascii="Tahoma" w:hAnsi="Tahoma" w:cs="Tahoma"/>
          <w:sz w:val="18"/>
          <w:szCs w:val="18"/>
          <w:cs/>
        </w:rPr>
        <w:t>กลุ่มอินทัช</w:t>
      </w:r>
      <w:r w:rsidRPr="00977498">
        <w:rPr>
          <w:rFonts w:ascii="Tahoma" w:hAnsi="Tahoma" w:cs="Tahoma"/>
          <w:sz w:val="18"/>
          <w:szCs w:val="18"/>
        </w:rPr>
        <w:t xml:space="preserve">” </w:t>
      </w:r>
      <w:r w:rsidR="00B93DF8" w:rsidRPr="00977498">
        <w:rPr>
          <w:rFonts w:ascii="Tahoma" w:hAnsi="Tahoma" w:cs="Tahoma"/>
          <w:sz w:val="18"/>
          <w:szCs w:val="18"/>
          <w:cs/>
        </w:rPr>
        <w:t>ประกอบธุรกิจหลักในธุรกิจดาวเทียม ธุรกิจ</w:t>
      </w:r>
      <w:r w:rsidR="00346CC7" w:rsidRPr="00977498">
        <w:rPr>
          <w:rFonts w:ascii="Tahoma" w:hAnsi="Tahoma" w:cs="Tahoma"/>
          <w:spacing w:val="-2"/>
          <w:sz w:val="18"/>
          <w:szCs w:val="18"/>
          <w:cs/>
        </w:rPr>
        <w:t>อินเทอร์เน็ต</w:t>
      </w:r>
      <w:r w:rsidR="00B93DF8" w:rsidRPr="00977498">
        <w:rPr>
          <w:rFonts w:ascii="Tahoma" w:hAnsi="Tahoma" w:cs="Tahoma"/>
          <w:spacing w:val="-2"/>
          <w:sz w:val="18"/>
          <w:szCs w:val="18"/>
          <w:cs/>
        </w:rPr>
        <w:t xml:space="preserve"> กิจการด้านการสื่อสารโทรคมนาคม ธุรกิจสื่อและโฆษณา</w:t>
      </w:r>
      <w:r w:rsidR="00330886" w:rsidRPr="00977498">
        <w:rPr>
          <w:rFonts w:ascii="Tahoma" w:hAnsi="Tahoma" w:cs="Tahoma"/>
          <w:spacing w:val="-2"/>
          <w:sz w:val="18"/>
          <w:szCs w:val="18"/>
          <w:cs/>
        </w:rPr>
        <w:t xml:space="preserve"> รวมถึงการ</w:t>
      </w:r>
      <w:r w:rsidR="005379DF" w:rsidRPr="00977498">
        <w:rPr>
          <w:rFonts w:ascii="Tahoma" w:hAnsi="Tahoma" w:cs="Tahoma"/>
          <w:spacing w:val="-2"/>
          <w:sz w:val="18"/>
          <w:szCs w:val="18"/>
          <w:cs/>
        </w:rPr>
        <w:t>ดำเนินธุรกิจ</w:t>
      </w:r>
      <w:r w:rsidR="00330886" w:rsidRPr="00977498">
        <w:rPr>
          <w:rFonts w:ascii="Tahoma" w:hAnsi="Tahoma" w:cs="Tahoma"/>
          <w:spacing w:val="-2"/>
          <w:sz w:val="18"/>
          <w:szCs w:val="18"/>
          <w:cs/>
        </w:rPr>
        <w:t xml:space="preserve">ภายใต้โครงการ </w:t>
      </w:r>
      <w:r w:rsidR="00330886" w:rsidRPr="00977498">
        <w:rPr>
          <w:rFonts w:ascii="Tahoma" w:hAnsi="Tahoma" w:cs="Tahoma"/>
          <w:spacing w:val="-2"/>
          <w:sz w:val="18"/>
          <w:szCs w:val="18"/>
        </w:rPr>
        <w:t>Venture Capital</w:t>
      </w:r>
    </w:p>
    <w:p w14:paraId="23A652CD" w14:textId="77777777" w:rsidR="00923FC2" w:rsidRPr="00977498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6381D46C" w:rsidR="00496C30" w:rsidRPr="00977498" w:rsidRDefault="00496C30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รายละเอียดของบริษัทย่อย บริษัทร่วม </w:t>
      </w:r>
      <w:r w:rsidR="002E29C4" w:rsidRPr="00977498">
        <w:rPr>
          <w:rFonts w:ascii="Tahoma" w:hAnsi="Tahoma" w:cs="Tahoma"/>
          <w:sz w:val="18"/>
          <w:szCs w:val="18"/>
          <w:cs/>
        </w:rPr>
        <w:t xml:space="preserve">และบริษัทในโครงการร่วมลงทุน </w:t>
      </w:r>
      <w:r w:rsidR="00C34284"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5242ED" w:rsidRPr="005242ED">
        <w:rPr>
          <w:rFonts w:ascii="Tahoma" w:hAnsi="Tahoma" w:cs="Tahoma"/>
          <w:sz w:val="18"/>
          <w:szCs w:val="18"/>
        </w:rPr>
        <w:t xml:space="preserve">31 </w:t>
      </w:r>
      <w:r w:rsidR="005242ED" w:rsidRPr="005242ED">
        <w:rPr>
          <w:rFonts w:ascii="Tahoma" w:hAnsi="Tahoma" w:cs="Tahoma"/>
          <w:sz w:val="18"/>
          <w:szCs w:val="18"/>
          <w:cs/>
        </w:rPr>
        <w:t>ธันวาคม</w:t>
      </w:r>
      <w:r w:rsidR="00236749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236749" w:rsidRPr="00977498">
        <w:rPr>
          <w:rFonts w:ascii="Tahoma" w:hAnsi="Tahoma" w:cs="Tahoma"/>
          <w:sz w:val="18"/>
          <w:szCs w:val="18"/>
        </w:rPr>
        <w:t>2564</w:t>
      </w:r>
      <w:r w:rsidR="00CC4B32" w:rsidRPr="00977498">
        <w:rPr>
          <w:rFonts w:ascii="Tahoma" w:hAnsi="Tahoma" w:cs="Tahoma"/>
          <w:sz w:val="18"/>
          <w:szCs w:val="18"/>
        </w:rPr>
        <w:t xml:space="preserve"> </w:t>
      </w:r>
      <w:r w:rsidR="00CC4B32" w:rsidRPr="00977498">
        <w:rPr>
          <w:rFonts w:ascii="Tahoma" w:hAnsi="Tahoma" w:cs="Tahoma"/>
          <w:sz w:val="18"/>
          <w:szCs w:val="18"/>
          <w:cs/>
        </w:rPr>
        <w:t>และ</w:t>
      </w:r>
      <w:r w:rsidR="00242DBF" w:rsidRPr="00977498">
        <w:rPr>
          <w:rFonts w:ascii="Tahoma" w:hAnsi="Tahoma" w:cs="Tahoma"/>
          <w:sz w:val="18"/>
          <w:szCs w:val="18"/>
        </w:rPr>
        <w:t xml:space="preserve"> </w:t>
      </w:r>
      <w:r w:rsidR="00242DBF"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42DBF" w:rsidRPr="00977498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42DBF" w:rsidRPr="00977498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C4B32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28221D" w:rsidRPr="00977498">
        <w:rPr>
          <w:rFonts w:ascii="Tahoma" w:hAnsi="Tahoma" w:cs="Tahoma"/>
          <w:sz w:val="18"/>
          <w:szCs w:val="18"/>
        </w:rPr>
        <w:t>256</w:t>
      </w:r>
      <w:r w:rsidR="00236749" w:rsidRPr="00977498">
        <w:rPr>
          <w:rFonts w:ascii="Tahoma" w:hAnsi="Tahoma" w:cs="Tahoma"/>
          <w:sz w:val="18"/>
          <w:szCs w:val="18"/>
        </w:rPr>
        <w:t>3</w:t>
      </w:r>
      <w:r w:rsidR="00C34284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มีดังนี้</w:t>
      </w:r>
    </w:p>
    <w:p w14:paraId="66B3A680" w14:textId="77777777" w:rsidR="00D1281E" w:rsidRPr="00977498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28"/>
        <w:gridCol w:w="630"/>
        <w:gridCol w:w="900"/>
        <w:gridCol w:w="270"/>
        <w:gridCol w:w="876"/>
      </w:tblGrid>
      <w:tr w:rsidR="00D1281E" w:rsidRPr="00977498" w14:paraId="7D17BE00" w14:textId="77777777" w:rsidTr="005242ED">
        <w:trPr>
          <w:cantSplit/>
        </w:trPr>
        <w:tc>
          <w:tcPr>
            <w:tcW w:w="2244" w:type="dxa"/>
          </w:tcPr>
          <w:p w14:paraId="150773A4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59EC06B6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30" w:type="dxa"/>
          </w:tcPr>
          <w:p w14:paraId="4ECA4D6E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46" w:type="dxa"/>
            <w:gridSpan w:val="3"/>
          </w:tcPr>
          <w:p w14:paraId="42096295" w14:textId="77777777" w:rsidR="00D1281E" w:rsidRPr="00977498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977498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977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977498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977498" w14:paraId="6BF5C33E" w14:textId="77777777" w:rsidTr="005242ED">
        <w:trPr>
          <w:cantSplit/>
        </w:trPr>
        <w:tc>
          <w:tcPr>
            <w:tcW w:w="2244" w:type="dxa"/>
          </w:tcPr>
          <w:p w14:paraId="12E0F7F8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28" w:type="dxa"/>
          </w:tcPr>
          <w:p w14:paraId="5B95A335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30" w:type="dxa"/>
          </w:tcPr>
          <w:p w14:paraId="16A31859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46" w:type="dxa"/>
            <w:gridSpan w:val="3"/>
          </w:tcPr>
          <w:p w14:paraId="09E9DDFC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977498" w14:paraId="68631692" w14:textId="77777777" w:rsidTr="005242ED">
        <w:trPr>
          <w:cantSplit/>
        </w:trPr>
        <w:tc>
          <w:tcPr>
            <w:tcW w:w="2244" w:type="dxa"/>
          </w:tcPr>
          <w:p w14:paraId="4E50124A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70DA88F5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30" w:type="dxa"/>
          </w:tcPr>
          <w:p w14:paraId="0AC5044F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900" w:type="dxa"/>
          </w:tcPr>
          <w:p w14:paraId="4343145B" w14:textId="73DF3661" w:rsidR="00D1281E" w:rsidRPr="00977498" w:rsidRDefault="005242ED" w:rsidP="00823CB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242ED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5242ED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270" w:type="dxa"/>
          </w:tcPr>
          <w:p w14:paraId="7F70AFBC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2112C6D8" w14:textId="77777777" w:rsidR="00D1281E" w:rsidRPr="00977498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977498" w14:paraId="3E88D909" w14:textId="77777777" w:rsidTr="005242ED">
        <w:trPr>
          <w:cantSplit/>
        </w:trPr>
        <w:tc>
          <w:tcPr>
            <w:tcW w:w="2244" w:type="dxa"/>
          </w:tcPr>
          <w:p w14:paraId="3C65D188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292416DD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30" w:type="dxa"/>
          </w:tcPr>
          <w:p w14:paraId="688DE88F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900" w:type="dxa"/>
          </w:tcPr>
          <w:p w14:paraId="271FB2B5" w14:textId="40404E2A" w:rsidR="00D1281E" w:rsidRPr="00977498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256</w:t>
            </w:r>
            <w:r w:rsidR="00236749" w:rsidRPr="00977498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  <w:tc>
          <w:tcPr>
            <w:tcW w:w="270" w:type="dxa"/>
          </w:tcPr>
          <w:p w14:paraId="06178DCB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50A75586" w14:textId="7B2DFAF8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256</w:t>
            </w:r>
            <w:r w:rsidR="00236749" w:rsidRPr="00977498">
              <w:rPr>
                <w:rFonts w:ascii="Tahoma" w:hAnsi="Tahoma" w:cs="Tahoma"/>
                <w:sz w:val="14"/>
                <w:szCs w:val="14"/>
              </w:rPr>
              <w:t>3</w:t>
            </w:r>
          </w:p>
        </w:tc>
      </w:tr>
      <w:tr w:rsidR="00E44899" w:rsidRPr="00977498" w14:paraId="32EF0AC8" w14:textId="77777777" w:rsidTr="005242ED">
        <w:trPr>
          <w:cantSplit/>
        </w:trPr>
        <w:tc>
          <w:tcPr>
            <w:tcW w:w="2244" w:type="dxa"/>
          </w:tcPr>
          <w:p w14:paraId="54CCCDB1" w14:textId="77777777" w:rsidR="00E44899" w:rsidRPr="00977498" w:rsidRDefault="00E44899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4FFBE8CD" w14:textId="77777777" w:rsidR="00E44899" w:rsidRPr="00977498" w:rsidRDefault="00E44899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30" w:type="dxa"/>
          </w:tcPr>
          <w:p w14:paraId="0E1ED0B9" w14:textId="77777777" w:rsidR="00E44899" w:rsidRPr="00977498" w:rsidRDefault="00E44899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4F3A114A" w14:textId="77777777" w:rsidR="00E44899" w:rsidRPr="00977498" w:rsidRDefault="00E44899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01B613B0" w14:textId="77777777" w:rsidR="00E44899" w:rsidRPr="00977498" w:rsidRDefault="00E44899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411DE535" w14:textId="77777777" w:rsidR="00E44899" w:rsidRPr="00977498" w:rsidRDefault="00E44899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977498" w14:paraId="7F7A078C" w14:textId="77777777" w:rsidTr="005242ED">
        <w:trPr>
          <w:cantSplit/>
        </w:trPr>
        <w:tc>
          <w:tcPr>
            <w:tcW w:w="2244" w:type="dxa"/>
          </w:tcPr>
          <w:p w14:paraId="22FB0291" w14:textId="77777777" w:rsidR="00D1281E" w:rsidRPr="00977498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28" w:type="dxa"/>
          </w:tcPr>
          <w:p w14:paraId="129E356B" w14:textId="77777777" w:rsidR="00D1281E" w:rsidRPr="00977498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30" w:type="dxa"/>
          </w:tcPr>
          <w:p w14:paraId="5A73FAF3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0" w:type="dxa"/>
          </w:tcPr>
          <w:p w14:paraId="2E6F1525" w14:textId="77777777" w:rsidR="00D1281E" w:rsidRPr="00977498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8AF040" w14:textId="77777777" w:rsidR="00D1281E" w:rsidRPr="00977498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76" w:type="dxa"/>
          </w:tcPr>
          <w:p w14:paraId="4B2FAFD9" w14:textId="77777777" w:rsidR="00D1281E" w:rsidRPr="00977498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977498" w14:paraId="0132D7F4" w14:textId="77777777" w:rsidTr="005242ED">
        <w:trPr>
          <w:cantSplit/>
        </w:trPr>
        <w:tc>
          <w:tcPr>
            <w:tcW w:w="2244" w:type="dxa"/>
          </w:tcPr>
          <w:p w14:paraId="07807F66" w14:textId="77777777" w:rsidR="00236749" w:rsidRPr="00977498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28" w:type="dxa"/>
          </w:tcPr>
          <w:p w14:paraId="67A41124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ให้บริการวงจรดาวเทียมเพื่อการสื่อสารทั้งภายในประเทศและต่างประเทศ</w:t>
            </w:r>
          </w:p>
        </w:tc>
        <w:tc>
          <w:tcPr>
            <w:tcW w:w="630" w:type="dxa"/>
          </w:tcPr>
          <w:p w14:paraId="1C328EE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900" w:type="dxa"/>
          </w:tcPr>
          <w:p w14:paraId="5AA14BA5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  <w:tc>
          <w:tcPr>
            <w:tcW w:w="270" w:type="dxa"/>
          </w:tcPr>
          <w:p w14:paraId="78DFF252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42603DE2" w14:textId="2CD0648D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</w:tr>
      <w:tr w:rsidR="00236749" w:rsidRPr="00977498" w14:paraId="3942497D" w14:textId="77777777" w:rsidTr="005242ED">
        <w:trPr>
          <w:cantSplit/>
        </w:trPr>
        <w:tc>
          <w:tcPr>
            <w:tcW w:w="2244" w:type="dxa"/>
          </w:tcPr>
          <w:p w14:paraId="16935EBF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และกลุ่มบริษัท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28" w:type="dxa"/>
          </w:tcPr>
          <w:p w14:paraId="2EA67438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จัดจำหน่ายอุปกรณ์รับสัญญาณดาวเทียมไอพีสตาร์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บริการเนื้อหาสำหรับ</w:t>
            </w:r>
          </w:p>
        </w:tc>
        <w:tc>
          <w:tcPr>
            <w:tcW w:w="630" w:type="dxa"/>
          </w:tcPr>
          <w:p w14:paraId="42C55B7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2853325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1ABE519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124D444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46DABF45" w14:textId="77777777" w:rsidTr="005242ED">
        <w:trPr>
          <w:cantSplit/>
        </w:trPr>
        <w:tc>
          <w:tcPr>
            <w:tcW w:w="2244" w:type="dxa"/>
          </w:tcPr>
          <w:p w14:paraId="3F0A227E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02DA0CB3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เครือข่ายบรอดแบนด์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จัดจำหน่ายอุปกรณ์รับสัญญาณโทรทัศน์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</w:t>
            </w:r>
          </w:p>
        </w:tc>
        <w:tc>
          <w:tcPr>
            <w:tcW w:w="630" w:type="dxa"/>
          </w:tcPr>
          <w:p w14:paraId="0225E91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036C352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69401E8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5BE04C44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6DF9A46E" w14:textId="77777777" w:rsidTr="005242ED">
        <w:trPr>
          <w:cantSplit/>
        </w:trPr>
        <w:tc>
          <w:tcPr>
            <w:tcW w:w="2244" w:type="dxa"/>
          </w:tcPr>
          <w:p w14:paraId="50E8897D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03EF6EEF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>-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ส่งสัญญาณผ่านดาวเทียม บริการธุรกิจกระจายเสียงโทรทัศน์และ</w:t>
            </w:r>
          </w:p>
        </w:tc>
        <w:tc>
          <w:tcPr>
            <w:tcW w:w="630" w:type="dxa"/>
          </w:tcPr>
          <w:p w14:paraId="137F773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1C0DD2F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596276D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3174EEC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6FCA6460" w14:textId="77777777" w:rsidTr="005242ED">
        <w:trPr>
          <w:cantSplit/>
        </w:trPr>
        <w:tc>
          <w:tcPr>
            <w:tcW w:w="2244" w:type="dxa"/>
          </w:tcPr>
          <w:p w14:paraId="1D260321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5652C382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โทรคมนาคม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บริการระบบโทรศัพท์และบริการด้านวิศวกรรมพัฒนา</w:t>
            </w:r>
          </w:p>
        </w:tc>
        <w:tc>
          <w:tcPr>
            <w:tcW w:w="630" w:type="dxa"/>
          </w:tcPr>
          <w:p w14:paraId="402326B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1F924308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492254F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4523218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1ED95A31" w14:textId="77777777" w:rsidTr="005242ED">
        <w:trPr>
          <w:cantSplit/>
        </w:trPr>
        <w:tc>
          <w:tcPr>
            <w:tcW w:w="2244" w:type="dxa"/>
          </w:tcPr>
          <w:p w14:paraId="4279AE63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28" w:type="dxa"/>
          </w:tcPr>
          <w:p w14:paraId="5123DB03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เทคโนโลยีการสื่อสารและ</w:t>
            </w:r>
            <w:r w:rsidRPr="00977498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อิเล็กทรอนิกส์</w:t>
            </w:r>
          </w:p>
        </w:tc>
        <w:tc>
          <w:tcPr>
            <w:tcW w:w="630" w:type="dxa"/>
          </w:tcPr>
          <w:p w14:paraId="6795F421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7EC3815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2D468B6D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065FA8B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977498" w14:paraId="24C1C03B" w14:textId="77777777" w:rsidTr="005242ED">
        <w:trPr>
          <w:cantSplit/>
        </w:trPr>
        <w:tc>
          <w:tcPr>
            <w:tcW w:w="2244" w:type="dxa"/>
          </w:tcPr>
          <w:p w14:paraId="1365C320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28" w:type="dxa"/>
          </w:tcPr>
          <w:p w14:paraId="41FB5461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30" w:type="dxa"/>
          </w:tcPr>
          <w:p w14:paraId="61E0D817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</w:tcPr>
          <w:p w14:paraId="09CED5CE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70" w:type="dxa"/>
          </w:tcPr>
          <w:p w14:paraId="5EED0571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76" w:type="dxa"/>
          </w:tcPr>
          <w:p w14:paraId="45F6B67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36749" w:rsidRPr="00977498" w14:paraId="5E85AD87" w14:textId="77777777" w:rsidTr="005242ED">
        <w:trPr>
          <w:cantSplit/>
        </w:trPr>
        <w:tc>
          <w:tcPr>
            <w:tcW w:w="2244" w:type="dxa"/>
          </w:tcPr>
          <w:p w14:paraId="37F84D3C" w14:textId="77777777" w:rsidR="00236749" w:rsidRPr="00977498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28" w:type="dxa"/>
          </w:tcPr>
          <w:p w14:paraId="4BB7BA4F" w14:textId="5FF59548" w:rsidR="00236749" w:rsidRPr="00977498" w:rsidRDefault="00446174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ได้หยุดดำเนินธุรกิจ</w:t>
            </w:r>
          </w:p>
        </w:tc>
        <w:tc>
          <w:tcPr>
            <w:tcW w:w="630" w:type="dxa"/>
          </w:tcPr>
          <w:p w14:paraId="6273356D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900" w:type="dxa"/>
          </w:tcPr>
          <w:p w14:paraId="78D5706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70" w:type="dxa"/>
          </w:tcPr>
          <w:p w14:paraId="2F474A5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5CFC84F6" w14:textId="24EB63B4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236749" w:rsidRPr="00977498" w14:paraId="09228460" w14:textId="77777777" w:rsidTr="005242ED">
        <w:trPr>
          <w:cantSplit/>
        </w:trPr>
        <w:tc>
          <w:tcPr>
            <w:tcW w:w="2244" w:type="dxa"/>
          </w:tcPr>
          <w:p w14:paraId="495EFDEB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28" w:type="dxa"/>
          </w:tcPr>
          <w:p w14:paraId="5C3FED19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30" w:type="dxa"/>
          </w:tcPr>
          <w:p w14:paraId="1B77B1E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59F17C68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203E7B2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18081536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977498" w14:paraId="1CF54E76" w14:textId="77777777" w:rsidTr="005242ED">
        <w:trPr>
          <w:cantSplit/>
        </w:trPr>
        <w:tc>
          <w:tcPr>
            <w:tcW w:w="2244" w:type="dxa"/>
          </w:tcPr>
          <w:p w14:paraId="0C3CFC7E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28" w:type="dxa"/>
          </w:tcPr>
          <w:p w14:paraId="1AAF284C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30" w:type="dxa"/>
          </w:tcPr>
          <w:p w14:paraId="4CA999C4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00" w:type="dxa"/>
          </w:tcPr>
          <w:p w14:paraId="217CC9D9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70" w:type="dxa"/>
          </w:tcPr>
          <w:p w14:paraId="4B5854E9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76" w:type="dxa"/>
          </w:tcPr>
          <w:p w14:paraId="16BE48A3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977498" w14:paraId="30B7A5F4" w14:textId="77777777" w:rsidTr="005242ED">
        <w:trPr>
          <w:cantSplit/>
        </w:trPr>
        <w:tc>
          <w:tcPr>
            <w:tcW w:w="2244" w:type="dxa"/>
          </w:tcPr>
          <w:p w14:paraId="09CFD605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28" w:type="dxa"/>
          </w:tcPr>
          <w:p w14:paraId="0552266E" w14:textId="006AC9B9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30" w:type="dxa"/>
          </w:tcPr>
          <w:p w14:paraId="3B990EA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900" w:type="dxa"/>
          </w:tcPr>
          <w:p w14:paraId="79D4A59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6DE25CA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2009BD80" w14:textId="03682F61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236749" w:rsidRPr="00977498" w14:paraId="11ECE63C" w14:textId="77777777" w:rsidTr="005242ED">
        <w:trPr>
          <w:cantSplit/>
        </w:trPr>
        <w:tc>
          <w:tcPr>
            <w:tcW w:w="2244" w:type="dxa"/>
          </w:tcPr>
          <w:p w14:paraId="10663BF0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28" w:type="dxa"/>
          </w:tcPr>
          <w:p w14:paraId="3D1625CD" w14:textId="1BC97BBA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 ให้บริการจัดอบรม สัมมนาให้แก่กลุ่มบริษัท</w:t>
            </w:r>
          </w:p>
        </w:tc>
        <w:tc>
          <w:tcPr>
            <w:tcW w:w="630" w:type="dxa"/>
          </w:tcPr>
          <w:p w14:paraId="15B50B7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0" w:type="dxa"/>
          </w:tcPr>
          <w:p w14:paraId="5D8637A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01114CC6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76" w:type="dxa"/>
          </w:tcPr>
          <w:p w14:paraId="0FBAF244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977498" w14:paraId="4345E985" w14:textId="77777777" w:rsidTr="005242ED">
        <w:trPr>
          <w:cantSplit/>
        </w:trPr>
        <w:tc>
          <w:tcPr>
            <w:tcW w:w="2244" w:type="dxa"/>
          </w:tcPr>
          <w:p w14:paraId="48494E5F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28" w:type="dxa"/>
          </w:tcPr>
          <w:p w14:paraId="3F50680B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30" w:type="dxa"/>
          </w:tcPr>
          <w:p w14:paraId="0AB441C5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00" w:type="dxa"/>
          </w:tcPr>
          <w:p w14:paraId="404BD8E4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70" w:type="dxa"/>
          </w:tcPr>
          <w:p w14:paraId="38CC70C1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76" w:type="dxa"/>
          </w:tcPr>
          <w:p w14:paraId="160E725C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977498" w14:paraId="7D149C73" w14:textId="77777777" w:rsidTr="005242ED">
        <w:trPr>
          <w:cantSplit/>
        </w:trPr>
        <w:tc>
          <w:tcPr>
            <w:tcW w:w="2244" w:type="dxa"/>
          </w:tcPr>
          <w:p w14:paraId="6C1C72B3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28" w:type="dxa"/>
          </w:tcPr>
          <w:p w14:paraId="1A691FA3" w14:textId="5EF2F60F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977498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F15431">
              <w:rPr>
                <w:rFonts w:ascii="Tahoma" w:hAnsi="Tahoma" w:cs="Tahoma"/>
                <w:i/>
                <w:iCs/>
                <w:sz w:val="14"/>
                <w:szCs w:val="14"/>
              </w:rPr>
              <w:t>36</w:t>
            </w:r>
            <w:r w:rsidRPr="00977498">
              <w:rPr>
                <w:rFonts w:ascii="Tahoma" w:hAnsi="Tahoma" w:cs="Tahoma"/>
                <w:i/>
                <w:iCs/>
                <w:sz w:val="14"/>
                <w:szCs w:val="14"/>
              </w:rPr>
              <w:t xml:space="preserve"> </w:t>
            </w:r>
            <w:r w:rsidRPr="00977498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และ </w:t>
            </w:r>
            <w:r w:rsidR="00F15431">
              <w:rPr>
                <w:rFonts w:ascii="Tahoma" w:hAnsi="Tahoma" w:cs="Tahoma"/>
                <w:i/>
                <w:iCs/>
                <w:sz w:val="14"/>
                <w:szCs w:val="14"/>
              </w:rPr>
              <w:t>37</w:t>
            </w:r>
            <w:r w:rsidRPr="00977498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30" w:type="dxa"/>
          </w:tcPr>
          <w:p w14:paraId="4DEF653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900" w:type="dxa"/>
          </w:tcPr>
          <w:p w14:paraId="7409CC62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70" w:type="dxa"/>
          </w:tcPr>
          <w:p w14:paraId="36F2C5A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1A95BA31" w14:textId="24C8CFEF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236749" w:rsidRPr="00977498" w14:paraId="0A63D1FC" w14:textId="77777777" w:rsidTr="005242ED">
        <w:trPr>
          <w:cantSplit/>
        </w:trPr>
        <w:tc>
          <w:tcPr>
            <w:tcW w:w="2244" w:type="dxa"/>
          </w:tcPr>
          <w:p w14:paraId="1AC2DFE4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28" w:type="dxa"/>
          </w:tcPr>
          <w:p w14:paraId="4113E7E6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30" w:type="dxa"/>
          </w:tcPr>
          <w:p w14:paraId="33B433A1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232D6F7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211B23F8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293FA9D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977498" w14:paraId="603352D4" w14:textId="77777777" w:rsidTr="005242ED">
        <w:trPr>
          <w:cantSplit/>
        </w:trPr>
        <w:tc>
          <w:tcPr>
            <w:tcW w:w="2244" w:type="dxa"/>
          </w:tcPr>
          <w:p w14:paraId="327B7675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28" w:type="dxa"/>
          </w:tcPr>
          <w:p w14:paraId="457C2C0A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30" w:type="dxa"/>
          </w:tcPr>
          <w:p w14:paraId="47B244B0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00" w:type="dxa"/>
          </w:tcPr>
          <w:p w14:paraId="1D01F19A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70" w:type="dxa"/>
          </w:tcPr>
          <w:p w14:paraId="6E9E565E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76" w:type="dxa"/>
          </w:tcPr>
          <w:p w14:paraId="4B64418B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977498" w14:paraId="558471C5" w14:textId="77777777" w:rsidTr="005242ED">
        <w:trPr>
          <w:cantSplit/>
        </w:trPr>
        <w:tc>
          <w:tcPr>
            <w:tcW w:w="2244" w:type="dxa"/>
          </w:tcPr>
          <w:p w14:paraId="2BFD66FC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28" w:type="dxa"/>
          </w:tcPr>
          <w:p w14:paraId="33648E77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30" w:type="dxa"/>
          </w:tcPr>
          <w:p w14:paraId="33BA388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0" w:type="dxa"/>
          </w:tcPr>
          <w:p w14:paraId="0A188AD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6A91FE4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76" w:type="dxa"/>
          </w:tcPr>
          <w:p w14:paraId="7DD45316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977498" w14:paraId="656D0710" w14:textId="77777777" w:rsidTr="005242ED">
        <w:trPr>
          <w:cantSplit/>
        </w:trPr>
        <w:tc>
          <w:tcPr>
            <w:tcW w:w="2244" w:type="dxa"/>
          </w:tcPr>
          <w:p w14:paraId="550D794B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28" w:type="dxa"/>
          </w:tcPr>
          <w:p w14:paraId="00F30D37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2.1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กิกะเฮิรตซ์ ความถี่</w:t>
            </w:r>
          </w:p>
        </w:tc>
        <w:tc>
          <w:tcPr>
            <w:tcW w:w="630" w:type="dxa"/>
          </w:tcPr>
          <w:p w14:paraId="074E97B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900" w:type="dxa"/>
          </w:tcPr>
          <w:p w14:paraId="6D1F7C82" w14:textId="039F4DB8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40.4</w:t>
            </w:r>
            <w:r w:rsidR="000121EC" w:rsidRPr="00977498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  <w:tc>
          <w:tcPr>
            <w:tcW w:w="270" w:type="dxa"/>
          </w:tcPr>
          <w:p w14:paraId="6BF86692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3383E175" w14:textId="45FE31EA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</w:tr>
      <w:tr w:rsidR="00BA6482" w:rsidRPr="00977498" w14:paraId="2AAB6008" w14:textId="77777777" w:rsidTr="005242ED">
        <w:trPr>
          <w:cantSplit/>
        </w:trPr>
        <w:tc>
          <w:tcPr>
            <w:tcW w:w="2244" w:type="dxa"/>
          </w:tcPr>
          <w:p w14:paraId="6A87370F" w14:textId="29378042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977498">
              <w:rPr>
                <w:rFonts w:ascii="Tahoma" w:hAnsi="Tahoma" w:cs="Tahoma"/>
                <w:sz w:val="14"/>
                <w:szCs w:val="14"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28" w:type="dxa"/>
          </w:tcPr>
          <w:p w14:paraId="605833E8" w14:textId="4531D002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และความถี่ 900 เมกะเฮิรตซ์ </w:t>
            </w:r>
          </w:p>
        </w:tc>
        <w:tc>
          <w:tcPr>
            <w:tcW w:w="630" w:type="dxa"/>
          </w:tcPr>
          <w:p w14:paraId="32CC35FB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5F3FAAD5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2889A69D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43C9AAD4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1CB90C9E" w14:textId="77777777" w:rsidTr="005242ED">
        <w:trPr>
          <w:cantSplit/>
        </w:trPr>
        <w:tc>
          <w:tcPr>
            <w:tcW w:w="2244" w:type="dxa"/>
          </w:tcPr>
          <w:p w14:paraId="22B4EE8B" w14:textId="0037D878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(“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28" w:type="dxa"/>
          </w:tcPr>
          <w:p w14:paraId="12301C65" w14:textId="5DD7FFD5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รวมทั้งได้รับการจัดสรรคลื่น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ความถี่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00 เมกะเฮิรตซ์ 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และเป็นผู้ให้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30" w:type="dxa"/>
          </w:tcPr>
          <w:p w14:paraId="5ABE169F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4976B9FD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6AC9EBC9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5F6765CB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344C3172" w14:textId="77777777" w:rsidTr="005242ED">
        <w:trPr>
          <w:cantSplit/>
        </w:trPr>
        <w:tc>
          <w:tcPr>
            <w:tcW w:w="2244" w:type="dxa"/>
          </w:tcPr>
          <w:p w14:paraId="0225C425" w14:textId="18A7A212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28" w:type="dxa"/>
          </w:tcPr>
          <w:p w14:paraId="7DE28280" w14:textId="346AB582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สื่อสารข้อมูลผ่านเครือข่ายโทรศัพท์และ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Optical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Fiber</w:t>
            </w:r>
            <w:r w:rsidRPr="00977498" w:rsidDel="00721804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</w:t>
            </w:r>
          </w:p>
        </w:tc>
        <w:tc>
          <w:tcPr>
            <w:tcW w:w="630" w:type="dxa"/>
          </w:tcPr>
          <w:p w14:paraId="75B55824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490366B9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2288949C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6CB9F07F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458920A4" w14:textId="77777777" w:rsidTr="005242ED">
        <w:trPr>
          <w:cantSplit/>
        </w:trPr>
        <w:tc>
          <w:tcPr>
            <w:tcW w:w="2244" w:type="dxa"/>
          </w:tcPr>
          <w:p w14:paraId="6A11BF3F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28" w:type="dxa"/>
          </w:tcPr>
          <w:p w14:paraId="45E2D61D" w14:textId="443F6968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 บริการโครงข่ายกระจายเสียงหรือโทรทัศน์ นำเข้าและ</w:t>
            </w:r>
          </w:p>
        </w:tc>
        <w:tc>
          <w:tcPr>
            <w:tcW w:w="630" w:type="dxa"/>
          </w:tcPr>
          <w:p w14:paraId="2A3CE48A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7D1838FA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254ECD87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5B2F6D83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7B77E6E4" w14:textId="77777777" w:rsidTr="005242ED">
        <w:trPr>
          <w:cantSplit/>
        </w:trPr>
        <w:tc>
          <w:tcPr>
            <w:tcW w:w="2244" w:type="dxa"/>
          </w:tcPr>
          <w:p w14:paraId="38B61C8E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28" w:type="dxa"/>
          </w:tcPr>
          <w:p w14:paraId="3D72396B" w14:textId="5BCD3F0B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จัดจำหน่ายโทรศัพท์เคลื่อนที่และอุปกรณ์ บริการศูนย์ข้อมูลอินเทอร์เน็ต</w:t>
            </w:r>
          </w:p>
        </w:tc>
        <w:tc>
          <w:tcPr>
            <w:tcW w:w="630" w:type="dxa"/>
          </w:tcPr>
          <w:p w14:paraId="6211A2CC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599F5FA6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52254097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7A2BC029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54EBE8AC" w14:textId="77777777" w:rsidTr="005242ED">
        <w:trPr>
          <w:cantSplit/>
        </w:trPr>
        <w:tc>
          <w:tcPr>
            <w:tcW w:w="2244" w:type="dxa"/>
          </w:tcPr>
          <w:p w14:paraId="41E1BEBA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28" w:type="dxa"/>
          </w:tcPr>
          <w:p w14:paraId="0C5EAFD4" w14:textId="7E038335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 บริการสื่อโฆษณา บริการนายหน้าประกันภัย</w:t>
            </w:r>
          </w:p>
        </w:tc>
        <w:tc>
          <w:tcPr>
            <w:tcW w:w="630" w:type="dxa"/>
          </w:tcPr>
          <w:p w14:paraId="278C0BB8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42AA520F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1B1AD67A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6FA2D5AB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0307AD59" w14:textId="77777777" w:rsidTr="005242ED">
        <w:trPr>
          <w:cantSplit/>
        </w:trPr>
        <w:tc>
          <w:tcPr>
            <w:tcW w:w="2244" w:type="dxa"/>
          </w:tcPr>
          <w:p w14:paraId="7949E985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28" w:type="dxa"/>
          </w:tcPr>
          <w:p w14:paraId="239087C2" w14:textId="50833E7F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และบริการอื่นที่เกี่ยวเนื่อง</w:t>
            </w:r>
          </w:p>
        </w:tc>
        <w:tc>
          <w:tcPr>
            <w:tcW w:w="630" w:type="dxa"/>
          </w:tcPr>
          <w:p w14:paraId="7AB4DB70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07536036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70" w:type="dxa"/>
          </w:tcPr>
          <w:p w14:paraId="249EA94C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76" w:type="dxa"/>
          </w:tcPr>
          <w:p w14:paraId="75D18C7E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71A2D9DE" w14:textId="01F69F6C" w:rsidR="00C01DD6" w:rsidRPr="00977498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90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4775"/>
        <w:gridCol w:w="2065"/>
      </w:tblGrid>
      <w:tr w:rsidR="00DA7F07" w:rsidRPr="00977498" w14:paraId="4F9EDA23" w14:textId="77777777" w:rsidTr="000446E1">
        <w:trPr>
          <w:cantSplit/>
          <w:tblHeader/>
        </w:trPr>
        <w:tc>
          <w:tcPr>
            <w:tcW w:w="2245" w:type="dxa"/>
          </w:tcPr>
          <w:p w14:paraId="3C88D77B" w14:textId="50671ACD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775" w:type="dxa"/>
          </w:tcPr>
          <w:p w14:paraId="68BF5369" w14:textId="1E7BF82D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2065" w:type="dxa"/>
          </w:tcPr>
          <w:p w14:paraId="0EEFD929" w14:textId="14EC97B0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ประเทศที่กิจการจัดตั้ง</w:t>
            </w:r>
          </w:p>
        </w:tc>
      </w:tr>
      <w:tr w:rsidR="00DA7F07" w:rsidRPr="00977498" w14:paraId="58E0BD7F" w14:textId="77777777" w:rsidTr="000446E1">
        <w:trPr>
          <w:cantSplit/>
          <w:tblHeader/>
        </w:trPr>
        <w:tc>
          <w:tcPr>
            <w:tcW w:w="2245" w:type="dxa"/>
          </w:tcPr>
          <w:p w14:paraId="7205819F" w14:textId="77777777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584A98C3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40D34F2D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A7F07" w:rsidRPr="00977498" w14:paraId="540755D1" w14:textId="77777777" w:rsidTr="000446E1">
        <w:tc>
          <w:tcPr>
            <w:tcW w:w="2245" w:type="dxa"/>
          </w:tcPr>
          <w:p w14:paraId="6EAF621E" w14:textId="11212815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  <w:tc>
          <w:tcPr>
            <w:tcW w:w="4775" w:type="dxa"/>
          </w:tcPr>
          <w:p w14:paraId="59540B8A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084B83AE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A7F07" w:rsidRPr="00977498" w14:paraId="3EAE1D21" w14:textId="77777777" w:rsidTr="000446E1">
        <w:tc>
          <w:tcPr>
            <w:tcW w:w="2245" w:type="dxa"/>
          </w:tcPr>
          <w:p w14:paraId="6BB754E8" w14:textId="203B61C0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775" w:type="dxa"/>
          </w:tcPr>
          <w:p w14:paraId="73413779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27FA0C14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2F4C0F08" w14:textId="77777777" w:rsidTr="000446E1">
        <w:tc>
          <w:tcPr>
            <w:tcW w:w="2245" w:type="dxa"/>
          </w:tcPr>
          <w:p w14:paraId="0DB39E68" w14:textId="2121C8C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3ED0BD6B" w14:textId="5C42BDC3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อิเล็กทรอนิกส์</w:t>
            </w:r>
          </w:p>
        </w:tc>
        <w:tc>
          <w:tcPr>
            <w:tcW w:w="2065" w:type="dxa"/>
          </w:tcPr>
          <w:p w14:paraId="68FF9034" w14:textId="609C203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738E0BA1" w14:textId="77777777" w:rsidTr="000446E1">
        <w:tc>
          <w:tcPr>
            <w:tcW w:w="2245" w:type="dxa"/>
          </w:tcPr>
          <w:p w14:paraId="4EE5279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775" w:type="dxa"/>
          </w:tcPr>
          <w:p w14:paraId="482D4092" w14:textId="540844C3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และแพลตฟอร์มมัลติมีเดีย</w:t>
            </w:r>
          </w:p>
        </w:tc>
        <w:tc>
          <w:tcPr>
            <w:tcW w:w="2065" w:type="dxa"/>
          </w:tcPr>
          <w:p w14:paraId="0B130406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A7F07" w:rsidRPr="00977498" w14:paraId="7728ECE0" w14:textId="77777777" w:rsidTr="000446E1">
        <w:tc>
          <w:tcPr>
            <w:tcW w:w="2245" w:type="dxa"/>
          </w:tcPr>
          <w:p w14:paraId="56BCF712" w14:textId="77777777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2A5F4A3A" w14:textId="77777777" w:rsidR="00DA7F07" w:rsidRPr="00977498" w:rsidRDefault="00DA7F07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24AF60FF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E86AADE" w14:textId="77777777" w:rsidTr="000446E1">
        <w:tc>
          <w:tcPr>
            <w:tcW w:w="2245" w:type="dxa"/>
          </w:tcPr>
          <w:p w14:paraId="012EEB95" w14:textId="59DA2B0B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เมดิเทค โซลูชั่น จำกัด</w:t>
            </w:r>
          </w:p>
        </w:tc>
        <w:tc>
          <w:tcPr>
            <w:tcW w:w="4775" w:type="dxa"/>
          </w:tcPr>
          <w:p w14:paraId="001062A3" w14:textId="108EA84C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ผลิตและจำหน่ายอุปกรณ์ที่ช่วยสื่อสารทางสายตาสำหรับผู้ป่วยอัมพาตและผู้พิการ</w:t>
            </w:r>
          </w:p>
        </w:tc>
        <w:tc>
          <w:tcPr>
            <w:tcW w:w="2065" w:type="dxa"/>
          </w:tcPr>
          <w:p w14:paraId="0FA4C0D7" w14:textId="5938BE3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366FF12E" w14:textId="77777777" w:rsidTr="000446E1">
        <w:tc>
          <w:tcPr>
            <w:tcW w:w="2245" w:type="dxa"/>
          </w:tcPr>
          <w:p w14:paraId="4DC3076F" w14:textId="21B22DAC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เมดิเทค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4E0106F0" w14:textId="20E1C6A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18740852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1A0A275D" w14:textId="77777777" w:rsidTr="000446E1">
        <w:tc>
          <w:tcPr>
            <w:tcW w:w="2245" w:type="dxa"/>
          </w:tcPr>
          <w:p w14:paraId="5EC40682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213AA071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6129C226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019F5326" w14:textId="77777777" w:rsidTr="000446E1">
        <w:tc>
          <w:tcPr>
            <w:tcW w:w="2245" w:type="dxa"/>
          </w:tcPr>
          <w:p w14:paraId="62BF317A" w14:textId="4B8EEFC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4775" w:type="dxa"/>
          </w:tcPr>
          <w:p w14:paraId="5BDA0EA1" w14:textId="63E3B5B8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ให้บริการและพัฒนาระบบการประยุกต์แนวคิดจากเกมไปใช้ประโยชน์ทางด้านอื่น</w:t>
            </w:r>
          </w:p>
        </w:tc>
        <w:tc>
          <w:tcPr>
            <w:tcW w:w="2065" w:type="dxa"/>
          </w:tcPr>
          <w:p w14:paraId="57701340" w14:textId="70E63C50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25553795" w14:textId="77777777" w:rsidTr="000446E1">
        <w:tc>
          <w:tcPr>
            <w:tcW w:w="2245" w:type="dxa"/>
          </w:tcPr>
          <w:p w14:paraId="41A0D534" w14:textId="4592A740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52201384" w14:textId="7863AD65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ผ่านสื่อดิจิทัลหรือดิจิทัลเกมมิฟิเคชั่น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  <w:r w:rsidR="00F15431">
              <w:rPr>
                <w:rFonts w:ascii="Tahoma" w:eastAsia="Angsana New" w:hAnsi="Tahoma" w:cs="Tahoma"/>
                <w:sz w:val="14"/>
                <w:szCs w:val="14"/>
              </w:rPr>
              <w:t>)</w:t>
            </w:r>
          </w:p>
        </w:tc>
        <w:tc>
          <w:tcPr>
            <w:tcW w:w="2065" w:type="dxa"/>
          </w:tcPr>
          <w:p w14:paraId="339990D0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39E6FEB1" w14:textId="77777777" w:rsidTr="000446E1">
        <w:tc>
          <w:tcPr>
            <w:tcW w:w="2245" w:type="dxa"/>
          </w:tcPr>
          <w:p w14:paraId="05CDB8B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4034516C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32246943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50A3E0BC" w14:textId="77777777" w:rsidTr="000446E1">
        <w:tc>
          <w:tcPr>
            <w:tcW w:w="2245" w:type="dxa"/>
          </w:tcPr>
          <w:p w14:paraId="5DE4E9D6" w14:textId="26270DEE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กอล์ฟดิกก์ จำกัด</w:t>
            </w:r>
          </w:p>
        </w:tc>
        <w:tc>
          <w:tcPr>
            <w:tcW w:w="4775" w:type="dxa"/>
          </w:tcPr>
          <w:p w14:paraId="31EBAC15" w14:textId="7F5C67FE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ให้บริการและพัฒนาระบบการจองสนามกอล์ฟ หรือบริการที่เกี่ยวข้องกับกีฬากอล์ฟ</w:t>
            </w:r>
          </w:p>
        </w:tc>
        <w:tc>
          <w:tcPr>
            <w:tcW w:w="2065" w:type="dxa"/>
          </w:tcPr>
          <w:p w14:paraId="39356657" w14:textId="4BA4BE5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793E618B" w14:textId="77777777" w:rsidTr="000446E1">
        <w:tc>
          <w:tcPr>
            <w:tcW w:w="2245" w:type="dxa"/>
          </w:tcPr>
          <w:p w14:paraId="4D80B956" w14:textId="434E2878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กอล์ฟดิกก์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5E52EBC9" w14:textId="3FDF94CE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และสนามกอล์ฟ</w:t>
            </w:r>
          </w:p>
        </w:tc>
        <w:tc>
          <w:tcPr>
            <w:tcW w:w="2065" w:type="dxa"/>
          </w:tcPr>
          <w:p w14:paraId="2E2C6C2A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4C974F2D" w14:textId="77777777" w:rsidTr="000446E1">
        <w:tc>
          <w:tcPr>
            <w:tcW w:w="2245" w:type="dxa"/>
          </w:tcPr>
          <w:p w14:paraId="368D13A5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5D376559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3138015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945C60B" w14:textId="77777777" w:rsidTr="000446E1">
        <w:tc>
          <w:tcPr>
            <w:tcW w:w="2245" w:type="dxa"/>
          </w:tcPr>
          <w:p w14:paraId="6DE5E708" w14:textId="2873689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lastRenderedPageBreak/>
              <w:t xml:space="preserve">บริษัท อีเว้นท์ ป็อป โฮลดิ้งส์ พีทีอี </w:t>
            </w:r>
          </w:p>
        </w:tc>
        <w:tc>
          <w:tcPr>
            <w:tcW w:w="4775" w:type="dxa"/>
          </w:tcPr>
          <w:p w14:paraId="27DD1D36" w14:textId="57D05FEE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พัฒนาและให้บริการเทคโนโลยีและบริการอื่น ๆ ที่เกี่ยวข้องกับการจัดงานอีเว้นท์</w:t>
            </w:r>
          </w:p>
        </w:tc>
        <w:tc>
          <w:tcPr>
            <w:tcW w:w="2065" w:type="dxa"/>
          </w:tcPr>
          <w:p w14:paraId="68B66B78" w14:textId="0A265A56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6E2704D0" w14:textId="77777777" w:rsidTr="000446E1">
        <w:tc>
          <w:tcPr>
            <w:tcW w:w="2245" w:type="dxa"/>
          </w:tcPr>
          <w:p w14:paraId="40F02706" w14:textId="6E8089B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ลิมิตเต็ด 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อีเว้นท์ป็อป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5815E6E6" w14:textId="3D169F61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และงานแสดงต่าง ๆ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(</w:t>
            </w:r>
            <w:r w:rsidRPr="009505ED">
              <w:rPr>
                <w:rFonts w:ascii="Tahoma" w:eastAsia="Angsana New" w:hAnsi="Tahoma" w:cs="Tahoma" w:hint="eastAsia"/>
                <w:i/>
                <w:iCs/>
                <w:sz w:val="14"/>
                <w:szCs w:val="14"/>
                <w:cs/>
              </w:rPr>
              <w:t>หมายเหตุ</w:t>
            </w:r>
            <w:r w:rsidRPr="009505ED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 </w:t>
            </w:r>
            <w:r w:rsidR="00F15431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12</w:t>
            </w:r>
            <w:r w:rsidRPr="00977498">
              <w:rPr>
                <w:rFonts w:ascii="Tahoma" w:eastAsia="Angsana New" w:hAnsi="Tahoma" w:cs="Tahoma" w:hint="cs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2065" w:type="dxa"/>
          </w:tcPr>
          <w:p w14:paraId="5B47D79A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5DC6DBF2" w14:textId="77777777" w:rsidTr="000446E1">
        <w:tc>
          <w:tcPr>
            <w:tcW w:w="2245" w:type="dxa"/>
          </w:tcPr>
          <w:p w14:paraId="28F65CA2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0E4C7E3C" w14:textId="77777777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27936CEF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0890642E" w14:textId="77777777" w:rsidTr="000446E1">
        <w:tc>
          <w:tcPr>
            <w:tcW w:w="2245" w:type="dxa"/>
          </w:tcPr>
          <w:p w14:paraId="7F8DD85C" w14:textId="4CFE7D4D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4775" w:type="dxa"/>
          </w:tcPr>
          <w:p w14:paraId="7FB24524" w14:textId="5A19CC70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2065" w:type="dxa"/>
          </w:tcPr>
          <w:p w14:paraId="751382DE" w14:textId="2AC4B9E2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4471C1C9" w14:textId="77777777" w:rsidTr="000446E1">
        <w:tc>
          <w:tcPr>
            <w:tcW w:w="2245" w:type="dxa"/>
          </w:tcPr>
          <w:p w14:paraId="388E5421" w14:textId="581BDABB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473E59CB" w14:textId="77777777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3E07987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6DBDE9E" w14:textId="77777777" w:rsidTr="000446E1">
        <w:tc>
          <w:tcPr>
            <w:tcW w:w="2245" w:type="dxa"/>
          </w:tcPr>
          <w:p w14:paraId="66831840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4E464616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78FB96FA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699B3411" w14:textId="77777777" w:rsidTr="000446E1">
        <w:tc>
          <w:tcPr>
            <w:tcW w:w="2245" w:type="dxa"/>
          </w:tcPr>
          <w:p w14:paraId="0756B584" w14:textId="62D27F2C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วีวีอาร์ เอเซีย จำกัด</w:t>
            </w:r>
          </w:p>
        </w:tc>
        <w:tc>
          <w:tcPr>
            <w:tcW w:w="4775" w:type="dxa"/>
          </w:tcPr>
          <w:p w14:paraId="247E3E9B" w14:textId="6F2387D4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ผลิตและพัฒนาคอนเทนต์ในรูปแบบ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Virtual reality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บนอุปกรณ์สมาร์ทโฟน </w:t>
            </w:r>
          </w:p>
        </w:tc>
        <w:tc>
          <w:tcPr>
            <w:tcW w:w="2065" w:type="dxa"/>
          </w:tcPr>
          <w:p w14:paraId="1A3475E3" w14:textId="1558A55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5E27B14A" w14:textId="77777777" w:rsidTr="000446E1">
        <w:tc>
          <w:tcPr>
            <w:tcW w:w="2245" w:type="dxa"/>
          </w:tcPr>
          <w:p w14:paraId="310418F0" w14:textId="04CB28DD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(“วีวีอาร์เอเซีย”)</w:t>
            </w:r>
          </w:p>
        </w:tc>
        <w:tc>
          <w:tcPr>
            <w:tcW w:w="4775" w:type="dxa"/>
          </w:tcPr>
          <w:p w14:paraId="053D85A9" w14:textId="2601F716" w:rsidR="00DE4646" w:rsidRPr="00ED0F62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i/>
                <w:iCs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แท็บเล็ตและอุปกรณ์อื่น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ๆ</w:t>
            </w:r>
            <w:r w:rsidR="00ED0F62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ED0F62" w:rsidRPr="009774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(</w:t>
            </w:r>
            <w:r w:rsidR="00ED0F62" w:rsidRPr="009505ED">
              <w:rPr>
                <w:rFonts w:ascii="Tahoma" w:eastAsia="Angsana New" w:hAnsi="Tahoma" w:cs="Tahoma" w:hint="eastAsia"/>
                <w:i/>
                <w:iCs/>
                <w:sz w:val="14"/>
                <w:szCs w:val="14"/>
                <w:cs/>
              </w:rPr>
              <w:t>หมายเหตุ</w:t>
            </w:r>
            <w:r w:rsidR="00ED0F62" w:rsidRPr="009505ED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 </w:t>
            </w:r>
            <w:r w:rsidR="00ED0F62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12</w:t>
            </w:r>
            <w:r w:rsidR="00ED0F62" w:rsidRPr="00977498">
              <w:rPr>
                <w:rFonts w:ascii="Tahoma" w:eastAsia="Angsana New" w:hAnsi="Tahoma" w:cs="Tahoma" w:hint="cs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2065" w:type="dxa"/>
          </w:tcPr>
          <w:p w14:paraId="243D4909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F6A2AEF" w14:textId="77777777" w:rsidTr="000446E1">
        <w:tc>
          <w:tcPr>
            <w:tcW w:w="2245" w:type="dxa"/>
          </w:tcPr>
          <w:p w14:paraId="7EB4A79A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738EAAFD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4342A96A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9A7E9FA" w14:textId="77777777" w:rsidTr="000446E1">
        <w:tc>
          <w:tcPr>
            <w:tcW w:w="2245" w:type="dxa"/>
          </w:tcPr>
          <w:p w14:paraId="5107F159" w14:textId="2515BDAC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ช็อคโก้ คาร์ด เอ็นเตอร์ไพรส์</w:t>
            </w:r>
          </w:p>
        </w:tc>
        <w:tc>
          <w:tcPr>
            <w:tcW w:w="4775" w:type="dxa"/>
          </w:tcPr>
          <w:p w14:paraId="38C2CB2F" w14:textId="2BD8FD10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พัฒนาระบบบริหารจัดการความสัมพันธ์กับลูกค้า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(CRM)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สำหรับร้านค้าที่เป็นธุรกิจ</w:t>
            </w:r>
          </w:p>
        </w:tc>
        <w:tc>
          <w:tcPr>
            <w:tcW w:w="2065" w:type="dxa"/>
          </w:tcPr>
          <w:p w14:paraId="23F99A79" w14:textId="5DE9AFF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03C817CF" w14:textId="77777777" w:rsidTr="000446E1">
        <w:tc>
          <w:tcPr>
            <w:tcW w:w="2245" w:type="dxa"/>
          </w:tcPr>
          <w:p w14:paraId="206AB3F0" w14:textId="690FDCC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จำกัด (“ช็อคโก้ คาร์ด”)</w:t>
            </w:r>
          </w:p>
        </w:tc>
        <w:tc>
          <w:tcPr>
            <w:tcW w:w="4775" w:type="dxa"/>
          </w:tcPr>
          <w:p w14:paraId="3885B6D6" w14:textId="2E9882A7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ขนาดกลางและขนาดเล็ก</w:t>
            </w:r>
          </w:p>
        </w:tc>
        <w:tc>
          <w:tcPr>
            <w:tcW w:w="2065" w:type="dxa"/>
          </w:tcPr>
          <w:p w14:paraId="7CC3EF8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F361D72" w14:textId="77777777" w:rsidTr="000446E1">
        <w:tc>
          <w:tcPr>
            <w:tcW w:w="2245" w:type="dxa"/>
          </w:tcPr>
          <w:p w14:paraId="707CBCC3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7C6271DB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67B6E9D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68D552D4" w14:textId="77777777" w:rsidTr="000446E1">
        <w:tc>
          <w:tcPr>
            <w:tcW w:w="2245" w:type="dxa"/>
          </w:tcPr>
          <w:p w14:paraId="3CA30B59" w14:textId="00C1E515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อีคาร์ทสตูดิโอ จำกัด</w:t>
            </w:r>
          </w:p>
        </w:tc>
        <w:tc>
          <w:tcPr>
            <w:tcW w:w="4775" w:type="dxa"/>
          </w:tcPr>
          <w:p w14:paraId="55F71F2C" w14:textId="5C78110F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ออกแบบ พัฒนา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และให้คำปรึกษาทางด้านระบบแผนที่และเทคโนโลยีอ้างอิง</w:t>
            </w:r>
          </w:p>
        </w:tc>
        <w:tc>
          <w:tcPr>
            <w:tcW w:w="2065" w:type="dxa"/>
          </w:tcPr>
          <w:p w14:paraId="0473C83C" w14:textId="60B5DDBE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10FD5D0B" w14:textId="77777777" w:rsidTr="000446E1">
        <w:tc>
          <w:tcPr>
            <w:tcW w:w="2245" w:type="dxa"/>
          </w:tcPr>
          <w:p w14:paraId="5F153148" w14:textId="3C08AC2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อีคาร์ท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4B106EF9" w14:textId="7567A4CC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ตำแหน่งทางภูมิศาสตร์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(Location-based Technology)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ทั้งบนมือถือ และ</w:t>
            </w:r>
          </w:p>
        </w:tc>
        <w:tc>
          <w:tcPr>
            <w:tcW w:w="2065" w:type="dxa"/>
          </w:tcPr>
          <w:p w14:paraId="507E1BC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1D61602" w14:textId="77777777" w:rsidTr="000446E1">
        <w:tc>
          <w:tcPr>
            <w:tcW w:w="2245" w:type="dxa"/>
          </w:tcPr>
          <w:p w14:paraId="6CBF687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775" w:type="dxa"/>
          </w:tcPr>
          <w:p w14:paraId="0617D9C1" w14:textId="6DE6F594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</w:rPr>
              <w:t>Web-Based Application</w:t>
            </w:r>
          </w:p>
        </w:tc>
        <w:tc>
          <w:tcPr>
            <w:tcW w:w="2065" w:type="dxa"/>
          </w:tcPr>
          <w:p w14:paraId="5C0974E3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F94083C" w14:textId="77777777" w:rsidTr="000446E1">
        <w:tc>
          <w:tcPr>
            <w:tcW w:w="2245" w:type="dxa"/>
          </w:tcPr>
          <w:p w14:paraId="20BFDE8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7BC94D97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74B2848D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006364E" w14:textId="77777777" w:rsidTr="000446E1">
        <w:tc>
          <w:tcPr>
            <w:tcW w:w="2245" w:type="dxa"/>
          </w:tcPr>
          <w:p w14:paraId="5B956F29" w14:textId="1A0AFD9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ด็อกเตอร์เอทูแซด จำกัด</w:t>
            </w:r>
          </w:p>
        </w:tc>
        <w:tc>
          <w:tcPr>
            <w:tcW w:w="4775" w:type="dxa"/>
          </w:tcPr>
          <w:p w14:paraId="0ED6619F" w14:textId="3B0735D0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 เมดิคอล แมชชิ่ง เน็ทเวิร์ค ในการพาคนไข้บุคคลและ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คนไข้</w:t>
            </w:r>
          </w:p>
        </w:tc>
        <w:tc>
          <w:tcPr>
            <w:tcW w:w="2065" w:type="dxa"/>
          </w:tcPr>
          <w:p w14:paraId="516BCF8D" w14:textId="34F70F8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2A913BED" w14:textId="77777777" w:rsidTr="000446E1">
        <w:tc>
          <w:tcPr>
            <w:tcW w:w="2245" w:type="dxa"/>
          </w:tcPr>
          <w:p w14:paraId="09EB2293" w14:textId="051BAFF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ดีเอแซด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1C9A128F" w14:textId="2ED44827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ในองค์กรต่าง ๆ เข้ามารับการรักษาทั้งในประเทศไทยและ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ต่างประเทศ รวมถึงพัฒนา</w:t>
            </w:r>
          </w:p>
        </w:tc>
        <w:tc>
          <w:tcPr>
            <w:tcW w:w="2065" w:type="dxa"/>
          </w:tcPr>
          <w:p w14:paraId="5DC6B16B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77559FD" w14:textId="77777777" w:rsidTr="000446E1">
        <w:tc>
          <w:tcPr>
            <w:tcW w:w="2245" w:type="dxa"/>
          </w:tcPr>
          <w:p w14:paraId="3610F86A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775" w:type="dxa"/>
          </w:tcPr>
          <w:p w14:paraId="4416D9AB" w14:textId="485F1BE3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แพลตฟอร์มการจัดการด้านการดูแลสุขภาพ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ด้านออนไลน์ต่าง ๆ</w:t>
            </w:r>
          </w:p>
        </w:tc>
        <w:tc>
          <w:tcPr>
            <w:tcW w:w="2065" w:type="dxa"/>
          </w:tcPr>
          <w:p w14:paraId="3BA942D3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24AF6BF" w14:textId="77777777" w:rsidTr="000446E1">
        <w:tc>
          <w:tcPr>
            <w:tcW w:w="2245" w:type="dxa"/>
          </w:tcPr>
          <w:p w14:paraId="3FAB225F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235261D1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2A7F5775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4EEEB1D8" w14:textId="77777777" w:rsidTr="000446E1">
        <w:tc>
          <w:tcPr>
            <w:tcW w:w="2245" w:type="dxa"/>
          </w:tcPr>
          <w:p w14:paraId="13DBB091" w14:textId="7FCEEC8A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4775" w:type="dxa"/>
          </w:tcPr>
          <w:p w14:paraId="6E116830" w14:textId="327787F5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พัฒนาและให้บริการตลาดสินเชื่อออนไลน์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(Debt Crowd Funding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Platform)</w:t>
            </w:r>
          </w:p>
        </w:tc>
        <w:tc>
          <w:tcPr>
            <w:tcW w:w="2065" w:type="dxa"/>
          </w:tcPr>
          <w:p w14:paraId="2CD6FE83" w14:textId="257BD26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605EF61A" w14:textId="77777777" w:rsidTr="000446E1">
        <w:tc>
          <w:tcPr>
            <w:tcW w:w="2245" w:type="dxa"/>
          </w:tcPr>
          <w:p w14:paraId="04952891" w14:textId="1A43B773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4775" w:type="dxa"/>
          </w:tcPr>
          <w:p w14:paraId="6941F3AD" w14:textId="1D3F0455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222E2C1C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63F9888" w14:textId="77777777" w:rsidTr="000446E1">
        <w:tc>
          <w:tcPr>
            <w:tcW w:w="2245" w:type="dxa"/>
          </w:tcPr>
          <w:p w14:paraId="07C7B901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14111B48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6F504A4F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68B3201E" w14:textId="77777777" w:rsidTr="000446E1">
        <w:tc>
          <w:tcPr>
            <w:tcW w:w="2245" w:type="dxa"/>
          </w:tcPr>
          <w:p w14:paraId="2834FC8F" w14:textId="440F4732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ดาต้าฟาร์ม จำกัด</w:t>
            </w:r>
          </w:p>
        </w:tc>
        <w:tc>
          <w:tcPr>
            <w:tcW w:w="4775" w:type="dxa"/>
          </w:tcPr>
          <w:p w14:paraId="13C9BB5D" w14:textId="1F331E18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งานทดสอบและประเมินความปลอดภัยระบบเทคโนโลยี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สารสนเทศ</w:t>
            </w:r>
          </w:p>
        </w:tc>
        <w:tc>
          <w:tcPr>
            <w:tcW w:w="2065" w:type="dxa"/>
          </w:tcPr>
          <w:p w14:paraId="3D25A837" w14:textId="27916789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3A7E904C" w14:textId="77777777" w:rsidTr="000446E1">
        <w:tc>
          <w:tcPr>
            <w:tcW w:w="2245" w:type="dxa"/>
          </w:tcPr>
          <w:p w14:paraId="5416D990" w14:textId="103DC352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(“ดาต้าฟาร์ม”)</w:t>
            </w:r>
          </w:p>
        </w:tc>
        <w:tc>
          <w:tcPr>
            <w:tcW w:w="4775" w:type="dxa"/>
          </w:tcPr>
          <w:p w14:paraId="0BA54D92" w14:textId="461B4501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5F9D8ED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07CED6F9" w14:textId="77777777" w:rsidTr="000446E1">
        <w:tc>
          <w:tcPr>
            <w:tcW w:w="2245" w:type="dxa"/>
          </w:tcPr>
          <w:p w14:paraId="0EA5A907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04521E0E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5D57AE84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79E6A92F" w14:textId="77777777" w:rsidTr="000446E1">
        <w:tc>
          <w:tcPr>
            <w:tcW w:w="2245" w:type="dxa"/>
          </w:tcPr>
          <w:p w14:paraId="653E2F63" w14:textId="13A7E556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แอกซินัน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พีทีอี ลิมิตเต็ด</w:t>
            </w:r>
          </w:p>
        </w:tc>
        <w:tc>
          <w:tcPr>
            <w:tcW w:w="4775" w:type="dxa"/>
          </w:tcPr>
          <w:p w14:paraId="1DACD17E" w14:textId="344ADC85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ให้บริการประกันวินาศภัยโดยใช้เทคโนโลยี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ในการพัฒนานวัตกรรมใหม่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สำหรับธุรกิจ</w:t>
            </w:r>
          </w:p>
        </w:tc>
        <w:tc>
          <w:tcPr>
            <w:tcW w:w="2065" w:type="dxa"/>
          </w:tcPr>
          <w:p w14:paraId="09ED912A" w14:textId="00089396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44D39E14" w14:textId="77777777" w:rsidTr="000446E1">
        <w:tc>
          <w:tcPr>
            <w:tcW w:w="2245" w:type="dxa"/>
          </w:tcPr>
          <w:p w14:paraId="165FD7F4" w14:textId="64128CB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(“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แอกซินัน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75EC6183" w14:textId="00CC2F9A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ประกัน</w:t>
            </w:r>
          </w:p>
        </w:tc>
        <w:tc>
          <w:tcPr>
            <w:tcW w:w="2065" w:type="dxa"/>
          </w:tcPr>
          <w:p w14:paraId="0865CF70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441D9A4" w14:textId="77777777" w:rsidTr="000446E1">
        <w:tc>
          <w:tcPr>
            <w:tcW w:w="2245" w:type="dxa"/>
          </w:tcPr>
          <w:p w14:paraId="55392B24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0D38E8B6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5B443F6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147BC709" w14:textId="77777777" w:rsidTr="00DE4646">
        <w:tc>
          <w:tcPr>
            <w:tcW w:w="2245" w:type="dxa"/>
          </w:tcPr>
          <w:p w14:paraId="77CF0ADC" w14:textId="2D03D15E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ชมชอบกรุ๊ป จำกัด</w:t>
            </w:r>
          </w:p>
        </w:tc>
        <w:tc>
          <w:tcPr>
            <w:tcW w:w="4775" w:type="dxa"/>
          </w:tcPr>
          <w:p w14:paraId="5CE093C1" w14:textId="4410B249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พัฒนาและให้บริการแพลตฟอร์มการจัดการ รวบรวม และแลกเปลี่ยนแต้ม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จากบัตร</w:t>
            </w:r>
          </w:p>
        </w:tc>
        <w:tc>
          <w:tcPr>
            <w:tcW w:w="2065" w:type="dxa"/>
          </w:tcPr>
          <w:p w14:paraId="2E913A71" w14:textId="06C56102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0FE9760D" w14:textId="77777777" w:rsidTr="00DE4646">
        <w:tc>
          <w:tcPr>
            <w:tcW w:w="2245" w:type="dxa"/>
          </w:tcPr>
          <w:p w14:paraId="638C03BE" w14:textId="5D273110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(“ชมชอบ”)</w:t>
            </w:r>
          </w:p>
        </w:tc>
        <w:tc>
          <w:tcPr>
            <w:tcW w:w="4775" w:type="dxa"/>
          </w:tcPr>
          <w:p w14:paraId="0D788584" w14:textId="5E32A0C4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เครดิต/บัตรสะสมแต้มต่างๆ ของลูกค้า เป็นสิทธิประโยชน์และ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ส่วนลดสินค้าและ</w:t>
            </w:r>
          </w:p>
        </w:tc>
        <w:tc>
          <w:tcPr>
            <w:tcW w:w="2065" w:type="dxa"/>
          </w:tcPr>
          <w:p w14:paraId="63A6C53C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62BB8F4" w14:textId="77777777" w:rsidTr="00DE4646">
        <w:tc>
          <w:tcPr>
            <w:tcW w:w="2245" w:type="dxa"/>
          </w:tcPr>
          <w:p w14:paraId="46A87C94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775" w:type="dxa"/>
          </w:tcPr>
          <w:p w14:paraId="48C023CA" w14:textId="58C02404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บริการจากร้านค้าและแบรนด์พันธมิตร</w:t>
            </w:r>
          </w:p>
        </w:tc>
        <w:tc>
          <w:tcPr>
            <w:tcW w:w="2065" w:type="dxa"/>
          </w:tcPr>
          <w:p w14:paraId="0E29D70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2CDDF28E" w14:textId="77777777" w:rsidTr="00DE4646">
        <w:tc>
          <w:tcPr>
            <w:tcW w:w="2245" w:type="dxa"/>
          </w:tcPr>
          <w:p w14:paraId="18A55B5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1AAE6F0E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30E71A05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73EC1A7F" w14:textId="77777777" w:rsidTr="00DE4646">
        <w:tc>
          <w:tcPr>
            <w:tcW w:w="2245" w:type="dxa"/>
          </w:tcPr>
          <w:p w14:paraId="4BA1486A" w14:textId="7B529B91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สวิฟท์ ไดนามิคส์ จำกัด</w:t>
            </w:r>
          </w:p>
        </w:tc>
        <w:tc>
          <w:tcPr>
            <w:tcW w:w="4775" w:type="dxa"/>
          </w:tcPr>
          <w:p w14:paraId="0563ECB5" w14:textId="3E9A5274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ให้บริการซอฟท์แวร์และคำปรึกษาด้านการก่อสร้างและซ่อมบำรุงโดยใช้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เทคโนโลยี</w:t>
            </w:r>
          </w:p>
        </w:tc>
        <w:tc>
          <w:tcPr>
            <w:tcW w:w="2065" w:type="dxa"/>
          </w:tcPr>
          <w:p w14:paraId="657C7D9F" w14:textId="108DF2B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5CBB57EB" w14:textId="77777777" w:rsidTr="00DE4646">
        <w:tc>
          <w:tcPr>
            <w:tcW w:w="2245" w:type="dxa"/>
          </w:tcPr>
          <w:p w14:paraId="43B4CBDD" w14:textId="30A47A05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 w:hint="eastAsia"/>
                <w:sz w:val="14"/>
                <w:szCs w:val="14"/>
                <w:cs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สวิฟท์ ไดนามิคส์”)</w:t>
            </w:r>
          </w:p>
        </w:tc>
        <w:tc>
          <w:tcPr>
            <w:tcW w:w="4775" w:type="dxa"/>
          </w:tcPr>
          <w:p w14:paraId="09FDB3C2" w14:textId="25796EBF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ไอโอที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(IoT Technology)</w:t>
            </w:r>
          </w:p>
        </w:tc>
        <w:tc>
          <w:tcPr>
            <w:tcW w:w="2065" w:type="dxa"/>
          </w:tcPr>
          <w:p w14:paraId="64E5BE1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350900E" w14:textId="77777777" w:rsidTr="00DE4646">
        <w:tc>
          <w:tcPr>
            <w:tcW w:w="2245" w:type="dxa"/>
          </w:tcPr>
          <w:p w14:paraId="5D434D68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79FD6911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09B4ACA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25FDAE66" w14:textId="77777777" w:rsidTr="000446E1">
        <w:tc>
          <w:tcPr>
            <w:tcW w:w="2245" w:type="dxa"/>
          </w:tcPr>
          <w:p w14:paraId="6A6F2839" w14:textId="6C9215D2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4775" w:type="dxa"/>
          </w:tcPr>
          <w:p w14:paraId="4566F7C9" w14:textId="3B5C00FE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2065" w:type="dxa"/>
          </w:tcPr>
          <w:p w14:paraId="1A3CB523" w14:textId="539ED2BC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40AE491D" w14:textId="77777777" w:rsidTr="00DE4646">
        <w:tc>
          <w:tcPr>
            <w:tcW w:w="2245" w:type="dxa"/>
          </w:tcPr>
          <w:p w14:paraId="036C4526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6BA56CFD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445309DD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4086400D" w14:textId="77777777" w:rsidTr="00DE4646">
        <w:tc>
          <w:tcPr>
            <w:tcW w:w="2245" w:type="dxa"/>
          </w:tcPr>
          <w:p w14:paraId="3409B525" w14:textId="6474FD1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เงินลงทุนอื่น</w:t>
            </w:r>
          </w:p>
        </w:tc>
        <w:tc>
          <w:tcPr>
            <w:tcW w:w="4775" w:type="dxa"/>
          </w:tcPr>
          <w:p w14:paraId="73771412" w14:textId="77777777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3A49E94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4B981EA6" w14:textId="77777777" w:rsidTr="00DE4646">
        <w:tc>
          <w:tcPr>
            <w:tcW w:w="2245" w:type="dxa"/>
          </w:tcPr>
          <w:p w14:paraId="3C7624C7" w14:textId="45682EED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4775" w:type="dxa"/>
          </w:tcPr>
          <w:p w14:paraId="1B6DC382" w14:textId="48DD0C72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2065" w:type="dxa"/>
          </w:tcPr>
          <w:p w14:paraId="5CF20434" w14:textId="63333CCA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5B282A55" w14:textId="77777777" w:rsidTr="00DE4646">
        <w:tc>
          <w:tcPr>
            <w:tcW w:w="2245" w:type="dxa"/>
          </w:tcPr>
          <w:p w14:paraId="2FDCECB8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49721CFE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39CF276C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179EA355" w14:textId="77777777" w:rsidTr="00DE4646">
        <w:tc>
          <w:tcPr>
            <w:tcW w:w="2245" w:type="dxa"/>
          </w:tcPr>
          <w:p w14:paraId="6E7F58C8" w14:textId="0D98721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Ninja Logistics Pte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4775" w:type="dxa"/>
          </w:tcPr>
          <w:p w14:paraId="267DEB64" w14:textId="2C5DA69C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ให้บริการด้านโลจิสติกส์ด้วยนวัตกรรมและเทคโนโลยีในการจัดส่งพัสด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ุ</w:t>
            </w:r>
          </w:p>
        </w:tc>
        <w:tc>
          <w:tcPr>
            <w:tcW w:w="2065" w:type="dxa"/>
          </w:tcPr>
          <w:p w14:paraId="47BC232F" w14:textId="1FCD88BD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57412758" w14:textId="77777777" w:rsidTr="00DE4646">
        <w:tc>
          <w:tcPr>
            <w:tcW w:w="2245" w:type="dxa"/>
          </w:tcPr>
          <w:p w14:paraId="6F4EA64E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374EF96F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6BC3F2A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56D572A2" w14:textId="77777777" w:rsidTr="00DE4646">
        <w:tc>
          <w:tcPr>
            <w:tcW w:w="2245" w:type="dxa"/>
          </w:tcPr>
          <w:p w14:paraId="18C0CE40" w14:textId="11A28A5C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4775" w:type="dxa"/>
          </w:tcPr>
          <w:p w14:paraId="37B527C5" w14:textId="23A29443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2065" w:type="dxa"/>
          </w:tcPr>
          <w:p w14:paraId="3BC38516" w14:textId="2F1E819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DE4646" w:rsidRPr="00977498" w14:paraId="3688AD12" w14:textId="77777777" w:rsidTr="00DE4646">
        <w:tc>
          <w:tcPr>
            <w:tcW w:w="2245" w:type="dxa"/>
          </w:tcPr>
          <w:p w14:paraId="7B3B65B6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30BA0302" w14:textId="77777777" w:rsidR="00DE4646" w:rsidRPr="00977498" w:rsidRDefault="00DE4646" w:rsidP="00F1543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6B12425C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09AFFF95" w14:textId="77777777" w:rsidTr="00DE4646">
        <w:tc>
          <w:tcPr>
            <w:tcW w:w="2245" w:type="dxa"/>
          </w:tcPr>
          <w:p w14:paraId="195A490C" w14:textId="455C12F8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505ED">
              <w:rPr>
                <w:rFonts w:ascii="Tahoma" w:hAnsi="Tahoma" w:cs="Tahoma"/>
                <w:sz w:val="14"/>
                <w:szCs w:val="14"/>
              </w:rPr>
              <w:t>Viola Ventures VI, L.P.</w:t>
            </w:r>
          </w:p>
        </w:tc>
        <w:tc>
          <w:tcPr>
            <w:tcW w:w="4775" w:type="dxa"/>
          </w:tcPr>
          <w:p w14:paraId="37B11372" w14:textId="78507DD2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505ED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กองทุนร่วมลงทุน</w:t>
            </w:r>
          </w:p>
        </w:tc>
        <w:tc>
          <w:tcPr>
            <w:tcW w:w="2065" w:type="dxa"/>
          </w:tcPr>
          <w:p w14:paraId="1F43DE33" w14:textId="42F7D74D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อิสราเอล</w:t>
            </w:r>
          </w:p>
        </w:tc>
      </w:tr>
      <w:tr w:rsidR="00DE4646" w:rsidRPr="00977498" w14:paraId="53520304" w14:textId="77777777" w:rsidTr="00DE4646">
        <w:tc>
          <w:tcPr>
            <w:tcW w:w="2245" w:type="dxa"/>
          </w:tcPr>
          <w:p w14:paraId="33B8CB52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775" w:type="dxa"/>
          </w:tcPr>
          <w:p w14:paraId="535CE0C1" w14:textId="77777777" w:rsidR="00DE4646" w:rsidRPr="00977498" w:rsidRDefault="00DE4646" w:rsidP="00F1543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6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2D272F65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2F762296" w14:textId="77777777" w:rsidR="00DA7F07" w:rsidRPr="00977498" w:rsidRDefault="00DA7F07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048F6" w14:textId="0A4A976C" w:rsidR="00F15431" w:rsidRDefault="00F15431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F15431">
        <w:rPr>
          <w:rFonts w:ascii="Tahoma" w:hAnsi="Tahoma" w:cs="Tahoma"/>
          <w:sz w:val="18"/>
          <w:szCs w:val="18"/>
          <w:cs/>
        </w:rPr>
        <w:t>กลุ่มอินทัช ได้รับอนุญาตให้ดำเนินการต่าง ๆ จากหน่วยงานของรัฐ และหน่วยงานภายใต้การกำกับดูแลของรัฐทั้งในประเทศ</w:t>
      </w:r>
      <w:r w:rsidRPr="00C90651">
        <w:rPr>
          <w:rFonts w:ascii="Tahoma" w:hAnsi="Tahoma" w:cs="Tahoma"/>
          <w:sz w:val="18"/>
          <w:szCs w:val="18"/>
          <w:cs/>
        </w:rPr>
        <w:t>และต่างประเทศ ให้เป็นผู้ให้บริการวงจรดาวเทียม ผู้ให้บริการอินเทอร์เน็ต การดำเนินงานเกี่ยวกับสถานีวิทยุโทรทัศน์ และ</w:t>
      </w:r>
      <w:r w:rsidRPr="00F15431">
        <w:rPr>
          <w:rFonts w:ascii="Tahoma" w:hAnsi="Tahoma" w:cs="Tahoma"/>
          <w:sz w:val="18"/>
          <w:szCs w:val="18"/>
          <w:cs/>
        </w:rPr>
        <w:t>บริการเครือข่ายโทรศัพท์เคลื่อนที่ในประเทศไทย และบริการโทรคมนาคมในประเทศลาว เป็นต้น ภายใต้สัญญาอนุญาตให้ดำเนินการและใบอนุญาตต่าง ๆ บริษัทในกลุ่มอินทัชที่ได้รับอนุญาตให้ดำเนินการจะต้องจ่ายผลประโยชน์ตอบแทนหรือค่าธรรมเนียมแก่หน่วยงานของรัฐและหน่วยงานภายใต้การกำกับดูแลของรัฐที่เกี่ยวข้อง ในอัตราร้อยละของรายได้หรือเงินขั้นต่ำที่ระบุในแต่ละสัญญาที่เกี่ยวข้องแล้วแต่จำนวนใดจะสูงกว่า หรือตามที่กำหนดในใบอนุญาต</w:t>
      </w:r>
    </w:p>
    <w:p w14:paraId="6A9FC610" w14:textId="77777777" w:rsidR="00F15431" w:rsidRDefault="00F15431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F4A60D0" w14:textId="1B5833D4" w:rsidR="00C01DD6" w:rsidRPr="00977498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>ตามที่ไทยคมได้ทำสัญญากับกระทรวงคมนาคม เพื่อดำเนินกิจการดาวเทียมสื่อสาร</w:t>
      </w:r>
      <w:r w:rsidR="006E6F36">
        <w:rPr>
          <w:rFonts w:ascii="Tahoma" w:hAnsi="Tahoma" w:cs="Tahoma" w:hint="cs"/>
          <w:sz w:val="18"/>
          <w:szCs w:val="18"/>
          <w:cs/>
        </w:rPr>
        <w:t xml:space="preserve"> </w:t>
      </w:r>
      <w:r w:rsidRPr="009505ED">
        <w:rPr>
          <w:rFonts w:ascii="Tahoma" w:hAnsi="Tahoma" w:cs="Tahoma"/>
          <w:sz w:val="18"/>
          <w:szCs w:val="18"/>
          <w:cs/>
        </w:rPr>
        <w:t>เป็นเวลา 30 ปี โดยไทยคมมีสิทธิในการบริหารกิจการและการให้บริการวงจรดาวเทียมเพื่อการสื่อสารทั้งภายในประเทศและต่างประเทศ และมีสิทธิเก็บค่าใช้วงจรดาวเทียมจากผู้ใช้วงจรดาวเทียมภายในระยะเวลา 30 ปี ต่อมาสัญญาดังกล่าวได้อยู่ภายใต้การดูแลของกระทรวงดิจิทัลเพื่อเศรษฐกิจและสังคม (“กระทรวงดิจิทัลฯ”) และปัจจุบันสัญญาดังกล่าวได้หมดอายุแล้วเมื่อวันที่ 10 กันยายน 2564</w:t>
      </w:r>
    </w:p>
    <w:p w14:paraId="3FA2A7EC" w14:textId="5E10E472" w:rsidR="00C056C4" w:rsidRPr="00977498" w:rsidRDefault="00C056C4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918CFD7" w14:textId="267F79A2" w:rsidR="00C056C4" w:rsidRDefault="00C056C4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335D3">
        <w:rPr>
          <w:rFonts w:ascii="Tahoma" w:hAnsi="Tahoma" w:cs="Tahoma"/>
          <w:spacing w:val="4"/>
          <w:sz w:val="18"/>
          <w:szCs w:val="18"/>
          <w:cs/>
        </w:rPr>
        <w:t xml:space="preserve">อย่างไรก็ตาม </w:t>
      </w:r>
      <w:r w:rsidR="009F54DF" w:rsidRPr="003335D3">
        <w:rPr>
          <w:rFonts w:ascii="Tahoma" w:hAnsi="Tahoma" w:cs="Tahoma"/>
          <w:spacing w:val="4"/>
          <w:sz w:val="18"/>
          <w:szCs w:val="18"/>
          <w:cs/>
        </w:rPr>
        <w:t>บริษัทย่อยของ</w:t>
      </w:r>
      <w:r w:rsidRPr="003335D3">
        <w:rPr>
          <w:rFonts w:ascii="Tahoma" w:hAnsi="Tahoma" w:cs="Tahoma"/>
          <w:spacing w:val="4"/>
          <w:sz w:val="18"/>
          <w:szCs w:val="18"/>
          <w:cs/>
        </w:rPr>
        <w:t>ไทยคมได้เข้าทำข้อตกลง</w:t>
      </w:r>
      <w:r w:rsidR="009F54DF" w:rsidRPr="003335D3">
        <w:rPr>
          <w:rFonts w:ascii="Tahoma" w:hAnsi="Tahoma" w:cs="Tahoma"/>
          <w:spacing w:val="4"/>
          <w:sz w:val="18"/>
          <w:szCs w:val="18"/>
          <w:cs/>
        </w:rPr>
        <w:t>เพื่อซื้อแบนด์วิธบางส่วนบนดาวเทียมไทยคม 4 และดาวเทียม</w:t>
      </w:r>
      <w:r w:rsidR="009F54DF" w:rsidRPr="003335D3">
        <w:rPr>
          <w:rFonts w:ascii="Tahoma" w:hAnsi="Tahoma" w:cs="Tahoma"/>
          <w:spacing w:val="-4"/>
          <w:sz w:val="18"/>
          <w:szCs w:val="18"/>
          <w:cs/>
        </w:rPr>
        <w:t xml:space="preserve">ไทยคม 6 </w:t>
      </w:r>
      <w:r w:rsidRPr="003335D3">
        <w:rPr>
          <w:rFonts w:ascii="Tahoma" w:hAnsi="Tahoma" w:cs="Tahoma"/>
          <w:spacing w:val="-4"/>
          <w:sz w:val="18"/>
          <w:szCs w:val="18"/>
          <w:cs/>
        </w:rPr>
        <w:t>กับบริษัท โทรคมนาคมแห่งชาติ จำกัด ซึ่งเป็นผู้มีสิทธิบริหารจัดการดาวเทียมไทยคม 4 และดาวเทียมไทยคม 6 จาก</w:t>
      </w:r>
      <w:r w:rsidRPr="009505ED">
        <w:rPr>
          <w:rFonts w:ascii="Tahoma" w:hAnsi="Tahoma" w:cs="Tahoma"/>
          <w:sz w:val="18"/>
          <w:szCs w:val="18"/>
          <w:cs/>
        </w:rPr>
        <w:t xml:space="preserve">กระทรวงดิจิทัลฯ </w:t>
      </w:r>
      <w:r w:rsidR="009F54DF" w:rsidRPr="009505ED">
        <w:rPr>
          <w:rFonts w:ascii="Tahoma" w:hAnsi="Tahoma" w:cs="Tahoma"/>
          <w:sz w:val="18"/>
          <w:szCs w:val="18"/>
          <w:cs/>
        </w:rPr>
        <w:t>ภายหลังจากการสิ้นสุดของสัญญาเพื่อดำเนินกิจการดาวเทียมสื่อสารดังกล่าวแล้ว เพื่อ</w:t>
      </w:r>
      <w:r w:rsidR="00A23553" w:rsidRPr="009505ED">
        <w:rPr>
          <w:rFonts w:ascii="Tahoma" w:hAnsi="Tahoma" w:cs="Tahoma"/>
          <w:sz w:val="18"/>
          <w:szCs w:val="18"/>
          <w:cs/>
        </w:rPr>
        <w:t>ไปให้บริการต่อ</w:t>
      </w:r>
      <w:r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9F54DF" w:rsidRPr="009505ED">
        <w:rPr>
          <w:rFonts w:ascii="Tahoma" w:hAnsi="Tahoma" w:cs="Tahoma"/>
          <w:sz w:val="18"/>
          <w:szCs w:val="18"/>
          <w:cs/>
        </w:rPr>
        <w:t>ตามที่อธิบายไว้ใน</w:t>
      </w:r>
      <w:r w:rsidRPr="009505ED">
        <w:rPr>
          <w:rFonts w:ascii="Tahoma" w:hAnsi="Tahoma" w:cs="Tahoma"/>
          <w:sz w:val="18"/>
          <w:szCs w:val="18"/>
          <w:cs/>
        </w:rPr>
        <w:t>หมายเหตุ</w:t>
      </w:r>
      <w:r w:rsidR="009F54DF" w:rsidRPr="009505ED">
        <w:rPr>
          <w:rFonts w:ascii="Tahoma" w:hAnsi="Tahoma" w:cs="Tahoma"/>
          <w:sz w:val="18"/>
          <w:szCs w:val="18"/>
          <w:cs/>
        </w:rPr>
        <w:t>ประกอบงบการเงิน ข้อ</w:t>
      </w:r>
      <w:r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A85813">
        <w:rPr>
          <w:rFonts w:ascii="Tahoma" w:hAnsi="Tahoma" w:cs="Tahoma"/>
          <w:sz w:val="18"/>
          <w:szCs w:val="18"/>
        </w:rPr>
        <w:t>16</w:t>
      </w:r>
    </w:p>
    <w:p w14:paraId="13E3C61C" w14:textId="6BA5451E" w:rsidR="00A85813" w:rsidRPr="003A6BE1" w:rsidRDefault="00A85813" w:rsidP="00A8581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lastRenderedPageBreak/>
        <w:t>สัญญาอนุญาตให้ดำเนินการและใบอนุญาตที่สำคัญที่บริษัทย่อย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การร่วมค้า และบริษัทร่วม ถือครองสิทธิอยู่ ณ วันที่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31 ธันวาคม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25</w:t>
      </w:r>
      <w:r w:rsidRPr="003A6BE1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2433E602" w14:textId="77777777" w:rsidR="00A85813" w:rsidRPr="003A6BE1" w:rsidRDefault="00A85813" w:rsidP="00A8581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8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709"/>
        <w:gridCol w:w="3071"/>
        <w:gridCol w:w="1249"/>
        <w:gridCol w:w="1080"/>
      </w:tblGrid>
      <w:tr w:rsidR="00A85813" w:rsidRPr="00D17CEC" w14:paraId="5F8C19B4" w14:textId="77777777" w:rsidTr="009112B9">
        <w:trPr>
          <w:tblHeader/>
        </w:trPr>
        <w:tc>
          <w:tcPr>
            <w:tcW w:w="2976" w:type="dxa"/>
            <w:shd w:val="clear" w:color="auto" w:fill="auto"/>
            <w:vAlign w:val="bottom"/>
          </w:tcPr>
          <w:p w14:paraId="760B994A" w14:textId="77777777" w:rsidR="00A85813" w:rsidRPr="00D17CEC" w:rsidRDefault="00A85813" w:rsidP="00C34635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7CE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ประเภทของสัญญาอนุญาต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049F6C" w14:textId="77777777" w:rsidR="00A85813" w:rsidRPr="00D17CEC" w:rsidRDefault="00A85813" w:rsidP="00C34635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ประเทศ</w:t>
            </w:r>
          </w:p>
        </w:tc>
        <w:tc>
          <w:tcPr>
            <w:tcW w:w="3071" w:type="dxa"/>
            <w:shd w:val="clear" w:color="auto" w:fill="auto"/>
            <w:vAlign w:val="bottom"/>
          </w:tcPr>
          <w:p w14:paraId="6A64CFAB" w14:textId="77777777" w:rsidR="00A85813" w:rsidRPr="00D17CEC" w:rsidRDefault="00A85813" w:rsidP="00C34635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6"/>
                <w:szCs w:val="16"/>
              </w:rPr>
            </w:pPr>
            <w:r w:rsidRPr="00D17CE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ถือครองโดย</w:t>
            </w:r>
          </w:p>
        </w:tc>
        <w:tc>
          <w:tcPr>
            <w:tcW w:w="1249" w:type="dxa"/>
          </w:tcPr>
          <w:p w14:paraId="387FC05E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D17CEC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เดือนที่ได้รับ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3A98C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7CEC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ระยะเวลา</w:t>
            </w:r>
          </w:p>
        </w:tc>
      </w:tr>
      <w:tr w:rsidR="00A85813" w:rsidRPr="00D17CEC" w14:paraId="300F02AA" w14:textId="77777777" w:rsidTr="009112B9">
        <w:trPr>
          <w:tblHeader/>
        </w:trPr>
        <w:tc>
          <w:tcPr>
            <w:tcW w:w="2976" w:type="dxa"/>
            <w:shd w:val="clear" w:color="auto" w:fill="auto"/>
            <w:vAlign w:val="bottom"/>
          </w:tcPr>
          <w:p w14:paraId="1CC2F0EC" w14:textId="77777777" w:rsidR="00A85813" w:rsidRPr="00D17CEC" w:rsidRDefault="00A85813" w:rsidP="00C34635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ให้ดำเนินการและใบอนุญาต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A1621A" w14:textId="77777777" w:rsidR="00A85813" w:rsidRPr="00D17CEC" w:rsidRDefault="00A85813" w:rsidP="00C34635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shd w:val="clear" w:color="auto" w:fill="auto"/>
            <w:vAlign w:val="bottom"/>
          </w:tcPr>
          <w:p w14:paraId="333D6D84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569F3459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การอนุญาต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A81A8A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อนุญาต</w:t>
            </w:r>
          </w:p>
        </w:tc>
      </w:tr>
      <w:tr w:rsidR="00F62D46" w:rsidRPr="00D17CEC" w14:paraId="374F1836" w14:textId="77777777" w:rsidTr="009112B9">
        <w:trPr>
          <w:tblHeader/>
        </w:trPr>
        <w:tc>
          <w:tcPr>
            <w:tcW w:w="2976" w:type="dxa"/>
            <w:shd w:val="clear" w:color="auto" w:fill="auto"/>
            <w:vAlign w:val="bottom"/>
          </w:tcPr>
          <w:p w14:paraId="7350D3D9" w14:textId="77777777" w:rsidR="00F62D46" w:rsidRPr="00D17CEC" w:rsidRDefault="00F62D46" w:rsidP="00C34635">
            <w:pPr>
              <w:spacing w:line="288" w:lineRule="auto"/>
              <w:ind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EDC2F41" w14:textId="77777777" w:rsidR="00F62D46" w:rsidRPr="00D17CEC" w:rsidRDefault="00F62D46" w:rsidP="00C34635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2" w:right="-6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3071" w:type="dxa"/>
            <w:shd w:val="clear" w:color="auto" w:fill="auto"/>
            <w:vAlign w:val="bottom"/>
          </w:tcPr>
          <w:p w14:paraId="600DC187" w14:textId="77777777" w:rsidR="00F62D46" w:rsidRPr="00D17CEC" w:rsidRDefault="00F62D46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0AC64E0F" w14:textId="77777777" w:rsidR="00F62D46" w:rsidRPr="00D17CEC" w:rsidRDefault="00F62D46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AD4C25" w14:textId="77777777" w:rsidR="00F62D46" w:rsidRPr="00D17CEC" w:rsidRDefault="00F62D46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A85813" w:rsidRPr="00D17CEC" w14:paraId="1827D3A2" w14:textId="77777777" w:rsidTr="009112B9">
        <w:trPr>
          <w:trHeight w:val="252"/>
        </w:trPr>
        <w:tc>
          <w:tcPr>
            <w:tcW w:w="2976" w:type="dxa"/>
            <w:shd w:val="clear" w:color="auto" w:fill="auto"/>
            <w:vAlign w:val="bottom"/>
          </w:tcPr>
          <w:p w14:paraId="4AE60820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7CE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บริษัทย่อยของ</w:t>
            </w:r>
            <w:r w:rsidRPr="00D17CEC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บริษัท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D2A1B1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1" w:type="dxa"/>
            <w:shd w:val="clear" w:color="auto" w:fill="auto"/>
            <w:vAlign w:val="bottom"/>
          </w:tcPr>
          <w:p w14:paraId="2C91FCFC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49" w:type="dxa"/>
          </w:tcPr>
          <w:p w14:paraId="77A328C9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608DAC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85813" w:rsidRPr="00D17CEC" w14:paraId="4B89B18F" w14:textId="77777777" w:rsidTr="009112B9">
        <w:tc>
          <w:tcPr>
            <w:tcW w:w="2976" w:type="dxa"/>
          </w:tcPr>
          <w:p w14:paraId="3B64B1F3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</w:p>
        </w:tc>
        <w:tc>
          <w:tcPr>
            <w:tcW w:w="709" w:type="dxa"/>
          </w:tcPr>
          <w:p w14:paraId="210B9132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</w:tcPr>
          <w:p w14:paraId="53CDDD71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 w:rsidRPr="00D17CE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ไทยคม</w:t>
            </w:r>
            <w:r w:rsidRPr="00D17CE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จำกัด (มหาชน</w:t>
            </w:r>
            <w:r w:rsidRPr="00D17CEC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249" w:type="dxa"/>
          </w:tcPr>
          <w:p w14:paraId="1BB50D52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 xml:space="preserve">สิงหาคม </w:t>
            </w:r>
            <w:r w:rsidRPr="00D17CEC">
              <w:rPr>
                <w:rFonts w:ascii="Tahoma" w:hAnsi="Tahoma" w:cs="Tahoma"/>
                <w:sz w:val="16"/>
                <w:szCs w:val="16"/>
              </w:rPr>
              <w:t>2554</w:t>
            </w:r>
          </w:p>
        </w:tc>
        <w:tc>
          <w:tcPr>
            <w:tcW w:w="1080" w:type="dxa"/>
          </w:tcPr>
          <w:p w14:paraId="0BCCD164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ตลอดระยะเวลา</w:t>
            </w:r>
          </w:p>
        </w:tc>
      </w:tr>
      <w:tr w:rsidR="00A85813" w:rsidRPr="00D17CEC" w14:paraId="2EBD438E" w14:textId="77777777" w:rsidTr="009112B9">
        <w:tc>
          <w:tcPr>
            <w:tcW w:w="2976" w:type="dxa"/>
          </w:tcPr>
          <w:p w14:paraId="7C6D98AE" w14:textId="77777777" w:rsidR="00A85813" w:rsidRPr="00D17CEC" w:rsidRDefault="00A85813" w:rsidP="00C34635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แบบที่หนึ่ง</w:t>
            </w:r>
          </w:p>
        </w:tc>
        <w:tc>
          <w:tcPr>
            <w:tcW w:w="709" w:type="dxa"/>
          </w:tcPr>
          <w:p w14:paraId="13875455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</w:tcPr>
          <w:p w14:paraId="49BB03F1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2692FDD5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020A094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การให้บริการ</w:t>
            </w:r>
          </w:p>
        </w:tc>
      </w:tr>
      <w:tr w:rsidR="00A85813" w:rsidRPr="00D17CEC" w14:paraId="478339E3" w14:textId="77777777" w:rsidTr="009112B9">
        <w:tc>
          <w:tcPr>
            <w:tcW w:w="2976" w:type="dxa"/>
            <w:vAlign w:val="bottom"/>
          </w:tcPr>
          <w:p w14:paraId="2DD566BE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</w:p>
        </w:tc>
        <w:tc>
          <w:tcPr>
            <w:tcW w:w="709" w:type="dxa"/>
            <w:vAlign w:val="bottom"/>
          </w:tcPr>
          <w:p w14:paraId="6ED35DCA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3DC1F543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 w:rsidRPr="00D17CE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ไทยคม</w:t>
            </w:r>
            <w:r w:rsidRPr="00D17CE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จำกัด (มหาชน</w:t>
            </w:r>
            <w:r w:rsidRPr="00D17CEC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249" w:type="dxa"/>
          </w:tcPr>
          <w:p w14:paraId="54EACDF3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 xml:space="preserve">มิถุนายน </w:t>
            </w:r>
            <w:r w:rsidRPr="00D17CEC">
              <w:rPr>
                <w:rFonts w:ascii="Tahoma" w:hAnsi="Tahoma" w:cs="Tahoma"/>
                <w:sz w:val="16"/>
                <w:szCs w:val="16"/>
              </w:rPr>
              <w:t>2555</w:t>
            </w:r>
          </w:p>
        </w:tc>
        <w:tc>
          <w:tcPr>
            <w:tcW w:w="1080" w:type="dxa"/>
            <w:vAlign w:val="bottom"/>
          </w:tcPr>
          <w:p w14:paraId="4EEBCF79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</w:rPr>
              <w:t xml:space="preserve">20 </w:t>
            </w: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A85813" w:rsidRPr="00D17CEC" w14:paraId="45A3712D" w14:textId="77777777" w:rsidTr="009112B9">
        <w:tc>
          <w:tcPr>
            <w:tcW w:w="2976" w:type="dxa"/>
            <w:vAlign w:val="bottom"/>
          </w:tcPr>
          <w:p w14:paraId="105086A5" w14:textId="77777777" w:rsidR="00A85813" w:rsidRPr="00D17CEC" w:rsidRDefault="00A85813" w:rsidP="00C34635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แบบที่สาม</w:t>
            </w:r>
          </w:p>
        </w:tc>
        <w:tc>
          <w:tcPr>
            <w:tcW w:w="709" w:type="dxa"/>
            <w:vAlign w:val="bottom"/>
          </w:tcPr>
          <w:p w14:paraId="7C4A1EDC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1" w:type="dxa"/>
            <w:vAlign w:val="bottom"/>
          </w:tcPr>
          <w:p w14:paraId="428EE398" w14:textId="77777777" w:rsidR="00A85813" w:rsidRPr="00D17CEC" w:rsidRDefault="00A85813" w:rsidP="00C34635">
            <w:pPr>
              <w:spacing w:line="288" w:lineRule="auto"/>
              <w:ind w:right="-294" w:firstLine="186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7EBE19DA" w14:textId="77777777" w:rsidR="00A85813" w:rsidRPr="00D17CEC" w:rsidRDefault="00A85813" w:rsidP="00C34635">
            <w:pPr>
              <w:tabs>
                <w:tab w:val="left" w:pos="219"/>
              </w:tabs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DF2C604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A85813" w:rsidRPr="00D17CEC" w14:paraId="786D119C" w14:textId="77777777" w:rsidTr="009112B9">
        <w:tc>
          <w:tcPr>
            <w:tcW w:w="2976" w:type="dxa"/>
            <w:vAlign w:val="bottom"/>
          </w:tcPr>
          <w:p w14:paraId="2A39B081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บริษัทย่อยของไทยคม</w:t>
            </w:r>
          </w:p>
        </w:tc>
        <w:tc>
          <w:tcPr>
            <w:tcW w:w="709" w:type="dxa"/>
            <w:vAlign w:val="bottom"/>
          </w:tcPr>
          <w:p w14:paraId="02350096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1" w:type="dxa"/>
            <w:vAlign w:val="bottom"/>
          </w:tcPr>
          <w:p w14:paraId="4664250D" w14:textId="77777777" w:rsidR="00A85813" w:rsidRPr="00D17CEC" w:rsidRDefault="00A85813" w:rsidP="00C34635">
            <w:pPr>
              <w:spacing w:line="288" w:lineRule="auto"/>
              <w:ind w:right="-294" w:firstLine="186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0AEE4429" w14:textId="77777777" w:rsidR="00A85813" w:rsidRPr="00D17CEC" w:rsidRDefault="00A85813" w:rsidP="00C34635">
            <w:pPr>
              <w:tabs>
                <w:tab w:val="left" w:pos="219"/>
              </w:tabs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71B99A9B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A85813" w:rsidRPr="00D17CEC" w14:paraId="133D30F6" w14:textId="77777777" w:rsidTr="009112B9">
        <w:tc>
          <w:tcPr>
            <w:tcW w:w="2976" w:type="dxa"/>
            <w:vAlign w:val="bottom"/>
          </w:tcPr>
          <w:p w14:paraId="0B497DB1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</w:p>
        </w:tc>
        <w:tc>
          <w:tcPr>
            <w:tcW w:w="709" w:type="dxa"/>
            <w:vAlign w:val="bottom"/>
          </w:tcPr>
          <w:p w14:paraId="1D67B80F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2F0CD93D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 ไทย แอดวานซ์ อินโนเวชั่น จำกัด</w:t>
            </w:r>
          </w:p>
        </w:tc>
        <w:tc>
          <w:tcPr>
            <w:tcW w:w="1249" w:type="dxa"/>
          </w:tcPr>
          <w:p w14:paraId="1AF6BF12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มกราคม</w:t>
            </w:r>
            <w:r w:rsidRPr="00D17CEC">
              <w:rPr>
                <w:rFonts w:ascii="Tahoma" w:hAnsi="Tahoma" w:cs="Tahoma"/>
                <w:sz w:val="16"/>
                <w:szCs w:val="16"/>
              </w:rPr>
              <w:t xml:space="preserve"> 2556</w:t>
            </w:r>
          </w:p>
        </w:tc>
        <w:tc>
          <w:tcPr>
            <w:tcW w:w="1080" w:type="dxa"/>
            <w:vAlign w:val="bottom"/>
          </w:tcPr>
          <w:p w14:paraId="070CDB14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A85813" w:rsidRPr="00D17CEC" w14:paraId="2FC6B134" w14:textId="77777777" w:rsidTr="009112B9">
        <w:tc>
          <w:tcPr>
            <w:tcW w:w="2976" w:type="dxa"/>
            <w:vAlign w:val="bottom"/>
          </w:tcPr>
          <w:p w14:paraId="2D8C04AA" w14:textId="77777777" w:rsidR="00A85813" w:rsidRPr="00D17CEC" w:rsidRDefault="00A85813" w:rsidP="00C34635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</w:p>
        </w:tc>
        <w:tc>
          <w:tcPr>
            <w:tcW w:w="709" w:type="dxa"/>
            <w:vAlign w:val="bottom"/>
          </w:tcPr>
          <w:p w14:paraId="6F9BC98B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468FC6E4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14CDFA2A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3D02CEDC" w14:textId="77777777" w:rsidR="00A85813" w:rsidRPr="00D17CEC" w:rsidDel="00954949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A85813" w:rsidRPr="00D17CEC" w14:paraId="6259C991" w14:textId="77777777" w:rsidTr="009112B9">
        <w:tc>
          <w:tcPr>
            <w:tcW w:w="2976" w:type="dxa"/>
          </w:tcPr>
          <w:p w14:paraId="7488E537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</w:p>
        </w:tc>
        <w:tc>
          <w:tcPr>
            <w:tcW w:w="709" w:type="dxa"/>
          </w:tcPr>
          <w:p w14:paraId="42CE5A34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</w:tcPr>
          <w:p w14:paraId="01675409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 ไทย แอดวานซ์ อินโนเวชั่น จำกัด</w:t>
            </w:r>
          </w:p>
        </w:tc>
        <w:tc>
          <w:tcPr>
            <w:tcW w:w="1249" w:type="dxa"/>
          </w:tcPr>
          <w:p w14:paraId="740F9A42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กรกฎาคม</w:t>
            </w:r>
            <w:r w:rsidRPr="00D17CEC">
              <w:rPr>
                <w:rFonts w:ascii="Tahoma" w:hAnsi="Tahoma" w:cs="Tahoma"/>
                <w:sz w:val="16"/>
                <w:szCs w:val="16"/>
              </w:rPr>
              <w:t xml:space="preserve"> 2562</w:t>
            </w:r>
          </w:p>
        </w:tc>
        <w:tc>
          <w:tcPr>
            <w:tcW w:w="1080" w:type="dxa"/>
          </w:tcPr>
          <w:p w14:paraId="159DD0A3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ตลอดระยะเวลา</w:t>
            </w:r>
          </w:p>
        </w:tc>
      </w:tr>
      <w:tr w:rsidR="00A85813" w:rsidRPr="00D17CEC" w14:paraId="1D034CD0" w14:textId="77777777" w:rsidTr="009112B9">
        <w:tc>
          <w:tcPr>
            <w:tcW w:w="2976" w:type="dxa"/>
          </w:tcPr>
          <w:p w14:paraId="29969D0A" w14:textId="77777777" w:rsidR="00A85813" w:rsidRPr="00D17CEC" w:rsidRDefault="00A85813" w:rsidP="00C34635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</w:t>
            </w: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ที่หนึ่ง</w:t>
            </w:r>
          </w:p>
        </w:tc>
        <w:tc>
          <w:tcPr>
            <w:tcW w:w="709" w:type="dxa"/>
          </w:tcPr>
          <w:p w14:paraId="1213488D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</w:tcPr>
          <w:p w14:paraId="08D2FA61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20DC14B6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61349CF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การให้บริการ</w:t>
            </w:r>
          </w:p>
        </w:tc>
      </w:tr>
      <w:tr w:rsidR="00A85813" w:rsidRPr="00D17CEC" w14:paraId="28841D36" w14:textId="77777777" w:rsidTr="009112B9">
        <w:tc>
          <w:tcPr>
            <w:tcW w:w="2976" w:type="dxa"/>
            <w:vAlign w:val="bottom"/>
          </w:tcPr>
          <w:p w14:paraId="22A68D66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</w:p>
        </w:tc>
        <w:tc>
          <w:tcPr>
            <w:tcW w:w="709" w:type="dxa"/>
            <w:vAlign w:val="bottom"/>
          </w:tcPr>
          <w:p w14:paraId="6A8B409E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7B3AE0EF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 ทีซี บรอดคาสติ้ง จำกัด</w:t>
            </w:r>
          </w:p>
        </w:tc>
        <w:tc>
          <w:tcPr>
            <w:tcW w:w="1249" w:type="dxa"/>
          </w:tcPr>
          <w:p w14:paraId="1CD4347A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มีนาคม</w:t>
            </w:r>
            <w:r w:rsidRPr="00D17CEC">
              <w:rPr>
                <w:rFonts w:ascii="Tahoma" w:hAnsi="Tahoma" w:cs="Tahoma"/>
                <w:sz w:val="16"/>
                <w:szCs w:val="16"/>
              </w:rPr>
              <w:t xml:space="preserve"> 2556</w:t>
            </w:r>
          </w:p>
        </w:tc>
        <w:tc>
          <w:tcPr>
            <w:tcW w:w="1080" w:type="dxa"/>
          </w:tcPr>
          <w:p w14:paraId="13EDE558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A85813" w:rsidRPr="00D17CEC" w14:paraId="2FA419DB" w14:textId="77777777" w:rsidTr="009112B9">
        <w:tc>
          <w:tcPr>
            <w:tcW w:w="2976" w:type="dxa"/>
            <w:vAlign w:val="bottom"/>
          </w:tcPr>
          <w:p w14:paraId="6F617BF4" w14:textId="77777777" w:rsidR="00A85813" w:rsidRPr="00D17CEC" w:rsidRDefault="00A85813" w:rsidP="00C34635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</w:p>
        </w:tc>
        <w:tc>
          <w:tcPr>
            <w:tcW w:w="709" w:type="dxa"/>
            <w:vAlign w:val="bottom"/>
          </w:tcPr>
          <w:p w14:paraId="09DD2998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049159B4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572B0BAE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296C0261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85813" w:rsidRPr="00D17CEC" w14:paraId="77A84272" w14:textId="77777777" w:rsidTr="009112B9">
        <w:tc>
          <w:tcPr>
            <w:tcW w:w="2976" w:type="dxa"/>
            <w:vAlign w:val="bottom"/>
          </w:tcPr>
          <w:p w14:paraId="4580BF80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</w:p>
        </w:tc>
        <w:tc>
          <w:tcPr>
            <w:tcW w:w="709" w:type="dxa"/>
            <w:vAlign w:val="bottom"/>
          </w:tcPr>
          <w:p w14:paraId="773F5C47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54C3F445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 ทีซี บรอดคาสติ้ง จำกัด</w:t>
            </w:r>
          </w:p>
        </w:tc>
        <w:tc>
          <w:tcPr>
            <w:tcW w:w="1249" w:type="dxa"/>
          </w:tcPr>
          <w:p w14:paraId="7C7EEB3B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 xml:space="preserve">พฤศจิกายน </w:t>
            </w:r>
            <w:r w:rsidRPr="00D17CEC">
              <w:rPr>
                <w:rFonts w:ascii="Tahoma" w:hAnsi="Tahoma" w:cs="Tahoma"/>
                <w:sz w:val="16"/>
                <w:szCs w:val="16"/>
              </w:rPr>
              <w:t>2558</w:t>
            </w:r>
          </w:p>
        </w:tc>
        <w:tc>
          <w:tcPr>
            <w:tcW w:w="1080" w:type="dxa"/>
          </w:tcPr>
          <w:p w14:paraId="2C13336A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A85813" w:rsidRPr="00D17CEC" w14:paraId="437F98D3" w14:textId="77777777" w:rsidTr="009112B9">
        <w:tc>
          <w:tcPr>
            <w:tcW w:w="2976" w:type="dxa"/>
            <w:vAlign w:val="bottom"/>
          </w:tcPr>
          <w:p w14:paraId="0D0A008F" w14:textId="77777777" w:rsidR="00A85813" w:rsidRPr="00D17CEC" w:rsidRDefault="00A85813" w:rsidP="00C34635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แบบที่สาม</w:t>
            </w:r>
          </w:p>
        </w:tc>
        <w:tc>
          <w:tcPr>
            <w:tcW w:w="709" w:type="dxa"/>
            <w:vAlign w:val="bottom"/>
          </w:tcPr>
          <w:p w14:paraId="53C42C37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27E111A6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006ED4B7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6E327EE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D0F62" w:rsidRPr="00D17CEC" w14:paraId="35A459D0" w14:textId="77777777" w:rsidTr="009112B9">
        <w:tc>
          <w:tcPr>
            <w:tcW w:w="2976" w:type="dxa"/>
            <w:vAlign w:val="bottom"/>
          </w:tcPr>
          <w:p w14:paraId="6046A8C3" w14:textId="64D4CAB3" w:rsidR="00ED0F62" w:rsidRPr="00E85D0A" w:rsidRDefault="00ED0F62" w:rsidP="00ED0F6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สิทธิการอนุญาตให้ใช้ช่องสัญญาณดาวเทียม</w:t>
            </w:r>
          </w:p>
        </w:tc>
        <w:tc>
          <w:tcPr>
            <w:tcW w:w="709" w:type="dxa"/>
            <w:vAlign w:val="bottom"/>
          </w:tcPr>
          <w:p w14:paraId="11C51B82" w14:textId="4089E00C" w:rsidR="00ED0F62" w:rsidRPr="00E85D0A" w:rsidRDefault="00ED0F62" w:rsidP="00ED0F6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51BCF576" w14:textId="0465071A" w:rsidR="00ED0F62" w:rsidRPr="00E85D0A" w:rsidRDefault="00ED0F62" w:rsidP="00ED0F6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</w:rPr>
              <w:t>บริษัท ทีซี บรอดคาสติ้ง จำกัด</w:t>
            </w:r>
          </w:p>
        </w:tc>
        <w:tc>
          <w:tcPr>
            <w:tcW w:w="1249" w:type="dxa"/>
          </w:tcPr>
          <w:p w14:paraId="59218249" w14:textId="69ADD8BC" w:rsidR="00ED0F62" w:rsidRPr="00E85D0A" w:rsidRDefault="00ED0F62" w:rsidP="00ED0F6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</w:rPr>
              <w:t xml:space="preserve">กันยายน </w:t>
            </w:r>
            <w:r w:rsidRPr="00E85D0A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  <w:tc>
          <w:tcPr>
            <w:tcW w:w="1080" w:type="dxa"/>
          </w:tcPr>
          <w:p w14:paraId="7590233A" w14:textId="7EBF992F" w:rsidR="00ED0F62" w:rsidRPr="00E85D0A" w:rsidRDefault="00ED0F62" w:rsidP="00ED0F6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</w:rPr>
              <w:t>ตามที่ กสทช.</w:t>
            </w:r>
            <w:r w:rsidR="001A5982" w:rsidRPr="00E85D0A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102AF6" w:rsidRPr="00E85D0A">
              <w:rPr>
                <w:rFonts w:ascii="Tahoma" w:hAnsi="Tahoma" w:cs="Tahoma"/>
                <w:sz w:val="16"/>
                <w:szCs w:val="16"/>
                <w:vertAlign w:val="superscript"/>
              </w:rPr>
              <w:t>1)</w:t>
            </w:r>
          </w:p>
        </w:tc>
      </w:tr>
      <w:tr w:rsidR="00ED0F62" w:rsidRPr="00D17CEC" w14:paraId="61A189B3" w14:textId="77777777" w:rsidTr="009112B9">
        <w:tc>
          <w:tcPr>
            <w:tcW w:w="2976" w:type="dxa"/>
            <w:vAlign w:val="bottom"/>
          </w:tcPr>
          <w:p w14:paraId="7AF12158" w14:textId="182DE181" w:rsidR="00ED0F62" w:rsidRPr="00E85D0A" w:rsidRDefault="00ED0F62" w:rsidP="00C34635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ต่างชาติในการให้บริการในประเทศ</w:t>
            </w:r>
          </w:p>
        </w:tc>
        <w:tc>
          <w:tcPr>
            <w:tcW w:w="709" w:type="dxa"/>
            <w:vAlign w:val="bottom"/>
          </w:tcPr>
          <w:p w14:paraId="0F9914AC" w14:textId="77777777" w:rsidR="00ED0F62" w:rsidRPr="00E85D0A" w:rsidRDefault="00ED0F62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7EBACCF1" w14:textId="77777777" w:rsidR="00ED0F62" w:rsidRPr="00E85D0A" w:rsidRDefault="00ED0F62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5F553E2C" w14:textId="77777777" w:rsidR="00ED0F62" w:rsidRPr="00E85D0A" w:rsidRDefault="00ED0F62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43F0B4E" w14:textId="5A4CCA96" w:rsidR="00ED0F62" w:rsidRPr="00E85D0A" w:rsidRDefault="00C90651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</w:rPr>
              <w:t>กำหนด</w:t>
            </w:r>
          </w:p>
        </w:tc>
      </w:tr>
      <w:tr w:rsidR="00A85813" w:rsidRPr="00D17CEC" w14:paraId="7987851C" w14:textId="77777777" w:rsidTr="009112B9">
        <w:tc>
          <w:tcPr>
            <w:tcW w:w="2976" w:type="dxa"/>
            <w:vAlign w:val="bottom"/>
          </w:tcPr>
          <w:p w14:paraId="1116A0E9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C27BE59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0BBE1C8D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1759F3E3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70EE1AD0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A85813" w:rsidRPr="00D17CEC" w14:paraId="4AD72637" w14:textId="77777777" w:rsidTr="009112B9">
        <w:tc>
          <w:tcPr>
            <w:tcW w:w="2976" w:type="dxa"/>
            <w:vAlign w:val="bottom"/>
          </w:tcPr>
          <w:p w14:paraId="5F0A8492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17CE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การร่วมค้าของไทยคม</w:t>
            </w:r>
          </w:p>
        </w:tc>
        <w:tc>
          <w:tcPr>
            <w:tcW w:w="709" w:type="dxa"/>
            <w:vAlign w:val="bottom"/>
          </w:tcPr>
          <w:p w14:paraId="318CC98E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011D1160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5330399C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7C1EF62D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A85813" w:rsidRPr="00D17CEC" w14:paraId="78BD35F0" w14:textId="77777777" w:rsidTr="009112B9">
        <w:tc>
          <w:tcPr>
            <w:tcW w:w="2976" w:type="dxa"/>
            <w:vAlign w:val="bottom"/>
          </w:tcPr>
          <w:p w14:paraId="3AE1EE36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ระบบโทรศัพท์พื้นฐาน โทรศัพท์เคลื่อนที่</w:t>
            </w:r>
          </w:p>
        </w:tc>
        <w:tc>
          <w:tcPr>
            <w:tcW w:w="709" w:type="dxa"/>
            <w:vAlign w:val="bottom"/>
          </w:tcPr>
          <w:p w14:paraId="087C6C7B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ลาว</w:t>
            </w:r>
          </w:p>
        </w:tc>
        <w:tc>
          <w:tcPr>
            <w:tcW w:w="3071" w:type="dxa"/>
            <w:vAlign w:val="bottom"/>
          </w:tcPr>
          <w:p w14:paraId="285A5C83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 ลาว เทเลคอมมิวนิเคชั่นส์ จำกัด</w:t>
            </w:r>
          </w:p>
        </w:tc>
        <w:tc>
          <w:tcPr>
            <w:tcW w:w="1249" w:type="dxa"/>
          </w:tcPr>
          <w:p w14:paraId="2D9BDF6A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 xml:space="preserve">ตุลาคม </w:t>
            </w:r>
            <w:r w:rsidRPr="00D17CEC">
              <w:rPr>
                <w:rFonts w:ascii="Tahoma" w:hAnsi="Tahoma" w:cs="Tahoma"/>
                <w:sz w:val="16"/>
                <w:szCs w:val="16"/>
              </w:rPr>
              <w:t>2539</w:t>
            </w:r>
          </w:p>
        </w:tc>
        <w:tc>
          <w:tcPr>
            <w:tcW w:w="1080" w:type="dxa"/>
            <w:vAlign w:val="bottom"/>
          </w:tcPr>
          <w:p w14:paraId="4FD6A678" w14:textId="714BA9D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</w:rPr>
              <w:t xml:space="preserve">50 </w:t>
            </w: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  <w:r w:rsidR="001A5982" w:rsidRPr="00D17CE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102AF6" w:rsidRPr="00D17CEC">
              <w:rPr>
                <w:rFonts w:ascii="Tahoma" w:hAnsi="Tahoma" w:cs="Tahoma"/>
                <w:sz w:val="16"/>
                <w:szCs w:val="16"/>
                <w:vertAlign w:val="superscript"/>
              </w:rPr>
              <w:t>2)</w:t>
            </w:r>
          </w:p>
        </w:tc>
      </w:tr>
      <w:tr w:rsidR="00A85813" w:rsidRPr="00D17CEC" w14:paraId="4766EB9B" w14:textId="77777777" w:rsidTr="009112B9">
        <w:tc>
          <w:tcPr>
            <w:tcW w:w="2976" w:type="dxa"/>
            <w:vAlign w:val="bottom"/>
          </w:tcPr>
          <w:p w14:paraId="0DCB2B0E" w14:textId="77777777" w:rsidR="00A85813" w:rsidRPr="00D17CEC" w:rsidRDefault="00A85813" w:rsidP="00C34635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โทรศัพท์ต่างประเทศ</w:t>
            </w:r>
            <w:r w:rsidRPr="00D17CE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และบริการด้าน</w:t>
            </w:r>
          </w:p>
        </w:tc>
        <w:tc>
          <w:tcPr>
            <w:tcW w:w="709" w:type="dxa"/>
            <w:vAlign w:val="bottom"/>
          </w:tcPr>
          <w:p w14:paraId="463F7D18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0CAEE6BA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2CD61B5A" w14:textId="77777777" w:rsidR="00A85813" w:rsidRPr="00E85D0A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2CE424DD" w14:textId="77777777" w:rsidR="00A85813" w:rsidRPr="00E85D0A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A85813" w:rsidRPr="00D17CEC" w14:paraId="022F7457" w14:textId="77777777" w:rsidTr="009112B9">
        <w:tc>
          <w:tcPr>
            <w:tcW w:w="2976" w:type="dxa"/>
            <w:vAlign w:val="bottom"/>
          </w:tcPr>
          <w:p w14:paraId="5269716C" w14:textId="77777777" w:rsidR="00A85813" w:rsidRPr="00D17CEC" w:rsidRDefault="00A85813" w:rsidP="00C34635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อินเทอร์เน็ต</w:t>
            </w:r>
          </w:p>
        </w:tc>
        <w:tc>
          <w:tcPr>
            <w:tcW w:w="709" w:type="dxa"/>
            <w:vAlign w:val="bottom"/>
          </w:tcPr>
          <w:p w14:paraId="32312D74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23A9803A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38A8F6AE" w14:textId="77777777" w:rsidR="00A85813" w:rsidRPr="00E85D0A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450C413C" w14:textId="77777777" w:rsidR="00A85813" w:rsidRPr="00E85D0A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A85813" w:rsidRPr="00D17CEC" w14:paraId="761A09CB" w14:textId="77777777" w:rsidTr="009112B9">
        <w:tc>
          <w:tcPr>
            <w:tcW w:w="2976" w:type="dxa"/>
          </w:tcPr>
          <w:p w14:paraId="718EE367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ใบอนุญาตการประกอบกิจการโทรคมนาคม</w:t>
            </w:r>
          </w:p>
        </w:tc>
        <w:tc>
          <w:tcPr>
            <w:tcW w:w="709" w:type="dxa"/>
          </w:tcPr>
          <w:p w14:paraId="11B6D04C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</w:tcPr>
          <w:p w14:paraId="2D61B0FA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1249" w:type="dxa"/>
          </w:tcPr>
          <w:p w14:paraId="17CF3799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ตุลาคม</w:t>
            </w:r>
            <w:r w:rsidRPr="00D17CEC">
              <w:rPr>
                <w:rFonts w:ascii="Tahoma" w:hAnsi="Tahoma" w:cs="Tahoma"/>
                <w:sz w:val="16"/>
                <w:szCs w:val="16"/>
              </w:rPr>
              <w:t xml:space="preserve"> 2563</w:t>
            </w:r>
          </w:p>
        </w:tc>
        <w:tc>
          <w:tcPr>
            <w:tcW w:w="1080" w:type="dxa"/>
          </w:tcPr>
          <w:p w14:paraId="039494B8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ตลอดระยะเวลา</w:t>
            </w:r>
          </w:p>
        </w:tc>
      </w:tr>
      <w:tr w:rsidR="00A85813" w:rsidRPr="00D17CEC" w14:paraId="3A6A408B" w14:textId="77777777" w:rsidTr="009112B9">
        <w:tc>
          <w:tcPr>
            <w:tcW w:w="2976" w:type="dxa"/>
          </w:tcPr>
          <w:p w14:paraId="5FF69E5D" w14:textId="77777777" w:rsidR="00A85813" w:rsidRPr="00D17CEC" w:rsidRDefault="00A85813" w:rsidP="00C34635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แบบที่หนึ่ง</w:t>
            </w:r>
          </w:p>
        </w:tc>
        <w:tc>
          <w:tcPr>
            <w:tcW w:w="709" w:type="dxa"/>
          </w:tcPr>
          <w:p w14:paraId="13264C1A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</w:tcPr>
          <w:p w14:paraId="3F422DA7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68DE3FF3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14836C7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การให้บริการ</w:t>
            </w:r>
          </w:p>
        </w:tc>
      </w:tr>
      <w:tr w:rsidR="00C90651" w:rsidRPr="00D17CEC" w14:paraId="512C4A17" w14:textId="77777777" w:rsidTr="009112B9">
        <w:tc>
          <w:tcPr>
            <w:tcW w:w="2976" w:type="dxa"/>
            <w:vAlign w:val="bottom"/>
          </w:tcPr>
          <w:p w14:paraId="193ADC94" w14:textId="78166CB7" w:rsidR="00C90651" w:rsidRPr="00E85D0A" w:rsidRDefault="00C90651" w:rsidP="00C90651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</w:rPr>
              <w:t xml:space="preserve">ใบอนุญาตประกอบกิจการโทรคมนาคม </w:t>
            </w:r>
          </w:p>
        </w:tc>
        <w:tc>
          <w:tcPr>
            <w:tcW w:w="709" w:type="dxa"/>
          </w:tcPr>
          <w:p w14:paraId="022CE991" w14:textId="4216D2F2" w:rsidR="00C90651" w:rsidRPr="00E85D0A" w:rsidRDefault="00C90651" w:rsidP="00C90651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</w:tcPr>
          <w:p w14:paraId="10092450" w14:textId="00A774DF" w:rsidR="00C90651" w:rsidRPr="00E85D0A" w:rsidRDefault="00C90651" w:rsidP="00C90651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1249" w:type="dxa"/>
          </w:tcPr>
          <w:p w14:paraId="49C2D33A" w14:textId="2A5C1D66" w:rsidR="00C90651" w:rsidRPr="00E85D0A" w:rsidRDefault="00C90651" w:rsidP="00C90651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</w:rPr>
              <w:t xml:space="preserve">กุมภาพันธ์ </w:t>
            </w:r>
            <w:r w:rsidRPr="00E85D0A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  <w:tc>
          <w:tcPr>
            <w:tcW w:w="1080" w:type="dxa"/>
          </w:tcPr>
          <w:p w14:paraId="522E3175" w14:textId="449DE2C8" w:rsidR="00C90651" w:rsidRPr="00E85D0A" w:rsidRDefault="00C90651" w:rsidP="00C90651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E85D0A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E85D0A">
              <w:rPr>
                <w:rFonts w:ascii="Tahoma" w:hAnsi="Tahoma" w:cs="Tahoma"/>
                <w:sz w:val="16"/>
                <w:szCs w:val="16"/>
                <w:cs/>
              </w:rPr>
              <w:t>ปี</w:t>
            </w:r>
          </w:p>
        </w:tc>
      </w:tr>
      <w:tr w:rsidR="00C90651" w:rsidRPr="00D17CEC" w14:paraId="1E81D348" w14:textId="77777777" w:rsidTr="009112B9">
        <w:tc>
          <w:tcPr>
            <w:tcW w:w="2976" w:type="dxa"/>
            <w:vAlign w:val="bottom"/>
          </w:tcPr>
          <w:p w14:paraId="6FDBECA3" w14:textId="0F55A77D" w:rsidR="00C90651" w:rsidRPr="00E85D0A" w:rsidRDefault="00C90651" w:rsidP="00C90651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แบบที่สาม</w:t>
            </w:r>
          </w:p>
        </w:tc>
        <w:tc>
          <w:tcPr>
            <w:tcW w:w="709" w:type="dxa"/>
            <w:vAlign w:val="bottom"/>
          </w:tcPr>
          <w:p w14:paraId="63120EF7" w14:textId="77777777" w:rsidR="00C90651" w:rsidRPr="00E85D0A" w:rsidRDefault="00C90651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46D50D58" w14:textId="77777777" w:rsidR="00C90651" w:rsidRPr="00E85D0A" w:rsidRDefault="00C90651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766DCD38" w14:textId="77777777" w:rsidR="00C90651" w:rsidRPr="00E85D0A" w:rsidRDefault="00C90651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6D66DEE4" w14:textId="77777777" w:rsidR="00C90651" w:rsidRPr="00E85D0A" w:rsidRDefault="00C90651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C90651" w:rsidRPr="00D17CEC" w14:paraId="6C698D1C" w14:textId="77777777" w:rsidTr="009112B9">
        <w:tc>
          <w:tcPr>
            <w:tcW w:w="2976" w:type="dxa"/>
            <w:vAlign w:val="bottom"/>
          </w:tcPr>
          <w:p w14:paraId="3DEF8AB6" w14:textId="77777777" w:rsidR="00C90651" w:rsidRPr="00D17CEC" w:rsidRDefault="00C90651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9" w:type="dxa"/>
            <w:vAlign w:val="bottom"/>
          </w:tcPr>
          <w:p w14:paraId="29A93093" w14:textId="77777777" w:rsidR="00C90651" w:rsidRPr="00D17CEC" w:rsidRDefault="00C90651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5AB943AE" w14:textId="77777777" w:rsidR="00C90651" w:rsidRPr="00D17CEC" w:rsidRDefault="00C90651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1066409B" w14:textId="77777777" w:rsidR="00C90651" w:rsidRPr="00D17CEC" w:rsidRDefault="00C90651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3DC93E58" w14:textId="77777777" w:rsidR="00C90651" w:rsidRPr="00D17CEC" w:rsidRDefault="00C90651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A85813" w:rsidRPr="00D17CEC" w14:paraId="5FB59747" w14:textId="77777777" w:rsidTr="009112B9">
        <w:tc>
          <w:tcPr>
            <w:tcW w:w="2976" w:type="dxa"/>
            <w:vAlign w:val="bottom"/>
          </w:tcPr>
          <w:p w14:paraId="2B234679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17CE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บริษัทย่อยของเอไอเอส</w:t>
            </w:r>
          </w:p>
        </w:tc>
        <w:tc>
          <w:tcPr>
            <w:tcW w:w="709" w:type="dxa"/>
            <w:vAlign w:val="bottom"/>
          </w:tcPr>
          <w:p w14:paraId="03535BF0" w14:textId="77777777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2FFAC0B5" w14:textId="77777777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</w:tcPr>
          <w:p w14:paraId="41BFB447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7273CE13" w14:textId="77777777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A85813" w:rsidRPr="00D17CEC" w14:paraId="047DA3AD" w14:textId="77777777" w:rsidTr="009112B9">
        <w:tc>
          <w:tcPr>
            <w:tcW w:w="2976" w:type="dxa"/>
            <w:vAlign w:val="bottom"/>
          </w:tcPr>
          <w:p w14:paraId="547959AE" w14:textId="632E9AA3" w:rsidR="00A85813" w:rsidRPr="00D17CEC" w:rsidRDefault="007229B2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7229B2">
              <w:rPr>
                <w:rFonts w:ascii="Tahoma" w:hAnsi="Tahoma" w:cs="Tahoma"/>
                <w:sz w:val="16"/>
                <w:szCs w:val="16"/>
                <w:cs/>
              </w:rPr>
              <w:t>ใบอนุญาตให้ใช้คลื่นความถี่เพื่อ</w:t>
            </w:r>
          </w:p>
        </w:tc>
        <w:tc>
          <w:tcPr>
            <w:tcW w:w="709" w:type="dxa"/>
            <w:vAlign w:val="bottom"/>
          </w:tcPr>
          <w:p w14:paraId="4E724EB6" w14:textId="0DEF571A" w:rsidR="00A85813" w:rsidRPr="00D17CEC" w:rsidRDefault="00A85813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1242888B" w14:textId="31ED4BE6" w:rsidR="00A85813" w:rsidRPr="00D17CE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49" w:type="dxa"/>
            <w:vAlign w:val="bottom"/>
          </w:tcPr>
          <w:p w14:paraId="1D7CE99B" w14:textId="1B47E02C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C1AA01F" w14:textId="6C986270" w:rsidR="00A85813" w:rsidRPr="00D17CE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229B2" w:rsidRPr="00D17CEC" w14:paraId="51C38AA1" w14:textId="77777777" w:rsidTr="009112B9">
        <w:tc>
          <w:tcPr>
            <w:tcW w:w="2976" w:type="dxa"/>
            <w:vAlign w:val="bottom"/>
          </w:tcPr>
          <w:p w14:paraId="2B5040F8" w14:textId="3B1D8BE7" w:rsidR="007229B2" w:rsidRPr="007229B2" w:rsidRDefault="007229B2" w:rsidP="00E85D0A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กิจการ</w:t>
            </w:r>
            <w:r w:rsidRPr="007229B2">
              <w:rPr>
                <w:rFonts w:ascii="Tahoma" w:hAnsi="Tahoma" w:cs="Tahoma"/>
                <w:sz w:val="16"/>
                <w:szCs w:val="16"/>
                <w:cs/>
              </w:rPr>
              <w:t>โทรคมนาคมภายใต้คลื่นความถี่</w:t>
            </w:r>
          </w:p>
        </w:tc>
        <w:tc>
          <w:tcPr>
            <w:tcW w:w="709" w:type="dxa"/>
            <w:vAlign w:val="bottom"/>
          </w:tcPr>
          <w:p w14:paraId="40D92403" w14:textId="77777777" w:rsidR="007229B2" w:rsidRPr="00D17CEC" w:rsidDel="007229B2" w:rsidRDefault="007229B2" w:rsidP="00C34635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65477096" w14:textId="77777777" w:rsidR="007229B2" w:rsidRPr="00D17CEC" w:rsidDel="007229B2" w:rsidRDefault="007229B2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  <w:vAlign w:val="bottom"/>
          </w:tcPr>
          <w:p w14:paraId="00B7211C" w14:textId="77777777" w:rsidR="007229B2" w:rsidRPr="00D17CEC" w:rsidDel="007229B2" w:rsidRDefault="007229B2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0C7DD0E5" w14:textId="77777777" w:rsidR="007229B2" w:rsidRPr="00D17CEC" w:rsidDel="007229B2" w:rsidRDefault="007229B2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229B2" w:rsidRPr="00D17CEC" w14:paraId="64F9E28B" w14:textId="77777777" w:rsidTr="009112B9">
        <w:tc>
          <w:tcPr>
            <w:tcW w:w="2976" w:type="dxa"/>
            <w:vAlign w:val="bottom"/>
          </w:tcPr>
          <w:p w14:paraId="13E51A88" w14:textId="67D6C66F" w:rsidR="007229B2" w:rsidRPr="00D17CEC" w:rsidRDefault="007229B2" w:rsidP="00E85D0A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</w:rPr>
              <w:t xml:space="preserve">2.1 </w:t>
            </w:r>
            <w:r w:rsidRPr="00D17CEC">
              <w:rPr>
                <w:rFonts w:ascii="Tahoma" w:eastAsia="Angsana New" w:hAnsi="Tahoma" w:cs="Tahoma"/>
                <w:sz w:val="16"/>
                <w:szCs w:val="16"/>
                <w:cs/>
              </w:rPr>
              <w:t>กิกะเฮิรตซ์</w:t>
            </w:r>
          </w:p>
        </w:tc>
        <w:tc>
          <w:tcPr>
            <w:tcW w:w="709" w:type="dxa"/>
            <w:vAlign w:val="bottom"/>
          </w:tcPr>
          <w:p w14:paraId="57379EB5" w14:textId="2F9FA034" w:rsidR="007229B2" w:rsidRPr="00D17CEC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0BD074A7" w14:textId="19D1AE07" w:rsidR="007229B2" w:rsidRPr="00D17CE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49" w:type="dxa"/>
            <w:vAlign w:val="bottom"/>
          </w:tcPr>
          <w:p w14:paraId="5717D78D" w14:textId="1C0E12CB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 xml:space="preserve">ธันวาคม </w:t>
            </w:r>
            <w:r w:rsidRPr="00D17CEC">
              <w:rPr>
                <w:rFonts w:ascii="Tahoma" w:hAnsi="Tahoma" w:cs="Tahoma"/>
                <w:sz w:val="16"/>
                <w:szCs w:val="16"/>
              </w:rPr>
              <w:t>25</w:t>
            </w: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55</w:t>
            </w:r>
          </w:p>
        </w:tc>
        <w:tc>
          <w:tcPr>
            <w:tcW w:w="1080" w:type="dxa"/>
            <w:vAlign w:val="bottom"/>
          </w:tcPr>
          <w:p w14:paraId="48B50E7E" w14:textId="62F3BDD3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D17CEC" w14:paraId="61D07B34" w14:textId="77777777" w:rsidTr="009112B9">
        <w:tc>
          <w:tcPr>
            <w:tcW w:w="2976" w:type="dxa"/>
            <w:vAlign w:val="bottom"/>
          </w:tcPr>
          <w:p w14:paraId="62FCD23A" w14:textId="2D055BEC" w:rsidR="007229B2" w:rsidRPr="00E85D0A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E85D0A">
              <w:rPr>
                <w:rFonts w:ascii="Tahoma" w:eastAsia="Angsana New" w:hAnsi="Tahoma" w:cs="Tahoma"/>
                <w:sz w:val="16"/>
                <w:szCs w:val="16"/>
              </w:rPr>
              <w:t>26</w:t>
            </w:r>
            <w:r w:rsidRPr="00E85D0A">
              <w:rPr>
                <w:rFonts w:ascii="Tahoma" w:eastAsia="Angsana New" w:hAnsi="Tahoma" w:cs="Tahoma"/>
                <w:sz w:val="16"/>
                <w:szCs w:val="16"/>
                <w:cs/>
              </w:rPr>
              <w:t>00</w:t>
            </w:r>
            <w:r w:rsidRPr="00E85D0A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D17CEC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09" w:type="dxa"/>
            <w:vAlign w:val="bottom"/>
          </w:tcPr>
          <w:p w14:paraId="1819E59F" w14:textId="77777777" w:rsidR="007229B2" w:rsidRPr="00D17CEC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348AC37A" w14:textId="77777777" w:rsidR="007229B2" w:rsidRPr="00D17CE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49" w:type="dxa"/>
            <w:vAlign w:val="bottom"/>
          </w:tcPr>
          <w:p w14:paraId="4A79FA6F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 xml:space="preserve">กุมภาพันธ์ </w:t>
            </w:r>
            <w:r w:rsidRPr="00D17CEC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080" w:type="dxa"/>
            <w:vAlign w:val="bottom"/>
          </w:tcPr>
          <w:p w14:paraId="4489495E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D17CEC" w14:paraId="636D1183" w14:textId="77777777" w:rsidTr="009112B9">
        <w:tc>
          <w:tcPr>
            <w:tcW w:w="2976" w:type="dxa"/>
            <w:vAlign w:val="bottom"/>
          </w:tcPr>
          <w:p w14:paraId="161374DA" w14:textId="41A442AD" w:rsidR="007229B2" w:rsidRPr="00E85D0A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E85D0A">
              <w:rPr>
                <w:rFonts w:ascii="Tahoma" w:eastAsia="Angsana New" w:hAnsi="Tahoma" w:cs="Tahoma"/>
                <w:sz w:val="16"/>
                <w:szCs w:val="16"/>
                <w:cs/>
              </w:rPr>
              <w:t>1800</w:t>
            </w:r>
            <w:r w:rsidRPr="00E85D0A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D17CEC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09" w:type="dxa"/>
            <w:vAlign w:val="bottom"/>
          </w:tcPr>
          <w:p w14:paraId="03768573" w14:textId="77777777" w:rsidR="007229B2" w:rsidRPr="00D17CEC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74EA2D5E" w14:textId="77777777" w:rsidR="007229B2" w:rsidRPr="00D17CE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49" w:type="dxa"/>
            <w:vAlign w:val="bottom"/>
          </w:tcPr>
          <w:p w14:paraId="56DB6FE0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 xml:space="preserve">พฤศจิกายน </w:t>
            </w:r>
            <w:r w:rsidRPr="00D17CEC">
              <w:rPr>
                <w:rFonts w:ascii="Tahoma" w:hAnsi="Tahoma" w:cs="Tahoma"/>
                <w:sz w:val="16"/>
                <w:szCs w:val="16"/>
              </w:rPr>
              <w:t>2558</w:t>
            </w:r>
          </w:p>
        </w:tc>
        <w:tc>
          <w:tcPr>
            <w:tcW w:w="1080" w:type="dxa"/>
            <w:vAlign w:val="bottom"/>
          </w:tcPr>
          <w:p w14:paraId="3B5FC09D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</w:rPr>
              <w:t xml:space="preserve">18 </w:t>
            </w: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D17CEC" w14:paraId="10F91E47" w14:textId="77777777" w:rsidTr="009112B9">
        <w:tc>
          <w:tcPr>
            <w:tcW w:w="2976" w:type="dxa"/>
            <w:vAlign w:val="bottom"/>
          </w:tcPr>
          <w:p w14:paraId="6A45BD8E" w14:textId="77777777" w:rsidR="007229B2" w:rsidRPr="00E85D0A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9" w:type="dxa"/>
            <w:vAlign w:val="bottom"/>
          </w:tcPr>
          <w:p w14:paraId="1085F12B" w14:textId="77777777" w:rsidR="007229B2" w:rsidRPr="00D17CEC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7D81A668" w14:textId="77777777" w:rsidR="007229B2" w:rsidRPr="00D17CE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  <w:vAlign w:val="bottom"/>
          </w:tcPr>
          <w:p w14:paraId="71D9CEED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 xml:space="preserve">กันยายน </w:t>
            </w:r>
            <w:r w:rsidRPr="00D17CEC">
              <w:rPr>
                <w:rFonts w:ascii="Tahoma" w:hAnsi="Tahoma" w:cs="Tahoma"/>
                <w:sz w:val="16"/>
                <w:szCs w:val="16"/>
              </w:rPr>
              <w:t>2561</w:t>
            </w:r>
          </w:p>
        </w:tc>
        <w:tc>
          <w:tcPr>
            <w:tcW w:w="1080" w:type="dxa"/>
            <w:vAlign w:val="bottom"/>
          </w:tcPr>
          <w:p w14:paraId="4BE450B5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D17CEC" w14:paraId="7A47A2B7" w14:textId="77777777" w:rsidTr="009112B9">
        <w:tc>
          <w:tcPr>
            <w:tcW w:w="2976" w:type="dxa"/>
            <w:vAlign w:val="bottom"/>
          </w:tcPr>
          <w:p w14:paraId="400B3A32" w14:textId="559ECDCC" w:rsidR="007229B2" w:rsidRPr="00E85D0A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E85D0A">
              <w:rPr>
                <w:rFonts w:ascii="Tahoma" w:eastAsia="Angsana New" w:hAnsi="Tahoma" w:cs="Tahoma"/>
                <w:sz w:val="16"/>
                <w:szCs w:val="16"/>
              </w:rPr>
              <w:t xml:space="preserve">900 </w:t>
            </w:r>
            <w:r w:rsidRPr="00D17CEC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09" w:type="dxa"/>
            <w:vAlign w:val="bottom"/>
          </w:tcPr>
          <w:p w14:paraId="09C4770B" w14:textId="77777777" w:rsidR="007229B2" w:rsidRPr="00D17CEC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5117A388" w14:textId="77777777" w:rsidR="007229B2" w:rsidRPr="00D17CE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49" w:type="dxa"/>
            <w:vAlign w:val="bottom"/>
          </w:tcPr>
          <w:p w14:paraId="12E97DA3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 xml:space="preserve">กรกฎาคม </w:t>
            </w:r>
            <w:r w:rsidRPr="00D17CEC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080" w:type="dxa"/>
            <w:vAlign w:val="bottom"/>
          </w:tcPr>
          <w:p w14:paraId="228598E7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D17CEC" w14:paraId="1B531730" w14:textId="77777777" w:rsidTr="009112B9">
        <w:tc>
          <w:tcPr>
            <w:tcW w:w="2976" w:type="dxa"/>
            <w:vAlign w:val="bottom"/>
          </w:tcPr>
          <w:p w14:paraId="293A4DA7" w14:textId="4849FAFA" w:rsidR="007229B2" w:rsidRPr="00E85D0A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E85D0A">
              <w:rPr>
                <w:rFonts w:ascii="Tahoma" w:eastAsia="Angsana New" w:hAnsi="Tahoma" w:cs="Tahoma"/>
                <w:sz w:val="16"/>
                <w:szCs w:val="16"/>
              </w:rPr>
              <w:t xml:space="preserve">700 </w:t>
            </w:r>
            <w:r w:rsidRPr="00D17CEC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09" w:type="dxa"/>
            <w:vAlign w:val="bottom"/>
          </w:tcPr>
          <w:p w14:paraId="3CC1CD38" w14:textId="77777777" w:rsidR="007229B2" w:rsidRPr="00D17CEC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71EAB71B" w14:textId="77777777" w:rsidR="007229B2" w:rsidRPr="00D17CE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49" w:type="dxa"/>
            <w:vAlign w:val="bottom"/>
          </w:tcPr>
          <w:p w14:paraId="547F77E0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 xml:space="preserve">มกราคม </w:t>
            </w:r>
            <w:r w:rsidRPr="00D17CEC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  <w:tc>
          <w:tcPr>
            <w:tcW w:w="1080" w:type="dxa"/>
            <w:vAlign w:val="bottom"/>
          </w:tcPr>
          <w:p w14:paraId="3926A9F6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D17CEC" w14:paraId="0AF68F14" w14:textId="77777777" w:rsidTr="009112B9">
        <w:tc>
          <w:tcPr>
            <w:tcW w:w="2976" w:type="dxa"/>
            <w:vAlign w:val="bottom"/>
          </w:tcPr>
          <w:p w14:paraId="5DAD5797" w14:textId="77777777" w:rsidR="007229B2" w:rsidRPr="00D17CE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</w:p>
        </w:tc>
        <w:tc>
          <w:tcPr>
            <w:tcW w:w="709" w:type="dxa"/>
            <w:vAlign w:val="bottom"/>
          </w:tcPr>
          <w:p w14:paraId="5E061CD0" w14:textId="77777777" w:rsidR="007229B2" w:rsidRPr="00D17CEC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vAlign w:val="bottom"/>
          </w:tcPr>
          <w:p w14:paraId="2B8C330D" w14:textId="77777777" w:rsidR="007229B2" w:rsidRPr="00D17CE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1249" w:type="dxa"/>
            <w:vAlign w:val="bottom"/>
          </w:tcPr>
          <w:p w14:paraId="3C8F4B3F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 xml:space="preserve">มีนาคม </w:t>
            </w:r>
            <w:r w:rsidRPr="00D17CEC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080" w:type="dxa"/>
            <w:vAlign w:val="bottom"/>
          </w:tcPr>
          <w:p w14:paraId="60467B56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D17CE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D17CEC" w14:paraId="5F782E6D" w14:textId="77777777" w:rsidTr="009112B9">
        <w:tc>
          <w:tcPr>
            <w:tcW w:w="2976" w:type="dxa"/>
            <w:vAlign w:val="bottom"/>
          </w:tcPr>
          <w:p w14:paraId="2FDB96E8" w14:textId="77777777" w:rsidR="007229B2" w:rsidRPr="00D17CEC" w:rsidRDefault="007229B2" w:rsidP="007229B2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</w:p>
        </w:tc>
        <w:tc>
          <w:tcPr>
            <w:tcW w:w="709" w:type="dxa"/>
            <w:vAlign w:val="bottom"/>
          </w:tcPr>
          <w:p w14:paraId="1639154E" w14:textId="77777777" w:rsidR="007229B2" w:rsidRPr="00D17CEC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vAlign w:val="bottom"/>
          </w:tcPr>
          <w:p w14:paraId="26F30EB4" w14:textId="77777777" w:rsidR="007229B2" w:rsidRPr="00D17CE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  <w:vAlign w:val="bottom"/>
          </w:tcPr>
          <w:p w14:paraId="5587E02A" w14:textId="77777777" w:rsidR="007229B2" w:rsidRPr="00E85D0A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8AF7DC1" w14:textId="77777777" w:rsidR="007229B2" w:rsidRPr="00E85D0A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7229B2" w:rsidRPr="00D17CEC" w14:paraId="78BFA5CB" w14:textId="77777777" w:rsidTr="009112B9">
        <w:tc>
          <w:tcPr>
            <w:tcW w:w="2976" w:type="dxa"/>
            <w:shd w:val="clear" w:color="auto" w:fill="auto"/>
            <w:vAlign w:val="bottom"/>
          </w:tcPr>
          <w:p w14:paraId="3DC2D497" w14:textId="77777777" w:rsidR="007229B2" w:rsidRPr="00D17CE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D17CEC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628AD4" w14:textId="77777777" w:rsidR="007229B2" w:rsidRPr="00D17CEC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shd w:val="clear" w:color="auto" w:fill="auto"/>
            <w:vAlign w:val="bottom"/>
          </w:tcPr>
          <w:p w14:paraId="3D74EF63" w14:textId="77777777" w:rsidR="007229B2" w:rsidRPr="00D17CE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 (มหาชน)</w:t>
            </w:r>
          </w:p>
        </w:tc>
        <w:tc>
          <w:tcPr>
            <w:tcW w:w="1249" w:type="dxa"/>
            <w:vAlign w:val="bottom"/>
          </w:tcPr>
          <w:p w14:paraId="4A1072EB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 xml:space="preserve">มิถุนายน </w:t>
            </w:r>
            <w:r w:rsidRPr="00D17CEC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741585EC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ตลอดระยะเวลา</w:t>
            </w:r>
          </w:p>
        </w:tc>
      </w:tr>
      <w:tr w:rsidR="007229B2" w:rsidRPr="00D17CEC" w14:paraId="01CDF566" w14:textId="77777777" w:rsidTr="009112B9">
        <w:tc>
          <w:tcPr>
            <w:tcW w:w="2976" w:type="dxa"/>
            <w:shd w:val="clear" w:color="auto" w:fill="auto"/>
            <w:vAlign w:val="bottom"/>
          </w:tcPr>
          <w:p w14:paraId="6B484EB6" w14:textId="77777777" w:rsidR="007229B2" w:rsidRPr="00D17CEC" w:rsidRDefault="007229B2" w:rsidP="007229B2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แบบที่หนึ่ง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008098" w14:textId="77777777" w:rsidR="007229B2" w:rsidRPr="00D17CEC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shd w:val="clear" w:color="auto" w:fill="auto"/>
            <w:vAlign w:val="bottom"/>
          </w:tcPr>
          <w:p w14:paraId="3E523763" w14:textId="77777777" w:rsidR="007229B2" w:rsidRPr="00D17CE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  <w:vAlign w:val="bottom"/>
          </w:tcPr>
          <w:p w14:paraId="7323A794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E0D812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การให้บริการ</w:t>
            </w:r>
          </w:p>
        </w:tc>
      </w:tr>
      <w:tr w:rsidR="007229B2" w:rsidRPr="00D17CEC" w14:paraId="1BE89D12" w14:textId="77777777" w:rsidTr="009112B9">
        <w:tc>
          <w:tcPr>
            <w:tcW w:w="2976" w:type="dxa"/>
            <w:shd w:val="clear" w:color="auto" w:fill="auto"/>
            <w:vAlign w:val="bottom"/>
          </w:tcPr>
          <w:p w14:paraId="2099F938" w14:textId="48C180D8" w:rsidR="007229B2" w:rsidRPr="00E85D0A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bookmarkStart w:id="0" w:name="_Hlk93687272"/>
            <w:r w:rsidRPr="00E85D0A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E85D0A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E85D0A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FAA937" w14:textId="77777777" w:rsidR="007229B2" w:rsidRPr="00E85D0A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shd w:val="clear" w:color="auto" w:fill="auto"/>
            <w:vAlign w:val="bottom"/>
          </w:tcPr>
          <w:p w14:paraId="243A94F3" w14:textId="77777777" w:rsidR="007229B2" w:rsidRPr="00E85D0A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 (มหาชน)</w:t>
            </w:r>
          </w:p>
        </w:tc>
        <w:tc>
          <w:tcPr>
            <w:tcW w:w="1249" w:type="dxa"/>
            <w:vAlign w:val="bottom"/>
          </w:tcPr>
          <w:p w14:paraId="7670EC51" w14:textId="2D6E72EC" w:rsidR="007229B2" w:rsidRPr="00E85D0A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</w:rPr>
              <w:t xml:space="preserve">มิถุนายน </w:t>
            </w:r>
            <w:r w:rsidRPr="00E85D0A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526C88C" w14:textId="66A4223B" w:rsidR="007229B2" w:rsidRPr="00E85D0A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</w:rPr>
              <w:t>ตลอดระยะเวลา</w:t>
            </w:r>
          </w:p>
        </w:tc>
      </w:tr>
      <w:tr w:rsidR="007229B2" w:rsidRPr="00D17CEC" w14:paraId="6E4E60BF" w14:textId="77777777" w:rsidTr="009112B9">
        <w:tc>
          <w:tcPr>
            <w:tcW w:w="2976" w:type="dxa"/>
            <w:shd w:val="clear" w:color="auto" w:fill="auto"/>
            <w:vAlign w:val="bottom"/>
          </w:tcPr>
          <w:p w14:paraId="45DE78D5" w14:textId="77777777" w:rsidR="007229B2" w:rsidRPr="00E85D0A" w:rsidRDefault="007229B2" w:rsidP="007229B2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แบบที่สอง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CE4D30" w14:textId="77777777" w:rsidR="007229B2" w:rsidRPr="00E85D0A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shd w:val="clear" w:color="auto" w:fill="auto"/>
            <w:vAlign w:val="bottom"/>
          </w:tcPr>
          <w:p w14:paraId="3F73DAB1" w14:textId="77777777" w:rsidR="007229B2" w:rsidRPr="00E85D0A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  <w:vAlign w:val="bottom"/>
          </w:tcPr>
          <w:p w14:paraId="5A99913E" w14:textId="77777777" w:rsidR="007229B2" w:rsidRPr="00E85D0A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65D94E" w14:textId="3D43FC92" w:rsidR="007229B2" w:rsidRPr="00E85D0A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E85D0A">
              <w:rPr>
                <w:rFonts w:ascii="Tahoma" w:hAnsi="Tahoma" w:cs="Tahoma"/>
                <w:sz w:val="16"/>
                <w:szCs w:val="16"/>
                <w:cs/>
              </w:rPr>
              <w:t>การให้บริการ</w:t>
            </w:r>
          </w:p>
        </w:tc>
      </w:tr>
      <w:tr w:rsidR="007229B2" w:rsidRPr="00D17CEC" w14:paraId="5D35CD7E" w14:textId="77777777" w:rsidTr="009112B9">
        <w:tc>
          <w:tcPr>
            <w:tcW w:w="2976" w:type="dxa"/>
            <w:shd w:val="clear" w:color="auto" w:fill="auto"/>
            <w:vAlign w:val="bottom"/>
          </w:tcPr>
          <w:p w14:paraId="4D134F72" w14:textId="77777777" w:rsidR="007229B2" w:rsidRPr="00D17CE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D17CEC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DBB714" w14:textId="77777777" w:rsidR="007229B2" w:rsidRPr="00D17CEC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071" w:type="dxa"/>
            <w:shd w:val="clear" w:color="auto" w:fill="auto"/>
            <w:vAlign w:val="bottom"/>
          </w:tcPr>
          <w:p w14:paraId="200B8556" w14:textId="77777777" w:rsidR="007229B2" w:rsidRPr="00D17CE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 (มหาชน)</w:t>
            </w:r>
          </w:p>
        </w:tc>
        <w:tc>
          <w:tcPr>
            <w:tcW w:w="1249" w:type="dxa"/>
            <w:vAlign w:val="bottom"/>
          </w:tcPr>
          <w:p w14:paraId="7506EC83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 xml:space="preserve">ธันวาคม </w:t>
            </w:r>
            <w:r w:rsidRPr="00D17CEC">
              <w:rPr>
                <w:rFonts w:ascii="Tahoma" w:hAnsi="Tahoma" w:cs="Tahoma"/>
                <w:sz w:val="16"/>
                <w:szCs w:val="16"/>
              </w:rPr>
              <w:t>2550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AC473E" w14:textId="77777777" w:rsidR="007229B2" w:rsidRPr="00D17CE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7CE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D17CEC">
              <w:rPr>
                <w:rFonts w:ascii="Tahoma" w:hAnsi="Tahoma" w:cs="Tahoma"/>
                <w:sz w:val="16"/>
                <w:szCs w:val="16"/>
                <w:cs/>
              </w:rPr>
              <w:t>ปี</w:t>
            </w:r>
          </w:p>
        </w:tc>
      </w:tr>
      <w:tr w:rsidR="007229B2" w:rsidRPr="003A6BE1" w14:paraId="428D02B7" w14:textId="77777777" w:rsidTr="009112B9">
        <w:tc>
          <w:tcPr>
            <w:tcW w:w="2976" w:type="dxa"/>
            <w:shd w:val="clear" w:color="auto" w:fill="auto"/>
            <w:vAlign w:val="bottom"/>
          </w:tcPr>
          <w:p w14:paraId="74194EE9" w14:textId="77777777" w:rsidR="007229B2" w:rsidRPr="003A6BE1" w:rsidRDefault="007229B2" w:rsidP="007229B2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17CEC">
              <w:rPr>
                <w:rFonts w:ascii="Tahoma" w:hAnsi="Tahoma" w:cs="Tahoma"/>
                <w:sz w:val="16"/>
                <w:szCs w:val="16"/>
                <w:cs/>
              </w:rPr>
              <w:t>แบบที่สาม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F52F51" w14:textId="77777777" w:rsidR="007229B2" w:rsidRPr="003A6BE1" w:rsidRDefault="007229B2" w:rsidP="007229B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071" w:type="dxa"/>
            <w:shd w:val="clear" w:color="auto" w:fill="auto"/>
            <w:vAlign w:val="bottom"/>
          </w:tcPr>
          <w:p w14:paraId="1E24F4D8" w14:textId="77777777" w:rsidR="007229B2" w:rsidRPr="003A6BE1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49" w:type="dxa"/>
            <w:vAlign w:val="bottom"/>
          </w:tcPr>
          <w:p w14:paraId="0AD1C1B6" w14:textId="77777777" w:rsidR="007229B2" w:rsidRPr="003A6BE1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012249" w14:textId="77777777" w:rsidR="007229B2" w:rsidRPr="003A6BE1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bookmarkEnd w:id="0"/>
    </w:tbl>
    <w:p w14:paraId="2E396233" w14:textId="77777777" w:rsidR="00821A01" w:rsidRDefault="00821A01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4"/>
          <w:szCs w:val="14"/>
          <w:lang w:val="en-GB"/>
        </w:rPr>
      </w:pPr>
    </w:p>
    <w:p w14:paraId="7A11A194" w14:textId="07ED1B35" w:rsidR="00821A01" w:rsidRDefault="00821A01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4"/>
          <w:szCs w:val="14"/>
          <w:lang w:val="en-GB"/>
        </w:rPr>
      </w:pPr>
      <w:r>
        <w:rPr>
          <w:rFonts w:ascii="Tahoma" w:hAnsi="Tahoma" w:cs="Tahoma"/>
          <w:sz w:val="14"/>
          <w:szCs w:val="14"/>
          <w:lang w:val="en-GB"/>
        </w:rPr>
        <w:t xml:space="preserve">1) </w:t>
      </w:r>
      <w:r w:rsidRPr="00821A01">
        <w:rPr>
          <w:rFonts w:ascii="Tahoma" w:hAnsi="Tahoma" w:cs="Tahoma"/>
          <w:sz w:val="14"/>
          <w:szCs w:val="14"/>
          <w:cs/>
          <w:lang w:val="en-GB"/>
        </w:rPr>
        <w:t>คณะกรรมการกิจการกระจายเสียง กิจการโทรทัศน์ และกิจการโทรคมนาคมแห่งชาติ (“กสทช.”)</w:t>
      </w:r>
    </w:p>
    <w:p w14:paraId="0369FB8B" w14:textId="391668F0" w:rsidR="00A85813" w:rsidRPr="00977498" w:rsidRDefault="00821A01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4"/>
          <w:szCs w:val="14"/>
          <w:lang w:val="en-GB"/>
        </w:rPr>
        <w:t>2)</w:t>
      </w:r>
      <w:r w:rsidR="00A85813" w:rsidRPr="002D0E9A">
        <w:rPr>
          <w:rFonts w:ascii="Tahoma" w:hAnsi="Tahoma" w:cs="Tahoma"/>
          <w:sz w:val="14"/>
          <w:szCs w:val="14"/>
          <w:lang w:val="en-GB"/>
        </w:rPr>
        <w:t xml:space="preserve"> </w:t>
      </w:r>
      <w:r w:rsidR="00A85813">
        <w:rPr>
          <w:rFonts w:ascii="Tahoma" w:hAnsi="Tahoma" w:cs="Tahoma" w:hint="cs"/>
          <w:sz w:val="14"/>
          <w:szCs w:val="14"/>
          <w:cs/>
          <w:lang w:val="en-GB"/>
        </w:rPr>
        <w:t xml:space="preserve">รวมการขยายเวลาของสัญญาต่อไปอีก </w:t>
      </w:r>
      <w:r w:rsidR="00A85813">
        <w:rPr>
          <w:rFonts w:ascii="Tahoma" w:hAnsi="Tahoma" w:cs="Tahoma"/>
          <w:sz w:val="14"/>
          <w:szCs w:val="14"/>
        </w:rPr>
        <w:t xml:space="preserve">25 </w:t>
      </w:r>
      <w:r w:rsidR="00A85813">
        <w:rPr>
          <w:rFonts w:ascii="Tahoma" w:hAnsi="Tahoma" w:cs="Tahoma" w:hint="cs"/>
          <w:sz w:val="14"/>
          <w:szCs w:val="14"/>
          <w:cs/>
        </w:rPr>
        <w:t>ปี</w:t>
      </w:r>
    </w:p>
    <w:p w14:paraId="6161C0F2" w14:textId="77777777" w:rsidR="00C01DD6" w:rsidRPr="00977498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C914FCE" w14:textId="77777777" w:rsidR="00C056C4" w:rsidRPr="00977498" w:rsidRDefault="00C056C4">
      <w:pPr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6B2A31F2" w14:textId="197E01B9" w:rsidR="00923FC2" w:rsidRPr="00977498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lastRenderedPageBreak/>
        <w:t>2</w:t>
      </w:r>
      <w:r w:rsidRPr="00977498">
        <w:rPr>
          <w:rFonts w:ascii="Tahoma" w:hAnsi="Tahoma" w:cs="Tahoma"/>
          <w:b/>
          <w:bCs/>
          <w:sz w:val="18"/>
          <w:szCs w:val="18"/>
        </w:rPr>
        <w:tab/>
      </w:r>
      <w:r w:rsidR="005B0FC7" w:rsidRPr="00977498">
        <w:rPr>
          <w:rFonts w:ascii="Tahoma" w:hAnsi="Tahoma" w:cs="Tahoma"/>
          <w:b/>
          <w:bCs/>
          <w:sz w:val="18"/>
          <w:szCs w:val="18"/>
          <w:cs/>
        </w:rPr>
        <w:t>เกณฑ์การจัดทำและนำเสนองบการเงิน</w:t>
      </w:r>
    </w:p>
    <w:p w14:paraId="4CCAF6AB" w14:textId="77777777" w:rsidR="00923FC2" w:rsidRPr="00977498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2165E24D" w14:textId="77777777" w:rsidR="00923FC2" w:rsidRPr="00977498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977498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977498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14:paraId="5CA77831" w14:textId="1E9A98D4" w:rsidR="00923FC2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22526F1" w14:textId="6656AAE0" w:rsidR="00F62D46" w:rsidRPr="003A6BE1" w:rsidRDefault="00F62D46" w:rsidP="00F62D46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 และมีการ</w:t>
      </w:r>
      <w:r w:rsidR="006E6F36">
        <w:rPr>
          <w:rFonts w:ascii="Tahoma" w:hAnsi="Tahoma" w:cs="Tahoma" w:hint="cs"/>
          <w:sz w:val="18"/>
          <w:szCs w:val="18"/>
          <w:cs/>
        </w:rPr>
        <w:t xml:space="preserve">      </w:t>
      </w:r>
      <w:r w:rsidRPr="003A6BE1">
        <w:rPr>
          <w:rFonts w:ascii="Tahoma" w:hAnsi="Tahoma" w:cs="Tahoma"/>
          <w:sz w:val="18"/>
          <w:szCs w:val="18"/>
          <w:cs/>
        </w:rPr>
        <w:t>ปัดเศษในหมายเหตุประกอบงบการเงินเพื่อให้แสดงเป็นหลักล้านบาท เว้นแต่ที่ระบุไว้เป็นอย่างอื่น งบการเงินนี้ได้จัดทำขึ้นโดยถือหลักเกณฑ์การบันทึกตามราคาทุนเดิม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5653C371" w14:textId="77777777" w:rsidR="00F62D46" w:rsidRPr="003A6BE1" w:rsidRDefault="00F62D46" w:rsidP="00F62D46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667DA25C" w14:textId="77777777" w:rsidR="00F62D46" w:rsidRPr="003A6BE1" w:rsidRDefault="00F62D46" w:rsidP="00F62D46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งบการเงินและรูปแบบการนำเสนองบการเงินนี้จัดทำขึ้นตามมาตรฐานการรายงานทางการเงินของประเทศไทย (</w:t>
      </w:r>
      <w:r w:rsidRPr="003A6BE1">
        <w:rPr>
          <w:rFonts w:ascii="Tahoma" w:hAnsi="Tahoma" w:cs="Tahoma"/>
          <w:sz w:val="18"/>
          <w:szCs w:val="18"/>
        </w:rPr>
        <w:t>“</w:t>
      </w:r>
      <w:r w:rsidRPr="003A6BE1">
        <w:rPr>
          <w:rFonts w:ascii="Tahoma" w:hAnsi="Tahoma" w:cs="Tahoma"/>
          <w:sz w:val="18"/>
          <w:szCs w:val="18"/>
          <w:cs/>
        </w:rPr>
        <w:t>มาตรฐานการรายงานทางการเงิน</w:t>
      </w:r>
      <w:r w:rsidRPr="003A6BE1">
        <w:rPr>
          <w:rFonts w:ascii="Tahoma" w:hAnsi="Tahoma" w:cs="Tahoma"/>
          <w:sz w:val="18"/>
          <w:szCs w:val="18"/>
        </w:rPr>
        <w:t>”</w:t>
      </w:r>
      <w:r w:rsidRPr="003A6BE1">
        <w:rPr>
          <w:rFonts w:ascii="Tahoma" w:hAnsi="Tahoma" w:cs="Tahoma"/>
          <w:sz w:val="18"/>
          <w:szCs w:val="18"/>
          <w:cs/>
        </w:rPr>
        <w:t>)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3A6BE1">
        <w:rPr>
          <w:rFonts w:ascii="Tahoma" w:hAnsi="Tahoma" w:cs="Tahoma"/>
          <w:sz w:val="18"/>
          <w:szCs w:val="18"/>
        </w:rPr>
        <w:t>“</w:t>
      </w:r>
      <w:r w:rsidRPr="003A6BE1">
        <w:rPr>
          <w:rFonts w:ascii="Tahoma" w:hAnsi="Tahoma" w:cs="Tahoma"/>
          <w:sz w:val="18"/>
          <w:szCs w:val="18"/>
          <w:cs/>
        </w:rPr>
        <w:t>สภาวิชาชีพบัญชีฯ</w:t>
      </w:r>
      <w:r w:rsidRPr="003A6BE1">
        <w:rPr>
          <w:rFonts w:ascii="Tahoma" w:hAnsi="Tahoma" w:cs="Tahoma"/>
          <w:sz w:val="18"/>
          <w:szCs w:val="18"/>
        </w:rPr>
        <w:t>”</w:t>
      </w:r>
      <w:r w:rsidRPr="003A6BE1">
        <w:rPr>
          <w:rFonts w:ascii="Tahoma" w:hAnsi="Tahoma" w:cs="Tahoma"/>
          <w:sz w:val="18"/>
          <w:szCs w:val="18"/>
          <w:cs/>
        </w:rPr>
        <w:t>)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7CCA9B3B" w14:textId="77777777" w:rsidR="00F62D46" w:rsidRPr="003A6BE1" w:rsidRDefault="00F62D46" w:rsidP="00F62D46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614DD1E5" w14:textId="24770E05" w:rsidR="00F62D46" w:rsidRDefault="00F62D46" w:rsidP="003D19F4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3A6BE1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  <w:cs/>
        </w:rPr>
        <w:t xml:space="preserve"> เป็นต้นไป</w:t>
      </w:r>
      <w:r w:rsidR="0086655E">
        <w:rPr>
          <w:rFonts w:ascii="Tahoma" w:hAnsi="Tahoma" w:cs="Tahoma"/>
          <w:sz w:val="18"/>
          <w:szCs w:val="18"/>
        </w:rPr>
        <w:t xml:space="preserve"> </w:t>
      </w:r>
      <w:r w:rsidR="0086655E" w:rsidRPr="0086655E">
        <w:rPr>
          <w:rFonts w:ascii="Tahoma" w:hAnsi="Tahoma" w:cs="Tahoma"/>
          <w:sz w:val="18"/>
          <w:szCs w:val="1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</w:t>
      </w:r>
      <w:r w:rsidRPr="003A6BE1">
        <w:rPr>
          <w:rFonts w:ascii="Tahoma" w:hAnsi="Tahoma" w:cs="Tahoma"/>
          <w:sz w:val="18"/>
          <w:szCs w:val="18"/>
          <w:cs/>
        </w:rPr>
        <w:t xml:space="preserve"> มาตรฐานการรายงานทางการเงินเหล่านี้ไม่มีผลกระทบที่มีสาระสำคัญต่อการรายงาน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การเปิดเผยข้อมูลในงบการเงินสำหรับรอบบัญชีปัจจุบันของกลุ่มอินทัช</w:t>
      </w:r>
    </w:p>
    <w:p w14:paraId="4BE3D93D" w14:textId="77777777" w:rsidR="003D19F4" w:rsidRPr="003A6BE1" w:rsidRDefault="003D19F4" w:rsidP="003D19F4">
      <w:pPr>
        <w:pStyle w:val="ListParagraph"/>
        <w:spacing w:line="288" w:lineRule="auto"/>
        <w:ind w:left="900" w:right="-45"/>
        <w:jc w:val="thaiDistribute"/>
        <w:rPr>
          <w:rFonts w:ascii="Tahoma" w:hAnsi="Tahoma" w:cs="Tahoma"/>
          <w:sz w:val="18"/>
          <w:szCs w:val="18"/>
        </w:rPr>
      </w:pPr>
    </w:p>
    <w:p w14:paraId="017A16C3" w14:textId="77777777" w:rsidR="00F62D46" w:rsidRPr="003A6BE1" w:rsidRDefault="00F62D46" w:rsidP="00F62D46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จากสถานการณ์การแพร่ระบาดของโรคโควิด 19</w:t>
      </w:r>
      <w:r w:rsidRPr="003A6BE1">
        <w:rPr>
          <w:rFonts w:ascii="Tahoma" w:hAnsi="Tahoma" w:cs="Tahoma"/>
          <w:sz w:val="18"/>
          <w:szCs w:val="18"/>
        </w:rPr>
        <w:t xml:space="preserve"> (“COVID-19”) </w:t>
      </w:r>
      <w:r w:rsidRPr="003A6BE1">
        <w:rPr>
          <w:rFonts w:ascii="Tahoma" w:hAnsi="Tahoma" w:cs="Tahoma"/>
          <w:sz w:val="18"/>
          <w:szCs w:val="18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ทั้งนี้ ฝ่ายบริหารได้ติดตามความคืบหน้าของสถานการณ์ดังกล่าวอย่างต่อเนื่อง และประเมินผลกระทบทางการเงินเกี่ยวกับมูลค่าของสินทรัพย์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43C7DEC7" w14:textId="77777777" w:rsidR="00F62D46" w:rsidRPr="003A6BE1" w:rsidRDefault="00F62D46" w:rsidP="00F62D46">
      <w:pPr>
        <w:pStyle w:val="ListParagraph"/>
        <w:rPr>
          <w:rFonts w:ascii="Tahoma" w:hAnsi="Tahoma" w:cs="Tahoma"/>
          <w:sz w:val="18"/>
          <w:szCs w:val="18"/>
          <w:cs/>
        </w:rPr>
      </w:pPr>
    </w:p>
    <w:p w14:paraId="2CA90D6D" w14:textId="546E0446" w:rsidR="00F62D46" w:rsidRPr="003A6BE1" w:rsidRDefault="00F62D46" w:rsidP="00F62D46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  <w:cs/>
        </w:rPr>
      </w:pPr>
      <w:r w:rsidRPr="003A6BE1">
        <w:rPr>
          <w:rFonts w:ascii="Tahoma" w:hAnsi="Tahoma" w:cs="Tahoma"/>
          <w:sz w:val="18"/>
          <w:szCs w:val="1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ผู้บริหารต้องใช้การประมาณการและข้อสมมติฐาน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รายได้และค่าใช้จ่าย การประมาณและข้อสมมติฐานมาจากประสบการณ์ในอดีต และปัจจัยต่าง ๆ รวมถึงการประเมินผลกระทบที่สำคัญต่อผลการดำเนินงานและฐานะการเงินของกลุ่มอินทัช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ผลที่เกิดขึ้นจริงจึงอาจแตกต่างจากที่ประมาณไว้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ทั้งนี้การประมาณการและข้อสมมติฐานที่ใช้ในการจัดทำงบการเงินจะได้รับการทบทวนอย่างสม่ำเสมอ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การปรับประมาณการทางบัญชีจะบันทึกโดยวิธีเปลี่ยนทันทีเป็นต้นไป</w:t>
      </w:r>
    </w:p>
    <w:p w14:paraId="6C74D9D3" w14:textId="77777777" w:rsidR="00F62D46" w:rsidRPr="003A6BE1" w:rsidRDefault="00F62D46" w:rsidP="00F62D46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59D55B94" w14:textId="77777777" w:rsidR="00F62D46" w:rsidRPr="003A6BE1" w:rsidRDefault="00F62D46" w:rsidP="00F62D46">
      <w:pPr>
        <w:pStyle w:val="ListParagraph"/>
        <w:spacing w:line="288" w:lineRule="auto"/>
        <w:ind w:left="900" w:right="-45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ข้อมูลเกี่ยวกับประมาณการและข้อสมมติฐานที่สำคัญในการกำหนดนโยบายการบัญชี และมีผลกระทบสำคัญต่อการรับรู้จำนวนเงินในงบการเงินซึ่งประกอบด้วยหมายเหตุประกอบงบการเงินต่อไปนี้</w:t>
      </w:r>
    </w:p>
    <w:p w14:paraId="69271434" w14:textId="77777777" w:rsidR="00F62D46" w:rsidRPr="003A6BE1" w:rsidRDefault="00F62D46" w:rsidP="00F62D4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tbl>
      <w:tblPr>
        <w:tblW w:w="8640" w:type="dxa"/>
        <w:tblInd w:w="810" w:type="dxa"/>
        <w:tblLook w:val="04A0" w:firstRow="1" w:lastRow="0" w:firstColumn="1" w:lastColumn="0" w:noHBand="0" w:noVBand="1"/>
      </w:tblPr>
      <w:tblGrid>
        <w:gridCol w:w="2160"/>
        <w:gridCol w:w="6480"/>
      </w:tblGrid>
      <w:tr w:rsidR="00F62D46" w:rsidRPr="003A6BE1" w14:paraId="69D0BE23" w14:textId="77777777" w:rsidTr="00C34635">
        <w:trPr>
          <w:tblHeader/>
        </w:trPr>
        <w:tc>
          <w:tcPr>
            <w:tcW w:w="2160" w:type="dxa"/>
            <w:shd w:val="clear" w:color="auto" w:fill="auto"/>
          </w:tcPr>
          <w:p w14:paraId="1B3F0E1F" w14:textId="77777777" w:rsidR="00F62D46" w:rsidRPr="003A6BE1" w:rsidRDefault="00F62D46" w:rsidP="00C34635">
            <w:pPr>
              <w:spacing w:line="288" w:lineRule="auto"/>
              <w:ind w:right="-108"/>
              <w:jc w:val="thaiDistribute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หมายเหตุประกอบงบการเงิน</w:t>
            </w:r>
          </w:p>
        </w:tc>
        <w:tc>
          <w:tcPr>
            <w:tcW w:w="6480" w:type="dxa"/>
            <w:shd w:val="clear" w:color="auto" w:fill="auto"/>
          </w:tcPr>
          <w:p w14:paraId="5D0D7F12" w14:textId="77777777" w:rsidR="00F62D46" w:rsidRPr="003A6BE1" w:rsidRDefault="00F62D46" w:rsidP="00C34635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ข้อมูลเกี่ยวกับประมาณการและข้อสมมติฐานที่สำคัญ</w:t>
            </w:r>
          </w:p>
        </w:tc>
      </w:tr>
      <w:tr w:rsidR="00F62D46" w:rsidRPr="003A6BE1" w14:paraId="12F12871" w14:textId="77777777" w:rsidTr="00C34635">
        <w:tc>
          <w:tcPr>
            <w:tcW w:w="2160" w:type="dxa"/>
            <w:shd w:val="clear" w:color="auto" w:fill="auto"/>
          </w:tcPr>
          <w:p w14:paraId="081B3470" w14:textId="2D38FFDB" w:rsidR="00F62D46" w:rsidRPr="003A6BE1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3D19F4">
              <w:rPr>
                <w:rFonts w:ascii="Tahoma" w:eastAsia="Times New Roman" w:hAnsi="Tahoma" w:cs="Tahoma"/>
                <w:sz w:val="16"/>
                <w:szCs w:val="16"/>
              </w:rPr>
              <w:t xml:space="preserve">7, 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8, 9, 10, 11, </w:t>
            </w:r>
            <w:r w:rsidR="0086655E">
              <w:rPr>
                <w:rFonts w:ascii="Tahoma" w:eastAsia="Times New Roman" w:hAnsi="Tahoma" w:cs="Tahoma"/>
                <w:sz w:val="16"/>
                <w:szCs w:val="16"/>
              </w:rPr>
              <w:t xml:space="preserve">12, 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13, 14, 15, 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และ 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  <w:r w:rsidR="003D19F4">
              <w:rPr>
                <w:rFonts w:ascii="Tahoma" w:eastAsia="Times New Roman" w:hAnsi="Tahoma" w:cs="Tahoma"/>
                <w:sz w:val="16"/>
                <w:szCs w:val="16"/>
              </w:rPr>
              <w:t>6</w:t>
            </w:r>
          </w:p>
        </w:tc>
        <w:tc>
          <w:tcPr>
            <w:tcW w:w="6480" w:type="dxa"/>
            <w:shd w:val="clear" w:color="auto" w:fill="auto"/>
          </w:tcPr>
          <w:p w14:paraId="16B7597F" w14:textId="77777777" w:rsidR="00F62D46" w:rsidRPr="003A6BE1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การวัดมูลค่า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ที่คาดว่าจะได้รับคืน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ของสินทรัพย์แต่ละรายการหรือหน่วยสินทรัพย์ที่ก่อให้เกิดเงินสด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เช่น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ประสบการณ์ในอดีต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ความสามารถในการชำระหนี้ในอนาคต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ราคา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และสภาวะเศรษฐกิจหรืออุตสาหกรรมที่เป็นอยู่ในขณะนั้น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เป็นต้น</w:t>
            </w:r>
          </w:p>
        </w:tc>
      </w:tr>
      <w:tr w:rsidR="00F62D46" w:rsidRPr="003A6BE1" w14:paraId="300FD726" w14:textId="77777777" w:rsidTr="00C34635">
        <w:tc>
          <w:tcPr>
            <w:tcW w:w="2160" w:type="dxa"/>
            <w:shd w:val="clear" w:color="auto" w:fill="auto"/>
          </w:tcPr>
          <w:p w14:paraId="48A93F95" w14:textId="70DBBA6B" w:rsidR="00F62D46" w:rsidRPr="003A6BE1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  <w:r w:rsidR="003D19F4">
              <w:rPr>
                <w:rFonts w:ascii="Tahoma" w:eastAsia="Times New Roman" w:hAnsi="Tahoma" w:cs="Tahoma"/>
                <w:sz w:val="16"/>
                <w:szCs w:val="16"/>
              </w:rPr>
              <w:t>0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  <w:r w:rsidR="003D19F4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14:paraId="1FF90A60" w14:textId="77777777" w:rsidR="00F62D46" w:rsidRPr="003A6BE1" w:rsidDel="007446DB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การประเมินการควบคุมผู้ได้รับการลงทุน</w:t>
            </w:r>
          </w:p>
        </w:tc>
      </w:tr>
      <w:tr w:rsidR="00F62D46" w:rsidRPr="003A6BE1" w14:paraId="0434E8B3" w14:textId="77777777" w:rsidTr="00C34635">
        <w:tc>
          <w:tcPr>
            <w:tcW w:w="2160" w:type="dxa"/>
            <w:shd w:val="clear" w:color="auto" w:fill="auto"/>
          </w:tcPr>
          <w:p w14:paraId="6ABD9136" w14:textId="625C1AF1" w:rsidR="00F62D46" w:rsidRPr="003A6BE1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3D19F4">
              <w:rPr>
                <w:rFonts w:ascii="Tahoma" w:eastAsia="Times New Roman" w:hAnsi="Tahoma" w:cs="Tahoma"/>
                <w:sz w:val="16"/>
                <w:szCs w:val="16"/>
              </w:rPr>
              <w:t xml:space="preserve">13, 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1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4, 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1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5, 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และ 1</w:t>
            </w:r>
            <w:r w:rsidR="003D19F4">
              <w:rPr>
                <w:rFonts w:ascii="Tahoma" w:eastAsia="Times New Roman" w:hAnsi="Tahoma" w:cs="Tahoma"/>
                <w:sz w:val="16"/>
                <w:szCs w:val="16"/>
              </w:rPr>
              <w:t>6</w:t>
            </w:r>
          </w:p>
        </w:tc>
        <w:tc>
          <w:tcPr>
            <w:tcW w:w="6480" w:type="dxa"/>
            <w:shd w:val="clear" w:color="auto" w:fill="auto"/>
          </w:tcPr>
          <w:p w14:paraId="0578BE9B" w14:textId="77777777" w:rsidR="00F62D46" w:rsidRPr="003A6BE1" w:rsidDel="007446DB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การประมาณอายุการใช้งาน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หรือการให้ประโยชน์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ของอาคารและอุปกรณ์ รวมถึงอาคารและอุปกรณ์ภายใต้สัญญาอนุญาตให้ดำเนินการ สินทรัพย์ไม่มีตัวตน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และ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สินทรัพย์สิทธิการใช้</w:t>
            </w:r>
          </w:p>
        </w:tc>
      </w:tr>
      <w:tr w:rsidR="00F62D46" w:rsidRPr="003A6BE1" w14:paraId="3C37A898" w14:textId="77777777" w:rsidTr="00C34635">
        <w:tc>
          <w:tcPr>
            <w:tcW w:w="2160" w:type="dxa"/>
            <w:shd w:val="clear" w:color="auto" w:fill="auto"/>
          </w:tcPr>
          <w:p w14:paraId="7CCFCAD4" w14:textId="4946ACEF" w:rsidR="00F62D46" w:rsidRPr="003A6BE1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3D19F4">
              <w:rPr>
                <w:rFonts w:ascii="Tahoma" w:eastAsia="Times New Roman" w:hAnsi="Tahoma" w:cs="Tahoma"/>
                <w:sz w:val="16"/>
                <w:szCs w:val="16"/>
              </w:rPr>
              <w:t xml:space="preserve">10, 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11,</w:t>
            </w:r>
            <w:r w:rsidR="0086655E">
              <w:rPr>
                <w:rFonts w:ascii="Tahoma" w:eastAsia="Times New Roman" w:hAnsi="Tahoma" w:cs="Tahoma"/>
                <w:sz w:val="16"/>
                <w:szCs w:val="16"/>
              </w:rPr>
              <w:t xml:space="preserve"> 12,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 13, 14, 15,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  <w:r w:rsidR="003D19F4">
              <w:rPr>
                <w:rFonts w:ascii="Tahoma" w:eastAsia="Times New Roman" w:hAnsi="Tahoma" w:cs="Tahoma"/>
                <w:sz w:val="16"/>
                <w:szCs w:val="16"/>
              </w:rPr>
              <w:t>6</w:t>
            </w:r>
          </w:p>
        </w:tc>
        <w:tc>
          <w:tcPr>
            <w:tcW w:w="6480" w:type="dxa"/>
            <w:shd w:val="clear" w:color="auto" w:fill="auto"/>
          </w:tcPr>
          <w:p w14:paraId="4AA522DF" w14:textId="77777777" w:rsidR="00F62D46" w:rsidRPr="003A6BE1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การทดสอบการด้อยค่า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-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ข้อสมมติที่สำคัญที่ใช้ในการประมาณมูลค่า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ที่คาดว่าจะได้รับคืน เช่น กระแสเงินสดสุทธิที่จะได้รับในอนาคต อัตราคิดลด และสภาวะเศรษฐกิจหรืออุตสาหกรรมที่เป็นอยู่ในขณะนั้น เป็นต้น</w:t>
            </w:r>
          </w:p>
        </w:tc>
      </w:tr>
      <w:tr w:rsidR="00F62D46" w:rsidRPr="003A6BE1" w14:paraId="49CC6038" w14:textId="77777777" w:rsidTr="00C34635">
        <w:tc>
          <w:tcPr>
            <w:tcW w:w="2160" w:type="dxa"/>
            <w:shd w:val="clear" w:color="auto" w:fill="auto"/>
          </w:tcPr>
          <w:p w14:paraId="3E4B920E" w14:textId="193503E5" w:rsidR="00F62D46" w:rsidRPr="003A6BE1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ข้อ 1</w:t>
            </w:r>
            <w:r w:rsidR="003D19F4"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</w:p>
        </w:tc>
        <w:tc>
          <w:tcPr>
            <w:tcW w:w="6480" w:type="dxa"/>
            <w:shd w:val="clear" w:color="auto" w:fill="auto"/>
          </w:tcPr>
          <w:p w14:paraId="742EFDD2" w14:textId="77777777" w:rsidR="00F62D46" w:rsidRPr="003A6BE1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สำคัญที่ใช้ในการประเมินโอกาสที่จะมีกำไรทางภาษีเพียงพอที่จะสามารถใช้ประโยชน์จากสินทรัพย์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ภาษีเงินได้รอการตัดบัญชี</w:t>
            </w:r>
          </w:p>
        </w:tc>
      </w:tr>
      <w:tr w:rsidR="00F62D46" w:rsidRPr="003A6BE1" w14:paraId="5AAB1365" w14:textId="77777777" w:rsidTr="00C34635">
        <w:tc>
          <w:tcPr>
            <w:tcW w:w="2160" w:type="dxa"/>
            <w:shd w:val="clear" w:color="auto" w:fill="auto"/>
          </w:tcPr>
          <w:p w14:paraId="409412CB" w14:textId="20AC20AA" w:rsidR="00F62D46" w:rsidRPr="003A6BE1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  <w:r w:rsidR="003D19F4">
              <w:rPr>
                <w:rFonts w:ascii="Tahoma" w:eastAsia="Times New Roman" w:hAnsi="Tahoma" w:cs="Tahoma"/>
                <w:sz w:val="16"/>
                <w:szCs w:val="16"/>
              </w:rPr>
              <w:t>0</w:t>
            </w:r>
          </w:p>
        </w:tc>
        <w:tc>
          <w:tcPr>
            <w:tcW w:w="6480" w:type="dxa"/>
            <w:shd w:val="clear" w:color="auto" w:fill="auto"/>
          </w:tcPr>
          <w:p w14:paraId="0BA1D668" w14:textId="77777777" w:rsidR="00F62D46" w:rsidRPr="003A6BE1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ประมาณการหนี้สินสำหรับ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ผลประโยชน์ของพนักงาน โดยใช้ ข้อสมมติในการประมาณการตามหลักคณิตศาสตร์ประกันภัย เช่น อัตราคิดลด อัตราการเพิ่มขึ้นของเงินเดือนในอนาคต อัตราการหมุนเวียนของพนักงาน และข้อสมมติทางประชากรศาสตร์ เป็นต้น</w:t>
            </w:r>
          </w:p>
        </w:tc>
      </w:tr>
      <w:tr w:rsidR="00F62D46" w:rsidRPr="003A6BE1" w14:paraId="62E0B0CF" w14:textId="77777777" w:rsidTr="00C34635">
        <w:tc>
          <w:tcPr>
            <w:tcW w:w="2160" w:type="dxa"/>
            <w:shd w:val="clear" w:color="auto" w:fill="auto"/>
          </w:tcPr>
          <w:p w14:paraId="7013EBB2" w14:textId="4277AE25" w:rsidR="00F62D46" w:rsidRPr="003A6BE1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ข้อ 2</w:t>
            </w:r>
            <w:r w:rsidR="003D19F4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6480" w:type="dxa"/>
            <w:shd w:val="clear" w:color="auto" w:fill="auto"/>
          </w:tcPr>
          <w:p w14:paraId="4745FBFB" w14:textId="77777777" w:rsidR="00F62D46" w:rsidRPr="003A6BE1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การวัดมูลค่าการจ่ายโดยใช้หุ้นเป็นเกณฑ์ เช่น มูลค่ายุติธรรมของตราสารทุนที่ออก ความผันผวนของราคาหุ้น อัตราดอกเบี้ยที่ปราศจากความเสี่ยง เป็นต้น</w:t>
            </w:r>
          </w:p>
        </w:tc>
      </w:tr>
      <w:tr w:rsidR="00F62D46" w:rsidRPr="003A6BE1" w14:paraId="402446EA" w14:textId="77777777" w:rsidTr="00C34635">
        <w:tc>
          <w:tcPr>
            <w:tcW w:w="2160" w:type="dxa"/>
            <w:shd w:val="clear" w:color="auto" w:fill="auto"/>
          </w:tcPr>
          <w:p w14:paraId="60EBF33A" w14:textId="068E6939" w:rsidR="00F62D46" w:rsidRPr="003A6BE1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lastRenderedPageBreak/>
              <w:t xml:space="preserve">ข้อ 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  <w:r w:rsidR="003D19F4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6480" w:type="dxa"/>
            <w:shd w:val="clear" w:color="auto" w:fill="auto"/>
          </w:tcPr>
          <w:p w14:paraId="56DEE5D7" w14:textId="77777777" w:rsidR="00F62D46" w:rsidRPr="003A6BE1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ข้อสมมติที่ใช้ใน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การวัดมูลค่ายุติธรรม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ของเครื่องมือทางการเงินสำหรับสินทรัพย์หรือหนี้สินที่ไม่ได้มาจากข้อมูลที่สังเกตได้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เช่น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อัตราคิดลด</w:t>
            </w:r>
          </w:p>
        </w:tc>
      </w:tr>
      <w:tr w:rsidR="00F62D46" w:rsidRPr="003A6BE1" w14:paraId="1F723513" w14:textId="77777777" w:rsidTr="00C34635">
        <w:tc>
          <w:tcPr>
            <w:tcW w:w="2160" w:type="dxa"/>
            <w:shd w:val="clear" w:color="auto" w:fill="auto"/>
          </w:tcPr>
          <w:p w14:paraId="4AC168BB" w14:textId="39E52BA6" w:rsidR="00F62D46" w:rsidRPr="003A6BE1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  <w:r w:rsidR="003D19F4">
              <w:rPr>
                <w:rFonts w:ascii="Tahoma" w:eastAsia="Times New Roman" w:hAnsi="Tahoma" w:cs="Tahoma"/>
                <w:sz w:val="16"/>
                <w:szCs w:val="16"/>
              </w:rPr>
              <w:t>6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และ 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  <w:r w:rsidR="003D19F4"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</w:p>
        </w:tc>
        <w:tc>
          <w:tcPr>
            <w:tcW w:w="6480" w:type="dxa"/>
            <w:shd w:val="clear" w:color="auto" w:fill="auto"/>
          </w:tcPr>
          <w:p w14:paraId="78DBB315" w14:textId="77777777" w:rsidR="00F62D46" w:rsidRPr="003A6BE1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การรับรู้รายการและการวัดมูลค่าราย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การหนี้สิน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และหนี้สินที่อาจเกิดขึ้น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เช่น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ข้อสมมติที่ใช้ในการประเมินความเป็นไปได้ที่กลุ่มอินทัชต้องสูญเสียทรัพยากรออกไป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อัตราคิดลด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เป็นต้น</w:t>
            </w:r>
          </w:p>
        </w:tc>
      </w:tr>
    </w:tbl>
    <w:p w14:paraId="7D98D4AA" w14:textId="0582B59D" w:rsidR="008537A0" w:rsidRPr="00977498" w:rsidRDefault="008537A0" w:rsidP="00F62D46">
      <w:pPr>
        <w:spacing w:line="288" w:lineRule="auto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1CE8039" w14:textId="671C263A" w:rsidR="00A2255A" w:rsidRPr="00977498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>2.2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14:paraId="1A19EC6B" w14:textId="77777777" w:rsidR="0076330A" w:rsidRPr="00977498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14:paraId="6F8F72F3" w14:textId="4D5B475E" w:rsidR="005007DE" w:rsidRPr="00977498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764C97" w:rsidRPr="00764C97">
        <w:rPr>
          <w:rFonts w:ascii="Tahoma" w:hAnsi="Tahoma" w:cs="Tahoma"/>
          <w:sz w:val="18"/>
          <w:szCs w:val="18"/>
        </w:rPr>
        <w:t xml:space="preserve">31 </w:t>
      </w:r>
      <w:r w:rsidR="00764C97" w:rsidRPr="00764C97">
        <w:rPr>
          <w:rFonts w:ascii="Tahoma" w:hAnsi="Tahoma" w:cs="Tahoma"/>
          <w:sz w:val="18"/>
          <w:szCs w:val="18"/>
          <w:cs/>
        </w:rPr>
        <w:t>ธันวาคม</w:t>
      </w:r>
      <w:r w:rsidR="007B687C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25</w:t>
      </w:r>
      <w:r w:rsidRPr="00977498">
        <w:rPr>
          <w:rFonts w:ascii="Tahoma" w:hAnsi="Tahoma" w:cs="Tahoma"/>
          <w:sz w:val="18"/>
          <w:szCs w:val="18"/>
        </w:rPr>
        <w:t>6</w:t>
      </w:r>
      <w:r w:rsidR="00C52D60" w:rsidRPr="00977498">
        <w:rPr>
          <w:rFonts w:ascii="Tahoma" w:hAnsi="Tahoma" w:cs="Tahoma"/>
          <w:sz w:val="18"/>
          <w:szCs w:val="18"/>
        </w:rPr>
        <w:t>4</w:t>
      </w:r>
      <w:r w:rsidRPr="00977498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</w:t>
      </w:r>
      <w:r w:rsidRPr="003540CE">
        <w:rPr>
          <w:rFonts w:ascii="Tahoma" w:hAnsi="Tahoma" w:cs="Tahoma"/>
          <w:sz w:val="18"/>
          <w:szCs w:val="18"/>
          <w:cs/>
        </w:rPr>
        <w:t>จำนวน 1</w:t>
      </w:r>
      <w:r w:rsidRPr="003540CE">
        <w:rPr>
          <w:rFonts w:ascii="Tahoma" w:hAnsi="Tahoma" w:cs="Tahoma"/>
          <w:sz w:val="18"/>
          <w:szCs w:val="18"/>
        </w:rPr>
        <w:t>,</w:t>
      </w:r>
      <w:r w:rsidRPr="003540CE">
        <w:rPr>
          <w:rFonts w:ascii="Tahoma" w:hAnsi="Tahoma" w:cs="Tahoma"/>
          <w:sz w:val="18"/>
          <w:szCs w:val="18"/>
          <w:cs/>
        </w:rPr>
        <w:t>6</w:t>
      </w:r>
      <w:r w:rsidR="00E40D2A" w:rsidRPr="003540CE">
        <w:rPr>
          <w:rFonts w:ascii="Tahoma" w:hAnsi="Tahoma" w:cs="Tahoma"/>
          <w:sz w:val="18"/>
          <w:szCs w:val="18"/>
        </w:rPr>
        <w:t>2</w:t>
      </w:r>
      <w:r w:rsidR="003540CE" w:rsidRPr="003540CE">
        <w:rPr>
          <w:rFonts w:ascii="Tahoma" w:hAnsi="Tahoma" w:cs="Tahoma"/>
          <w:sz w:val="18"/>
          <w:szCs w:val="18"/>
        </w:rPr>
        <w:t>3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136257" w:rsidRPr="00977498">
        <w:rPr>
          <w:rFonts w:ascii="Tahoma" w:hAnsi="Tahoma" w:cs="Tahoma"/>
          <w:sz w:val="18"/>
          <w:szCs w:val="18"/>
        </w:rPr>
        <w:t xml:space="preserve">       </w:t>
      </w:r>
      <w:r w:rsidRPr="00977498">
        <w:rPr>
          <w:rFonts w:ascii="Tahoma" w:hAnsi="Tahoma" w:cs="Tahoma"/>
          <w:sz w:val="18"/>
          <w:szCs w:val="18"/>
          <w:cs/>
        </w:rPr>
        <w:t>ล้านบาท และขาดทุนสะสมเกินทุน</w:t>
      </w:r>
      <w:r w:rsidRPr="003540CE">
        <w:rPr>
          <w:rFonts w:ascii="Tahoma" w:hAnsi="Tahoma" w:cs="Tahoma"/>
          <w:sz w:val="18"/>
          <w:szCs w:val="18"/>
          <w:cs/>
        </w:rPr>
        <w:t>จำนวน 1</w:t>
      </w:r>
      <w:r w:rsidRPr="003540CE">
        <w:rPr>
          <w:rFonts w:ascii="Tahoma" w:hAnsi="Tahoma" w:cs="Tahoma"/>
          <w:sz w:val="18"/>
          <w:szCs w:val="18"/>
        </w:rPr>
        <w:t>,</w:t>
      </w:r>
      <w:r w:rsidR="00EC2229" w:rsidRPr="003540CE">
        <w:rPr>
          <w:rFonts w:ascii="Tahoma" w:hAnsi="Tahoma" w:cs="Tahoma"/>
          <w:sz w:val="18"/>
          <w:szCs w:val="18"/>
          <w:cs/>
        </w:rPr>
        <w:t>6</w:t>
      </w:r>
      <w:r w:rsidR="00E40D2A" w:rsidRPr="003540CE">
        <w:rPr>
          <w:rFonts w:ascii="Tahoma" w:hAnsi="Tahoma" w:cs="Tahoma"/>
          <w:sz w:val="18"/>
          <w:szCs w:val="18"/>
        </w:rPr>
        <w:t>2</w:t>
      </w:r>
      <w:r w:rsidR="003540CE" w:rsidRPr="003540CE">
        <w:rPr>
          <w:rFonts w:ascii="Tahoma" w:hAnsi="Tahoma" w:cs="Tahoma"/>
          <w:sz w:val="18"/>
          <w:szCs w:val="18"/>
        </w:rPr>
        <w:t>4</w:t>
      </w:r>
      <w:r w:rsidR="00EC2229" w:rsidRPr="003540CE">
        <w:rPr>
          <w:rFonts w:ascii="Tahoma" w:hAnsi="Tahoma" w:cs="Tahoma"/>
          <w:sz w:val="18"/>
          <w:szCs w:val="18"/>
          <w:cs/>
        </w:rPr>
        <w:t xml:space="preserve"> </w:t>
      </w:r>
      <w:r w:rsidRPr="003540CE">
        <w:rPr>
          <w:rFonts w:ascii="Tahoma" w:hAnsi="Tahoma" w:cs="Tahoma"/>
          <w:sz w:val="18"/>
          <w:szCs w:val="18"/>
          <w:cs/>
        </w:rPr>
        <w:t>ล้าน</w:t>
      </w:r>
      <w:r w:rsidRPr="00977498">
        <w:rPr>
          <w:rFonts w:ascii="Tahoma" w:hAnsi="Tahoma" w:cs="Tahoma"/>
          <w:sz w:val="18"/>
          <w:szCs w:val="18"/>
          <w:cs/>
        </w:rPr>
        <w:t xml:space="preserve">บาท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977498">
        <w:rPr>
          <w:rFonts w:ascii="Tahoma" w:hAnsi="Tahoma" w:cs="Tahoma"/>
          <w:i/>
          <w:iCs/>
          <w:sz w:val="18"/>
          <w:szCs w:val="18"/>
        </w:rPr>
        <w:t>6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3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977498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25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977498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2</w:t>
      </w:r>
      <w:r w:rsidR="00BC71F6" w:rsidRPr="00977498">
        <w:rPr>
          <w:rFonts w:ascii="Tahoma" w:hAnsi="Tahoma" w:cs="Tahoma"/>
          <w:i/>
          <w:iCs/>
          <w:sz w:val="18"/>
          <w:szCs w:val="18"/>
        </w:rPr>
        <w:t>8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136257" w:rsidRPr="00977498">
        <w:rPr>
          <w:rFonts w:ascii="Tahoma" w:hAnsi="Tahoma" w:cs="Tahoma"/>
          <w:i/>
          <w:iCs/>
          <w:sz w:val="18"/>
          <w:szCs w:val="18"/>
        </w:rPr>
        <w:t xml:space="preserve">   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ล้านบาท ตามลำดับ)</w:t>
      </w:r>
    </w:p>
    <w:p w14:paraId="6D39C950" w14:textId="77777777" w:rsidR="005007DE" w:rsidRPr="00977498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CECF7C6" w14:textId="75C39AD4" w:rsidR="005007DE" w:rsidRPr="00977498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งบการเงินรวมของบริษัทได้รวมงบการเงินของไอทีวีโดยรวมสินทรัพย์ทุกรายการของไอทีวี</w:t>
      </w:r>
      <w:r w:rsidRPr="00457D5D">
        <w:rPr>
          <w:rFonts w:ascii="Tahoma" w:hAnsi="Tahoma" w:cs="Tahoma"/>
          <w:sz w:val="18"/>
          <w:szCs w:val="18"/>
          <w:cs/>
        </w:rPr>
        <w:t xml:space="preserve">จำนวน </w:t>
      </w:r>
      <w:r w:rsidR="009D4AD0" w:rsidRPr="00457D5D">
        <w:rPr>
          <w:rFonts w:ascii="Tahoma" w:hAnsi="Tahoma" w:cs="Tahoma"/>
          <w:sz w:val="18"/>
          <w:szCs w:val="18"/>
        </w:rPr>
        <w:t>1,</w:t>
      </w:r>
      <w:r w:rsidR="00076C2F" w:rsidRPr="00457D5D">
        <w:rPr>
          <w:rFonts w:ascii="Tahoma" w:hAnsi="Tahoma" w:cs="Tahoma"/>
          <w:sz w:val="18"/>
          <w:szCs w:val="18"/>
        </w:rPr>
        <w:t>2</w:t>
      </w:r>
      <w:r w:rsidR="00C52D60" w:rsidRPr="00457D5D">
        <w:rPr>
          <w:rFonts w:ascii="Tahoma" w:hAnsi="Tahoma" w:cs="Tahoma"/>
          <w:sz w:val="18"/>
          <w:szCs w:val="18"/>
        </w:rPr>
        <w:t>7</w:t>
      </w:r>
      <w:r w:rsidR="00457D5D" w:rsidRPr="00457D5D">
        <w:rPr>
          <w:rFonts w:ascii="Tahoma" w:hAnsi="Tahoma" w:cs="Tahoma"/>
          <w:sz w:val="18"/>
          <w:szCs w:val="18"/>
        </w:rPr>
        <w:t>0</w:t>
      </w:r>
      <w:r w:rsidR="00076C2F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ล้านบาท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คิดเป็น</w:t>
      </w:r>
      <w:r w:rsidRPr="001A737E">
        <w:rPr>
          <w:rFonts w:ascii="Tahoma" w:hAnsi="Tahoma" w:cs="Tahoma"/>
          <w:sz w:val="18"/>
          <w:szCs w:val="18"/>
          <w:cs/>
        </w:rPr>
        <w:t xml:space="preserve">ร้อยละ </w:t>
      </w:r>
      <w:r w:rsidR="00A628C4" w:rsidRPr="001A737E">
        <w:rPr>
          <w:rFonts w:ascii="Tahoma" w:hAnsi="Tahoma" w:cs="Tahoma"/>
          <w:sz w:val="18"/>
          <w:szCs w:val="18"/>
        </w:rPr>
        <w:t>2.</w:t>
      </w:r>
      <w:r w:rsidR="007A1D43" w:rsidRPr="001A737E">
        <w:rPr>
          <w:rFonts w:ascii="Tahoma" w:hAnsi="Tahoma" w:cs="Tahoma"/>
          <w:sz w:val="18"/>
          <w:szCs w:val="18"/>
        </w:rPr>
        <w:t>4</w:t>
      </w:r>
      <w:r w:rsidRPr="001A737E">
        <w:rPr>
          <w:rFonts w:ascii="Tahoma" w:hAnsi="Tahoma" w:cs="Tahoma"/>
          <w:sz w:val="18"/>
          <w:szCs w:val="18"/>
        </w:rPr>
        <w:t xml:space="preserve"> </w:t>
      </w:r>
      <w:r w:rsidRPr="001A737E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1A737E">
        <w:rPr>
          <w:rFonts w:ascii="Tahoma" w:hAnsi="Tahoma" w:cs="Tahoma"/>
          <w:i/>
          <w:iCs/>
          <w:sz w:val="18"/>
          <w:szCs w:val="18"/>
        </w:rPr>
        <w:t>(</w:t>
      </w:r>
      <w:r w:rsidRPr="001A737E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1A737E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1A737E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1A737E">
        <w:rPr>
          <w:rFonts w:ascii="Tahoma" w:hAnsi="Tahoma" w:cs="Tahoma"/>
          <w:i/>
          <w:iCs/>
          <w:sz w:val="18"/>
          <w:szCs w:val="18"/>
        </w:rPr>
        <w:t>6</w:t>
      </w:r>
      <w:r w:rsidR="00C52D60" w:rsidRPr="001A737E">
        <w:rPr>
          <w:rFonts w:ascii="Tahoma" w:hAnsi="Tahoma" w:cs="Tahoma"/>
          <w:i/>
          <w:iCs/>
          <w:sz w:val="18"/>
          <w:szCs w:val="18"/>
        </w:rPr>
        <w:t>3</w:t>
      </w:r>
      <w:r w:rsidRPr="001A737E">
        <w:rPr>
          <w:rFonts w:ascii="Tahoma" w:hAnsi="Tahoma" w:cs="Tahoma"/>
          <w:i/>
          <w:iCs/>
          <w:sz w:val="18"/>
          <w:szCs w:val="18"/>
        </w:rPr>
        <w:t>: 1,2</w:t>
      </w:r>
      <w:r w:rsidR="00C52D60" w:rsidRPr="001A737E">
        <w:rPr>
          <w:rFonts w:ascii="Tahoma" w:hAnsi="Tahoma" w:cs="Tahoma"/>
          <w:i/>
          <w:iCs/>
          <w:sz w:val="18"/>
          <w:szCs w:val="18"/>
        </w:rPr>
        <w:t>6</w:t>
      </w:r>
      <w:r w:rsidR="00BC71F6" w:rsidRPr="001A737E">
        <w:rPr>
          <w:rFonts w:ascii="Tahoma" w:hAnsi="Tahoma" w:cs="Tahoma"/>
          <w:i/>
          <w:iCs/>
          <w:sz w:val="18"/>
          <w:szCs w:val="18"/>
        </w:rPr>
        <w:t>7</w:t>
      </w:r>
      <w:r w:rsidRPr="001A737E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1A737E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1A737E">
        <w:rPr>
          <w:rFonts w:ascii="Tahoma" w:hAnsi="Tahoma" w:cs="Tahoma"/>
          <w:i/>
          <w:iCs/>
          <w:sz w:val="18"/>
          <w:szCs w:val="18"/>
        </w:rPr>
        <w:t>2.</w:t>
      </w:r>
      <w:r w:rsidR="00C52D60" w:rsidRPr="001A737E">
        <w:rPr>
          <w:rFonts w:ascii="Tahoma" w:hAnsi="Tahoma" w:cs="Tahoma"/>
          <w:i/>
          <w:iCs/>
          <w:sz w:val="18"/>
          <w:szCs w:val="18"/>
        </w:rPr>
        <w:t>4</w:t>
      </w:r>
      <w:r w:rsidRPr="001A737E">
        <w:rPr>
          <w:rFonts w:ascii="Tahoma" w:hAnsi="Tahoma" w:cs="Tahoma"/>
          <w:i/>
          <w:iCs/>
          <w:sz w:val="18"/>
          <w:szCs w:val="18"/>
        </w:rPr>
        <w:t>)</w:t>
      </w:r>
      <w:r w:rsidRPr="001A737E">
        <w:rPr>
          <w:rFonts w:ascii="Tahoma" w:hAnsi="Tahoma" w:cs="Tahoma"/>
          <w:sz w:val="18"/>
          <w:szCs w:val="18"/>
          <w:cs/>
        </w:rPr>
        <w:t xml:space="preserve"> และ</w:t>
      </w:r>
      <w:r w:rsidR="007F5E85" w:rsidRPr="00977498">
        <w:rPr>
          <w:rFonts w:ascii="Tahoma" w:hAnsi="Tahoma" w:cs="Tahoma"/>
          <w:sz w:val="18"/>
          <w:szCs w:val="18"/>
          <w:cs/>
        </w:rPr>
        <w:t xml:space="preserve">    </w:t>
      </w:r>
      <w:r w:rsidR="00DC1C31" w:rsidRPr="00977498">
        <w:rPr>
          <w:rFonts w:ascii="Tahoma" w:hAnsi="Tahoma" w:cs="Tahoma"/>
          <w:sz w:val="18"/>
          <w:szCs w:val="18"/>
        </w:rPr>
        <w:t xml:space="preserve"> </w:t>
      </w:r>
      <w:r w:rsidRPr="001A737E">
        <w:rPr>
          <w:rFonts w:ascii="Tahoma" w:hAnsi="Tahoma" w:cs="Tahoma"/>
          <w:sz w:val="18"/>
          <w:szCs w:val="18"/>
          <w:cs/>
        </w:rPr>
        <w:t xml:space="preserve">รวมหนี้สินทุกรายการของไอทีวีจำนวน </w:t>
      </w:r>
      <w:r w:rsidRPr="001A737E">
        <w:rPr>
          <w:rFonts w:ascii="Tahoma" w:hAnsi="Tahoma" w:cs="Tahoma"/>
          <w:sz w:val="18"/>
          <w:szCs w:val="18"/>
        </w:rPr>
        <w:t>2,89</w:t>
      </w:r>
      <w:r w:rsidR="008B6837">
        <w:rPr>
          <w:rFonts w:ascii="Tahoma" w:hAnsi="Tahoma" w:cs="Tahoma"/>
          <w:sz w:val="18"/>
          <w:szCs w:val="18"/>
        </w:rPr>
        <w:t>4</w:t>
      </w:r>
      <w:r w:rsidRPr="001A737E">
        <w:rPr>
          <w:rFonts w:ascii="Tahoma" w:hAnsi="Tahoma" w:cs="Tahoma"/>
          <w:sz w:val="18"/>
          <w:szCs w:val="18"/>
        </w:rPr>
        <w:t xml:space="preserve"> </w:t>
      </w:r>
      <w:r w:rsidRPr="001A737E">
        <w:rPr>
          <w:rFonts w:ascii="Tahoma" w:hAnsi="Tahoma" w:cs="Tahoma"/>
          <w:sz w:val="18"/>
          <w:szCs w:val="18"/>
          <w:cs/>
        </w:rPr>
        <w:t xml:space="preserve">ล้านบาท คิดเป็นร้อยละ </w:t>
      </w:r>
      <w:r w:rsidR="001A737E" w:rsidRPr="001A737E">
        <w:rPr>
          <w:rFonts w:ascii="Tahoma" w:hAnsi="Tahoma" w:cs="Tahoma"/>
          <w:sz w:val="18"/>
          <w:szCs w:val="18"/>
        </w:rPr>
        <w:t>39.8</w:t>
      </w:r>
      <w:r w:rsidR="0023418B" w:rsidRPr="001A737E">
        <w:rPr>
          <w:rFonts w:ascii="Tahoma" w:hAnsi="Tahoma" w:cs="Tahoma"/>
          <w:sz w:val="18"/>
          <w:szCs w:val="18"/>
        </w:rPr>
        <w:t xml:space="preserve"> </w:t>
      </w:r>
      <w:r w:rsidRPr="001A737E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1A737E">
        <w:rPr>
          <w:rFonts w:ascii="Tahoma" w:hAnsi="Tahoma" w:cs="Tahoma"/>
          <w:sz w:val="18"/>
          <w:szCs w:val="18"/>
        </w:rPr>
        <w:t xml:space="preserve"> </w:t>
      </w:r>
      <w:r w:rsidRPr="001A737E">
        <w:rPr>
          <w:rFonts w:ascii="Tahoma" w:hAnsi="Tahoma" w:cs="Tahoma"/>
          <w:i/>
          <w:iCs/>
          <w:sz w:val="18"/>
          <w:szCs w:val="18"/>
        </w:rPr>
        <w:t>(</w:t>
      </w:r>
      <w:r w:rsidRPr="001A737E">
        <w:rPr>
          <w:rFonts w:ascii="Tahoma" w:hAnsi="Tahoma" w:cs="Tahoma"/>
          <w:i/>
          <w:iCs/>
          <w:sz w:val="18"/>
          <w:szCs w:val="18"/>
          <w:cs/>
        </w:rPr>
        <w:t>ณ วันที่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7F5E85" w:rsidRPr="00977498">
        <w:rPr>
          <w:rFonts w:ascii="Tahoma" w:hAnsi="Tahoma" w:cs="Tahoma"/>
          <w:i/>
          <w:iCs/>
          <w:sz w:val="18"/>
          <w:szCs w:val="18"/>
          <w:cs/>
        </w:rPr>
        <w:t xml:space="preserve">     </w:t>
      </w:r>
      <w:r w:rsidR="00DC1C31" w:rsidRPr="00977498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1A737E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1A737E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1A737E">
        <w:rPr>
          <w:rFonts w:ascii="Tahoma" w:hAnsi="Tahoma" w:cs="Tahoma"/>
          <w:i/>
          <w:iCs/>
          <w:sz w:val="18"/>
          <w:szCs w:val="18"/>
        </w:rPr>
        <w:t>6</w:t>
      </w:r>
      <w:r w:rsidR="00C52D60" w:rsidRPr="001A737E">
        <w:rPr>
          <w:rFonts w:ascii="Tahoma" w:hAnsi="Tahoma" w:cs="Tahoma"/>
          <w:i/>
          <w:iCs/>
          <w:sz w:val="18"/>
          <w:szCs w:val="18"/>
        </w:rPr>
        <w:t>3</w:t>
      </w:r>
      <w:r w:rsidRPr="001A737E">
        <w:rPr>
          <w:rFonts w:ascii="Tahoma" w:hAnsi="Tahoma" w:cs="Tahoma"/>
          <w:i/>
          <w:iCs/>
          <w:sz w:val="18"/>
          <w:szCs w:val="18"/>
        </w:rPr>
        <w:t>: 2,89</w:t>
      </w:r>
      <w:r w:rsidR="00BC71F6" w:rsidRPr="001A737E">
        <w:rPr>
          <w:rFonts w:ascii="Tahoma" w:hAnsi="Tahoma" w:cs="Tahoma"/>
          <w:i/>
          <w:iCs/>
          <w:sz w:val="18"/>
          <w:szCs w:val="18"/>
        </w:rPr>
        <w:t>5</w:t>
      </w:r>
      <w:r w:rsidRPr="001A737E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1A737E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="00BC71F6" w:rsidRPr="001A737E">
        <w:rPr>
          <w:rFonts w:ascii="Tahoma" w:hAnsi="Tahoma" w:cs="Tahoma"/>
          <w:i/>
          <w:iCs/>
          <w:sz w:val="18"/>
          <w:szCs w:val="18"/>
        </w:rPr>
        <w:t>3</w:t>
      </w:r>
      <w:r w:rsidR="00C52D60" w:rsidRPr="001A737E">
        <w:rPr>
          <w:rFonts w:ascii="Tahoma" w:hAnsi="Tahoma" w:cs="Tahoma"/>
          <w:i/>
          <w:iCs/>
          <w:sz w:val="18"/>
          <w:szCs w:val="18"/>
        </w:rPr>
        <w:t>4</w:t>
      </w:r>
      <w:r w:rsidR="00BC71F6" w:rsidRPr="001A737E">
        <w:rPr>
          <w:rFonts w:ascii="Tahoma" w:hAnsi="Tahoma" w:cs="Tahoma"/>
          <w:i/>
          <w:iCs/>
          <w:sz w:val="18"/>
          <w:szCs w:val="18"/>
        </w:rPr>
        <w:t>.</w:t>
      </w:r>
      <w:r w:rsidR="00C52D60" w:rsidRPr="001A737E">
        <w:rPr>
          <w:rFonts w:ascii="Tahoma" w:hAnsi="Tahoma" w:cs="Tahoma"/>
          <w:i/>
          <w:iCs/>
          <w:sz w:val="18"/>
          <w:szCs w:val="18"/>
        </w:rPr>
        <w:t>1</w:t>
      </w:r>
      <w:r w:rsidRPr="001A737E">
        <w:rPr>
          <w:rFonts w:ascii="Tahoma" w:hAnsi="Tahoma" w:cs="Tahoma"/>
          <w:i/>
          <w:iCs/>
          <w:sz w:val="18"/>
          <w:szCs w:val="18"/>
        </w:rPr>
        <w:t>)</w:t>
      </w:r>
      <w:r w:rsidRPr="001A737E">
        <w:rPr>
          <w:rFonts w:ascii="Tahoma" w:hAnsi="Tahoma" w:cs="Tahoma"/>
          <w:sz w:val="18"/>
          <w:szCs w:val="18"/>
        </w:rPr>
        <w:t xml:space="preserve"> </w:t>
      </w:r>
      <w:r w:rsidRPr="001A737E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1A737E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1A737E">
        <w:rPr>
          <w:rFonts w:ascii="Tahoma" w:hAnsi="Tahoma" w:cs="Tahoma"/>
          <w:sz w:val="18"/>
          <w:szCs w:val="18"/>
          <w:cs/>
        </w:rPr>
        <w:t xml:space="preserve">เกินทุนของไอทีวี จำนวน </w:t>
      </w:r>
      <w:r w:rsidRPr="001A737E">
        <w:rPr>
          <w:rFonts w:ascii="Tahoma" w:hAnsi="Tahoma" w:cs="Tahoma"/>
          <w:sz w:val="18"/>
          <w:szCs w:val="18"/>
        </w:rPr>
        <w:t>1,</w:t>
      </w:r>
      <w:r w:rsidR="00076C2F" w:rsidRPr="001A737E">
        <w:rPr>
          <w:rFonts w:ascii="Tahoma" w:hAnsi="Tahoma" w:cs="Tahoma"/>
          <w:sz w:val="18"/>
          <w:szCs w:val="18"/>
        </w:rPr>
        <w:t>6</w:t>
      </w:r>
      <w:r w:rsidR="00E40D2A" w:rsidRPr="001A737E">
        <w:rPr>
          <w:rFonts w:ascii="Tahoma" w:hAnsi="Tahoma" w:cs="Tahoma"/>
          <w:sz w:val="18"/>
          <w:szCs w:val="18"/>
        </w:rPr>
        <w:t>2</w:t>
      </w:r>
      <w:r w:rsidR="001A737E" w:rsidRPr="001A737E">
        <w:rPr>
          <w:rFonts w:ascii="Tahoma" w:hAnsi="Tahoma" w:cs="Tahoma"/>
          <w:sz w:val="18"/>
          <w:szCs w:val="18"/>
        </w:rPr>
        <w:t>4</w:t>
      </w:r>
      <w:r w:rsidR="00076C2F" w:rsidRPr="00977498">
        <w:rPr>
          <w:rFonts w:ascii="Tahoma" w:hAnsi="Tahoma" w:cs="Tahoma"/>
          <w:sz w:val="18"/>
          <w:szCs w:val="18"/>
        </w:rPr>
        <w:t xml:space="preserve"> </w:t>
      </w:r>
      <w:r w:rsidR="00076C2F" w:rsidRPr="00977498">
        <w:rPr>
          <w:rFonts w:ascii="Tahoma" w:hAnsi="Tahoma" w:cs="Tahoma"/>
          <w:sz w:val="18"/>
          <w:szCs w:val="18"/>
          <w:cs/>
        </w:rPr>
        <w:t xml:space="preserve">  </w:t>
      </w:r>
      <w:r w:rsidR="00DC1C31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977498">
        <w:rPr>
          <w:rFonts w:ascii="Tahoma" w:hAnsi="Tahoma" w:cs="Tahoma"/>
          <w:i/>
          <w:iCs/>
          <w:sz w:val="18"/>
          <w:szCs w:val="18"/>
        </w:rPr>
        <w:t>(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977498">
        <w:rPr>
          <w:rFonts w:ascii="Tahoma" w:hAnsi="Tahoma" w:cs="Tahoma"/>
          <w:i/>
          <w:iCs/>
          <w:sz w:val="18"/>
          <w:szCs w:val="18"/>
        </w:rPr>
        <w:t>6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3</w:t>
      </w:r>
      <w:r w:rsidRPr="00977498">
        <w:rPr>
          <w:rFonts w:ascii="Tahoma" w:hAnsi="Tahoma" w:cs="Tahoma"/>
          <w:i/>
          <w:iCs/>
          <w:sz w:val="18"/>
          <w:szCs w:val="18"/>
        </w:rPr>
        <w:t>: 1,6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2</w:t>
      </w:r>
      <w:r w:rsidR="00BC71F6" w:rsidRPr="00977498">
        <w:rPr>
          <w:rFonts w:ascii="Tahoma" w:hAnsi="Tahoma" w:cs="Tahoma"/>
          <w:i/>
          <w:iCs/>
          <w:sz w:val="18"/>
          <w:szCs w:val="18"/>
        </w:rPr>
        <w:t>8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977498">
        <w:rPr>
          <w:rFonts w:ascii="Tahoma" w:hAnsi="Tahoma" w:cs="Tahoma"/>
          <w:i/>
          <w:iCs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14:paraId="09EA4E8F" w14:textId="77777777" w:rsidR="005007DE" w:rsidRPr="00977498" w:rsidRDefault="005007DE" w:rsidP="005007DE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14:paraId="7CD47F70" w14:textId="5D968E3F" w:rsidR="008E7306" w:rsidRPr="00977498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   </w:t>
      </w:r>
      <w:r w:rsidRPr="001A737E">
        <w:rPr>
          <w:rFonts w:ascii="Tahoma" w:hAnsi="Tahoma" w:cs="Tahoma"/>
          <w:spacing w:val="-4"/>
          <w:sz w:val="18"/>
          <w:szCs w:val="18"/>
          <w:cs/>
        </w:rPr>
        <w:t xml:space="preserve">ไอทีวีไม่สามารถดำเนินงานอย่างต่อเนื่องได้ หนี้สินสุทธิรวมของบริษัท ณ วันที่ </w:t>
      </w:r>
      <w:r w:rsidR="00764C97" w:rsidRPr="001A737E">
        <w:rPr>
          <w:rFonts w:ascii="Tahoma" w:hAnsi="Tahoma" w:cs="Tahoma"/>
          <w:sz w:val="18"/>
          <w:szCs w:val="18"/>
        </w:rPr>
        <w:t xml:space="preserve">31 </w:t>
      </w:r>
      <w:r w:rsidR="00764C97" w:rsidRPr="001A737E">
        <w:rPr>
          <w:rFonts w:ascii="Tahoma" w:hAnsi="Tahoma" w:cs="Tahoma"/>
          <w:sz w:val="18"/>
          <w:szCs w:val="18"/>
          <w:cs/>
        </w:rPr>
        <w:t>ธันวาคม</w:t>
      </w:r>
      <w:r w:rsidR="007B687C" w:rsidRPr="001A737E">
        <w:rPr>
          <w:rFonts w:ascii="Tahoma" w:hAnsi="Tahoma" w:cs="Tahoma"/>
          <w:sz w:val="18"/>
          <w:szCs w:val="18"/>
          <w:cs/>
        </w:rPr>
        <w:t xml:space="preserve"> </w:t>
      </w:r>
      <w:r w:rsidR="00F104BC" w:rsidRPr="001A737E">
        <w:rPr>
          <w:rFonts w:ascii="Tahoma" w:hAnsi="Tahoma" w:cs="Tahoma"/>
          <w:sz w:val="18"/>
          <w:szCs w:val="18"/>
          <w:cs/>
        </w:rPr>
        <w:t>25</w:t>
      </w:r>
      <w:r w:rsidR="00F104BC" w:rsidRPr="001A737E">
        <w:rPr>
          <w:rFonts w:ascii="Tahoma" w:hAnsi="Tahoma" w:cs="Tahoma"/>
          <w:sz w:val="18"/>
          <w:szCs w:val="18"/>
        </w:rPr>
        <w:t>6</w:t>
      </w:r>
      <w:r w:rsidR="00C52D60" w:rsidRPr="001A737E">
        <w:rPr>
          <w:rFonts w:ascii="Tahoma" w:hAnsi="Tahoma" w:cs="Tahoma"/>
          <w:sz w:val="18"/>
          <w:szCs w:val="18"/>
        </w:rPr>
        <w:t>4</w:t>
      </w:r>
      <w:r w:rsidRPr="001A737E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BC71F6" w:rsidRPr="001A737E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BC71F6" w:rsidRPr="001A737E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BC71F6" w:rsidRPr="001A737E">
        <w:rPr>
          <w:rFonts w:ascii="Tahoma" w:hAnsi="Tahoma" w:cs="Tahoma"/>
          <w:sz w:val="18"/>
          <w:szCs w:val="18"/>
          <w:cs/>
        </w:rPr>
        <w:t xml:space="preserve"> 25</w:t>
      </w:r>
      <w:r w:rsidR="00BC71F6" w:rsidRPr="001A737E">
        <w:rPr>
          <w:rFonts w:ascii="Tahoma" w:hAnsi="Tahoma" w:cs="Tahoma"/>
          <w:sz w:val="18"/>
          <w:szCs w:val="18"/>
        </w:rPr>
        <w:t>6</w:t>
      </w:r>
      <w:r w:rsidR="00C52D60" w:rsidRPr="001A737E">
        <w:rPr>
          <w:rFonts w:ascii="Tahoma" w:hAnsi="Tahoma" w:cs="Tahoma"/>
          <w:sz w:val="18"/>
          <w:szCs w:val="18"/>
        </w:rPr>
        <w:t>3</w:t>
      </w:r>
      <w:r w:rsidR="00C52D60" w:rsidRPr="001A737E">
        <w:rPr>
          <w:rFonts w:ascii="Tahoma" w:hAnsi="Tahoma" w:cs="Tahoma"/>
          <w:sz w:val="18"/>
          <w:szCs w:val="18"/>
          <w:cs/>
        </w:rPr>
        <w:t xml:space="preserve"> </w:t>
      </w:r>
      <w:r w:rsidRPr="001A737E">
        <w:rPr>
          <w:rFonts w:ascii="Tahoma" w:hAnsi="Tahoma" w:cs="Tahoma"/>
          <w:spacing w:val="-4"/>
          <w:sz w:val="18"/>
          <w:szCs w:val="18"/>
          <w:cs/>
        </w:rPr>
        <w:t>จะถูกปรับออกจากงบการเงินรวมทำให้หนี้สินสุทธิลดลงจำนวน</w:t>
      </w:r>
      <w:r w:rsidRPr="001A737E">
        <w:rPr>
          <w:rFonts w:ascii="Tahoma" w:hAnsi="Tahoma" w:cs="Tahoma"/>
          <w:spacing w:val="-4"/>
          <w:sz w:val="18"/>
          <w:szCs w:val="18"/>
        </w:rPr>
        <w:t> 1,</w:t>
      </w:r>
      <w:r w:rsidR="00076C2F" w:rsidRPr="001A737E">
        <w:rPr>
          <w:rFonts w:ascii="Tahoma" w:hAnsi="Tahoma" w:cs="Tahoma"/>
          <w:spacing w:val="-4"/>
          <w:sz w:val="18"/>
          <w:szCs w:val="18"/>
        </w:rPr>
        <w:t>6</w:t>
      </w:r>
      <w:r w:rsidR="00E40D2A" w:rsidRPr="001A737E">
        <w:rPr>
          <w:rFonts w:ascii="Tahoma" w:hAnsi="Tahoma" w:cs="Tahoma"/>
          <w:spacing w:val="-4"/>
          <w:sz w:val="18"/>
          <w:szCs w:val="18"/>
        </w:rPr>
        <w:t>2</w:t>
      </w:r>
      <w:r w:rsidR="001A737E" w:rsidRPr="001A737E">
        <w:rPr>
          <w:rFonts w:ascii="Tahoma" w:hAnsi="Tahoma" w:cs="Tahoma"/>
          <w:spacing w:val="-4"/>
          <w:sz w:val="18"/>
          <w:szCs w:val="18"/>
        </w:rPr>
        <w:t>4</w:t>
      </w:r>
      <w:r w:rsidR="00076C2F" w:rsidRPr="001A737E">
        <w:rPr>
          <w:rFonts w:ascii="Tahoma" w:hAnsi="Tahoma" w:cs="Tahoma"/>
          <w:spacing w:val="-4"/>
          <w:sz w:val="18"/>
          <w:szCs w:val="18"/>
        </w:rPr>
        <w:t xml:space="preserve"> </w:t>
      </w:r>
      <w:r w:rsidRPr="001A737E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1A737E">
        <w:rPr>
          <w:rFonts w:ascii="Tahoma" w:hAnsi="Tahoma" w:cs="Tahoma"/>
          <w:spacing w:val="-4"/>
          <w:sz w:val="18"/>
          <w:szCs w:val="18"/>
        </w:rPr>
        <w:t xml:space="preserve"> </w:t>
      </w:r>
      <w:r w:rsidRPr="001A737E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1A737E">
        <w:rPr>
          <w:rFonts w:ascii="Tahoma" w:hAnsi="Tahoma" w:cs="Tahoma"/>
          <w:spacing w:val="-4"/>
          <w:sz w:val="18"/>
          <w:szCs w:val="18"/>
        </w:rPr>
        <w:t>1,6</w:t>
      </w:r>
      <w:r w:rsidR="00C52D60" w:rsidRPr="001A737E">
        <w:rPr>
          <w:rFonts w:ascii="Tahoma" w:hAnsi="Tahoma" w:cs="Tahoma"/>
          <w:spacing w:val="-4"/>
          <w:sz w:val="18"/>
          <w:szCs w:val="18"/>
        </w:rPr>
        <w:t>2</w:t>
      </w:r>
      <w:r w:rsidR="00BC71F6" w:rsidRPr="001A737E">
        <w:rPr>
          <w:rFonts w:ascii="Tahoma" w:hAnsi="Tahoma" w:cs="Tahoma"/>
          <w:spacing w:val="-4"/>
          <w:sz w:val="18"/>
          <w:szCs w:val="18"/>
        </w:rPr>
        <w:t>8</w:t>
      </w:r>
      <w:r w:rsidRPr="001A737E">
        <w:rPr>
          <w:rFonts w:ascii="Tahoma" w:hAnsi="Tahoma" w:cs="Tahoma"/>
          <w:spacing w:val="-4"/>
          <w:sz w:val="18"/>
          <w:szCs w:val="18"/>
        </w:rPr>
        <w:t xml:space="preserve"> </w:t>
      </w:r>
      <w:r w:rsidRPr="001A737E">
        <w:rPr>
          <w:rFonts w:ascii="Tahoma" w:hAnsi="Tahoma" w:cs="Tahoma"/>
          <w:spacing w:val="-4"/>
          <w:sz w:val="18"/>
          <w:szCs w:val="18"/>
          <w:cs/>
        </w:rPr>
        <w:t xml:space="preserve">ล้านบาท ตามลำดับ กำไรสะสมรวมและส่วนของผู้ถือหุ้น ณ วันที่ </w:t>
      </w:r>
      <w:r w:rsidR="00764C97" w:rsidRPr="001A737E">
        <w:rPr>
          <w:rFonts w:ascii="Tahoma" w:hAnsi="Tahoma" w:cs="Tahoma"/>
          <w:sz w:val="18"/>
          <w:szCs w:val="18"/>
        </w:rPr>
        <w:t xml:space="preserve">31 </w:t>
      </w:r>
      <w:r w:rsidR="00764C97" w:rsidRPr="001A737E">
        <w:rPr>
          <w:rFonts w:ascii="Tahoma" w:hAnsi="Tahoma" w:cs="Tahoma"/>
          <w:sz w:val="18"/>
          <w:szCs w:val="18"/>
          <w:cs/>
        </w:rPr>
        <w:t>ธันวาคม</w:t>
      </w:r>
      <w:r w:rsidR="00C52D60" w:rsidRPr="001A737E">
        <w:rPr>
          <w:rFonts w:ascii="Tahoma" w:hAnsi="Tahoma" w:cs="Tahoma"/>
          <w:sz w:val="18"/>
          <w:szCs w:val="18"/>
          <w:cs/>
        </w:rPr>
        <w:t xml:space="preserve"> 25</w:t>
      </w:r>
      <w:r w:rsidR="00C52D60" w:rsidRPr="001A737E">
        <w:rPr>
          <w:rFonts w:ascii="Tahoma" w:hAnsi="Tahoma" w:cs="Tahoma"/>
          <w:sz w:val="18"/>
          <w:szCs w:val="18"/>
        </w:rPr>
        <w:t>64</w:t>
      </w:r>
      <w:r w:rsidR="00C52D60" w:rsidRPr="001A737E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C52D60" w:rsidRPr="001A737E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C52D60" w:rsidRPr="001A737E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52D60" w:rsidRPr="001A737E">
        <w:rPr>
          <w:rFonts w:ascii="Tahoma" w:hAnsi="Tahoma" w:cs="Tahoma"/>
          <w:sz w:val="18"/>
          <w:szCs w:val="18"/>
          <w:cs/>
        </w:rPr>
        <w:t xml:space="preserve"> 25</w:t>
      </w:r>
      <w:r w:rsidR="00C52D60" w:rsidRPr="001A737E">
        <w:rPr>
          <w:rFonts w:ascii="Tahoma" w:hAnsi="Tahoma" w:cs="Tahoma"/>
          <w:sz w:val="18"/>
          <w:szCs w:val="18"/>
        </w:rPr>
        <w:t>63</w:t>
      </w:r>
      <w:r w:rsidRPr="001A737E">
        <w:rPr>
          <w:rFonts w:ascii="Tahoma" w:hAnsi="Tahoma" w:cs="Tahoma"/>
          <w:spacing w:val="-4"/>
          <w:sz w:val="18"/>
          <w:szCs w:val="18"/>
        </w:rPr>
        <w:t xml:space="preserve"> </w:t>
      </w:r>
      <w:r w:rsidRPr="001A737E">
        <w:rPr>
          <w:rFonts w:ascii="Tahoma" w:hAnsi="Tahoma" w:cs="Tahoma"/>
          <w:spacing w:val="-4"/>
          <w:sz w:val="18"/>
          <w:szCs w:val="18"/>
          <w:cs/>
        </w:rPr>
        <w:t>จะเพิ่มขึ้นจำนวน</w:t>
      </w:r>
      <w:r w:rsidRPr="001A737E">
        <w:rPr>
          <w:rFonts w:ascii="Tahoma" w:hAnsi="Tahoma" w:cs="Tahoma"/>
          <w:spacing w:val="-4"/>
          <w:sz w:val="18"/>
          <w:szCs w:val="18"/>
        </w:rPr>
        <w:t> 1,</w:t>
      </w:r>
      <w:r w:rsidR="00076C2F" w:rsidRPr="001A737E">
        <w:rPr>
          <w:rFonts w:ascii="Tahoma" w:hAnsi="Tahoma" w:cs="Tahoma"/>
          <w:spacing w:val="-4"/>
          <w:sz w:val="18"/>
          <w:szCs w:val="18"/>
        </w:rPr>
        <w:t>6</w:t>
      </w:r>
      <w:r w:rsidR="00E40D2A" w:rsidRPr="001A737E">
        <w:rPr>
          <w:rFonts w:ascii="Tahoma" w:hAnsi="Tahoma" w:cs="Tahoma"/>
          <w:spacing w:val="-4"/>
          <w:sz w:val="18"/>
          <w:szCs w:val="18"/>
        </w:rPr>
        <w:t>2</w:t>
      </w:r>
      <w:r w:rsidR="001A737E" w:rsidRPr="001A737E">
        <w:rPr>
          <w:rFonts w:ascii="Tahoma" w:hAnsi="Tahoma" w:cs="Tahoma"/>
          <w:spacing w:val="-4"/>
          <w:sz w:val="18"/>
          <w:szCs w:val="18"/>
        </w:rPr>
        <w:t>4</w:t>
      </w:r>
      <w:r w:rsidR="00076C2F" w:rsidRPr="001A737E">
        <w:rPr>
          <w:rFonts w:ascii="Tahoma" w:hAnsi="Tahoma" w:cs="Tahoma"/>
          <w:spacing w:val="-4"/>
          <w:sz w:val="18"/>
          <w:szCs w:val="18"/>
        </w:rPr>
        <w:t xml:space="preserve"> </w:t>
      </w:r>
      <w:r w:rsidRPr="001A737E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="007F5E85" w:rsidRPr="001A737E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1A737E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1A737E">
        <w:rPr>
          <w:rFonts w:ascii="Tahoma" w:hAnsi="Tahoma" w:cs="Tahoma"/>
          <w:spacing w:val="-4"/>
          <w:sz w:val="18"/>
          <w:szCs w:val="18"/>
        </w:rPr>
        <w:t>1,6</w:t>
      </w:r>
      <w:r w:rsidR="00C52D60" w:rsidRPr="001A737E">
        <w:rPr>
          <w:rFonts w:ascii="Tahoma" w:hAnsi="Tahoma" w:cs="Tahoma"/>
          <w:spacing w:val="-4"/>
          <w:sz w:val="18"/>
          <w:szCs w:val="18"/>
        </w:rPr>
        <w:t>2</w:t>
      </w:r>
      <w:r w:rsidR="00BC71F6" w:rsidRPr="001A737E">
        <w:rPr>
          <w:rFonts w:ascii="Tahoma" w:hAnsi="Tahoma" w:cs="Tahoma"/>
          <w:spacing w:val="-4"/>
          <w:sz w:val="18"/>
          <w:szCs w:val="18"/>
        </w:rPr>
        <w:t>8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764C97">
        <w:rPr>
          <w:rFonts w:ascii="Tahoma" w:hAnsi="Tahoma" w:cs="Tahoma"/>
          <w:spacing w:val="-4"/>
          <w:sz w:val="18"/>
          <w:szCs w:val="18"/>
        </w:rPr>
        <w:t xml:space="preserve">      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ตามลำดับ</w:t>
      </w:r>
    </w:p>
    <w:p w14:paraId="0FAFEB11" w14:textId="6A8A49C6" w:rsidR="001F4902" w:rsidRDefault="001F4902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50C869D" w14:textId="792F191F" w:rsidR="009629D5" w:rsidRPr="003A6BE1" w:rsidRDefault="009629D5" w:rsidP="009629D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3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ab/>
        <w:t>นโยบายการบัญชีที่สำคัญ</w:t>
      </w:r>
    </w:p>
    <w:p w14:paraId="5C950CB3" w14:textId="77777777" w:rsidR="009629D5" w:rsidRPr="003A6BE1" w:rsidRDefault="009629D5" w:rsidP="009629D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</w:p>
    <w:p w14:paraId="5D151CCC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3A6BE1">
        <w:rPr>
          <w:rFonts w:ascii="Tahoma" w:hAnsi="Tahoma" w:cs="Tahoma"/>
          <w:color w:val="000000"/>
          <w:sz w:val="18"/>
          <w:szCs w:val="1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DFE9BEC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7BB07017" w14:textId="77777777" w:rsidR="009629D5" w:rsidRPr="003A6BE1" w:rsidRDefault="009629D5" w:rsidP="009629D5">
      <w:pPr>
        <w:spacing w:line="288" w:lineRule="auto"/>
        <w:ind w:left="540" w:hanging="540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(ก)</w:t>
      </w:r>
      <w:r w:rsidRPr="003A6BE1">
        <w:rPr>
          <w:rFonts w:ascii="Tahoma" w:hAnsi="Tahoma" w:cs="Tahoma"/>
          <w:b/>
          <w:bCs/>
          <w:color w:val="000000"/>
          <w:sz w:val="18"/>
          <w:szCs w:val="18"/>
          <w:cs/>
        </w:rPr>
        <w:tab/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เกณฑ์ในการจัดทำงบการเงินรวม</w:t>
      </w:r>
    </w:p>
    <w:p w14:paraId="3AC92DDF" w14:textId="77777777" w:rsidR="009629D5" w:rsidRPr="003A6BE1" w:rsidRDefault="009629D5" w:rsidP="009629D5">
      <w:pPr>
        <w:tabs>
          <w:tab w:val="left" w:pos="540"/>
        </w:tabs>
        <w:spacing w:line="288" w:lineRule="auto"/>
        <w:ind w:right="43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52F1A63E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3A6BE1">
        <w:rPr>
          <w:rFonts w:ascii="Tahoma" w:hAnsi="Tahoma" w:cs="Tahoma"/>
          <w:color w:val="000000"/>
          <w:sz w:val="18"/>
          <w:szCs w:val="18"/>
          <w:cs/>
        </w:rPr>
        <w:t>งบการเงินรวมประกอบด้วยงบการเงินของบริษัท บริษัทย่อย และการดำเนินงานร่วมกัน และส่วนได้เสียของกลุ่มอินทัชในบริษัทร่วมและการร่วมค้า</w:t>
      </w:r>
    </w:p>
    <w:p w14:paraId="1B837763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1D87C2CB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  <w:cs/>
        </w:rPr>
      </w:pPr>
      <w:r w:rsidRPr="003A6BE1">
        <w:rPr>
          <w:rFonts w:ascii="Tahoma" w:hAnsi="Tahoma" w:cs="Tahoma"/>
          <w:i/>
          <w:iCs/>
          <w:color w:val="000000"/>
          <w:sz w:val="18"/>
          <w:szCs w:val="18"/>
          <w:cs/>
        </w:rPr>
        <w:t>บริษัทย่อย</w:t>
      </w:r>
    </w:p>
    <w:p w14:paraId="7C48B790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0CB71D01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3A6BE1">
        <w:rPr>
          <w:rFonts w:ascii="Tahoma" w:hAnsi="Tahoma" w:cs="Tahoma"/>
          <w:color w:val="000000"/>
          <w:sz w:val="18"/>
          <w:szCs w:val="18"/>
          <w:cs/>
        </w:rPr>
        <w:t>บริษัทย่อยเป็นกิจการที่อยู่ภายใต้การควบคุมของกลุ่มอินทัช การควบคุมเกิดขึ้น</w:t>
      </w:r>
      <w:r w:rsidRPr="003A6BE1">
        <w:rPr>
          <w:rFonts w:ascii="Tahoma" w:hAnsi="Tahoma" w:cs="Tahoma"/>
          <w:sz w:val="18"/>
          <w:szCs w:val="18"/>
          <w:cs/>
        </w:rPr>
        <w:t>เมื่อกลุ่มอินทัชมีสิทธิได้รับหรือมีส่วนได้เสียในผลตอบแทนจากการเข้าไปเกี่ยวข้องกับกิจการนั้น ซึ่งผลตอบแทนดังกล่าวผันแปรไปตามผลตอบแทนของกิจการดังกล่าว และกลุ่มอินทัชสามารถใช้อำนาจในการสั่งการกิจกรรมที่ส่งผลกระทบต่อจำนวนเงินผลตอบแทนของกิจการนั้นได้</w:t>
      </w:r>
      <w:r w:rsidRPr="003A6BE1">
        <w:rPr>
          <w:rFonts w:ascii="Tahoma" w:hAnsi="Tahoma" w:cs="Tahoma"/>
          <w:color w:val="000000"/>
          <w:sz w:val="18"/>
          <w:szCs w:val="18"/>
          <w:cs/>
        </w:rPr>
        <w:t xml:space="preserve"> งบการเงินของบริษัทย่อยและเงินลงทุนในตราสารหนี้ที่เป็นหลักทรัพย์เผื่อขายที่บริหารโดยบริษัทหลักทรัพย์จัดการกองทุนรวม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67E0756B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290583B5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3A6BE1">
        <w:rPr>
          <w:rFonts w:ascii="Tahoma" w:hAnsi="Tahoma" w:cs="Tahoma"/>
          <w:color w:val="000000"/>
          <w:sz w:val="18"/>
          <w:szCs w:val="18"/>
          <w:cs/>
        </w:rPr>
        <w:t>นโยบายการบัญชีของบริษัทย่อยได้ใช้นโยบายเดียวกันกับของกลุ่มอินทัช</w:t>
      </w:r>
    </w:p>
    <w:p w14:paraId="539A7791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67E9D415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3A6BE1">
        <w:rPr>
          <w:rFonts w:ascii="Tahoma" w:hAnsi="Tahoma" w:cs="Tahoma"/>
          <w:color w:val="000000"/>
          <w:sz w:val="18"/>
          <w:szCs w:val="18"/>
          <w:cs/>
        </w:rPr>
        <w:t>ผลขาดทุนในบริษัทย่อยจะต้อง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14:paraId="107A24BD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38E02AD8" w14:textId="2E92E824" w:rsidR="009629D5" w:rsidRPr="003A6BE1" w:rsidRDefault="009629D5" w:rsidP="009629D5">
      <w:pPr>
        <w:spacing w:line="288" w:lineRule="auto"/>
        <w:ind w:left="540" w:right="47"/>
        <w:rPr>
          <w:rFonts w:ascii="Tahoma" w:hAnsi="Tahoma" w:cs="Tahoma"/>
          <w:i/>
          <w:iCs/>
          <w:sz w:val="18"/>
          <w:szCs w:val="18"/>
          <w:cs/>
        </w:rPr>
      </w:pPr>
      <w:r w:rsidRPr="003A6BE1">
        <w:rPr>
          <w:rFonts w:ascii="Tahoma" w:hAnsi="Tahoma" w:cs="Tahoma"/>
          <w:i/>
          <w:iCs/>
          <w:sz w:val="18"/>
          <w:szCs w:val="18"/>
          <w:cs/>
        </w:rPr>
        <w:t>การสูญเสียอำนาจควบคุม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 </w:t>
      </w:r>
    </w:p>
    <w:p w14:paraId="0AD8858D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sz w:val="18"/>
          <w:szCs w:val="18"/>
        </w:rPr>
      </w:pPr>
    </w:p>
    <w:p w14:paraId="2F8826F9" w14:textId="05620FFA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เมื่อมีการสูญเสียอำนาจควบคุม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color w:val="000000"/>
          <w:sz w:val="18"/>
          <w:szCs w:val="18"/>
          <w:cs/>
        </w:rPr>
        <w:t>กลุ่มอินทัชจะ</w:t>
      </w:r>
      <w:r w:rsidRPr="003A6BE1">
        <w:rPr>
          <w:rFonts w:ascii="Tahoma" w:hAnsi="Tahoma" w:cs="Tahoma"/>
          <w:sz w:val="18"/>
          <w:szCs w:val="18"/>
          <w:cs/>
        </w:rPr>
        <w:t>ตัดรายการสินทรัพย์และหนี้สินในบริษัทย่อย ส่วนได้เสียที่ไม่มีอำนาจควบคุม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</w:t>
      </w:r>
      <w:r w:rsidR="0061167E">
        <w:rPr>
          <w:rFonts w:ascii="Tahoma" w:hAnsi="Tahoma" w:cs="Tahoma"/>
          <w:sz w:val="18"/>
          <w:szCs w:val="18"/>
        </w:rPr>
        <w:t xml:space="preserve">  </w:t>
      </w:r>
      <w:r w:rsidRPr="003A6BE1">
        <w:rPr>
          <w:rFonts w:ascii="Tahoma" w:hAnsi="Tahoma" w:cs="Tahoma"/>
          <w:sz w:val="18"/>
          <w:szCs w:val="18"/>
          <w:cs/>
        </w:rPr>
        <w:t>ณ วันที่สูญเสียอำนาจควบคุม และจัดประเภทเงินลงทุนเป็นเงินลงทุนตามวิธีส่วนได้เสียหรือ</w:t>
      </w:r>
      <w:r w:rsidRPr="001A737E">
        <w:rPr>
          <w:rFonts w:ascii="Tahoma" w:hAnsi="Tahoma" w:cs="Tahoma"/>
          <w:sz w:val="18"/>
          <w:szCs w:val="18"/>
          <w:cs/>
        </w:rPr>
        <w:t>เป็นสินทรัพย์ทางการเงิน</w:t>
      </w:r>
      <w:r w:rsidR="0061167E" w:rsidRPr="001A737E">
        <w:rPr>
          <w:rFonts w:ascii="Tahoma" w:hAnsi="Tahoma" w:cs="Tahoma" w:hint="cs"/>
          <w:sz w:val="18"/>
          <w:szCs w:val="18"/>
          <w:cs/>
        </w:rPr>
        <w:t>อื่น</w:t>
      </w:r>
      <w:r w:rsidRPr="003A6BE1">
        <w:rPr>
          <w:rFonts w:ascii="Tahoma" w:hAnsi="Tahoma" w:cs="Tahoma"/>
          <w:sz w:val="18"/>
          <w:szCs w:val="18"/>
          <w:cs/>
        </w:rPr>
        <w:t xml:space="preserve"> ขึ้นอยู่กับระดับของอิทธิพลที่คงเหลืออยู่</w:t>
      </w:r>
    </w:p>
    <w:p w14:paraId="154BF381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14:paraId="1DC9558F" w14:textId="77777777" w:rsidR="009629D5" w:rsidRPr="003A6BE1" w:rsidRDefault="009629D5" w:rsidP="009629D5">
      <w:pPr>
        <w:spacing w:line="288" w:lineRule="auto"/>
        <w:ind w:left="540" w:right="47"/>
        <w:rPr>
          <w:rFonts w:ascii="Tahoma" w:hAnsi="Tahoma" w:cs="Tahoma"/>
          <w:i/>
          <w:iCs/>
          <w:sz w:val="18"/>
          <w:szCs w:val="18"/>
        </w:rPr>
      </w:pPr>
      <w:r w:rsidRPr="003A6BE1">
        <w:rPr>
          <w:rFonts w:ascii="Tahoma" w:hAnsi="Tahoma" w:cs="Tahoma"/>
          <w:i/>
          <w:iCs/>
          <w:sz w:val="18"/>
          <w:szCs w:val="18"/>
          <w:cs/>
        </w:rPr>
        <w:t>การร่วมการงาน</w:t>
      </w:r>
    </w:p>
    <w:p w14:paraId="4FE4238B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7E34681B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การร่วมการงาน เป็นกิจการที่กลุ่มอินทัชมีการควบคุมร่วมหรือมีการร่วมกันควบคุมการงานซึ่งได้ตกลงกันไว้ในสัญญา</w:t>
      </w:r>
    </w:p>
    <w:p w14:paraId="3B8AC121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14:paraId="551FE96D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  <w:cs/>
        </w:rPr>
      </w:pPr>
      <w:r w:rsidRPr="003A6BE1">
        <w:rPr>
          <w:rFonts w:ascii="Tahoma" w:hAnsi="Tahoma" w:cs="Tahoma"/>
          <w:color w:val="000000"/>
          <w:sz w:val="18"/>
          <w:szCs w:val="18"/>
          <w:cs/>
        </w:rPr>
        <w:t xml:space="preserve">การร่วมการงานประเภทการดำเนินงานร่วมกัน เป็นการร่วมการงานซึ่งผู้ที่มีการควบคุมร่วมในการงานนั้นมีสิทธิในสินทรัพย์และมีภาระผูกพันในหนี้สินที่เกี่ยวข้องกับการร่วมการงานนั้น ในกรณีดังกล่าว </w:t>
      </w:r>
      <w:r w:rsidRPr="003A6BE1">
        <w:rPr>
          <w:rFonts w:ascii="Tahoma" w:hAnsi="Tahoma" w:cs="Tahoma"/>
          <w:sz w:val="18"/>
          <w:szCs w:val="18"/>
          <w:cs/>
        </w:rPr>
        <w:t>งบการเงิน</w:t>
      </w:r>
      <w:r w:rsidRPr="003A6BE1">
        <w:rPr>
          <w:rFonts w:ascii="Tahoma" w:hAnsi="Tahoma" w:cs="Tahoma"/>
          <w:color w:val="000000"/>
          <w:sz w:val="18"/>
          <w:szCs w:val="18"/>
          <w:cs/>
        </w:rPr>
        <w:t>รวมได้รวมสินทรัพย์ หนี้สิน รายได้ และค่าใช้จ่าย ของการดำเนินงานร่วมกัน ตามส่วนได้เสียของกลุ่มอินทัชที่มีในการดำเนินงานร่วมกัน โดยนำเฉพาะส่วนที่เป็นของกลุ่มอินทัช มารวมกับรายการประเภทเดียวกันตามเกณฑ์แต่ละบรรทัด นับแต่วันที่มีการร่วมกันควบคุมการงานจนถึงวันที่การร่วมกันควบคุมการงานสิ้นสุดลง</w:t>
      </w:r>
    </w:p>
    <w:p w14:paraId="444ADDA7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14:paraId="07262E75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color w:val="000000"/>
          <w:sz w:val="18"/>
          <w:szCs w:val="18"/>
          <w:cs/>
        </w:rPr>
        <w:t>การร่วมการงานประเภทการร่วมค้า เป็น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เงินลงทุนในการร่วมค้าบันทึกในงบการเงินโดยใช้วิธีส่วนได้เสีย และรับรู้รายการเริ่มแรกด้วยราคาทุน</w:t>
      </w:r>
    </w:p>
    <w:p w14:paraId="5ED0E95D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14:paraId="0F956ABB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3A6BE1">
        <w:rPr>
          <w:rFonts w:ascii="Tahoma" w:hAnsi="Tahoma" w:cs="Tahoma"/>
          <w:i/>
          <w:iCs/>
          <w:color w:val="000000"/>
          <w:sz w:val="18"/>
          <w:szCs w:val="18"/>
          <w:cs/>
        </w:rPr>
        <w:t>บริษัทร่วม</w:t>
      </w:r>
    </w:p>
    <w:p w14:paraId="722C4885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27E70630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3A6BE1">
        <w:rPr>
          <w:rFonts w:ascii="Tahoma" w:hAnsi="Tahoma" w:cs="Tahoma"/>
          <w:color w:val="000000"/>
          <w:sz w:val="18"/>
          <w:szCs w:val="18"/>
          <w:cs/>
        </w:rPr>
        <w:t>บริษัทร่วมเป็นกิจการที่กลุ่มอินทัช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</w:t>
      </w:r>
    </w:p>
    <w:p w14:paraId="64E51A41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442D2001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  <w:cs/>
        </w:rPr>
      </w:pPr>
      <w:r w:rsidRPr="003A6BE1">
        <w:rPr>
          <w:rFonts w:ascii="Tahoma" w:hAnsi="Tahoma" w:cs="Tahoma"/>
          <w:color w:val="000000"/>
          <w:sz w:val="18"/>
          <w:szCs w:val="18"/>
          <w:cs/>
        </w:rPr>
        <w:t>เงินลงทุนในบริษัทร่วมบันทึกในงบการเงินโดยใช้วิธีส่วนได้เสีย และรับรู้รายการเริ่มแรกด้วยราคาทุน</w:t>
      </w:r>
      <w:r w:rsidRPr="003A6BE1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3A6BE1">
        <w:rPr>
          <w:rFonts w:ascii="Tahoma" w:hAnsi="Tahoma" w:cs="Tahoma"/>
          <w:color w:val="000000"/>
          <w:sz w:val="18"/>
          <w:szCs w:val="18"/>
          <w:cs/>
        </w:rPr>
        <w:t>ส่วนเงินลงทุนในบริษัทร่วมที่เป็นเงินลงทุนในโครงการร่วมลงทุนบันทึกในงบการเงินโดยใช้วิธีมูลค่ายุติธรรม และรับรู้รายการเริ่มแรกด้วยราคาทุน</w:t>
      </w:r>
    </w:p>
    <w:p w14:paraId="1231B1E3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17821E0B" w14:textId="7236C091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3A6BE1">
        <w:rPr>
          <w:rFonts w:ascii="Tahoma" w:hAnsi="Tahoma" w:cs="Tahoma"/>
          <w:i/>
          <w:iCs/>
          <w:color w:val="000000"/>
          <w:sz w:val="18"/>
          <w:szCs w:val="18"/>
          <w:cs/>
        </w:rPr>
        <w:t>การรับรู้ส่วนได้เสียในเงินลงทุนที่บันทึกตามวิธีส่วนได้เสียภายหลังการรับรู้เมื่อเริ่มแรก</w:t>
      </w:r>
    </w:p>
    <w:p w14:paraId="75C757E5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7B83EC77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3A6BE1">
        <w:rPr>
          <w:rFonts w:ascii="Tahoma" w:hAnsi="Tahoma" w:cs="Tahoma"/>
          <w:color w:val="000000"/>
          <w:sz w:val="18"/>
          <w:szCs w:val="18"/>
          <w:cs/>
        </w:rPr>
        <w:t>งบการเงินรวมของกลุ่มอินทัชได้รวมส่วนแบ่งกำไรหรือขาดทุน และกำไรขาดทุนเบ็ดเสร็จอื่นของการร่วมค้าและบริษัทร่วมภายหลังจากการปรับปรุงนโยบายการบัญชีให้เป็นนโยบายเดียวกันกับของกลุ่มอินทัช นับจากวันที่มีการควบคุมร่วมหรือมีอิทธิพลอย่างมีนัยสำคัญจนถึงวันที่การควบคุมร่วมหรือการมีอิทธิพลอย่างมีนัยสำคัญสิ้นสุดลง เมื่อผลขาดทุนที่กลุ่มอินทัชได้รับปันส่วนจากการร่วมค้าและบริษัทร่วมมีจำนวนเกินกว่าเงินลงทุนในการร่วมค้าและบริษัทร่วม เงินลงทุนจะถูกทอนลงจนเป็นศูนย์และหยุดรับรู้ส่วนผลขาดทุน เว้นแต่กรณีที่กลุ่มอินทัชมีภาระผูกพันตามกฎหมายหรืออนุมานหรือยินยอมที่จะชำระภาระผูกพันของการร่วมค้าและบริษัทร่วม</w:t>
      </w:r>
    </w:p>
    <w:p w14:paraId="0F13903D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trike/>
          <w:color w:val="000000"/>
          <w:sz w:val="18"/>
          <w:szCs w:val="18"/>
        </w:rPr>
      </w:pPr>
    </w:p>
    <w:p w14:paraId="7C912323" w14:textId="77777777" w:rsidR="009629D5" w:rsidRPr="003A6BE1" w:rsidRDefault="009629D5" w:rsidP="009629D5">
      <w:pPr>
        <w:spacing w:line="288" w:lineRule="auto"/>
        <w:ind w:left="560"/>
        <w:jc w:val="both"/>
        <w:rPr>
          <w:rFonts w:ascii="Tahoma" w:hAnsi="Tahoma" w:cs="Tahoma"/>
          <w:i/>
          <w:iCs/>
          <w:sz w:val="18"/>
          <w:szCs w:val="18"/>
        </w:rPr>
      </w:pPr>
      <w:r w:rsidRPr="003A6BE1">
        <w:rPr>
          <w:rFonts w:ascii="Tahoma" w:eastAsia="EucrosiaUPCBold" w:hAnsi="Tahoma" w:cs="Tahoma"/>
          <w:i/>
          <w:iCs/>
          <w:sz w:val="18"/>
          <w:szCs w:val="18"/>
          <w:cs/>
        </w:rPr>
        <w:t>การตัดรายการในงบการเงิน</w:t>
      </w:r>
    </w:p>
    <w:p w14:paraId="66FDF1A5" w14:textId="77777777" w:rsidR="009629D5" w:rsidRPr="003A6BE1" w:rsidRDefault="009629D5" w:rsidP="009629D5">
      <w:pPr>
        <w:spacing w:line="288" w:lineRule="auto"/>
        <w:ind w:left="56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</w:p>
    <w:p w14:paraId="372C3191" w14:textId="206CB33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กำไรที่ยังไม่เกิดขึ้นจริงซึ่งเป็นผลมาจากรายการกับการ</w:t>
      </w:r>
      <w:r w:rsidR="008628A4">
        <w:rPr>
          <w:rFonts w:ascii="Tahoma" w:hAnsi="Tahoma" w:cs="Tahoma" w:hint="cs"/>
          <w:sz w:val="18"/>
          <w:szCs w:val="18"/>
          <w:cs/>
        </w:rPr>
        <w:t xml:space="preserve">   </w:t>
      </w:r>
      <w:r w:rsidRPr="003A6BE1">
        <w:rPr>
          <w:rFonts w:ascii="Tahoma" w:hAnsi="Tahoma" w:cs="Tahoma"/>
          <w:sz w:val="18"/>
          <w:szCs w:val="18"/>
          <w:cs/>
        </w:rPr>
        <w:t>ร่วมค้าและบริษัทร่วมจะถูกตัดรายการกับเงินลงทุนในการร่วมค้าและบริษัทร่วมตามสัดส่วนการลงทุนในการร่วมค้าและบริษัทร่วม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3A6BE1">
        <w:rPr>
          <w:rFonts w:ascii="Tahoma" w:eastAsia="EucrosiaUPCBold" w:hAnsi="Tahoma" w:cs="Tahoma"/>
          <w:sz w:val="18"/>
          <w:szCs w:val="18"/>
          <w:cs/>
        </w:rPr>
        <w:t>เมื่อไม่มีหลักฐานการด้อยค่าเกิดขึ้น</w:t>
      </w:r>
    </w:p>
    <w:p w14:paraId="35764D5C" w14:textId="77777777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1682996B" w14:textId="05240486" w:rsidR="009629D5" w:rsidRPr="003A6BE1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3A6BE1">
        <w:rPr>
          <w:rFonts w:ascii="Tahoma" w:hAnsi="Tahoma" w:cs="Tahoma"/>
          <w:i/>
          <w:iCs/>
          <w:color w:val="000000"/>
          <w:sz w:val="18"/>
          <w:szCs w:val="18"/>
          <w:cs/>
        </w:rPr>
        <w:t>การรวมธุรกิจ</w:t>
      </w:r>
    </w:p>
    <w:p w14:paraId="2B444CED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7647FCA2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การรวมธุรกิจเกิดขึ้นเมื่อกลุ่มอินทัชได้อำนาจในการควบคุมธุรกิจหรือกลุ่มธุรกิจ โดยสินทรัพย์ที่ได้มาและหนี้สินที่รับมาต้องประกอบกันขึ้นเป็นธุรกิจ การรวมกันในลักษณะของการร่วมค้า หรือการซื้อสินทรัพย์หรือกลุ่มของสินทรัพย์ซึ่งไม่ก่อให้เกิดเป็นธุรกิจไม่ถือเป็นการรวมธุรกิจ</w:t>
      </w:r>
    </w:p>
    <w:p w14:paraId="42B3B934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03D4DE87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การรวมธุรกิจบันทึกบัญชีโดยใช้วิธีซื้อ ยกเว้นในกรณีที่เป็นการรวมธุรกิจภายใต้การควบคุมเดียวกัน</w:t>
      </w:r>
    </w:p>
    <w:p w14:paraId="1869A455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27D208B4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กลุ่มอินทัชจะถือว่าควบคุมธุรกิจหรือกลุ่มธุรกิจ เมื่อกลุ่มอินทัชมีสิทธิได้รับหรือมีส่วนได้เสียในผลตอบแทนจากการเข้าไปเกี่ยวข้องกับธุรกิจหรือกลุ่มธุรกิจนั้น ซึ่งผลตอบแทนดังกล่าวผันแปรไปตามผลตอบแทนของธุรกิจหรือกลุ่มธุรกิจดังกล่าว และกลุ่มอินทัชสามารถใช้อำนาจในการสั่งการกิจกรรมที่ส่งผลกระทบต่อจำนวนเงินผลตอบแทนของธุรกิจหรือกลุ่มธุรกิจนั้นได้</w:t>
      </w:r>
    </w:p>
    <w:p w14:paraId="3FA4A13B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29CA24FC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lastRenderedPageBreak/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4AF99523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63DB4564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หนี้สินที่กลุ่มอินทัชก่อขึ้นเพื่อจ่ายชำระให้แก่เจ้าของเดิม และส่วนได้เสียในส่วนของเจ้าของที่ออกโดยกลุ่มอินทัช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หากการรวมธุรกิจมีผลให้สิ้นสุดความสัมพันธ์ของโครงการเดิมระหว่างกลุ่มอินทัชและผู้ถูกซื้อ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 และรับรู้เป็นค่าใช้จ่ายอื่น </w:t>
      </w:r>
    </w:p>
    <w:p w14:paraId="6E01F9D2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5CD9EE17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F8FCB7D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3A7E39CD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ต้นทุนที่เกี่ยวข้องกับการซื้อของกลุ่มอินทัชที่เกิดขึ้นซึ่งเป็นผลมาจากการรวมธุรกิจ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ๆ ถือเป็นค่าใช้จ่ายเมื่อเกิดขึ้น</w:t>
      </w:r>
    </w:p>
    <w:p w14:paraId="177C3A94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13DFEFB9" w14:textId="05460037" w:rsidR="009629D5" w:rsidRPr="003A6BE1" w:rsidRDefault="009629D5" w:rsidP="009629D5">
      <w:pPr>
        <w:spacing w:line="288" w:lineRule="auto"/>
        <w:ind w:left="540" w:right="47"/>
        <w:jc w:val="thaiDistribute"/>
        <w:outlineLvl w:val="7"/>
        <w:rPr>
          <w:rFonts w:ascii="Tahoma" w:hAnsi="Tahoma" w:cs="Tahoma"/>
          <w:i/>
          <w:iCs/>
          <w:color w:val="000000"/>
          <w:sz w:val="18"/>
          <w:szCs w:val="18"/>
        </w:rPr>
      </w:pPr>
      <w:r w:rsidRPr="003A6BE1">
        <w:rPr>
          <w:rFonts w:ascii="Tahoma" w:hAnsi="Tahoma" w:cs="Tahoma"/>
          <w:i/>
          <w:iCs/>
          <w:color w:val="000000"/>
          <w:sz w:val="18"/>
          <w:szCs w:val="18"/>
          <w:cs/>
        </w:rPr>
        <w:t>การได้มาซึ่งส่วนได้เสียที่ไม่มีอำนาจควบคุม</w:t>
      </w:r>
    </w:p>
    <w:p w14:paraId="10FC4947" w14:textId="77777777" w:rsidR="009629D5" w:rsidRPr="003A6BE1" w:rsidRDefault="009629D5" w:rsidP="009629D5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  <w:cs/>
        </w:rPr>
      </w:pPr>
    </w:p>
    <w:p w14:paraId="3993DDB1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ลุ่มอินทัช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78ACB247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14404BFA" w14:textId="77777777" w:rsidR="009629D5" w:rsidRPr="003A6BE1" w:rsidRDefault="009629D5" w:rsidP="009629D5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 ดังนั้นจึงไม่มีค่าความนิยมเกิดขึ้นจากรายการดังกล่าว</w:t>
      </w:r>
    </w:p>
    <w:p w14:paraId="01AF64CE" w14:textId="77777777" w:rsidR="009629D5" w:rsidRPr="003A6BE1" w:rsidDel="004C1DD5" w:rsidRDefault="009629D5" w:rsidP="009629D5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40BAE20B" w14:textId="77777777" w:rsidR="009629D5" w:rsidRPr="003A6BE1" w:rsidRDefault="009629D5" w:rsidP="009629D5">
      <w:pPr>
        <w:pStyle w:val="BodyText2"/>
        <w:spacing w:line="288" w:lineRule="auto"/>
        <w:ind w:left="540" w:right="47"/>
        <w:rPr>
          <w:rFonts w:ascii="Tahoma" w:hAnsi="Tahoma" w:cs="Tahoma"/>
          <w:i/>
          <w:iCs/>
          <w:color w:val="000000"/>
          <w:sz w:val="18"/>
          <w:szCs w:val="18"/>
        </w:rPr>
      </w:pPr>
      <w:r w:rsidRPr="003A6BE1">
        <w:rPr>
          <w:rFonts w:ascii="Tahoma" w:hAnsi="Tahoma" w:cs="Tahoma"/>
          <w:i/>
          <w:iCs/>
          <w:color w:val="000000"/>
          <w:sz w:val="18"/>
          <w:szCs w:val="18"/>
          <w:cs/>
        </w:rPr>
        <w:t>กำไร (ขาดทุน) จากการลดสัดส่วนการลงทุน</w:t>
      </w:r>
    </w:p>
    <w:p w14:paraId="5C7E841B" w14:textId="77777777" w:rsidR="009629D5" w:rsidRPr="003A6BE1" w:rsidRDefault="009629D5" w:rsidP="009629D5">
      <w:pPr>
        <w:spacing w:line="288" w:lineRule="auto"/>
        <w:ind w:left="540" w:right="47"/>
        <w:rPr>
          <w:rFonts w:ascii="Tahoma" w:hAnsi="Tahoma" w:cs="Tahoma"/>
          <w:sz w:val="18"/>
          <w:szCs w:val="18"/>
          <w:cs/>
        </w:rPr>
      </w:pPr>
    </w:p>
    <w:p w14:paraId="7C9EF4EB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eastAsia="Cordia New" w:hAnsi="Tahoma" w:cs="Tahoma"/>
          <w:color w:val="auto"/>
          <w:sz w:val="18"/>
          <w:szCs w:val="18"/>
        </w:rPr>
      </w:pPr>
      <w:r w:rsidRPr="003A6BE1">
        <w:rPr>
          <w:rFonts w:ascii="Tahoma" w:eastAsia="Cordia New" w:hAnsi="Tahoma" w:cs="Tahoma"/>
          <w:color w:val="auto"/>
          <w:sz w:val="18"/>
          <w:szCs w:val="18"/>
          <w:cs/>
        </w:rPr>
        <w:t>กำไร (ขาดทุน) จากการลดสัดส่วนเงินลงทุนในบริษัทที่กลุ่มอินทัชลงทุน 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จะบันทึกเป็นส่วนเกินจากการลดสัดส่วนเงินลงทุนในส่วนของผู้ถือหุ้นในงบแสดงฐานะการเงิน</w:t>
      </w:r>
    </w:p>
    <w:p w14:paraId="7926D7E6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eastAsia="Cordia New" w:hAnsi="Tahoma" w:cs="Tahoma"/>
          <w:color w:val="auto"/>
          <w:sz w:val="18"/>
          <w:szCs w:val="18"/>
          <w:cs/>
        </w:rPr>
      </w:pPr>
      <w:r w:rsidRPr="003A6BE1">
        <w:rPr>
          <w:rFonts w:ascii="Tahoma" w:eastAsia="Cordia New" w:hAnsi="Tahoma" w:cs="Tahoma"/>
          <w:color w:val="auto"/>
          <w:sz w:val="18"/>
          <w:szCs w:val="18"/>
          <w:cs/>
        </w:rPr>
        <w:t xml:space="preserve"> </w:t>
      </w:r>
    </w:p>
    <w:p w14:paraId="62358E8F" w14:textId="77777777" w:rsidR="009629D5" w:rsidRPr="003A6BE1" w:rsidRDefault="009629D5" w:rsidP="009629D5">
      <w:pPr>
        <w:pStyle w:val="BodyText2"/>
        <w:tabs>
          <w:tab w:val="left" w:pos="540"/>
        </w:tabs>
        <w:spacing w:line="288" w:lineRule="auto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(ข)</w:t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เงินตราต่างประเทศ</w:t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</w:p>
    <w:p w14:paraId="3BAAF577" w14:textId="77777777" w:rsidR="009629D5" w:rsidRPr="003A6BE1" w:rsidRDefault="009629D5" w:rsidP="009629D5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  <w:lang w:val="en-GB"/>
        </w:rPr>
      </w:pPr>
    </w:p>
    <w:p w14:paraId="2897B730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pacing w:val="-4"/>
          <w:sz w:val="18"/>
          <w:szCs w:val="18"/>
        </w:rPr>
      </w:pPr>
      <w:r w:rsidRPr="003A6BE1">
        <w:rPr>
          <w:rFonts w:ascii="Tahoma" w:hAnsi="Tahoma" w:cs="Tahoma"/>
          <w:i/>
          <w:iCs/>
          <w:color w:val="000000"/>
          <w:spacing w:val="-4"/>
          <w:sz w:val="18"/>
          <w:szCs w:val="18"/>
          <w:cs/>
        </w:rPr>
        <w:t>รายการบัญชีที่เป็นเงินตราต่างประเทศ</w:t>
      </w:r>
    </w:p>
    <w:p w14:paraId="5F5B87EC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557A609E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3A6BE1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กิจการในกลุ่มอินทัช โดยใช้อัตราแลกเปลี่ยน ณ วันที่เกิดรายการ</w:t>
      </w:r>
    </w:p>
    <w:p w14:paraId="52D97F37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7CF23772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3A6BE1">
        <w:rPr>
          <w:rFonts w:ascii="Tahoma" w:hAnsi="Tahoma" w:cs="Tahoma"/>
          <w:color w:val="000000"/>
          <w:spacing w:val="-4"/>
          <w:sz w:val="18"/>
          <w:szCs w:val="18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14:paraId="734601C7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  <w:cs/>
        </w:rPr>
      </w:pPr>
    </w:p>
    <w:p w14:paraId="5FBF28C0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3A6BE1">
        <w:rPr>
          <w:rFonts w:ascii="Tahoma" w:hAnsi="Tahoma" w:cs="Tahoma"/>
          <w:color w:val="000000"/>
          <w:spacing w:val="-4"/>
          <w:sz w:val="18"/>
          <w:szCs w:val="1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38B3886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4F04404D" w14:textId="1E714ED1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pacing w:val="-4"/>
          <w:sz w:val="18"/>
          <w:szCs w:val="18"/>
        </w:rPr>
      </w:pPr>
      <w:r w:rsidRPr="003A6BE1">
        <w:rPr>
          <w:rFonts w:ascii="Tahoma" w:hAnsi="Tahoma" w:cs="Tahoma"/>
          <w:i/>
          <w:iCs/>
          <w:color w:val="000000"/>
          <w:spacing w:val="-4"/>
          <w:sz w:val="18"/>
          <w:szCs w:val="18"/>
          <w:cs/>
        </w:rPr>
        <w:t>หน่วยงานในต่างประเทศ</w:t>
      </w:r>
    </w:p>
    <w:p w14:paraId="712398B8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7DA6C75F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3A6BE1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ในงบกำไรขาดทุนและงบกระแสเงินสดของหน่วยงานในต่างประเทศแปลงค่าเป็นเงินบาทโดยใช้อัตราแลกเปลี่ยน       ถัวเฉลี่ยในระหว่างปี</w:t>
      </w:r>
    </w:p>
    <w:p w14:paraId="023B8386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40315078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3A6BE1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รายการในงบแสดงฐานะการเงินของหน่วยงานในต่างประเทศแปลงค่าเป็นเงินบาทโดยใช้อัตราแลกเปลี่ยน ณ วันที่รายงาน</w:t>
      </w:r>
    </w:p>
    <w:p w14:paraId="3EE8EC8E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08C7CFB7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3A6BE1">
        <w:rPr>
          <w:rFonts w:ascii="Tahoma" w:hAnsi="Tahoma" w:cs="Tahoma"/>
          <w:color w:val="000000"/>
          <w:spacing w:val="-4"/>
          <w:sz w:val="18"/>
          <w:szCs w:val="18"/>
          <w:cs/>
        </w:rPr>
        <w:t>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747867EF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4A382E77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3A6BE1">
        <w:rPr>
          <w:rFonts w:ascii="Tahoma" w:hAnsi="Tahoma" w:cs="Tahoma"/>
          <w:color w:val="000000"/>
          <w:spacing w:val="-4"/>
          <w:sz w:val="18"/>
          <w:szCs w:val="18"/>
          <w:cs/>
        </w:rPr>
        <w:lastRenderedPageBreak/>
        <w:t>ผลต่างจากอัตราแลกเปลี่ยนที่เกิดจากการแปลงค่าเงินลงทุนสุทธิในหน่วยงานในต่างประเทศ บันทึกในกำไรขาดทุนเบ็ดเสร็จอื่น และแสดงเป็นรายการผลต่างจากการแปลงค่างบการเงินในส่วนของผู้ถือหุ้น จนกว่าจะมีการจำหน่ายเงินลงทุนนั้นออกไป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685B61C5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14C2BAE7" w14:textId="77777777" w:rsidR="009629D5" w:rsidRPr="003A6BE1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3A6BE1">
        <w:rPr>
          <w:rFonts w:ascii="Tahoma" w:hAnsi="Tahoma" w:cs="Tahoma"/>
          <w:color w:val="000000"/>
          <w:spacing w:val="-4"/>
          <w:sz w:val="18"/>
          <w:szCs w:val="1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3A6BE1">
        <w:rPr>
          <w:rFonts w:ascii="Tahoma" w:hAnsi="Tahoma" w:cs="Tahoma"/>
          <w:color w:val="000000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color w:val="000000"/>
          <w:spacing w:val="-4"/>
          <w:sz w:val="18"/>
          <w:szCs w:val="18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หากกลุ่มอินทัชจำหน่ายส่วนได้เสียในบริษัทย่อยเพียงบางส่วนแต่ยังคงมีการควบคุม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ผลสะสมต้องถูกปันสัดส่วนให้กับส่วนได้เสียที่ไม่มีอำนาจควบคุม และหากกลุ่มอินทัชจำหน่ายเงินลงทุนในบริษัทร่วมหรือการร่วมค้าเพียงบางส่วนโดยที่กลุ่มอินทัชยังคงมีอิทธิพลหรือการควบคุมร่วมที่มีสาระสำคัญอยู่ กลุ่มอินทัชต้องจัดประเภทยอดสะสมบางส่วนที่เกี่ยวข้องเป็นกำไรหรือขาดทุน</w:t>
      </w:r>
    </w:p>
    <w:p w14:paraId="0D88FED2" w14:textId="77777777" w:rsidR="009629D5" w:rsidRPr="003A6BE1" w:rsidRDefault="009629D5" w:rsidP="009629D5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5BA47C07" w14:textId="5CACEA20" w:rsidR="009629D5" w:rsidRPr="003A6BE1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(ค)</w:t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เครื่องมือทางการเงิน</w:t>
      </w:r>
    </w:p>
    <w:p w14:paraId="50370C28" w14:textId="77777777" w:rsidR="009629D5" w:rsidRDefault="009629D5" w:rsidP="009629D5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  <w:sz w:val="18"/>
          <w:szCs w:val="18"/>
        </w:rPr>
      </w:pPr>
    </w:p>
    <w:p w14:paraId="5A73FD56" w14:textId="77777777" w:rsidR="009629D5" w:rsidRPr="008628A4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8628A4">
        <w:rPr>
          <w:rFonts w:ascii="Tahoma" w:hAnsi="Tahoma" w:cs="Tahoma"/>
          <w:i/>
          <w:iCs/>
          <w:spacing w:val="-4"/>
          <w:sz w:val="18"/>
          <w:szCs w:val="18"/>
          <w:cs/>
        </w:rPr>
        <w:t>การจัดประเภทรายการของสินทรัพย์ทางการเงิน</w:t>
      </w:r>
    </w:p>
    <w:p w14:paraId="2ECAB538" w14:textId="77777777" w:rsidR="009629D5" w:rsidRPr="003A6BE1" w:rsidRDefault="009629D5" w:rsidP="009629D5">
      <w:pPr>
        <w:spacing w:line="288" w:lineRule="auto"/>
        <w:ind w:left="862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196EB2E" w14:textId="77777777" w:rsidR="009629D5" w:rsidRPr="003A6BE1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จัดประเภท</w:t>
      </w:r>
      <w:r w:rsidRPr="005F0AE1">
        <w:rPr>
          <w:rFonts w:ascii="Tahoma" w:hAnsi="Tahoma" w:cs="Tahoma"/>
          <w:spacing w:val="-4"/>
          <w:sz w:val="18"/>
          <w:szCs w:val="18"/>
          <w:cs/>
        </w:rPr>
        <w:t>สินทรัพย์ทางการเงิน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ตามลักษณะของกระแสเงินสดของสินทรัพย์ทางการเงินและแผนธุรกิจของกิจการ (</w:t>
      </w:r>
      <w:r w:rsidRPr="003A6BE1">
        <w:rPr>
          <w:rFonts w:ascii="Tahoma" w:hAnsi="Tahoma" w:cs="Tahoma"/>
          <w:spacing w:val="-4"/>
          <w:sz w:val="18"/>
          <w:szCs w:val="18"/>
        </w:rPr>
        <w:t>Business Model)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 ในการบริหารจัดการสินทรัพย์ทางการเงินนั้น ได้แก่ การวัดมูลค่าด้วยราคาทุนตัดจำหน่าย การวัดมูลค่าด้วยมูลค่ายุติธรรมผ่านกำไรขาดทุนเบ็ดเสร็จอื่น และการวัดมูลค่าด้วยมูลค่ายุติธรรมผ่านกำไรหรือขาดทุน ส่วนอนุพันธ์จะวัดมูลค่าด้วยมูลค่ายุติธรรมผ่านกำไรหรือขาดทุน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หรือกำไรขาดทุนเบ็ดเสร็จอื่น แล้วแต่กรณี</w:t>
      </w:r>
    </w:p>
    <w:p w14:paraId="05C90248" w14:textId="77777777" w:rsidR="009629D5" w:rsidRPr="003A6BE1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B692AF9" w14:textId="77777777" w:rsidR="009629D5" w:rsidRPr="008628A4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8628A4">
        <w:rPr>
          <w:rFonts w:ascii="Tahoma" w:hAnsi="Tahoma" w:cs="Tahoma"/>
          <w:i/>
          <w:iCs/>
          <w:spacing w:val="-4"/>
          <w:sz w:val="18"/>
          <w:szCs w:val="18"/>
          <w:cs/>
        </w:rPr>
        <w:t>การวัดมูลค่าด้วยวิธีราคาทุนตัดจำหน่าย</w:t>
      </w:r>
    </w:p>
    <w:p w14:paraId="5CA24961" w14:textId="77777777" w:rsidR="009629D5" w:rsidRPr="003A6BE1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8E5ED8C" w14:textId="77777777" w:rsidR="009629D5" w:rsidRPr="003A6BE1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สินทรัพย์และหนี้สินทางการเงินที่วัดมูลค่าด้วยวิธีราคาทุนตัดจำหน่าย </w:t>
      </w:r>
      <w:r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รับรู้ดอกเบี้ยรับและดอกเบี้ยจ่ายด้วยอัตราดอกเบี้ยที่แท้จริง</w:t>
      </w:r>
    </w:p>
    <w:p w14:paraId="07D6EF80" w14:textId="77777777" w:rsidR="009629D5" w:rsidRPr="003A6BE1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BAEBA98" w14:textId="77777777" w:rsidR="009629D5" w:rsidRPr="008628A4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8628A4">
        <w:rPr>
          <w:rFonts w:ascii="Tahoma" w:hAnsi="Tahoma" w:cs="Tahoma"/>
          <w:i/>
          <w:iCs/>
          <w:spacing w:val="-4"/>
          <w:sz w:val="18"/>
          <w:szCs w:val="18"/>
          <w:cs/>
        </w:rPr>
        <w:t>การด้อยค่าของสินทรัพย์ทางการเงิน</w:t>
      </w:r>
    </w:p>
    <w:p w14:paraId="593942CB" w14:textId="77777777" w:rsidR="009629D5" w:rsidRPr="003A6BE1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4C43CF7" w14:textId="77777777" w:rsidR="009629D5" w:rsidRPr="003A6BE1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พิจารณาผลขาดทุนด้านเครดิตที่คาดว่าจะเกิดขึ้นตลอดอายุของสินทรัพย์ทางการเงิน </w:t>
      </w:r>
      <w:r>
        <w:rPr>
          <w:rFonts w:ascii="Tahoma" w:hAnsi="Tahoma" w:cs="Tahoma" w:hint="cs"/>
          <w:spacing w:val="-4"/>
          <w:sz w:val="18"/>
          <w:szCs w:val="18"/>
          <w:cs/>
        </w:rPr>
        <w:t>และ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591407">
        <w:rPr>
          <w:rFonts w:ascii="Tahoma" w:hAnsi="Tahoma" w:cs="Tahoma"/>
          <w:spacing w:val="-4"/>
          <w:sz w:val="18"/>
          <w:szCs w:val="18"/>
          <w:cs/>
        </w:rPr>
        <w:t>ซึ่งนโยบายการบัญชีเฉพาะสำหรับแต่ละรายการได้เปิดเผยแยกตามแต่ละรายการดังกล่าว</w:t>
      </w:r>
    </w:p>
    <w:p w14:paraId="776393B0" w14:textId="77777777" w:rsidR="009629D5" w:rsidRPr="003A6BE1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225BD79" w14:textId="77777777" w:rsidR="009629D5" w:rsidRPr="008628A4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8628A4">
        <w:rPr>
          <w:rFonts w:ascii="Tahoma" w:hAnsi="Tahoma" w:cs="Tahoma"/>
          <w:i/>
          <w:iCs/>
          <w:spacing w:val="-4"/>
          <w:sz w:val="18"/>
          <w:szCs w:val="18"/>
          <w:cs/>
        </w:rPr>
        <w:t>การจัดประเภทรายการของหนี้สินทางการเงิน</w:t>
      </w:r>
    </w:p>
    <w:p w14:paraId="3CE2B295" w14:textId="77777777" w:rsidR="009629D5" w:rsidRPr="003A6BE1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FE9DFFC" w14:textId="77777777" w:rsidR="009629D5" w:rsidRPr="003A6BE1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จัดประเภทและวัดมูลค่าหนี้สินทางการเงินใหม่ โดยจัดประเภทหนี้สินทางการเงินเป็น 2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2A42A8EE" w14:textId="77777777" w:rsidR="009629D5" w:rsidRPr="003A6BE1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A5778E4" w14:textId="77777777" w:rsidR="009629D5" w:rsidRPr="003A6BE1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กลุ่มอินทัชจัดประเภทหนี้สินทางการเงินอื่นที่ไม่ได้ถือไว้เพื่อค้าหรือเป็นอนุพันธ์ด้วยวิธีราคาทุนตัดจำหน่าย</w:t>
      </w:r>
    </w:p>
    <w:p w14:paraId="68C5B923" w14:textId="77777777" w:rsidR="009629D5" w:rsidRPr="003A6BE1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45C6CA7" w14:textId="05D38683" w:rsidR="009629D5" w:rsidRPr="008628A4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8628A4">
        <w:rPr>
          <w:rFonts w:ascii="Tahoma" w:hAnsi="Tahoma" w:cs="Tahoma"/>
          <w:i/>
          <w:iCs/>
          <w:spacing w:val="-4"/>
          <w:sz w:val="18"/>
          <w:szCs w:val="18"/>
          <w:cs/>
        </w:rPr>
        <w:t>การบัญชีป้องกันความเสี่ยง</w:t>
      </w:r>
    </w:p>
    <w:p w14:paraId="68C0FC96" w14:textId="77777777" w:rsidR="009629D5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EA6EFFE" w14:textId="77777777" w:rsidR="009629D5" w:rsidRPr="002D0E9A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2D0E9A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กลุ่มอินทัชได้ใช้เครื่องมือทางการเงิน เพื่อลดความเสี่ยงจากการผันผวนของอัตราแลกเปลี่ยนเงินตราต่างประเทศและอัตราดอกเบี้ย โดยเครื่องมือทางการเงินที่สำคัญ คือ ตราสารอนุพันธ์ทางการเงิน เพื่อ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ป้องกันความเสี่ยงในมูลค่ายุติธรรม 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และ/หรือ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ป้องกันความเสี่ยงในกระแสเงินสด</w:t>
      </w:r>
      <w:r w:rsidRPr="002D0E9A">
        <w:rPr>
          <w:rFonts w:ascii="Tahoma" w:hAnsi="Tahoma" w:cs="Tahoma"/>
          <w:spacing w:val="-4"/>
          <w:sz w:val="18"/>
          <w:szCs w:val="18"/>
          <w:cs/>
        </w:rPr>
        <w:t xml:space="preserve"> ซึ่งรับรู้เริ่มแรกในราคามูลค่ายุติธรรม ณ วันทำสัญญา และจะปรับปรุงภายหลังด้วยมูลค่ายุติธรรม ผลต่างของมูลค่ายุติธรรมที่เปลี่ยนแปลงไปจะรับรู้ทันทีในกำไร</w:t>
      </w:r>
      <w:r w:rsidRPr="002D0E9A">
        <w:rPr>
          <w:rFonts w:ascii="Tahoma" w:hAnsi="Tahoma" w:cs="Tahoma" w:hint="cs"/>
          <w:spacing w:val="-4"/>
          <w:sz w:val="18"/>
          <w:szCs w:val="18"/>
          <w:cs/>
        </w:rPr>
        <w:t>หรือ</w:t>
      </w:r>
      <w:r w:rsidRPr="002D0E9A">
        <w:rPr>
          <w:rFonts w:ascii="Tahoma" w:hAnsi="Tahoma" w:cs="Tahoma"/>
          <w:spacing w:val="-4"/>
          <w:sz w:val="18"/>
          <w:szCs w:val="18"/>
          <w:cs/>
        </w:rPr>
        <w:t>ขาดทุน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 โดยส่วนที่มีประสิทธิผลของการเปลี่ยนแปลงในมูลค่ายุติธรรมของอนุพันธ์ที่ใช้ป้องกันความเสี่ยงที่เข้าเงื่อนไขอื่นที่เลือกกำหนดและเข้าเงื่อนไขเป็นการป้องกันความเสี่ยงในกระแสเงินสดรับรู้ในกำไรขาดทุนเบ็ดเสร็จอื่น</w:t>
      </w:r>
    </w:p>
    <w:p w14:paraId="7551B385" w14:textId="77777777" w:rsidR="009629D5" w:rsidRPr="003A6BE1" w:rsidRDefault="009629D5" w:rsidP="009629D5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61295631" w14:textId="77777777" w:rsidR="00AA609B" w:rsidRDefault="00AA609B">
      <w:pPr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>
        <w:rPr>
          <w:rFonts w:ascii="Tahoma" w:hAnsi="Tahoma" w:cs="Tahoma"/>
          <w:b/>
          <w:bCs/>
          <w:i/>
          <w:iCs/>
          <w:sz w:val="18"/>
          <w:szCs w:val="18"/>
          <w:cs/>
        </w:rPr>
        <w:br w:type="page"/>
      </w:r>
    </w:p>
    <w:p w14:paraId="5A60E3C2" w14:textId="2D98FCDC" w:rsidR="009629D5" w:rsidRPr="003A6BE1" w:rsidRDefault="009629D5" w:rsidP="009629D5">
      <w:pPr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lastRenderedPageBreak/>
        <w:t>(ง)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เงินสดและรายการเทียบเท่าเงินสด</w:t>
      </w:r>
    </w:p>
    <w:p w14:paraId="520E7FCA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1493AF5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เงินสดและรายการเทียบเท่าเงินสดประกอบด้วย ยอดเงินสดและเงินฝากธนาคารประเภทเผื่อเรียกและเงินลงทุนระยะสั้นที่มีสภาพคล่องสูงในการเปลี่ยนมือ และมีระยะเวลาครบกำหนดเริ่มแรกภายใน</w:t>
      </w:r>
      <w:r w:rsidRPr="003A6BE1">
        <w:rPr>
          <w:rFonts w:ascii="Tahoma" w:hAnsi="Tahoma" w:cs="Tahoma"/>
          <w:sz w:val="18"/>
          <w:szCs w:val="18"/>
        </w:rPr>
        <w:t xml:space="preserve"> 3 </w:t>
      </w:r>
      <w:r w:rsidRPr="003A6BE1">
        <w:rPr>
          <w:rFonts w:ascii="Tahoma" w:hAnsi="Tahoma" w:cs="Tahoma"/>
          <w:sz w:val="18"/>
          <w:szCs w:val="18"/>
          <w:cs/>
        </w:rPr>
        <w:t>เดือนหรือน้อยกว่า</w:t>
      </w:r>
    </w:p>
    <w:p w14:paraId="416782EC" w14:textId="77777777" w:rsidR="009629D5" w:rsidRPr="003A6BE1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3B16813C" w14:textId="06749361" w:rsidR="009629D5" w:rsidRPr="003A6BE1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(จ)</w:t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ลูกหนี้การค้าและลูกหนี้</w:t>
      </w:r>
      <w:r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หมุนเวียน</w:t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อื่น</w:t>
      </w:r>
    </w:p>
    <w:p w14:paraId="6968AB0B" w14:textId="77777777" w:rsidR="009629D5" w:rsidRPr="003A6BE1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  <w:cs/>
        </w:rPr>
      </w:pPr>
    </w:p>
    <w:p w14:paraId="66EED391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ลูกหนี้การค้าและลูกหนี้</w:t>
      </w:r>
      <w:r>
        <w:rPr>
          <w:rFonts w:ascii="Tahoma" w:hAnsi="Tahoma" w:cs="Tahoma" w:hint="cs"/>
          <w:sz w:val="18"/>
          <w:szCs w:val="18"/>
          <w:cs/>
        </w:rPr>
        <w:t>หมุนเวียน</w:t>
      </w:r>
      <w:r w:rsidRPr="003A6BE1">
        <w:rPr>
          <w:rFonts w:ascii="Tahoma" w:hAnsi="Tahoma" w:cs="Tahoma"/>
          <w:sz w:val="18"/>
          <w:szCs w:val="18"/>
          <w:cs/>
        </w:rPr>
        <w:t>อื่นแสดงในราคาตามใบแจ้งหนี้หักค่าเผื่อผลขาดทุนด้านเครดิตที่คาดว่าจะเกิดขึ้น</w:t>
      </w:r>
    </w:p>
    <w:p w14:paraId="733746D4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AA51519" w14:textId="23682D1F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ค่าเผื่อผลขาดทุนด้านเครดิตที่คาดว่าจะเกิดขึ้นประเมินโดยจำนวนที่เท่ากับผลขาดทุนด้านเครดิตที่คาดว่าจะเกิดขึ้นตลอดอายุ </w:t>
      </w:r>
      <w:r w:rsidR="00872B91" w:rsidRPr="00640B50">
        <w:rPr>
          <w:rFonts w:ascii="Tahoma" w:hAnsi="Tahoma" w:cs="Tahoma"/>
          <w:sz w:val="18"/>
          <w:szCs w:val="18"/>
          <w:cs/>
        </w:rPr>
        <w:t>การประเมินการด้อยค่า</w:t>
      </w:r>
      <w:r w:rsidR="00872B91" w:rsidRPr="00872B91">
        <w:rPr>
          <w:rFonts w:ascii="Tahoma" w:hAnsi="Tahoma" w:cs="Tahoma"/>
          <w:sz w:val="18"/>
          <w:szCs w:val="18"/>
          <w:cs/>
        </w:rPr>
        <w:t>ลูกหนี้การค้าแบบกลุ่ม (</w:t>
      </w:r>
      <w:r w:rsidR="00872B91" w:rsidRPr="00872B91">
        <w:rPr>
          <w:rFonts w:ascii="Tahoma" w:hAnsi="Tahoma" w:cs="Tahoma"/>
          <w:sz w:val="18"/>
          <w:szCs w:val="18"/>
        </w:rPr>
        <w:t>Collective assessment)</w:t>
      </w:r>
      <w:r w:rsidR="00872B9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ประมาณการโดยใช้ตารางการตั้งสำรอง ซึ่งขึ้นอยู่กับข้อมูลผลขาดทุนด้านเครดิตจากประสบการณ์ในอดีตของกลุ่มอินทัช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 และสำหรับลูกหนี้ทุกรายการที่ค้างชำระเกินกว่า 360 วันประเมินค่าเผื่อผลขาดทุนในอัตราร้อยละ 100 เนื่องจากประสบการณ์ในอดีตได้บ่งชี้ว่า ลูกหนี้เหล่านี้จะไม่สามารถเรียกชำระได้</w:t>
      </w:r>
    </w:p>
    <w:p w14:paraId="1A273115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C92B3AA" w14:textId="2697EE24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</w:t>
      </w:r>
      <w:r>
        <w:rPr>
          <w:rFonts w:ascii="Tahoma" w:hAnsi="Tahoma" w:cs="Tahoma"/>
          <w:sz w:val="18"/>
          <w:szCs w:val="18"/>
        </w:rPr>
        <w:t xml:space="preserve">  </w:t>
      </w:r>
      <w:r w:rsidRPr="003A6BE1">
        <w:rPr>
          <w:rFonts w:ascii="Tahoma" w:hAnsi="Tahoma" w:cs="Tahoma"/>
          <w:sz w:val="18"/>
          <w:szCs w:val="18"/>
          <w:cs/>
        </w:rPr>
        <w:t xml:space="preserve">ผิดสัญญาที่มีความเป็นไปได้ว่าจะเกิดขึ้นตลอดอายุของเครื่องมือทางการเงินที่คาดไว้ </w:t>
      </w:r>
      <w:r w:rsidRPr="00640B50">
        <w:rPr>
          <w:rFonts w:ascii="Tahoma" w:hAnsi="Tahoma" w:cs="Tahoma"/>
          <w:sz w:val="18"/>
          <w:szCs w:val="18"/>
          <w:cs/>
        </w:rPr>
        <w:t>การประเมินการด้อยค่ารายลูกหนี้</w:t>
      </w:r>
      <w:r w:rsidR="00872B91">
        <w:rPr>
          <w:rFonts w:ascii="Tahoma" w:hAnsi="Tahoma" w:cs="Tahoma"/>
          <w:sz w:val="18"/>
          <w:szCs w:val="18"/>
        </w:rPr>
        <w:t xml:space="preserve"> </w:t>
      </w:r>
      <w:r w:rsidRPr="00640B50">
        <w:rPr>
          <w:rFonts w:ascii="Tahoma" w:hAnsi="Tahoma" w:cs="Tahoma"/>
          <w:sz w:val="18"/>
          <w:szCs w:val="18"/>
          <w:cs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 </w:t>
      </w:r>
      <w:r w:rsidR="00872B91" w:rsidRPr="00872B91">
        <w:rPr>
          <w:rFonts w:ascii="Tahoma" w:hAnsi="Tahoma" w:cs="Tahoma"/>
          <w:sz w:val="18"/>
          <w:szCs w:val="18"/>
        </w:rPr>
        <w:t>(Individual assessment)</w:t>
      </w:r>
      <w:r>
        <w:rPr>
          <w:rFonts w:ascii="Tahoma" w:hAnsi="Tahoma" w:cs="Tahoma"/>
          <w:sz w:val="18"/>
          <w:szCs w:val="18"/>
        </w:rPr>
        <w:t xml:space="preserve"> </w:t>
      </w:r>
      <w:r w:rsidRPr="00640B50">
        <w:rPr>
          <w:rFonts w:ascii="Tahoma" w:hAnsi="Tahoma" w:cs="Tahoma"/>
          <w:sz w:val="18"/>
          <w:szCs w:val="18"/>
          <w:cs/>
        </w:rPr>
        <w:t>ผลขาดทุนด้านเครดิตที่คาดว่าจะเกิดขึ้นเป็นมูลค่าปัจจุบันของจำนวนเงินที่คาดว่าจะไม่ได้รับทั้งหมดตลอดอายุที่คาดของสินทรัพย์ทางการเงินคิดลดด้วยอัตราดอกเบี้ยที่แท้จริง กล่าวคือ คำนวณจากประมาณการฐานะความเสี่ยงเมื่อมีการผิดนัดชำระ คูณด้วยความน่าจะเป็นที่จะมีการผิดนัดชำระ และร้อยละของความเสียหายที่อาจจะเกิดขึ้นเมื่อมีการผิดนัดชำระ คิดลดด้วยอัตราดอกเบี้ยที่แท้จริง โดยคำนวณภายใต้แต่ละสถานการณ์ที่เป็นไปได้</w:t>
      </w:r>
    </w:p>
    <w:p w14:paraId="53037412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688C55C" w14:textId="77777777" w:rsidR="009629D5" w:rsidRPr="003A6BE1" w:rsidRDefault="009629D5" w:rsidP="009629D5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(ฉ)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สินค้าคงเหลือ</w:t>
      </w:r>
    </w:p>
    <w:p w14:paraId="080826B4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BC1776C" w14:textId="77777777" w:rsidR="009629D5" w:rsidRPr="003A6BE1" w:rsidRDefault="009629D5" w:rsidP="009629D5">
      <w:pPr>
        <w:spacing w:line="288" w:lineRule="auto"/>
        <w:ind w:left="567"/>
        <w:jc w:val="both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สินค้าคงเหลือแสดงในราคาทุนหรือมูลค่าสุทธิที่จะได้รับแล้วแต่ราคาใดจะต่ำกว่า </w:t>
      </w:r>
    </w:p>
    <w:p w14:paraId="080F2E46" w14:textId="77777777" w:rsidR="009629D5" w:rsidRPr="003A6BE1" w:rsidRDefault="009629D5" w:rsidP="009629D5">
      <w:pPr>
        <w:spacing w:line="288" w:lineRule="auto"/>
        <w:ind w:left="567"/>
        <w:jc w:val="both"/>
        <w:rPr>
          <w:rFonts w:ascii="Tahoma" w:hAnsi="Tahoma" w:cs="Tahoma"/>
          <w:spacing w:val="-4"/>
          <w:sz w:val="18"/>
          <w:szCs w:val="18"/>
        </w:rPr>
      </w:pPr>
    </w:p>
    <w:p w14:paraId="496EE435" w14:textId="77777777" w:rsidR="009629D5" w:rsidRPr="003A6BE1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ราคาทุนของสินค้าคำนวณตามวิธีถัวเฉลี่ยถ่วงน้ำหนัก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ต้นทุนในการซื้อประกอบ</w:t>
      </w:r>
      <w:r w:rsidRPr="003A6BE1">
        <w:rPr>
          <w:rFonts w:ascii="Tahoma" w:hAnsi="Tahoma" w:cs="Tahoma"/>
          <w:sz w:val="18"/>
          <w:szCs w:val="18"/>
          <w:cs/>
        </w:rPr>
        <w:t xml:space="preserve">ด้วย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ราคาซื้อและค่าใช้จ่ายทางตรงที่เกี่ยวข้องกับการซื้อสินค้านั้น </w:t>
      </w:r>
      <w:r w:rsidRPr="003A6BE1">
        <w:rPr>
          <w:rFonts w:ascii="Tahoma" w:hAnsi="Tahoma" w:cs="Tahoma"/>
          <w:spacing w:val="-2"/>
          <w:sz w:val="18"/>
          <w:szCs w:val="18"/>
          <w:cs/>
        </w:rPr>
        <w:t>เช่น ค่าภาษีอากร ค่าขนส่ง หักด้วยส่วนลดและเงินที่ได้รับคืนจากการซื้อสินค้า ต้นทุนของสินค้าสำเร็จรูปและงานระหว่างทำประกอบด้วยค่าวัตถุ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ดิบ ค่าแรงทางตรง ค่าใช้จ่ายอื่นทางตรง และค่าโสหุ้ยในการผลิต ซึ่งปันส่วนตาม</w:t>
      </w:r>
      <w:r w:rsidRPr="003A6BE1">
        <w:rPr>
          <w:rFonts w:ascii="Tahoma" w:hAnsi="Tahoma" w:cs="Tahoma"/>
          <w:sz w:val="18"/>
          <w:szCs w:val="18"/>
          <w:cs/>
        </w:rPr>
        <w:t>เกณฑ์การดำเนินงานตามปกติ แต่ไม่รวมต้นทุนการกู้ยืม</w:t>
      </w:r>
    </w:p>
    <w:p w14:paraId="3E35A89C" w14:textId="77777777" w:rsidR="009629D5" w:rsidRPr="003A6BE1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  <w:cs/>
        </w:rPr>
      </w:pPr>
    </w:p>
    <w:p w14:paraId="2B923CF8" w14:textId="77777777" w:rsidR="009629D5" w:rsidRPr="003A6BE1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มูลค่าสุทธิที่คาดว่าจะได้รับเป็น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2439B6D5" w14:textId="77777777" w:rsidR="009629D5" w:rsidRPr="003A6BE1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14:paraId="5527E0D2" w14:textId="2A78C752" w:rsidR="009629D5" w:rsidRPr="003A6BE1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  <w:lang w:val="en-GB"/>
        </w:rPr>
      </w:pP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Pr="003A6BE1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ช</w:t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เงินลงทุน</w:t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</w:p>
    <w:p w14:paraId="75E8B127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0235907" w14:textId="77777777" w:rsidR="009629D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i/>
          <w:iCs/>
          <w:sz w:val="18"/>
          <w:szCs w:val="18"/>
          <w:cs/>
        </w:rPr>
        <w:t>เงินลงทุนในบริษัทย่อย การร่วมค้า และบริษัทร่วม</w:t>
      </w:r>
    </w:p>
    <w:p w14:paraId="471B396F" w14:textId="77777777" w:rsidR="009629D5" w:rsidRPr="00C1444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4"/>
          <w:szCs w:val="14"/>
        </w:rPr>
      </w:pPr>
    </w:p>
    <w:p w14:paraId="7A7733A2" w14:textId="77777777" w:rsidR="009629D5" w:rsidRPr="00D52EFF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เงินลงทุนในบริษัทย่อย การร่วมค้า และบริษัทร่วม ในงบการเงินเฉพาะกิจการบันทึกบัญชีโดยใช้วิธีส่วนได้เสีย</w:t>
      </w:r>
    </w:p>
    <w:p w14:paraId="4A04C5A9" w14:textId="77777777" w:rsidR="009629D5" w:rsidRPr="00C1444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4"/>
          <w:szCs w:val="14"/>
        </w:rPr>
      </w:pPr>
    </w:p>
    <w:p w14:paraId="341FCF51" w14:textId="61F6D8EF" w:rsidR="009629D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เงินลงทุนในบริษัทย่อย การร่วมค้า และบริษัทร่วม ในงบการเงินรวมบันทึกบัญชีตามที่กล่าวไว้ในหมายเหตุประกอบ</w:t>
      </w:r>
      <w:r>
        <w:rPr>
          <w:rFonts w:ascii="Tahoma" w:hAnsi="Tahoma" w:cs="Tahoma"/>
          <w:sz w:val="18"/>
          <w:szCs w:val="18"/>
        </w:rPr>
        <w:t xml:space="preserve">          </w:t>
      </w:r>
      <w:r w:rsidRPr="00D52EFF">
        <w:rPr>
          <w:rFonts w:ascii="Tahoma" w:hAnsi="Tahoma" w:cs="Tahoma"/>
          <w:sz w:val="18"/>
          <w:szCs w:val="18"/>
          <w:cs/>
        </w:rPr>
        <w:t xml:space="preserve">งบการเงินข้อ </w:t>
      </w:r>
      <w:r w:rsidR="008628A4">
        <w:rPr>
          <w:rFonts w:ascii="Tahoma" w:hAnsi="Tahoma" w:cs="Tahoma"/>
          <w:sz w:val="18"/>
          <w:szCs w:val="18"/>
        </w:rPr>
        <w:t>3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(ก)</w:t>
      </w:r>
    </w:p>
    <w:p w14:paraId="436137FC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3AD850F" w14:textId="10C32E4E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3A6BE1">
        <w:rPr>
          <w:rFonts w:ascii="Tahoma" w:hAnsi="Tahoma" w:cs="Tahoma"/>
          <w:i/>
          <w:iCs/>
          <w:sz w:val="18"/>
          <w:szCs w:val="18"/>
          <w:cs/>
        </w:rPr>
        <w:t>เงินลงทุนในโครงการร่วมลงทุน</w:t>
      </w:r>
    </w:p>
    <w:p w14:paraId="32D64101" w14:textId="77777777" w:rsidR="009629D5" w:rsidRPr="00C1444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4"/>
          <w:szCs w:val="14"/>
        </w:rPr>
      </w:pPr>
    </w:p>
    <w:p w14:paraId="608891D0" w14:textId="77777777" w:rsidR="009629D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เงินลงทุนในโครงการร่วมลงทุน (โครงการ </w:t>
      </w:r>
      <w:r w:rsidRPr="003A6BE1">
        <w:rPr>
          <w:rFonts w:ascii="Tahoma" w:hAnsi="Tahoma" w:cs="Tahoma"/>
          <w:sz w:val="18"/>
          <w:szCs w:val="18"/>
        </w:rPr>
        <w:t xml:space="preserve">Venture Capital </w:t>
      </w:r>
      <w:r w:rsidRPr="003A6BE1">
        <w:rPr>
          <w:rFonts w:ascii="Tahoma" w:hAnsi="Tahoma" w:cs="Tahoma"/>
          <w:sz w:val="18"/>
          <w:szCs w:val="18"/>
          <w:cs/>
        </w:rPr>
        <w:t>ซึ่งประกอบด้วยเงินลงทุนในบริษัทร่วมและเงินลงทุนอื่น) ซึ่งเป็นเงินลงทุนในหลักทรัพย์ที่ไม่อยู่ในความต้องการของตลาดหรือเงินลงทุนในตราสารหนี้ แสดงในงบแสดงฐานะการเงินด้วยมูลค่ายุติธรรมผ่านกำไรหรือขาดทุน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ซึ่งมูลค่ายุติธรรมอ้างอิงจากราคาซื้อขายครั้งล่าสุด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</w:t>
      </w:r>
    </w:p>
    <w:p w14:paraId="724EB938" w14:textId="77777777" w:rsidR="009629D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BD52769" w14:textId="77777777" w:rsidR="00A8045D" w:rsidRDefault="00A8045D">
      <w:pPr>
        <w:rPr>
          <w:rFonts w:ascii="Tahoma" w:hAnsi="Tahoma" w:cs="Tahoma"/>
          <w:i/>
          <w:iCs/>
          <w:sz w:val="18"/>
          <w:szCs w:val="18"/>
          <w:cs/>
        </w:rPr>
      </w:pPr>
      <w:r>
        <w:rPr>
          <w:rFonts w:ascii="Tahoma" w:hAnsi="Tahoma" w:cs="Tahoma"/>
          <w:i/>
          <w:iCs/>
          <w:sz w:val="18"/>
          <w:szCs w:val="18"/>
          <w:cs/>
        </w:rPr>
        <w:br w:type="page"/>
      </w:r>
    </w:p>
    <w:p w14:paraId="1D006C97" w14:textId="6AB92534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3A6BE1">
        <w:rPr>
          <w:rFonts w:ascii="Tahoma" w:hAnsi="Tahoma" w:cs="Tahoma"/>
          <w:i/>
          <w:iCs/>
          <w:sz w:val="18"/>
          <w:szCs w:val="18"/>
          <w:cs/>
        </w:rPr>
        <w:lastRenderedPageBreak/>
        <w:t>สินทรัพย์ทางการเงินหมุนเวียนอื่น</w:t>
      </w:r>
    </w:p>
    <w:p w14:paraId="3452980D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F9FF13B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เงินลงทุนในหลักทรัพย์ในความต้องการของตลาด แสดงในงบแสดงฐานะการเงินด้วยมูลค่ายุติธรรมผ่านกำไรขาดทุนเบ็ดเสร็จอื่น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ซึ่งมูลค่ายุติธรรมอ้างอิงจากราคาเสนอซื้อขายในตลาด ขณะปิดทำการ ณ วันที่รายงาน</w:t>
      </w:r>
    </w:p>
    <w:p w14:paraId="15F63B5A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24FBA26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เงินลงทุนในหลักทรัพย์ที่ไม่อยู่ในความต้องการของตลาดและเงินลงทุนทั่วไป ซึ่งรวมถึง เงินฝากธนาคารประเภทฝากประจำ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ตั๋วแลกเงินและตั๋วสัญญาใช้เงินที่มีระยะเวลาถึงกำหนดเริ่มแรกมากกว่า </w:t>
      </w:r>
      <w:r w:rsidRPr="003A6BE1">
        <w:rPr>
          <w:rFonts w:ascii="Tahoma" w:hAnsi="Tahoma" w:cs="Tahoma"/>
          <w:sz w:val="18"/>
          <w:szCs w:val="18"/>
        </w:rPr>
        <w:t xml:space="preserve">3 </w:t>
      </w:r>
      <w:r w:rsidRPr="003A6BE1">
        <w:rPr>
          <w:rFonts w:ascii="Tahoma" w:hAnsi="Tahoma" w:cs="Tahoma"/>
          <w:sz w:val="18"/>
          <w:szCs w:val="18"/>
          <w:cs/>
        </w:rPr>
        <w:t xml:space="preserve">เดือนแต่ไม่เกิน </w:t>
      </w:r>
      <w:r w:rsidRPr="003A6BE1">
        <w:rPr>
          <w:rFonts w:ascii="Tahoma" w:hAnsi="Tahoma" w:cs="Tahoma"/>
          <w:sz w:val="18"/>
          <w:szCs w:val="18"/>
        </w:rPr>
        <w:t>1</w:t>
      </w:r>
      <w:r w:rsidRPr="003A6BE1">
        <w:rPr>
          <w:rFonts w:ascii="Tahoma" w:hAnsi="Tahoma" w:cs="Tahoma"/>
          <w:sz w:val="18"/>
          <w:szCs w:val="18"/>
          <w:cs/>
        </w:rPr>
        <w:t>2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เดือน แสดงในงบแสดงฐานะการเงินด้วยมูลค่ายุติธรรมผ่านกำไรหรือขาดทุน</w:t>
      </w:r>
    </w:p>
    <w:p w14:paraId="67A4FE19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FB4EB0F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A6BE1">
        <w:rPr>
          <w:rFonts w:ascii="Tahoma" w:hAnsi="Tahoma" w:cs="Tahoma"/>
          <w:sz w:val="18"/>
          <w:szCs w:val="18"/>
          <w:cs/>
        </w:rPr>
        <w:t>เงินลงทุนในตราสารหนี้ที่จะถือจนครบกำหนด แสดงในราคาทุนตัดจำหน่าย</w:t>
      </w:r>
      <w:r>
        <w:rPr>
          <w:rFonts w:ascii="Tahoma" w:hAnsi="Tahoma" w:cs="Tahoma" w:hint="cs"/>
          <w:sz w:val="18"/>
          <w:szCs w:val="18"/>
          <w:cs/>
        </w:rPr>
        <w:t>หักค่าเผื่อ</w:t>
      </w:r>
      <w:r w:rsidRPr="00192682">
        <w:rPr>
          <w:rFonts w:ascii="Tahoma" w:hAnsi="Tahoma" w:cs="Tahoma"/>
          <w:sz w:val="18"/>
          <w:szCs w:val="18"/>
          <w:cs/>
        </w:rPr>
        <w:t>ผลขาดทุนด้านเครดิตที่คาดว่าจะเกิดขึ้น</w:t>
      </w:r>
    </w:p>
    <w:p w14:paraId="1AAA8075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A0ED276" w14:textId="77777777" w:rsidR="009629D5" w:rsidRPr="002D0E9A" w:rsidRDefault="009629D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2D0E9A">
        <w:rPr>
          <w:rFonts w:ascii="Tahoma" w:hAnsi="Tahoma" w:cs="Tahoma"/>
          <w:i/>
          <w:iCs/>
          <w:spacing w:val="-4"/>
          <w:sz w:val="18"/>
          <w:szCs w:val="18"/>
          <w:cs/>
        </w:rPr>
        <w:t>การ</w:t>
      </w:r>
      <w:r w:rsidRPr="002D0E9A">
        <w:rPr>
          <w:rFonts w:ascii="Tahoma" w:hAnsi="Tahoma" w:cs="Tahoma"/>
          <w:i/>
          <w:iCs/>
          <w:sz w:val="18"/>
          <w:szCs w:val="18"/>
          <w:cs/>
        </w:rPr>
        <w:t>จำหน่ายเงินลงทุน</w:t>
      </w:r>
    </w:p>
    <w:p w14:paraId="45ACB70F" w14:textId="77777777" w:rsidR="009629D5" w:rsidRDefault="009629D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14:paraId="0DF78B26" w14:textId="53584512" w:rsidR="009629D5" w:rsidRDefault="009629D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ผลต่างระหว่างสิ่งตอบแทนสุทธิที่ได้รับจากการจำหน่ายกับราคาตามบัญชีของเงินลงทุนนั้นจะบันทึกในงบกำไรขาดทุนทันที เมื่อเงินลงทุนในตราสารหนี้หรือเงินลงทุนในตราสารทุนมีการจำหน่ายเพียงบางส่วน ราคาตามบัญชีของเงินลงทุนที่จำหน่ายคำนวณโดยใช้วิธีถัวเฉลี่ยถ่วงน้ำหนักจากจำนวนหลักทรัพย์ที่จำหน่าย</w:t>
      </w:r>
    </w:p>
    <w:p w14:paraId="7C5EAAA3" w14:textId="77777777" w:rsidR="00F32475" w:rsidRPr="003A6BE1" w:rsidRDefault="00F3247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b/>
          <w:bCs/>
          <w:sz w:val="18"/>
          <w:szCs w:val="18"/>
        </w:rPr>
      </w:pPr>
    </w:p>
    <w:p w14:paraId="6CA1FC54" w14:textId="3C68325C" w:rsidR="009629D5" w:rsidRPr="003A6BE1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i/>
          <w:iCs/>
          <w:sz w:val="18"/>
          <w:szCs w:val="18"/>
          <w:cs/>
        </w:rPr>
      </w:pP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Pr="003A6BE1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ซ</w:t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="00D17CE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 xml:space="preserve">ที่ดิน </w:t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อาคาร</w:t>
      </w:r>
      <w:r w:rsidR="00D17CE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และอุปกรณ์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14:paraId="1D5A2651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67CB862" w14:textId="6A465CCF" w:rsidR="009629D5" w:rsidRPr="003A6BE1" w:rsidRDefault="00D17CEC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ที่ดิน </w:t>
      </w:r>
      <w:r w:rsidRPr="003A6BE1">
        <w:rPr>
          <w:rFonts w:ascii="Tahoma" w:hAnsi="Tahoma" w:cs="Tahoma"/>
          <w:sz w:val="18"/>
          <w:szCs w:val="18"/>
          <w:cs/>
        </w:rPr>
        <w:t>รับรู้เมื่อเริ่มแรกตามราคาทุน หลังจากนั้นแสดงด้วยราคาทุนหักขาดทุนจากการด้อยค่าสะสม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="009629D5" w:rsidRPr="003A6BE1">
        <w:rPr>
          <w:rFonts w:ascii="Tahoma" w:hAnsi="Tahoma" w:cs="Tahoma"/>
          <w:sz w:val="18"/>
          <w:szCs w:val="18"/>
          <w:cs/>
        </w:rPr>
        <w:t>อาคารและอุปกรณ์</w:t>
      </w:r>
      <w:r w:rsidR="009629D5" w:rsidRPr="003A6BE1">
        <w:rPr>
          <w:rFonts w:ascii="Tahoma" w:hAnsi="Tahoma" w:cs="Tahoma"/>
          <w:sz w:val="18"/>
          <w:szCs w:val="18"/>
        </w:rPr>
        <w:t xml:space="preserve"> </w:t>
      </w:r>
      <w:r w:rsidR="009629D5" w:rsidRPr="003A6BE1">
        <w:rPr>
          <w:rFonts w:ascii="Tahoma" w:hAnsi="Tahoma" w:cs="Tahoma"/>
          <w:sz w:val="18"/>
          <w:szCs w:val="18"/>
          <w:cs/>
        </w:rPr>
        <w:t>รับรู้เมื่อเริ่มแรกตามราคาทุน หลังจากนั้นแสดงด้วยราคาทุนหักค่าเสื่อมราคาสะสมและขาดทุนจากการด้อยค่าสะสม</w:t>
      </w:r>
    </w:p>
    <w:p w14:paraId="19BA61F8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E4D1CD2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ราคาทุน รวมถึงต้นทุนทางตรงที่เกี่ยวข้องกับการได้มาของสินทรัพย์ ต้นทุนของการก่อสร้างสินทรัพย์ที่กลุ่มอินทัชก่อสร้างเอง รวมถึงต้นทุนของวัสดุ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แรงงานทางตรง และต้นทุนทางตรงอื่น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การขนย้าย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การบูรณะสถานที่ตั้งของสินทรัพย์ และ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</w:t>
      </w:r>
    </w:p>
    <w:p w14:paraId="0F5760D6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62A9C3A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ต้นทุนการกู้ยืม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ประกอบด้วย ดอกเบี้ยที่เกิดจากเงินเบิกเกินบัญชีธนาคารและจากเงินกู้ยืมทั้งระยะสั้นและระยะยาว จำนวนที่ตัดบัญชีของส่วนลดที่เกี่ยวกับการกู้ยืมและจำนวนที่ตัดบัญชีของรายจ่ายที่เกี่ยวกับการจัดการกู้ยืม รวมทั้ง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ภาษีที่เกี่ยวข้อง</w:t>
      </w:r>
    </w:p>
    <w:p w14:paraId="4BB83689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7510FAF6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ส่วนประกอบของอาคารและอุปกรณ์ที่มีอายุการให้ประโยชน์ไม่เท่ากัน กลุ่มอินทัชจะบันทึกแต่ละส่วนประกอบดังกล่าวที่มีนัยสำคัญแยกต่างหากจากกัน</w:t>
      </w:r>
    </w:p>
    <w:p w14:paraId="27789D5D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939C523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ต้นทุนในการเปลี่ยนแทนส่วนประกอบของอาคารและอุปกรณ์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ถ้ามีความเป็นไปได้ค่อนข้างแน่ที่กลุ่มอินทัชจะได้รับประโยชน์เชิงเศรษฐกิจในอนาคตจากรายการนั้น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ส่วนประกอบที่ถูกเปลี่ยนแทนจะถูกตัดจำหน่ายตามมูลค่าตามบัญชี ต้นทุนที่เกิดขึ้นจากการซ่อมแซมและบำรุงรักษาอาคารและอุปกรณ์ที่เกิดขึ้นเป็นประจำจะรับรู้ในกำไรหรือขาดทุนเมื่อเกิดขึ้น</w:t>
      </w:r>
    </w:p>
    <w:p w14:paraId="184CAD14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098982E" w14:textId="3EF0C39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มูลค่าคงเหลือของ</w:t>
      </w:r>
      <w:r w:rsidR="00D17CEC">
        <w:rPr>
          <w:rFonts w:ascii="Tahoma" w:hAnsi="Tahoma" w:cs="Tahoma" w:hint="cs"/>
          <w:sz w:val="18"/>
          <w:szCs w:val="18"/>
          <w:cs/>
        </w:rPr>
        <w:t xml:space="preserve">ที่ดิน </w:t>
      </w:r>
      <w:r w:rsidRPr="003A6BE1">
        <w:rPr>
          <w:rFonts w:ascii="Tahoma" w:hAnsi="Tahoma" w:cs="Tahoma"/>
          <w:sz w:val="18"/>
          <w:szCs w:val="18"/>
          <w:cs/>
        </w:rPr>
        <w:t>อาคาร</w:t>
      </w:r>
      <w:r w:rsidR="00D17CEC">
        <w:rPr>
          <w:rFonts w:ascii="Tahoma" w:hAnsi="Tahoma" w:cs="Tahoma" w:hint="cs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และอุปกรณ์ ประมาณด้วยมูลค่าที่คาดว่าจะได้รับในปัจจุบันจากสินทรัพย์นั้น หากมีอายุและสภาพที่คาดว่าจะได้รับในปัจจุบันเมื่อสิ้นสุดอายุการใช้ประโยชน์ และมีการสอบทานมูลค่าคงเหลือและอายุการให้ประโยชน์อย่างน้อยทุกสิ้นปีบัญชี</w:t>
      </w:r>
    </w:p>
    <w:p w14:paraId="0912F43B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73034E8" w14:textId="49879998" w:rsidR="009629D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ค่าเสื่อมราคาคำนวณโดยวิธีเส้นตรง ตามอายุการใช้งานที่ประมาณไว้ หรืออายุสัญญาเช่าในกรณีที่อายุสัญญาเช่าสั้นกว่า ดังต่อไปนี้</w:t>
      </w:r>
    </w:p>
    <w:p w14:paraId="721C3F59" w14:textId="77777777" w:rsidR="00FB6CA5" w:rsidRPr="003A6BE1" w:rsidRDefault="00FB6CA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66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941"/>
        <w:gridCol w:w="1125"/>
      </w:tblGrid>
      <w:tr w:rsidR="009629D5" w:rsidRPr="003A6BE1" w14:paraId="2CA83E60" w14:textId="77777777" w:rsidTr="00C34635">
        <w:tc>
          <w:tcPr>
            <w:tcW w:w="7941" w:type="dxa"/>
          </w:tcPr>
          <w:p w14:paraId="4F6A67F8" w14:textId="30413B1A" w:rsidR="009629D5" w:rsidRPr="003A6BE1" w:rsidRDefault="009629D5" w:rsidP="00C34635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อาคารและส่วนปรับปรุง</w:t>
            </w:r>
          </w:p>
        </w:tc>
        <w:tc>
          <w:tcPr>
            <w:tcW w:w="1125" w:type="dxa"/>
          </w:tcPr>
          <w:p w14:paraId="40237E12" w14:textId="77777777" w:rsidR="009629D5" w:rsidRPr="001A737E" w:rsidRDefault="009629D5" w:rsidP="00C34635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  <w:r w:rsidRPr="001A737E">
              <w:rPr>
                <w:rFonts w:ascii="Tahoma" w:hAnsi="Tahoma" w:cs="Tahoma"/>
                <w:sz w:val="18"/>
                <w:szCs w:val="18"/>
              </w:rPr>
              <w:t xml:space="preserve">5 – 30 </w:t>
            </w:r>
            <w:r w:rsidRPr="001A737E">
              <w:rPr>
                <w:rFonts w:ascii="Tahoma" w:hAnsi="Tahoma" w:cs="Tahoma"/>
                <w:sz w:val="18"/>
                <w:szCs w:val="18"/>
                <w:cs/>
              </w:rPr>
              <w:t>ปี</w:t>
            </w:r>
          </w:p>
        </w:tc>
      </w:tr>
      <w:tr w:rsidR="009629D5" w:rsidRPr="003A6BE1" w14:paraId="372DF95B" w14:textId="77777777" w:rsidTr="00C34635">
        <w:tc>
          <w:tcPr>
            <w:tcW w:w="7941" w:type="dxa"/>
          </w:tcPr>
          <w:p w14:paraId="4D6DA771" w14:textId="77777777" w:rsidR="009629D5" w:rsidRPr="003A6BE1" w:rsidRDefault="009629D5" w:rsidP="00C34635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เครื่องตกแต่ง ติดตั้งและอุปกรณ์</w:t>
            </w:r>
          </w:p>
        </w:tc>
        <w:tc>
          <w:tcPr>
            <w:tcW w:w="1125" w:type="dxa"/>
          </w:tcPr>
          <w:p w14:paraId="02BD673B" w14:textId="77777777" w:rsidR="009629D5" w:rsidRPr="001A737E" w:rsidRDefault="009629D5" w:rsidP="00C34635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A737E">
              <w:rPr>
                <w:rFonts w:ascii="Tahoma" w:hAnsi="Tahoma" w:cs="Tahoma"/>
                <w:sz w:val="18"/>
                <w:szCs w:val="18"/>
              </w:rPr>
              <w:t>5 – 18</w:t>
            </w:r>
            <w:r w:rsidRPr="001A737E">
              <w:rPr>
                <w:rFonts w:ascii="Tahoma" w:hAnsi="Tahoma" w:cs="Tahoma"/>
                <w:sz w:val="18"/>
                <w:szCs w:val="18"/>
                <w:cs/>
              </w:rPr>
              <w:t xml:space="preserve"> ปี</w:t>
            </w:r>
          </w:p>
        </w:tc>
      </w:tr>
      <w:tr w:rsidR="009629D5" w:rsidRPr="003A6BE1" w14:paraId="0864F2EE" w14:textId="77777777" w:rsidTr="00C34635">
        <w:tc>
          <w:tcPr>
            <w:tcW w:w="7941" w:type="dxa"/>
          </w:tcPr>
          <w:p w14:paraId="79C3F75E" w14:textId="77777777" w:rsidR="009629D5" w:rsidRPr="003A6BE1" w:rsidRDefault="009629D5" w:rsidP="00C34635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25" w:type="dxa"/>
          </w:tcPr>
          <w:p w14:paraId="6DF5C3C9" w14:textId="77777777" w:rsidR="009629D5" w:rsidRPr="001A737E" w:rsidRDefault="009629D5" w:rsidP="00C34635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A737E">
              <w:rPr>
                <w:rFonts w:ascii="Tahoma" w:hAnsi="Tahoma" w:cs="Tahoma"/>
                <w:sz w:val="18"/>
                <w:szCs w:val="18"/>
              </w:rPr>
              <w:t>5</w:t>
            </w:r>
            <w:r w:rsidRPr="001A737E">
              <w:rPr>
                <w:rFonts w:ascii="Tahoma" w:hAnsi="Tahoma" w:cs="Tahoma"/>
                <w:sz w:val="18"/>
                <w:szCs w:val="18"/>
                <w:cs/>
              </w:rPr>
              <w:t xml:space="preserve"> ปี</w:t>
            </w:r>
          </w:p>
        </w:tc>
      </w:tr>
      <w:tr w:rsidR="009629D5" w:rsidRPr="003A6BE1" w14:paraId="5AA633AE" w14:textId="77777777" w:rsidTr="00C34635">
        <w:tc>
          <w:tcPr>
            <w:tcW w:w="7941" w:type="dxa"/>
          </w:tcPr>
          <w:p w14:paraId="23C84025" w14:textId="77777777" w:rsidR="009629D5" w:rsidRPr="003A6BE1" w:rsidRDefault="009629D5" w:rsidP="00C34635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คอมพิวเตอร์และอุปกรณ์</w:t>
            </w:r>
          </w:p>
        </w:tc>
        <w:tc>
          <w:tcPr>
            <w:tcW w:w="1125" w:type="dxa"/>
          </w:tcPr>
          <w:p w14:paraId="5451A14F" w14:textId="77777777" w:rsidR="009629D5" w:rsidRPr="001A737E" w:rsidRDefault="009629D5" w:rsidP="00C34635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A737E">
              <w:rPr>
                <w:rFonts w:ascii="Tahoma" w:hAnsi="Tahoma" w:cs="Tahoma"/>
                <w:sz w:val="18"/>
                <w:szCs w:val="18"/>
              </w:rPr>
              <w:t>2 – 5</w:t>
            </w:r>
            <w:r w:rsidRPr="001A737E">
              <w:rPr>
                <w:rFonts w:ascii="Tahoma" w:hAnsi="Tahoma" w:cs="Tahoma"/>
                <w:sz w:val="18"/>
                <w:szCs w:val="18"/>
                <w:cs/>
              </w:rPr>
              <w:t xml:space="preserve"> ปี</w:t>
            </w:r>
          </w:p>
        </w:tc>
      </w:tr>
    </w:tbl>
    <w:p w14:paraId="35198E33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0711B43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A6BE1">
        <w:rPr>
          <w:rFonts w:ascii="Tahoma" w:hAnsi="Tahoma" w:cs="Tahoma"/>
          <w:sz w:val="18"/>
          <w:szCs w:val="18"/>
          <w:cs/>
        </w:rPr>
        <w:t>กำไรและขาดทุนจากการจำหน่ายอาคารและอุปกรณ์จะคำนวณจากผลต่างของราคาเงินสดกับมูลค่าตามบัญชีของสินทรัพย์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และจะรับรู้ไว้ในงบกำไรขาดทุน</w:t>
      </w:r>
    </w:p>
    <w:p w14:paraId="7E2F9FEB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416FEA0" w14:textId="227183D6" w:rsidR="009629D5" w:rsidRPr="003A6BE1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Pr="003A6BE1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ฌ</w:t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สินทรัพย์ไม่มีตัวตนภายใต้สัญญาอนุญาตให้ดำเนินการ</w:t>
      </w:r>
    </w:p>
    <w:p w14:paraId="0132E42B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8680743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สินทรัพย์ไม่มีตัวตนภายใต้สัญญาอนุญาตให้ดำเนินการประกอบด้วย สิทธิในการเรียกเก็บค่าบริการจากการให้บริการดาวเทียมภายใต้สัญญาอนุญาตให้ดำเนินการ</w:t>
      </w:r>
    </w:p>
    <w:p w14:paraId="69EB4D4F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301CF58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ค่าตัดจำหน่ายคำนวณโดยวิธีเส้นตรงตลอดอายุการใช้งานโดยประมาณของสินทรัพย์หรืออายุที่เหลือของสัญญาอนุญาตให้ดำเนินการแล้วแต่ระยะเวลาใดจะสั้นกว่า</w:t>
      </w:r>
    </w:p>
    <w:p w14:paraId="777C1385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E05CA21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สินทรัพย์ไม่มีตัวตนภายใต้สัญญาอนุญาตให้ดำเนินการจะไม่มีการตีราคาใหม่ แต่จะมีการทบทวนราคาตามบัญชีในแต่ละปี และปรับปรุงเมื่อเกิดการด้อยค่าขึ้น</w:t>
      </w:r>
    </w:p>
    <w:p w14:paraId="6F284BA5" w14:textId="77777777" w:rsidR="009629D5" w:rsidRPr="00FB6CA5" w:rsidRDefault="009629D5" w:rsidP="00FB6CA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</w:p>
    <w:p w14:paraId="0CDD8CC3" w14:textId="77777777" w:rsidR="009629D5" w:rsidRPr="003A6BE1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Pr="003A6BE1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ญ</w:t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สินทรัพย์ไม่มีตัวตนอื่น</w:t>
      </w:r>
    </w:p>
    <w:p w14:paraId="2A6DBB48" w14:textId="77777777" w:rsidR="009629D5" w:rsidRPr="00FB6CA5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4EB6739A" w14:textId="77777777" w:rsidR="009629D5" w:rsidRPr="00FB6CA5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b w:val="0"/>
          <w:bCs w:val="0"/>
          <w:i/>
          <w:iCs/>
          <w:sz w:val="18"/>
          <w:szCs w:val="18"/>
        </w:rPr>
      </w:pPr>
      <w:r w:rsidRPr="00FB6CA5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ค่าความนิยม</w:t>
      </w:r>
    </w:p>
    <w:p w14:paraId="487DA87F" w14:textId="77777777" w:rsidR="009629D5" w:rsidRPr="00FB6CA5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b w:val="0"/>
          <w:bCs w:val="0"/>
          <w:sz w:val="18"/>
          <w:szCs w:val="18"/>
        </w:rPr>
      </w:pPr>
    </w:p>
    <w:p w14:paraId="17B5E9E7" w14:textId="4C305C3E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FB6CA5">
        <w:rPr>
          <w:rFonts w:ascii="Tahoma" w:hAnsi="Tahoma" w:cs="Tahoma"/>
          <w:sz w:val="18"/>
          <w:szCs w:val="18"/>
          <w:cs/>
        </w:rPr>
        <w:t>กลุ่มอินทัช</w:t>
      </w:r>
      <w:r w:rsidRPr="00FB6CA5">
        <w:rPr>
          <w:rFonts w:ascii="Tahoma" w:hAnsi="Tahoma" w:cs="Tahoma"/>
          <w:sz w:val="18"/>
          <w:szCs w:val="18"/>
          <w:cs/>
          <w:lang w:val="en-GB"/>
        </w:rPr>
        <w:t xml:space="preserve">วัดมูลค่าค่าความนิยมจากการรวมธุรกิจของกลุ่มอินทัชได้กล่าวไว้ในหมายเหตุประกอบงบการเงินข้อ </w:t>
      </w:r>
      <w:r w:rsidR="00FB6CA5" w:rsidRPr="00FB6CA5">
        <w:rPr>
          <w:rFonts w:ascii="Tahoma" w:hAnsi="Tahoma" w:cs="Tahoma"/>
          <w:sz w:val="18"/>
          <w:szCs w:val="18"/>
          <w:lang w:val="en-GB"/>
        </w:rPr>
        <w:t>3</w:t>
      </w:r>
      <w:r w:rsidRPr="00FB6CA5">
        <w:rPr>
          <w:rFonts w:ascii="Tahoma" w:hAnsi="Tahoma" w:cs="Tahoma"/>
          <w:sz w:val="18"/>
          <w:szCs w:val="18"/>
          <w:cs/>
          <w:lang w:val="en-GB"/>
        </w:rPr>
        <w:t xml:space="preserve"> (ก) โดยภายหลังจากการรับรู้เมื่อรวมธุรกิจ ค่าความนิยมจะถูกวัดมูลค่าด้วยราคาทุนหักขาดทุนจากการด้อยค่าสะสม</w:t>
      </w:r>
    </w:p>
    <w:p w14:paraId="38DB0D9F" w14:textId="77777777" w:rsidR="009629D5" w:rsidRPr="00FB6CA5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46A66A46" w14:textId="77777777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  <w:lang w:val="en-GB"/>
        </w:rPr>
      </w:pPr>
      <w:r w:rsidRPr="00FB6CA5">
        <w:rPr>
          <w:rFonts w:ascii="Tahoma" w:hAnsi="Tahoma" w:cs="Tahoma"/>
          <w:i/>
          <w:iCs/>
          <w:sz w:val="18"/>
          <w:szCs w:val="18"/>
          <w:cs/>
          <w:lang w:val="en-GB"/>
        </w:rPr>
        <w:t>สินทรัพย์ไม่มีตัวตนอื่น</w:t>
      </w:r>
      <w:r w:rsidRPr="00FB6CA5">
        <w:rPr>
          <w:rFonts w:ascii="Tahoma" w:hAnsi="Tahoma" w:cs="Tahoma"/>
          <w:i/>
          <w:iCs/>
          <w:sz w:val="18"/>
          <w:szCs w:val="18"/>
          <w:lang w:val="en-GB"/>
        </w:rPr>
        <w:t xml:space="preserve"> </w:t>
      </w:r>
      <w:r w:rsidRPr="00FB6CA5">
        <w:rPr>
          <w:rFonts w:ascii="Tahoma" w:hAnsi="Tahoma" w:cs="Tahoma"/>
          <w:i/>
          <w:iCs/>
          <w:sz w:val="18"/>
          <w:szCs w:val="18"/>
          <w:cs/>
          <w:lang w:val="en-GB"/>
        </w:rPr>
        <w:t>ๆ</w:t>
      </w:r>
    </w:p>
    <w:p w14:paraId="7947CD47" w14:textId="77777777" w:rsidR="009629D5" w:rsidRPr="00FB6CA5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529B126E" w14:textId="77777777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FB6CA5">
        <w:rPr>
          <w:rFonts w:ascii="Tahoma" w:hAnsi="Tahoma" w:cs="Tahoma"/>
          <w:sz w:val="18"/>
          <w:szCs w:val="18"/>
          <w:cs/>
          <w:lang w:val="en-GB"/>
        </w:rPr>
        <w:t xml:space="preserve">สินทรัพย์ไม่มีตัวตนอื่น ๆ ที่กลุ่มอินทัชซื้อมาและมีอายุการให้ประโยชน์ทราบได้แน่นอน </w:t>
      </w:r>
      <w:r w:rsidRPr="00FB6CA5">
        <w:rPr>
          <w:rFonts w:ascii="Tahoma" w:hAnsi="Tahoma" w:cs="Tahoma"/>
          <w:sz w:val="18"/>
          <w:szCs w:val="18"/>
          <w:cs/>
        </w:rPr>
        <w:t>รับรู้เมื่อเริ่มแรกตามราคาทุน หลังจากนั้นแสดงด้วย</w:t>
      </w:r>
      <w:r w:rsidRPr="00FB6CA5">
        <w:rPr>
          <w:rFonts w:ascii="Tahoma" w:hAnsi="Tahoma" w:cs="Tahoma"/>
          <w:sz w:val="18"/>
          <w:szCs w:val="18"/>
          <w:cs/>
          <w:lang w:val="en-GB"/>
        </w:rPr>
        <w:t>ราคาทุนหักค่าตัดจำหน่ายสะสมและผลขาดทุนจากการด้อยค่าสะสม</w:t>
      </w:r>
    </w:p>
    <w:p w14:paraId="221EE6B2" w14:textId="77777777" w:rsidR="009629D5" w:rsidRPr="00FB6CA5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16850140" w14:textId="4E6AFDB9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1A737E">
        <w:rPr>
          <w:rFonts w:ascii="Tahoma" w:hAnsi="Tahoma" w:cs="Tahoma"/>
          <w:sz w:val="18"/>
          <w:szCs w:val="18"/>
          <w:cs/>
        </w:rPr>
        <w:t xml:space="preserve">สินทรัพย์ไม่มีตัวตนอื่น ๆ ได้แก่ </w:t>
      </w:r>
      <w:r w:rsidR="00547B2D" w:rsidRPr="001A737E">
        <w:rPr>
          <w:rFonts w:ascii="Tahoma" w:hAnsi="Tahoma" w:cs="Tahoma"/>
          <w:sz w:val="18"/>
          <w:szCs w:val="18"/>
          <w:cs/>
        </w:rPr>
        <w:t xml:space="preserve">ค่าพัฒนาเทคโนโลยีของดาวเทียมไทยคม </w:t>
      </w:r>
      <w:r w:rsidR="00547B2D" w:rsidRPr="001A737E">
        <w:rPr>
          <w:rFonts w:ascii="Tahoma" w:hAnsi="Tahoma" w:cs="Tahoma"/>
          <w:sz w:val="18"/>
          <w:szCs w:val="18"/>
        </w:rPr>
        <w:t xml:space="preserve">4 </w:t>
      </w:r>
      <w:r w:rsidR="00547B2D" w:rsidRPr="001A737E">
        <w:rPr>
          <w:rFonts w:ascii="Tahoma" w:hAnsi="Tahoma" w:cs="Tahoma"/>
          <w:sz w:val="18"/>
          <w:szCs w:val="18"/>
          <w:cs/>
        </w:rPr>
        <w:t xml:space="preserve">(ไอพีสตาร์) </w:t>
      </w:r>
      <w:r w:rsidRPr="001A737E">
        <w:rPr>
          <w:rFonts w:ascii="Tahoma" w:hAnsi="Tahoma" w:cs="Tahoma"/>
          <w:sz w:val="18"/>
          <w:szCs w:val="18"/>
          <w:cs/>
        </w:rPr>
        <w:t>ค่าโปรแกรมคอมพิวเตอร์ที่ใช้หรือให้บริการ</w:t>
      </w:r>
      <w:r w:rsidRPr="001A737E">
        <w:rPr>
          <w:rFonts w:ascii="Tahoma" w:hAnsi="Tahoma" w:cs="Tahoma"/>
          <w:sz w:val="18"/>
          <w:szCs w:val="18"/>
          <w:cs/>
          <w:lang w:val="en-GB"/>
        </w:rPr>
        <w:t>ภายในกลุ่มอินทัช ต้นทุนค่าโปรแกรมคอมพิวเตอร์ รายจ่ายที่เกิดขึ้นเพื่อให้ได้มาซึ่งสิทธิบัตร เครื่องหมายทางการค้าและใบอนุญาต</w:t>
      </w:r>
      <w:r w:rsidRPr="001A737E">
        <w:rPr>
          <w:rFonts w:ascii="Tahoma" w:hAnsi="Tahoma" w:cs="Tahoma"/>
          <w:sz w:val="18"/>
          <w:szCs w:val="18"/>
          <w:lang w:val="en-GB"/>
        </w:rPr>
        <w:t xml:space="preserve"> </w:t>
      </w:r>
      <w:r w:rsidRPr="001A737E">
        <w:rPr>
          <w:rFonts w:ascii="Tahoma" w:hAnsi="Tahoma" w:cs="Tahoma"/>
          <w:sz w:val="18"/>
          <w:szCs w:val="18"/>
          <w:cs/>
          <w:lang w:val="en-GB"/>
        </w:rPr>
        <w:t>สินทรัพย์ไม่มีตัวตนอื่น ๆ ดังกล่าว ตัดจ่ายตามวิธีเส้นตรงตลอดอายุประมาณการการให้ประโยชน์ของสินทรัพย์ที่เกี่ยวข้องโดยมีระยะเวลาตัดจำหน่ายระหว่าง 3 - 15.75 ปี</w:t>
      </w:r>
    </w:p>
    <w:p w14:paraId="078DABC7" w14:textId="77777777" w:rsidR="009629D5" w:rsidRPr="00FB6CA5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61039542" w14:textId="77777777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FB6CA5">
        <w:rPr>
          <w:rFonts w:ascii="Tahoma" w:hAnsi="Tahoma" w:cs="Tahoma"/>
          <w:sz w:val="18"/>
          <w:szCs w:val="18"/>
          <w:cs/>
          <w:lang w:val="en-GB"/>
        </w:rPr>
        <w:t>ต้นทุนที่เกิดขึ้นของโครงการเพื่อการพัฒนา (ซึ่งเกี่ยวข้องกับการออกแบบและการทดสอบผลิตภัณฑ์ใหม่หรือที่ปรับปรุงผลิตภัณฑ์) รับรู้เป็นสินทรัพย์ไม่มีตัวตนเมื่อมีความเป็นไปได้ค่อนข้างแน่ว่าโครงการนั้นจะประสบความสำเร็จในการประเมินความเป็นไปได้ทั้งทางพาณิชยกรรมและทางเทคโนโลยี และบันทึกในจำนวนไม่เกินต้นทุนที่สามารถวัดมูลค่าได้อย่างน่าเชื่อถือ ส่วนรายจ่ายการพัฒนาอื่นรับรู้เป็นค่าใช้จ่ายเมื่อเกิดขึ้น ต้นทุนการพัฒนาที่ได้รับรู้เป็นค่าใช้จ่ายไปแล้วในปีก่อนไม่สามารถรับรู้เป็นสินทรัพย์ในปีถัดไป การทยอยตัดจำหน่ายต้นทุนการพัฒนาที่บันทึกเป็นสินทรัพย์จะเริ่มต้นตั้งแต่เมื่อเริ่มใช้ในการผลิตเพื่อพาณิชยกรรม ทั้งนี้รายจ่ายในขั้นตอนการวิจัย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รับรู้เป็นค่าใช้จ่ายในงบกำไรขาดทุนเมื่อเกิดขึ้น</w:t>
      </w:r>
    </w:p>
    <w:p w14:paraId="6181E602" w14:textId="77777777" w:rsidR="009629D5" w:rsidRPr="00FB6CA5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4F61BD2F" w14:textId="77777777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FB6CA5">
        <w:rPr>
          <w:rFonts w:ascii="Tahoma" w:hAnsi="Tahoma" w:cs="Tahoma"/>
          <w:sz w:val="18"/>
          <w:szCs w:val="18"/>
          <w:cs/>
          <w:lang w:val="en-GB"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จะได้รับการทบทวนทุกสิ้นปีบัญชี</w:t>
      </w:r>
    </w:p>
    <w:p w14:paraId="73A38179" w14:textId="77777777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62AAF125" w14:textId="6C59FDF5" w:rsidR="009629D5" w:rsidRPr="00FB6CA5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FB6CA5">
        <w:rPr>
          <w:rFonts w:ascii="Tahoma" w:hAnsi="Tahoma" w:cs="Tahoma"/>
          <w:b/>
          <w:bCs/>
          <w:i/>
          <w:iCs/>
          <w:sz w:val="18"/>
          <w:szCs w:val="18"/>
          <w:cs/>
        </w:rPr>
        <w:t>(ฎ)</w:t>
      </w:r>
      <w:r w:rsidRPr="00FB6CA5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สินทรัพย์สิทธิการใช้</w:t>
      </w:r>
    </w:p>
    <w:p w14:paraId="52F211C0" w14:textId="77777777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74BACC2A" w14:textId="4FB55E03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FB6CA5">
        <w:rPr>
          <w:rFonts w:ascii="Tahoma" w:hAnsi="Tahoma" w:cs="Tahoma"/>
          <w:sz w:val="18"/>
          <w:szCs w:val="18"/>
          <w:cs/>
          <w:lang w:val="en-GB"/>
        </w:rPr>
        <w:t xml:space="preserve">สินทรัพย์สิทธิการใช้ เป็นสินทรัพย์ที่แสดงสิทธิของกลุ่มอินทัชในการใช้สินทรัพย์ตามสัญญาเช่า ช่วงอายุสัญญาเช่ารวมถึงระยะเวลาตามสิทธิเลือกในการขยายอายุสัญญาเช่าหรือการยกเลิกสัญญาเช่า </w:t>
      </w:r>
      <w:r w:rsidRPr="00FB6CA5">
        <w:rPr>
          <w:rFonts w:ascii="Tahoma" w:hAnsi="Tahoma" w:cs="Tahoma"/>
          <w:sz w:val="18"/>
          <w:szCs w:val="18"/>
          <w:cs/>
        </w:rPr>
        <w:t>รับรู้เมื่อเริ่มแรกตามราคาทุน หลังจากนั้นแสดงด้วยราคาทุนหักค่า</w:t>
      </w:r>
      <w:r w:rsidR="007E41C5">
        <w:rPr>
          <w:rFonts w:ascii="Tahoma" w:hAnsi="Tahoma" w:cs="Tahoma" w:hint="cs"/>
          <w:sz w:val="18"/>
          <w:szCs w:val="18"/>
          <w:cs/>
        </w:rPr>
        <w:t>ตัดจำหน่าย</w:t>
      </w:r>
      <w:r w:rsidRPr="00FB6CA5">
        <w:rPr>
          <w:rFonts w:ascii="Tahoma" w:hAnsi="Tahoma" w:cs="Tahoma"/>
          <w:sz w:val="18"/>
          <w:szCs w:val="18"/>
          <w:cs/>
        </w:rPr>
        <w:t>สะสมและขาดทุนจากการด้อยค่า</w:t>
      </w:r>
      <w:r w:rsidRPr="00FB6CA5">
        <w:rPr>
          <w:rFonts w:ascii="Tahoma" w:hAnsi="Tahoma" w:cs="Tahoma"/>
          <w:sz w:val="18"/>
          <w:szCs w:val="18"/>
          <w:cs/>
          <w:lang w:val="en-GB"/>
        </w:rPr>
        <w:t>สะสม</w:t>
      </w:r>
    </w:p>
    <w:p w14:paraId="3D376A75" w14:textId="77777777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11FBE672" w14:textId="77777777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FB6CA5">
        <w:rPr>
          <w:rFonts w:ascii="Tahoma" w:hAnsi="Tahoma" w:cs="Tahoma"/>
          <w:sz w:val="18"/>
          <w:szCs w:val="18"/>
          <w:cs/>
          <w:lang w:val="en-GB"/>
        </w:rPr>
        <w:t>ราคาทุน รวมถึงจำนวนเงินของหนี้สินตามสัญญาเช่าจากการวัดมูลค่าเริ่มแรก ณ วันที่สัญญาเช่าเริ่มมีผล การจ่ายชำระตามสัญญาเช่าที่จ่ายชำระ ณ วันที่สัญญาเช่าเริ่มมีผลหรือก่อนวันที่สัญญาเริ่มมีผล หักด้วยสิ่งจูงใจตามสัญญาเช่าที่ได้รับ ต้นทุนทางตรงเริ่มแรกหรือต้นทุนส่วนเพิ่มในการได้มาของสัญญาเช่าที่เกิดขึ้น และประมาณการต้นทุนที่จะเกิดขึ้นในการรื้อและการ</w:t>
      </w:r>
      <w:r w:rsidRPr="00FB6CA5">
        <w:rPr>
          <w:rFonts w:ascii="Tahoma" w:hAnsi="Tahoma" w:cs="Tahoma"/>
          <w:sz w:val="18"/>
          <w:szCs w:val="18"/>
          <w:cs/>
          <w:lang w:val="en-GB"/>
        </w:rPr>
        <w:lastRenderedPageBreak/>
        <w:t>ขนย้ายสินทรัพย์ตามสัญญาเช่า การบูรณะสถานที่ตั้งของสินทรัพย์ตามสัญญาเช่าหรือการบูรณะสินทรัพย์ตามสัญญาเช่าให้อยู่ในสภาพตามที่กำหนดไว้ในข้อตกลงและเงื่อนไขของสัญญาเช่า</w:t>
      </w:r>
    </w:p>
    <w:p w14:paraId="07C45206" w14:textId="77777777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118B62E9" w14:textId="77777777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FB6CA5">
        <w:rPr>
          <w:rFonts w:ascii="Tahoma" w:hAnsi="Tahoma" w:cs="Tahoma"/>
          <w:sz w:val="18"/>
          <w:szCs w:val="18"/>
          <w:cs/>
          <w:lang w:val="en-GB"/>
        </w:rPr>
        <w:t>จำนวนเงินของหนี้สินตามสัญญาเช่า รวมถึงมูลค่าปัจจุบันของการจ่ายชำระตามสัญญาเช่าที่ยังไม่ได้จ่ายชำระ ณ วันนั้น   การจ่ายชำระตามสัญญาเช่าคิดลดด้วยอัตราดอกเบี้ยการกู้ยืมส่วนเพิ่มของแต่ละบริษัท</w:t>
      </w:r>
    </w:p>
    <w:p w14:paraId="2B5E36FF" w14:textId="77777777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5870B0DF" w14:textId="77777777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  <w:lang w:val="en-GB"/>
        </w:rPr>
      </w:pPr>
      <w:r w:rsidRPr="00FB6CA5">
        <w:rPr>
          <w:rFonts w:ascii="Tahoma" w:hAnsi="Tahoma" w:cs="Tahoma"/>
          <w:sz w:val="18"/>
          <w:szCs w:val="18"/>
          <w:cs/>
          <w:lang w:val="en-GB"/>
        </w:rPr>
        <w:t>เมื่อมีการเปลี่ยนแปลงอายุสัญญาเช่าหรือมีการเปลี่ยนแปลงในการประเมินสิทธิเลือกในการซื้อสินทรัพย์ตามสัญญาเช่า   กลุ่มอินทัชวัดมูลค่าหนี้สินตามสัญญาเช่าใหม่ เพื่อสะท้อนการเปลี่ยนแปลงของการจ่ายชำระตามสัญญาเช่า และรับรู้จำนวนเงินของการวัดมูลค่าของหนี้สินตามสัญญาเช่าใหม่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กลุ่มอินทัชรับรู้จำนวนเงินคงเหลือของการวัดมูลค่าใหม่ในกำไรขาดทุน</w:t>
      </w:r>
    </w:p>
    <w:p w14:paraId="763E4BDA" w14:textId="77777777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4EF0D92A" w14:textId="610D0086" w:rsidR="009629D5" w:rsidRPr="00FB6CA5" w:rsidRDefault="009B2429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B2429">
        <w:rPr>
          <w:rFonts w:ascii="Tahoma" w:hAnsi="Tahoma" w:cs="Tahoma"/>
          <w:sz w:val="18"/>
          <w:szCs w:val="18"/>
          <w:cs/>
          <w:lang w:val="en-GB"/>
        </w:rPr>
        <w:t>กลุ่ม</w:t>
      </w:r>
      <w:r>
        <w:rPr>
          <w:rFonts w:ascii="Tahoma" w:hAnsi="Tahoma" w:cs="Tahoma" w:hint="cs"/>
          <w:sz w:val="18"/>
          <w:szCs w:val="18"/>
          <w:cs/>
          <w:lang w:val="en-GB"/>
        </w:rPr>
        <w:t>อินทัช</w:t>
      </w:r>
      <w:r w:rsidRPr="009B2429">
        <w:rPr>
          <w:rFonts w:ascii="Tahoma" w:hAnsi="Tahoma" w:cs="Tahoma"/>
          <w:sz w:val="18"/>
          <w:szCs w:val="18"/>
          <w:cs/>
          <w:lang w:val="en-GB"/>
        </w:rPr>
        <w:t>เช่าสินทรัพย์หลายประเภทประกอบด้วย ที่ดิน อาคาร ช่องรับสัญญาณ</w:t>
      </w:r>
      <w:r>
        <w:rPr>
          <w:rFonts w:ascii="Tahoma" w:hAnsi="Tahoma" w:cs="Tahoma" w:hint="cs"/>
          <w:sz w:val="18"/>
          <w:szCs w:val="18"/>
          <w:cs/>
          <w:lang w:val="en-GB"/>
        </w:rPr>
        <w:t xml:space="preserve"> </w:t>
      </w:r>
      <w:r w:rsidRPr="009B2429">
        <w:rPr>
          <w:rFonts w:ascii="Tahoma" w:hAnsi="Tahoma" w:cs="Tahoma"/>
          <w:sz w:val="18"/>
          <w:szCs w:val="18"/>
          <w:cs/>
          <w:lang w:val="en-GB"/>
        </w:rPr>
        <w:t>และยานพาหนะ</w:t>
      </w:r>
      <w:r>
        <w:rPr>
          <w:rFonts w:ascii="Tahoma" w:hAnsi="Tahoma" w:cs="Tahoma" w:hint="cs"/>
          <w:sz w:val="18"/>
          <w:szCs w:val="18"/>
          <w:cs/>
          <w:lang w:val="en-GB"/>
        </w:rPr>
        <w:t xml:space="preserve"> </w:t>
      </w:r>
      <w:r w:rsidR="009629D5" w:rsidRPr="00953B11">
        <w:rPr>
          <w:rFonts w:ascii="Tahoma" w:hAnsi="Tahoma" w:cs="Tahoma"/>
          <w:sz w:val="18"/>
          <w:szCs w:val="18"/>
          <w:cs/>
          <w:lang w:val="en-GB"/>
        </w:rPr>
        <w:t>ค่า</w:t>
      </w:r>
      <w:r w:rsidR="00953B11">
        <w:rPr>
          <w:rFonts w:ascii="Tahoma" w:hAnsi="Tahoma" w:cs="Tahoma" w:hint="cs"/>
          <w:sz w:val="18"/>
          <w:szCs w:val="18"/>
          <w:cs/>
          <w:lang w:val="en-GB"/>
        </w:rPr>
        <w:t>ตัดจำหน่าย</w:t>
      </w:r>
      <w:r w:rsidR="009629D5" w:rsidRPr="00953B11">
        <w:rPr>
          <w:rFonts w:ascii="Tahoma" w:hAnsi="Tahoma" w:cs="Tahoma"/>
          <w:sz w:val="18"/>
          <w:szCs w:val="18"/>
          <w:cs/>
          <w:lang w:val="en-GB"/>
        </w:rPr>
        <w:t xml:space="preserve">คำนวณโดยวิธีเส้นตรง ตามอายุของสัญญาเช่าระหว่าง </w:t>
      </w:r>
      <w:r w:rsidR="009629D5" w:rsidRPr="00953B11">
        <w:rPr>
          <w:rFonts w:ascii="Tahoma" w:hAnsi="Tahoma" w:cs="Tahoma"/>
          <w:sz w:val="18"/>
          <w:szCs w:val="18"/>
        </w:rPr>
        <w:t xml:space="preserve">1.5 </w:t>
      </w:r>
      <w:r w:rsidR="00953B11" w:rsidRPr="00953B11">
        <w:rPr>
          <w:rFonts w:ascii="Tahoma" w:hAnsi="Tahoma" w:cs="Tahoma"/>
          <w:sz w:val="18"/>
          <w:szCs w:val="18"/>
        </w:rPr>
        <w:t>–</w:t>
      </w:r>
      <w:r w:rsidR="009629D5" w:rsidRPr="00953B11">
        <w:rPr>
          <w:rFonts w:ascii="Tahoma" w:hAnsi="Tahoma" w:cs="Tahoma"/>
          <w:sz w:val="18"/>
          <w:szCs w:val="18"/>
        </w:rPr>
        <w:t xml:space="preserve"> </w:t>
      </w:r>
      <w:r w:rsidR="00953B11" w:rsidRPr="00953B11">
        <w:rPr>
          <w:rFonts w:ascii="Tahoma" w:hAnsi="Tahoma" w:cs="Tahoma"/>
          <w:sz w:val="18"/>
          <w:szCs w:val="18"/>
        </w:rPr>
        <w:t>11.3</w:t>
      </w:r>
      <w:r w:rsidR="009629D5" w:rsidRPr="00953B11">
        <w:rPr>
          <w:rFonts w:ascii="Tahoma" w:hAnsi="Tahoma" w:cs="Tahoma"/>
          <w:sz w:val="18"/>
          <w:szCs w:val="18"/>
        </w:rPr>
        <w:t xml:space="preserve"> </w:t>
      </w:r>
      <w:r w:rsidR="009629D5" w:rsidRPr="00953B11">
        <w:rPr>
          <w:rFonts w:ascii="Tahoma" w:hAnsi="Tahoma" w:cs="Tahoma"/>
          <w:sz w:val="18"/>
          <w:szCs w:val="18"/>
          <w:cs/>
        </w:rPr>
        <w:t>ปี</w:t>
      </w:r>
    </w:p>
    <w:p w14:paraId="08C7FA8D" w14:textId="77777777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7AE3A1FA" w14:textId="764F9AC6" w:rsidR="009629D5" w:rsidRPr="00FB6CA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FB6CA5">
        <w:rPr>
          <w:rFonts w:ascii="Tahoma" w:hAnsi="Tahoma" w:cs="Tahoma"/>
          <w:sz w:val="18"/>
          <w:szCs w:val="18"/>
          <w:cs/>
          <w:lang w:val="en-GB"/>
        </w:rPr>
        <w:t>กลุ่มอินทัชเลือกรับรู้สัญญาเช่าระยะสั้นและสัญญาเช่าซึ่งสินทรัพย์ตามสัญญาเช่ามีมูลค่าต่ำ เป็นค่าใช้จ่ายตามวิธีเส้นตรงตลอดอายุสัญญาเช่า</w:t>
      </w:r>
    </w:p>
    <w:p w14:paraId="66F19F7B" w14:textId="77777777" w:rsidR="00FB6CA5" w:rsidRPr="00FB6CA5" w:rsidRDefault="00FB6CA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09C9DADA" w14:textId="77777777" w:rsidR="009629D5" w:rsidRPr="003A6BE1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(ฏ)</w:t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การด้อยค่า</w:t>
      </w:r>
    </w:p>
    <w:p w14:paraId="1FDD8762" w14:textId="77777777" w:rsidR="009629D5" w:rsidRPr="003A6BE1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109F7832" w14:textId="77777777" w:rsidR="009629D5" w:rsidRPr="003A6BE1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3A6BE1">
        <w:rPr>
          <w:rFonts w:ascii="Tahoma" w:hAnsi="Tahoma" w:cs="Tahoma"/>
          <w:b w:val="0"/>
          <w:bCs w:val="0"/>
          <w:sz w:val="18"/>
          <w:szCs w:val="18"/>
          <w:cs/>
        </w:rPr>
        <w:t>มูลค่าสินทรัพย์ตามบัญชีของกลุ่มอินทัชได้รับการประเมิน ณ ทุกวันที่ในรายงานว่า มีข้อบ่งชี้เรื่องการด้อยค่าหรือไม่</w:t>
      </w:r>
      <w:r w:rsidRPr="003A6BE1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3A6BE1">
        <w:rPr>
          <w:rFonts w:ascii="Tahoma" w:hAnsi="Tahoma" w:cs="Tahoma"/>
          <w:b w:val="0"/>
          <w:bCs w:val="0"/>
          <w:sz w:val="18"/>
          <w:szCs w:val="18"/>
          <w:cs/>
        </w:rPr>
        <w:t>ในกรณีที่มีข้อบ่งชี้จะทำการประมาณมูลค่าที่คาดว่าจะได้รับคืนจากสินทรัพย์นั้น</w:t>
      </w:r>
    </w:p>
    <w:p w14:paraId="50D2D57A" w14:textId="77777777" w:rsidR="009629D5" w:rsidRPr="003A6BE1" w:rsidRDefault="009629D5" w:rsidP="009629D5">
      <w:pPr>
        <w:pStyle w:val="BodyText"/>
        <w:spacing w:line="288" w:lineRule="auto"/>
        <w:ind w:left="540"/>
        <w:jc w:val="both"/>
        <w:rPr>
          <w:rFonts w:ascii="Tahoma" w:hAnsi="Tahoma" w:cs="Tahoma"/>
          <w:b w:val="0"/>
          <w:bCs w:val="0"/>
          <w:sz w:val="18"/>
          <w:szCs w:val="18"/>
        </w:rPr>
      </w:pPr>
    </w:p>
    <w:p w14:paraId="435495D1" w14:textId="77777777" w:rsidR="009629D5" w:rsidRPr="003A6BE1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3A6BE1">
        <w:rPr>
          <w:rFonts w:ascii="Tahoma" w:hAnsi="Tahoma" w:cs="Tahoma"/>
          <w:b w:val="0"/>
          <w:bCs w:val="0"/>
          <w:sz w:val="18"/>
          <w:szCs w:val="18"/>
          <w:cs/>
        </w:rPr>
        <w:t>ค่าความนิยม สินทรัพย์ไม่มีตัวตนอื่น ๆ ที่มีอายุการให้ประโยชน์ไม่ทราบแน่นอน และสินทรัพย์ที่ไม่มีตัวตนซึ่งยังไม่พร้อมใช้ จะมีการทดสอบการด้อยค่าทุกปี โดยไม่คำนึงว่าจะมีข้อบ่งชี้ของการด้อยค่าเกิดขึ้นหรือไม่</w:t>
      </w:r>
    </w:p>
    <w:p w14:paraId="1F044D5E" w14:textId="77777777" w:rsidR="009629D5" w:rsidRPr="003A6BE1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0318CBD8" w14:textId="77777777" w:rsidR="009629D5" w:rsidRPr="003A6BE1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3A6BE1">
        <w:rPr>
          <w:rFonts w:ascii="Tahoma" w:hAnsi="Tahoma" w:cs="Tahoma"/>
          <w:b w:val="0"/>
          <w:bCs w:val="0"/>
          <w:sz w:val="18"/>
          <w:szCs w:val="18"/>
          <w:cs/>
        </w:rPr>
        <w:t>ขาดทุนจากการด้อยค่าจะถูกรับรู้ในงบกำไรขาดทุน เมื่อมูลค่าตามบัญชีของหน่วยสินทรัพย์ที่ก่อให้เกิดเงินสดสูงกว่ามูลค่าที่คาดว่าจะได้รับคืน</w:t>
      </w:r>
    </w:p>
    <w:p w14:paraId="6950D5E3" w14:textId="77777777" w:rsidR="009629D5" w:rsidRPr="003A6BE1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iCs/>
          <w:sz w:val="18"/>
          <w:szCs w:val="18"/>
        </w:rPr>
      </w:pPr>
    </w:p>
    <w:p w14:paraId="5D2A5D0D" w14:textId="77777777" w:rsidR="009629D5" w:rsidRPr="003A6BE1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3A6BE1">
        <w:rPr>
          <w:rFonts w:ascii="Tahoma" w:hAnsi="Tahoma" w:cs="Tahoma"/>
          <w:b w:val="0"/>
          <w:bCs w:val="0"/>
          <w:iCs/>
          <w:sz w:val="18"/>
          <w:szCs w:val="18"/>
          <w:cs/>
        </w:rPr>
        <w:t>การคำนวณมูลค่าที่คาดว่าจะได้รับคืน</w:t>
      </w:r>
      <w:r w:rsidRPr="003A6BE1">
        <w:rPr>
          <w:rFonts w:ascii="Tahoma" w:hAnsi="Tahoma" w:cs="Tahoma"/>
          <w:b w:val="0"/>
          <w:bCs w:val="0"/>
          <w:iCs/>
          <w:sz w:val="18"/>
          <w:szCs w:val="18"/>
        </w:rPr>
        <w:t xml:space="preserve"> </w:t>
      </w:r>
    </w:p>
    <w:p w14:paraId="3D40A8AB" w14:textId="77777777" w:rsidR="009629D5" w:rsidRPr="003A6BE1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74938601" w14:textId="77777777" w:rsidR="009629D5" w:rsidRPr="003A6BE1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b w:val="0"/>
          <w:bCs w:val="0"/>
          <w:sz w:val="18"/>
          <w:szCs w:val="18"/>
          <w:cs/>
        </w:rPr>
        <w:t>มูลค่าที่คาดว่าจะได้รับคืนของสินทรัพย์หมายถึงราคาขายสุทธิของสินทรัพย์ หรือมูลค่าจากการใช้ของสินทรัพย์แล้วแต่มูลค่าใดจะสูงกว่า มูลค่าจากการใช้ของสินทรัพย์ประเมินจากประมาณการกระแสเงินสดสุทธิที่จะได้รับในอนาคตและคิดลดเป็นมูลค่าปัจจุบันโดยใช้อัตราคิดลดก่อนภาษีเงินได้ 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A88C50E" w14:textId="77777777" w:rsidR="009629D5" w:rsidRPr="003A6BE1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4BFC8B1E" w14:textId="5AEC8D6F" w:rsidR="009629D5" w:rsidRPr="003A6BE1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iCs/>
          <w:sz w:val="18"/>
          <w:szCs w:val="18"/>
        </w:rPr>
      </w:pPr>
      <w:r w:rsidRPr="003A6BE1">
        <w:rPr>
          <w:rFonts w:ascii="Tahoma" w:hAnsi="Tahoma" w:cs="Tahoma"/>
          <w:b w:val="0"/>
          <w:bCs w:val="0"/>
          <w:iCs/>
          <w:sz w:val="18"/>
          <w:szCs w:val="18"/>
          <w:cs/>
        </w:rPr>
        <w:t>การกลับรายการด้อยค่า</w:t>
      </w:r>
    </w:p>
    <w:p w14:paraId="3271E05B" w14:textId="77777777" w:rsidR="009629D5" w:rsidRPr="003A6BE1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55B8D075" w14:textId="77777777" w:rsidR="009629D5" w:rsidRPr="003A6BE1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ขาดทุนจากการด้อยค่าของสินทรัพย์จะถูกกลับรายการ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 ขาดทุนจากการด้อยค่าจะถูกกลับรายการไม่เกินกว่าจำนวนของการด้อยค่าที่เคยรับรู้ สำหรับขาดทุนจากการด้อยค่าของค่าความนิยมจะไม่มีการปรับปรุงกลับรายการ</w:t>
      </w:r>
    </w:p>
    <w:p w14:paraId="2E220AB2" w14:textId="77777777" w:rsidR="009629D5" w:rsidRPr="003A6BE1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14:paraId="6B01219B" w14:textId="4D8E4A44" w:rsidR="009629D5" w:rsidRPr="003A6BE1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Pr="003A6BE1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ฐ</w:t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สัญญาเช่าระยะยาว </w:t>
      </w:r>
    </w:p>
    <w:p w14:paraId="25733A6F" w14:textId="77777777" w:rsidR="009629D5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2660BECC" w14:textId="196770D5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>
        <w:rPr>
          <w:rFonts w:ascii="Tahoma" w:hAnsi="Tahoma" w:cs="Tahoma" w:hint="cs"/>
          <w:sz w:val="18"/>
          <w:szCs w:val="18"/>
          <w:cs/>
          <w:lang w:val="en-GB"/>
        </w:rPr>
        <w:t>การรับรู้สัญญาเช่ากลุ่มอินทัชได้</w:t>
      </w:r>
      <w:r w:rsidRPr="00066222">
        <w:rPr>
          <w:rFonts w:ascii="Tahoma" w:hAnsi="Tahoma" w:cs="Tahoma"/>
          <w:sz w:val="18"/>
          <w:szCs w:val="18"/>
          <w:cs/>
          <w:lang w:val="en-GB"/>
        </w:rPr>
        <w:t xml:space="preserve">กล่าวไว้ในหมายเหตุประกอบงบการเงินข้อ </w:t>
      </w:r>
      <w:r w:rsidR="00FB6CA5">
        <w:rPr>
          <w:rFonts w:ascii="Tahoma" w:hAnsi="Tahoma" w:cs="Tahoma"/>
          <w:sz w:val="18"/>
          <w:szCs w:val="18"/>
        </w:rPr>
        <w:t>3</w:t>
      </w:r>
      <w:r w:rsidRPr="00066222">
        <w:rPr>
          <w:rFonts w:ascii="Tahoma" w:hAnsi="Tahoma" w:cs="Tahoma"/>
          <w:sz w:val="18"/>
          <w:szCs w:val="18"/>
          <w:lang w:val="en-GB"/>
        </w:rPr>
        <w:t xml:space="preserve"> </w:t>
      </w:r>
      <w:r w:rsidRPr="008A247E">
        <w:rPr>
          <w:rFonts w:ascii="Tahoma" w:hAnsi="Tahoma" w:cs="Tahoma"/>
          <w:sz w:val="18"/>
          <w:szCs w:val="18"/>
          <w:lang w:val="en-GB"/>
        </w:rPr>
        <w:t>(</w:t>
      </w:r>
      <w:r w:rsidRPr="008A247E">
        <w:rPr>
          <w:rFonts w:ascii="Tahoma" w:hAnsi="Tahoma" w:cs="Tahoma"/>
          <w:sz w:val="18"/>
          <w:szCs w:val="18"/>
          <w:cs/>
          <w:lang w:val="en-GB"/>
        </w:rPr>
        <w:t>ฎ)</w:t>
      </w:r>
    </w:p>
    <w:p w14:paraId="68846AC1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B00555D" w14:textId="77777777" w:rsidR="009629D5" w:rsidRPr="008D76D7" w:rsidRDefault="009629D5" w:rsidP="008D76D7">
      <w:pPr>
        <w:tabs>
          <w:tab w:val="left" w:pos="540"/>
        </w:tabs>
        <w:spacing w:line="288" w:lineRule="auto"/>
        <w:jc w:val="both"/>
        <w:rPr>
          <w:rFonts w:ascii="Tahoma" w:hAnsi="Tahoma" w:cs="Tahoma"/>
          <w:sz w:val="18"/>
          <w:szCs w:val="18"/>
        </w:rPr>
      </w:pPr>
      <w:r w:rsidRPr="008D76D7">
        <w:rPr>
          <w:rFonts w:ascii="Tahoma" w:hAnsi="Tahoma" w:cs="Tahoma"/>
          <w:b/>
          <w:bCs/>
          <w:i/>
          <w:iCs/>
          <w:sz w:val="18"/>
          <w:szCs w:val="18"/>
          <w:cs/>
        </w:rPr>
        <w:t>(ฑ)</w:t>
      </w:r>
      <w:r w:rsidRPr="008D76D7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เจ้าหนี้การค้าและเจ้าหนี้หมุนเวียนอื่น</w:t>
      </w:r>
    </w:p>
    <w:p w14:paraId="16D7B62A" w14:textId="77777777" w:rsidR="009629D5" w:rsidRPr="003A6BE1" w:rsidRDefault="009629D5" w:rsidP="009629D5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6C7439E1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3A6BE1">
        <w:rPr>
          <w:rFonts w:ascii="Tahoma" w:hAnsi="Tahoma" w:cs="Tahoma"/>
          <w:sz w:val="18"/>
          <w:szCs w:val="18"/>
          <w:cs/>
          <w:lang w:val="en-GB"/>
        </w:rPr>
        <w:t>เจ้าหนี้การค้าและเจ้าหนี้</w:t>
      </w:r>
      <w:r>
        <w:rPr>
          <w:rFonts w:ascii="Tahoma" w:hAnsi="Tahoma" w:cs="Tahoma" w:hint="cs"/>
          <w:sz w:val="18"/>
          <w:szCs w:val="18"/>
          <w:cs/>
          <w:lang w:val="en-GB"/>
        </w:rPr>
        <w:t>หมุนเวียน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อื่นแสดงในราคาทุน</w:t>
      </w:r>
    </w:p>
    <w:p w14:paraId="41DD57A9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22F28EFE" w14:textId="77777777" w:rsidR="00487B89" w:rsidRDefault="00487B89">
      <w:pPr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6378D006" w14:textId="69DB73B3" w:rsidR="009629D5" w:rsidRPr="008D76D7" w:rsidRDefault="009629D5" w:rsidP="008D76D7">
      <w:pPr>
        <w:tabs>
          <w:tab w:val="left" w:pos="540"/>
        </w:tabs>
        <w:spacing w:line="288" w:lineRule="auto"/>
        <w:jc w:val="both"/>
        <w:rPr>
          <w:rFonts w:ascii="Tahoma" w:hAnsi="Tahoma" w:cs="Tahoma"/>
          <w:sz w:val="18"/>
          <w:szCs w:val="18"/>
        </w:rPr>
      </w:pPr>
      <w:r w:rsidRPr="008D76D7">
        <w:rPr>
          <w:rFonts w:ascii="Tahoma" w:hAnsi="Tahoma" w:cs="Tahoma"/>
          <w:b/>
          <w:bCs/>
          <w:i/>
          <w:iCs/>
          <w:sz w:val="18"/>
          <w:szCs w:val="18"/>
          <w:cs/>
        </w:rPr>
        <w:lastRenderedPageBreak/>
        <w:t>(ฒ)</w:t>
      </w:r>
      <w:r w:rsidRPr="008D76D7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หนี้สินที่มีภาระดอกเบี้ย</w:t>
      </w:r>
    </w:p>
    <w:p w14:paraId="2CD16A05" w14:textId="77777777" w:rsidR="009629D5" w:rsidRPr="003A6BE1" w:rsidRDefault="009629D5" w:rsidP="009629D5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78DD149C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ค่าใช้จ่ายที่เกี่ยวกับการเกิดหนี้สินจะบันทึกในงบกำไรขาดทุนตลอดอายุการกู้ยืมโดยใช้วิธีอัตราดอกเบี้ยที่แท้จริง</w:t>
      </w:r>
    </w:p>
    <w:p w14:paraId="546C99DC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5576A0E" w14:textId="540F094D" w:rsidR="009629D5" w:rsidRPr="003A6BE1" w:rsidRDefault="009629D5" w:rsidP="009629D5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Pr="003A6BE1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ณ</w:t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ab/>
      </w:r>
      <w:bookmarkStart w:id="1" w:name="_Hlk94085051"/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ผลประโยชน์ของพนักงาน</w:t>
      </w:r>
      <w:bookmarkEnd w:id="1"/>
    </w:p>
    <w:p w14:paraId="658C92D2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CE9662B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bookmarkStart w:id="2" w:name="_Hlk94085070"/>
      <w:r w:rsidRPr="003A6BE1">
        <w:rPr>
          <w:rFonts w:ascii="Tahoma" w:hAnsi="Tahoma" w:cs="Tahoma"/>
          <w:i/>
          <w:iCs/>
          <w:sz w:val="18"/>
          <w:szCs w:val="18"/>
          <w:cs/>
        </w:rPr>
        <w:t>ผลประโยชน์ระยะสั้น</w:t>
      </w:r>
    </w:p>
    <w:p w14:paraId="01015E56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C8CAD22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ภาระผูกพันเกี่ยวกับผลประโยชน์ระยะสั้น วัดมูลค่าโดยมิได้คิดลดกระแสเงินสด โดยรับรู้เป็นค่าใช้จ่ายเมื่อพนักงานทำงานให้ และรับรู้หนี้สินด้วยมูลค่าที่คาดว่าจะจ่ายชำระ</w:t>
      </w:r>
    </w:p>
    <w:p w14:paraId="2BDACB6B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3BA9397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3A6BE1">
        <w:rPr>
          <w:rFonts w:ascii="Tahoma" w:hAnsi="Tahoma" w:cs="Tahoma"/>
          <w:i/>
          <w:iCs/>
          <w:sz w:val="18"/>
          <w:szCs w:val="18"/>
          <w:cs/>
        </w:rPr>
        <w:t>ผลประโยชน์ระยะยาว</w:t>
      </w:r>
    </w:p>
    <w:p w14:paraId="27BCBD2B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</w:p>
    <w:p w14:paraId="0EB1EA63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ผลประโยชน์หลังออกจากงาน </w:t>
      </w:r>
      <w:r w:rsidRPr="003A6BE1">
        <w:rPr>
          <w:rFonts w:ascii="Tahoma" w:hAnsi="Tahoma" w:cs="Tahoma"/>
          <w:sz w:val="18"/>
          <w:szCs w:val="18"/>
        </w:rPr>
        <w:t xml:space="preserve">– </w:t>
      </w:r>
      <w:r w:rsidRPr="003A6BE1">
        <w:rPr>
          <w:rFonts w:ascii="Tahoma" w:hAnsi="Tahoma" w:cs="Tahoma"/>
          <w:sz w:val="18"/>
          <w:szCs w:val="18"/>
          <w:cs/>
        </w:rPr>
        <w:t>โครงการผลประโยชน์ที่กำหนดไว้</w:t>
      </w:r>
    </w:p>
    <w:p w14:paraId="5A7985EF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0313F93B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A6BE1">
        <w:rPr>
          <w:rFonts w:ascii="Tahoma" w:hAnsi="Tahoma" w:cs="Tahoma"/>
          <w:sz w:val="18"/>
          <w:szCs w:val="18"/>
          <w:cs/>
        </w:rPr>
        <w:t>ภาระผูกพันเกี่ยวกับผลประโยชน์หลังออกจากงานที่ต้องชดเชยตามกฎหมายแรงงาน กลุ่มอินทัชรับรู้ในงบการเงิน ด้วยวิธีคิดลดแต่ละหน่วยที่ประมาณการไว้ซึ่งคำนวณโดยใช้หลักคณิตศาสตร์ประกันภัยเมื่อมีการเปลี่ยนแปลงอย่างเป็นสาระสำคัญในข้อสมมติที่ใช้ในการประมาณการตามหลักคณิตศาสตร์ประกันภัย</w:t>
      </w:r>
    </w:p>
    <w:p w14:paraId="304D0EAC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738A5D8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ำไรขาดทุนจากการประมาณการตามหลักคณิตศาสตร์ประกันภัยที่เกิดขึ้นจะรับรู้ในงบกำไรขาดทุนและกำไรขาดทุนเบ็ดเสร็จอื่นทั้งจำนวน และรับรู้ค่าใช้จ่ายของผลประโยชน์พนักงานในกำไรหรือขาดทุน</w:t>
      </w:r>
    </w:p>
    <w:p w14:paraId="733F1347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5D37364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ผลประโยชน์หลังออกจากงาน </w:t>
      </w:r>
      <w:r w:rsidRPr="003A6BE1">
        <w:rPr>
          <w:rFonts w:ascii="Tahoma" w:hAnsi="Tahoma" w:cs="Tahoma"/>
          <w:sz w:val="18"/>
          <w:szCs w:val="18"/>
        </w:rPr>
        <w:t xml:space="preserve">– </w:t>
      </w:r>
      <w:r w:rsidRPr="003A6BE1">
        <w:rPr>
          <w:rFonts w:ascii="Tahoma" w:hAnsi="Tahoma" w:cs="Tahoma"/>
          <w:sz w:val="18"/>
          <w:szCs w:val="18"/>
          <w:cs/>
        </w:rPr>
        <w:t>โครงการสมทบเงินที่กำหนดไว้</w:t>
      </w:r>
    </w:p>
    <w:p w14:paraId="2BFEB30C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527A687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eastAsia="Times New Roman" w:hAnsi="Tahoma" w:cs="Tahoma"/>
          <w:sz w:val="18"/>
          <w:szCs w:val="18"/>
          <w:cs/>
        </w:rPr>
        <w:t>กลุ่มอินทัชจัดให้มีกองทุนสำรองเลี้ยงชีพ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กลุ่มอินทัช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กองทุนสำรองเลี้ยงชีพดังกล่าวได้รับเงินสะสมเข้ากองทุนจากพนักงานและเงินสมทบจากกลุ่มอินทัช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  <w:bookmarkEnd w:id="2"/>
    </w:p>
    <w:p w14:paraId="3D2C7AB6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E6C60A5" w14:textId="77777777" w:rsidR="009629D5" w:rsidRPr="003A6BE1" w:rsidRDefault="009629D5" w:rsidP="009629D5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Pr="003A6BE1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ด</w:t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การจ่ายโดยใช้หุ้นเป็นเกณฑ์</w:t>
      </w:r>
    </w:p>
    <w:p w14:paraId="4EC4938D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65D5A91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การจ่ายโดยใช้หุ้นเป็นเกณฑ์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บริษัทวัดมูลค่าของ</w:t>
      </w:r>
      <w:r w:rsidRPr="003A6BE1">
        <w:rPr>
          <w:rFonts w:ascii="Tahoma" w:eastAsia="Times New Roman" w:hAnsi="Tahoma" w:cs="Tahoma"/>
          <w:sz w:val="18"/>
          <w:szCs w:val="18"/>
          <w:cs/>
        </w:rPr>
        <w:t>รายจ่าย โดยอ้างอิงกับมูลค่ายุติธรรมของตราสารทุนที่ออกให้ ซึ่งวัดมูลค่ายุติธรรม ณ วันที่ให้สิทธิแก่พนักงาน</w:t>
      </w:r>
    </w:p>
    <w:p w14:paraId="26685E6B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0CFAFE60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การจ่ายโดยใช้หุ้นเป็นเกณฑ์ที่ชำระด้วยตราสารทุน </w:t>
      </w:r>
      <w:r w:rsidRPr="003A6BE1">
        <w:rPr>
          <w:rFonts w:ascii="Tahoma" w:eastAsia="Times New Roman" w:hAnsi="Tahoma" w:cs="Tahoma"/>
          <w:sz w:val="18"/>
          <w:szCs w:val="18"/>
          <w:cs/>
        </w:rPr>
        <w:t xml:space="preserve">จะทยอยรับรู้เป็นค่าใช้จ่ายพนักงานในงบกำไรขาดทุนพร้อม ๆ ไปกับการเพิ่มขึ้นของ </w:t>
      </w:r>
      <w:r w:rsidRPr="003A6BE1">
        <w:rPr>
          <w:rFonts w:ascii="Tahoma" w:hAnsi="Tahoma" w:cs="Tahoma"/>
          <w:sz w:val="18"/>
          <w:szCs w:val="18"/>
        </w:rPr>
        <w:t>“</w:t>
      </w:r>
      <w:r w:rsidRPr="003A6BE1">
        <w:rPr>
          <w:rFonts w:ascii="Tahoma" w:hAnsi="Tahoma" w:cs="Tahoma"/>
          <w:sz w:val="18"/>
          <w:szCs w:val="18"/>
          <w:cs/>
        </w:rPr>
        <w:t>ทุนสำรองอื่น-การจ่ายโดยใช้หุ้นเป็นเกณฑ์</w:t>
      </w:r>
      <w:r w:rsidRPr="003A6BE1">
        <w:rPr>
          <w:rFonts w:ascii="Tahoma" w:hAnsi="Tahoma" w:cs="Tahoma"/>
          <w:sz w:val="18"/>
          <w:szCs w:val="18"/>
        </w:rPr>
        <w:t>”</w:t>
      </w:r>
      <w:r w:rsidRPr="003A6BE1">
        <w:rPr>
          <w:rFonts w:ascii="Tahoma" w:eastAsia="Times New Roman" w:hAnsi="Tahoma" w:cs="Tahoma"/>
          <w:sz w:val="18"/>
          <w:szCs w:val="18"/>
          <w:cs/>
        </w:rPr>
        <w:t xml:space="preserve"> ในส่วนของผู้ถือหุ้น ตลอดระยะเวลาที่พนักงานต้องปฎิบัติตามเงื่อนไขผลงานหรือบริการที่ตกลงกัน จำนวนที่รับรู้เป็นค่าใช้จ่ายจะถูกปรับปรุงเพื่อให้สะท้อนถึงจำนวนสิทธิซื้อหุ้นที่แท้จริงซึ่งออกให้เมื่อเข้าเงื่อนไขผลงานหรือการให้บริการที่ไม่ใช่เงื่อนไขเรื่องตลาดทุน</w:t>
      </w:r>
    </w:p>
    <w:p w14:paraId="13FD51A4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831ACDC" w14:textId="77777777" w:rsidR="009629D5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การจ่ายโดยใช้หุ้นเป็นเกณฑ์ที่ชำระด้วยเงินสด จะทยอยรับรู้เป็นค่าใช้จ่ายพนักงานในงบกำไรขาดทุนพร้อม ๆ ไปกับการเพิ่มขึ้นของหนี้สิน ตลอดระยะเวลาที่พนักงานมีสิทธิได้รับชำระอย่างไม่มีเงื่อนไข หนี้สินถูกวัดมูลค่าใหม่ทุก ๆ 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24C15B2D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8D38C84" w14:textId="12AB3F2D" w:rsidR="009629D5" w:rsidRPr="003A6BE1" w:rsidRDefault="00F938D6" w:rsidP="009629D5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(</w:t>
      </w:r>
      <w:r w:rsidR="009629D5" w:rsidRPr="003A6BE1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ต</w:t>
      </w:r>
      <w:r w:rsidR="009629D5"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="009629D5" w:rsidRPr="003A6BE1">
        <w:rPr>
          <w:rFonts w:ascii="Tahoma" w:hAnsi="Tahoma" w:cs="Tahoma"/>
          <w:b/>
          <w:bCs/>
          <w:i/>
          <w:iCs/>
          <w:sz w:val="18"/>
          <w:szCs w:val="18"/>
        </w:rPr>
        <w:tab/>
      </w:r>
      <w:bookmarkStart w:id="3" w:name="OLE_LINK2"/>
      <w:bookmarkStart w:id="4" w:name="OLE_LINK3"/>
      <w:r w:rsidR="009629D5"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ประมาณการหนี้สิน </w:t>
      </w:r>
    </w:p>
    <w:p w14:paraId="56C25C26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bookmarkEnd w:id="3"/>
    <w:bookmarkEnd w:id="4"/>
    <w:p w14:paraId="7956007B" w14:textId="1859B30B" w:rsidR="009629D5" w:rsidRPr="003A6BE1" w:rsidRDefault="009629D5" w:rsidP="009629D5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ประมาณการหนี้สินและหนี้สินที่อาจจะเกิดขึ้น </w:t>
      </w:r>
      <w:r w:rsidRPr="003A6BE1">
        <w:rPr>
          <w:rFonts w:ascii="Tahoma" w:eastAsia="Times New Roman" w:hAnsi="Tahoma" w:cs="Tahoma"/>
          <w:sz w:val="18"/>
          <w:szCs w:val="18"/>
          <w:cs/>
        </w:rPr>
        <w:t>จะถูกรับรู้เมื่อมีความเป็นไปได้ค่อนข้างแน่นอนว่ากลุ่มอินทัชต้องสูญเสียทรัพยากรออกไป โดยใช้มูลค่าที่คาดว่าจะจ่ายชำระในปัจจุบัน ณ วันที่รายงาน ประมาณการหนี้สินพิจารณาจากการคิดลด</w:t>
      </w:r>
      <w:r w:rsidR="00040DA6">
        <w:rPr>
          <w:rFonts w:ascii="Tahoma" w:eastAsia="Times New Roman" w:hAnsi="Tahoma" w:cs="Tahoma" w:hint="cs"/>
          <w:sz w:val="18"/>
          <w:szCs w:val="18"/>
          <w:cs/>
        </w:rPr>
        <w:t xml:space="preserve"> </w:t>
      </w:r>
      <w:r w:rsidRPr="003A6BE1">
        <w:rPr>
          <w:rFonts w:ascii="Tahoma" w:eastAsia="Times New Roman" w:hAnsi="Tahoma" w:cs="Tahoma"/>
          <w:sz w:val="18"/>
          <w:szCs w:val="18"/>
          <w:cs/>
        </w:rPr>
        <w:t>กระแสเงินสดที่จะจ่ายในอนาคตโดยใช้อัตราคิดลดในตลาดปัจจุบันก่อนคำนึงถึงภาษี 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35D775A" w14:textId="77777777" w:rsidR="009629D5" w:rsidRPr="003A6BE1" w:rsidRDefault="009629D5" w:rsidP="009629D5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3B89D85" w14:textId="77777777" w:rsidR="009629D5" w:rsidRPr="003A6BE1" w:rsidRDefault="009629D5" w:rsidP="009629D5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eastAsia="Times New Roman" w:hAnsi="Tahoma" w:cs="Tahoma"/>
          <w:sz w:val="18"/>
          <w:szCs w:val="18"/>
          <w:cs/>
        </w:rPr>
        <w:t>กลุ่มอินทัชทบทวนประมาณการหนี้สิน ณ ทุกวันสิ้นรอบระยะเวลารายงาน และปรับปรุงประมาณการหนี้สินดังกล่าว เพื่อสะท้อนให้เห็นถึงประมาณการที่ดีที่สุดในปัจจุบัน ทั้งนี้กลุ่มอินทัชจะกลับรายการประมาณการหนี้สินเมื่อมีความแน่นอนของสถานการณ์ที่กลุ่มอินทัชจะไม่สูญเสียทรัพยากรออกไป</w:t>
      </w:r>
    </w:p>
    <w:p w14:paraId="3C7FF1D3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36D04D2" w14:textId="77777777" w:rsidR="009629D5" w:rsidRPr="003A6BE1" w:rsidRDefault="009629D5" w:rsidP="009629D5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3A6BE1">
        <w:rPr>
          <w:rFonts w:ascii="Tahoma" w:hAnsi="Tahoma" w:cs="Tahoma"/>
          <w:b w:val="0"/>
          <w:bCs w:val="0"/>
          <w:sz w:val="18"/>
          <w:szCs w:val="1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 ๆ ที่อาจเกี่ยวข้องกับความน่าจะเป็นที่จะเกิดความเสียหายดังกล่าว</w:t>
      </w:r>
    </w:p>
    <w:p w14:paraId="585EA59C" w14:textId="77777777" w:rsidR="009629D5" w:rsidRPr="003A6BE1" w:rsidRDefault="009629D5" w:rsidP="009629D5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420429CA" w14:textId="77777777" w:rsidR="009629D5" w:rsidRPr="003A6BE1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Pr="003A6BE1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ถ</w:t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3A6BE1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ab/>
        <w:t>รายได้</w:t>
      </w:r>
    </w:p>
    <w:p w14:paraId="34C3F53D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CA3EA3E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3A6BE1">
        <w:rPr>
          <w:rFonts w:ascii="Tahoma" w:eastAsia="Times New Roman" w:hAnsi="Tahoma" w:cs="Tahoma"/>
          <w:i/>
          <w:iCs/>
          <w:sz w:val="18"/>
          <w:szCs w:val="18"/>
          <w:cs/>
        </w:rPr>
        <w:t>การรับรู้รายได้</w:t>
      </w:r>
    </w:p>
    <w:p w14:paraId="175E387F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4AA302A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</w:rPr>
      </w:pPr>
      <w:r w:rsidRPr="003A6BE1">
        <w:rPr>
          <w:rFonts w:ascii="Tahoma" w:eastAsia="Times New Roman" w:hAnsi="Tahoma" w:cs="Tahoma"/>
          <w:sz w:val="18"/>
          <w:szCs w:val="18"/>
          <w:cs/>
        </w:rPr>
        <w:t>รายได้จะรับรู้เมื่อกลุ่มบริษัทได้ปฏิบัติตามข้อผูกพันในการโอนสินค้าหรือบริการแก่ลูกค้า</w:t>
      </w:r>
      <w:r w:rsidRPr="003A6BE1">
        <w:rPr>
          <w:rFonts w:ascii="Tahoma" w:eastAsia="Times New Roman" w:hAnsi="Tahoma" w:cs="Tahoma" w:hint="cs"/>
          <w:sz w:val="18"/>
          <w:szCs w:val="18"/>
          <w:cs/>
        </w:rPr>
        <w:t>แล้ว</w:t>
      </w:r>
      <w:r w:rsidRPr="003A6BE1">
        <w:rPr>
          <w:rFonts w:ascii="Tahoma" w:eastAsia="Times New Roman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โดยต้องปันส่วนรายได้ที่ได้รับจากสัญญาที่ทำกับลูกค้าให้กับแต่ละภาระที่ต้องปฏิบัติ ซึ่งอ้างอิงกับราคาขายแบบเอกเทศ</w:t>
      </w:r>
    </w:p>
    <w:p w14:paraId="60066E6F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1C7747C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eastAsia="Times New Roman" w:hAnsi="Tahoma" w:cs="Tahoma"/>
          <w:sz w:val="18"/>
          <w:szCs w:val="18"/>
          <w:cs/>
        </w:rPr>
        <w:t>รายได้</w:t>
      </w:r>
      <w:r w:rsidRPr="003A6BE1">
        <w:rPr>
          <w:rFonts w:ascii="Tahoma" w:eastAsia="Times New Roman" w:hAnsi="Tahoma" w:cs="Tahoma" w:hint="cs"/>
          <w:sz w:val="18"/>
          <w:szCs w:val="18"/>
          <w:cs/>
        </w:rPr>
        <w:t>จากการขายสินค้า</w:t>
      </w:r>
      <w:r w:rsidRPr="003A6BE1">
        <w:rPr>
          <w:rFonts w:ascii="Tahoma" w:eastAsia="Times New Roman" w:hAnsi="Tahoma" w:cs="Tahoma"/>
          <w:sz w:val="18"/>
          <w:szCs w:val="18"/>
          <w:cs/>
        </w:rPr>
        <w:t xml:space="preserve"> </w:t>
      </w:r>
      <w:r w:rsidRPr="003A6BE1">
        <w:rPr>
          <w:rFonts w:ascii="Tahoma" w:eastAsia="Times New Roman" w:hAnsi="Tahoma" w:cs="Tahoma" w:hint="cs"/>
          <w:sz w:val="18"/>
          <w:szCs w:val="18"/>
          <w:cs/>
        </w:rPr>
        <w:t>รวมถึง</w:t>
      </w:r>
      <w:r w:rsidRPr="003A6BE1">
        <w:rPr>
          <w:rFonts w:ascii="Tahoma" w:eastAsia="Times New Roman" w:hAnsi="Tahoma" w:cs="Tahoma"/>
          <w:sz w:val="18"/>
          <w:szCs w:val="18"/>
          <w:cs/>
        </w:rPr>
        <w:t>รายได้จากการขายอุปกรณ์พร้อมติดตั้ง รับรู้ในกำไรหรือขาดทุนเมื่อได้โอนอำนาจการควบคุมในสินค้าให้กับผู้ซื้อแล้ว กล่าวคือผู้ซื้อสามารถสั่งการการใช้และได้รับประโยชน์ที่เหลืออยู่เกือบทั้งหมดจากสินค้าและ</w:t>
      </w:r>
      <w:r w:rsidRPr="003A6BE1">
        <w:rPr>
          <w:rFonts w:ascii="Tahoma" w:eastAsia="Times New Roman" w:hAnsi="Tahoma" w:cs="Tahoma" w:hint="cs"/>
          <w:sz w:val="18"/>
          <w:szCs w:val="18"/>
          <w:cs/>
        </w:rPr>
        <w:t>กลุ่ม</w:t>
      </w:r>
      <w:r w:rsidRPr="003A6BE1">
        <w:rPr>
          <w:rFonts w:ascii="Tahoma" w:eastAsia="Times New Roman" w:hAnsi="Tahoma" w:cs="Tahoma"/>
          <w:sz w:val="18"/>
          <w:szCs w:val="18"/>
          <w:cs/>
        </w:rPr>
        <w:t>บริษัทมีสิทธิที่จะได้รับชำระเงินสำหรับสินค้านั้น ทั้งนี้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14:paraId="0BCCA2ED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44930489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eastAsia="Times New Roman" w:hAnsi="Tahoma" w:cs="Tahoma"/>
          <w:sz w:val="18"/>
          <w:szCs w:val="18"/>
          <w:cs/>
        </w:rPr>
        <w:t>รายได้จากการให้บริการวงจรดาวเทียมและบริการอื่น ๆ ที่เกี่ยวเนื่องกับธุรกิจดาวเทียม บริการอินเตอร์เน็ตและบริการอื่นที่เกี่ยวข้องกับธุรกิจอินเตอร์เน็ต บริการโทรศัพท์ และรายได้จากการให้บริการ</w:t>
      </w:r>
      <w:r w:rsidRPr="003A6BE1">
        <w:rPr>
          <w:rFonts w:ascii="Tahoma" w:eastAsia="Times New Roman" w:hAnsi="Tahoma" w:cs="Tahoma" w:hint="cs"/>
          <w:sz w:val="18"/>
          <w:szCs w:val="18"/>
          <w:cs/>
        </w:rPr>
        <w:t>อื่น</w:t>
      </w:r>
      <w:r w:rsidRPr="003A6BE1">
        <w:rPr>
          <w:rFonts w:ascii="Tahoma" w:eastAsia="Times New Roman" w:hAnsi="Tahoma" w:cs="Tahoma"/>
          <w:sz w:val="18"/>
          <w:szCs w:val="18"/>
          <w:cs/>
        </w:rPr>
        <w:t xml:space="preserve"> </w:t>
      </w:r>
      <w:r w:rsidRPr="003A6BE1">
        <w:rPr>
          <w:rFonts w:ascii="Tahoma" w:eastAsia="Times New Roman" w:hAnsi="Tahoma" w:cs="Tahoma" w:hint="cs"/>
          <w:sz w:val="18"/>
          <w:szCs w:val="18"/>
          <w:cs/>
        </w:rPr>
        <w:t>ๆ</w:t>
      </w:r>
      <w:r w:rsidRPr="003A6BE1">
        <w:rPr>
          <w:rFonts w:ascii="Tahoma" w:eastAsia="Times New Roman" w:hAnsi="Tahoma" w:cs="Tahoma"/>
          <w:sz w:val="18"/>
          <w:szCs w:val="18"/>
          <w:cs/>
        </w:rPr>
        <w:t xml:space="preserve"> รับรู้เมื่อลูกค้าได้รับและใช้ประโยชน์จากการให้บริการของ</w:t>
      </w:r>
      <w:r w:rsidRPr="003A6BE1">
        <w:rPr>
          <w:rFonts w:ascii="Tahoma" w:eastAsia="Times New Roman" w:hAnsi="Tahoma" w:cs="Tahoma" w:hint="cs"/>
          <w:sz w:val="18"/>
          <w:szCs w:val="18"/>
          <w:cs/>
        </w:rPr>
        <w:t>กลุ่ม</w:t>
      </w:r>
      <w:r w:rsidRPr="003A6BE1">
        <w:rPr>
          <w:rFonts w:ascii="Tahoma" w:eastAsia="Times New Roman" w:hAnsi="Tahoma" w:cs="Tahoma"/>
          <w:sz w:val="18"/>
          <w:szCs w:val="18"/>
          <w:cs/>
        </w:rPr>
        <w:t>บริษัท</w:t>
      </w:r>
    </w:p>
    <w:p w14:paraId="5721DC93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4917E751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eastAsia="Times New Roman" w:hAnsi="Tahoma" w:cs="Tahoma"/>
          <w:sz w:val="18"/>
          <w:szCs w:val="18"/>
          <w:cs/>
        </w:rPr>
        <w:t>รายได้ตามสัญญาให้บริการระยะยาว รับรู้ตามอัตราร้อยละของงานที่เสร็จ</w:t>
      </w:r>
    </w:p>
    <w:p w14:paraId="3511E831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0B056A82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eastAsia="Times New Roman" w:hAnsi="Tahoma" w:cs="Tahoma"/>
          <w:sz w:val="18"/>
          <w:szCs w:val="18"/>
          <w:cs/>
        </w:rPr>
        <w:t>รายได้จากการให้เช่าอุปกรณ์ รับรู้รายได้ตลอดช่วงเวลาและตามอัตราที่กำหนดในสัญญาเช่า</w:t>
      </w:r>
    </w:p>
    <w:p w14:paraId="69D3B45F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9BB94B9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eastAsia="Times New Roman" w:hAnsi="Tahoma" w:cs="Tahoma"/>
          <w:sz w:val="18"/>
          <w:szCs w:val="18"/>
          <w:cs/>
        </w:rPr>
        <w:t>รายได้ดอกเบี้ยรับรู้ตามเกณฑ์คงค้าง เว้นแต่จะมีความไม่แน่นอนในการรับชำระ</w:t>
      </w:r>
    </w:p>
    <w:p w14:paraId="2C4572D9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F53A933" w14:textId="77777777" w:rsidR="009629D5" w:rsidRPr="003A6BE1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3A6BE1">
        <w:rPr>
          <w:rFonts w:ascii="Tahoma" w:hAnsi="Tahoma" w:cs="Tahoma"/>
          <w:b w:val="0"/>
          <w:bCs w:val="0"/>
          <w:sz w:val="18"/>
          <w:szCs w:val="18"/>
          <w:cs/>
        </w:rPr>
        <w:t>เงินปันผลรับจะบันทึกเป็นรายได้เมื่อมีสิทธิได้รับเงินปันผล</w:t>
      </w:r>
    </w:p>
    <w:p w14:paraId="478EF679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18"/>
          <w:szCs w:val="18"/>
        </w:rPr>
      </w:pPr>
    </w:p>
    <w:p w14:paraId="52925DFE" w14:textId="30605DB1" w:rsidR="009629D5" w:rsidRPr="008D76D7" w:rsidRDefault="009629D5" w:rsidP="008D76D7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  <w:cs/>
        </w:rPr>
      </w:pPr>
      <w:r w:rsidRPr="008D76D7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(ท)</w:t>
      </w:r>
      <w:r w:rsidRPr="008D76D7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ab/>
        <w:t>ต้นทุนทางการเงิน</w:t>
      </w:r>
    </w:p>
    <w:p w14:paraId="542CB18A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1A3D3EC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eastAsia="Times New Roman" w:hAnsi="Tahoma" w:cs="Tahoma"/>
          <w:sz w:val="18"/>
          <w:szCs w:val="18"/>
          <w:cs/>
        </w:rPr>
        <w:t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และสิ่งตอบแทนที่คาดว่าจะต้องจ่ายรับรู้ในกำไรหรือขาดทุน</w:t>
      </w:r>
    </w:p>
    <w:p w14:paraId="1505E7F1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E9FCEE9" w14:textId="77777777" w:rsidR="009629D5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eastAsia="Times New Roman" w:hAnsi="Tahoma" w:cs="Tahoma"/>
          <w:sz w:val="18"/>
          <w:szCs w:val="18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73D1899F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7EC23F9" w14:textId="77777777" w:rsidR="009B0D70" w:rsidRDefault="009B0D70">
      <w:pPr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471552E9" w14:textId="62650134" w:rsidR="009629D5" w:rsidRPr="001C35F0" w:rsidRDefault="009629D5" w:rsidP="00F938D6">
      <w:pPr>
        <w:pStyle w:val="AccPolicyHeading"/>
        <w:rPr>
          <w:rFonts w:ascii="Tahoma" w:hAnsi="Tahoma" w:cs="Tahoma"/>
          <w:sz w:val="18"/>
          <w:szCs w:val="18"/>
        </w:rPr>
      </w:pPr>
      <w:r w:rsidRPr="001C35F0">
        <w:rPr>
          <w:rFonts w:ascii="Tahoma" w:hAnsi="Tahoma" w:cs="Tahoma"/>
          <w:sz w:val="18"/>
          <w:szCs w:val="18"/>
          <w:cs/>
        </w:rPr>
        <w:lastRenderedPageBreak/>
        <w:t>(ธ)</w:t>
      </w:r>
      <w:r w:rsidRPr="001C35F0">
        <w:rPr>
          <w:rFonts w:ascii="Tahoma" w:hAnsi="Tahoma" w:cs="Tahoma"/>
          <w:sz w:val="18"/>
          <w:szCs w:val="18"/>
          <w:cs/>
        </w:rPr>
        <w:tab/>
        <w:t>ภาษีเงินได้</w:t>
      </w:r>
    </w:p>
    <w:p w14:paraId="181A8246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4C0471CC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ค่าใช้จ่ายภาษีเงินได้สำหรับปี ประกอบด้วยภาษีเงินได้ของงวดปัจจุบันและภาษีเงินได้รอการตัดบัญชี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ภาษีเงินได้ของงวดปัจจุบันและภาษีเงินได้รอการตัดบัญชีรับรู้ในงบกำไรขาดทุน เว้นแต่ในส่วนที่เกี่ยวกับ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  <w:r w:rsidRPr="003A6BE1" w:rsidDel="00A56A42">
        <w:rPr>
          <w:rFonts w:ascii="Tahoma" w:hAnsi="Tahoma" w:cs="Tahoma"/>
          <w:sz w:val="18"/>
          <w:szCs w:val="18"/>
          <w:cs/>
        </w:rPr>
        <w:t xml:space="preserve"> </w:t>
      </w:r>
    </w:p>
    <w:p w14:paraId="618E8C0E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349FD2F9" w14:textId="77777777" w:rsidR="009629D5" w:rsidRPr="003A6BE1" w:rsidRDefault="009629D5" w:rsidP="009629D5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i/>
          <w:iCs/>
          <w:sz w:val="18"/>
          <w:szCs w:val="18"/>
          <w:cs/>
        </w:rPr>
        <w:t>ภาษีเงินได้ปัจจุบัน</w:t>
      </w:r>
    </w:p>
    <w:p w14:paraId="726D64C8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9C0540D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 โดยใช้อัตราภาษีที่ประกาศใช้ ณ วันที่รายงาน</w:t>
      </w:r>
    </w:p>
    <w:p w14:paraId="12655942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</w:p>
    <w:p w14:paraId="551DE6FB" w14:textId="331A1F2C" w:rsidR="009629D5" w:rsidRPr="003A6BE1" w:rsidRDefault="009629D5" w:rsidP="009629D5">
      <w:pPr>
        <w:spacing w:line="288" w:lineRule="auto"/>
        <w:ind w:left="540"/>
        <w:rPr>
          <w:rFonts w:ascii="Tahoma" w:hAnsi="Tahoma" w:cs="Tahoma"/>
          <w:i/>
          <w:iCs/>
          <w:sz w:val="18"/>
          <w:szCs w:val="18"/>
          <w:cs/>
        </w:rPr>
      </w:pPr>
      <w:r w:rsidRPr="003A6BE1">
        <w:rPr>
          <w:rFonts w:ascii="Tahoma" w:hAnsi="Tahoma" w:cs="Tahoma"/>
          <w:i/>
          <w:iCs/>
          <w:sz w:val="18"/>
          <w:szCs w:val="18"/>
          <w:cs/>
        </w:rPr>
        <w:t>ภาษีเงินได้รอการตัดบัญชี</w:t>
      </w:r>
    </w:p>
    <w:p w14:paraId="77331940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18"/>
          <w:szCs w:val="18"/>
        </w:rPr>
      </w:pPr>
    </w:p>
    <w:p w14:paraId="7E5CA5EE" w14:textId="77777777" w:rsidR="009629D5" w:rsidRPr="003A6BE1" w:rsidRDefault="009629D5" w:rsidP="009629D5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3A6BE1">
        <w:rPr>
          <w:rFonts w:ascii="Tahoma" w:hAnsi="Tahoma" w:cs="Tahoma"/>
          <w:b w:val="0"/>
          <w:bCs w:val="0"/>
          <w:sz w:val="18"/>
          <w:szCs w:val="18"/>
          <w:cs/>
        </w:rPr>
        <w:t>กลุ่มอินทัชบันทึกบัญชีภาษีเงินได้รอการตัดบัญชีโดยวิธีหนี้สินตามงบแสดงฐานะการเงิน โดยคำนวณจากผลแตกต่างชั่วคราวที่เกิดขึ้นระหว่างฐานภาษีของสินทรัพย์และหนี้สินกับมูลค่าตามบัญชีของสินทรัพย์และหนี้สินเหล่านั้น</w:t>
      </w:r>
      <w:r w:rsidRPr="003A6BE1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3A6BE1">
        <w:rPr>
          <w:rFonts w:ascii="Tahoma" w:hAnsi="Tahoma" w:cs="Tahoma"/>
          <w:b w:val="0"/>
          <w:bCs w:val="0"/>
          <w:sz w:val="18"/>
          <w:szCs w:val="18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43569B10" w14:textId="77777777" w:rsidR="009629D5" w:rsidRPr="003A6BE1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63D2D3C" w14:textId="52850C2C" w:rsidR="00764C97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สินทรัพย์ภาษีเงินได้รอการตัดบัญชีดังกล่าว ทั้งนี้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14:paraId="6772826F" w14:textId="77777777" w:rsidR="001C16A3" w:rsidRPr="00977498" w:rsidRDefault="001C16A3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AE7D262" w14:textId="2536B842" w:rsidR="00702CC8" w:rsidRPr="00977498" w:rsidRDefault="00764C97" w:rsidP="009B6049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4</w:t>
      </w:r>
      <w:r w:rsidR="00702CC8" w:rsidRPr="00977498">
        <w:rPr>
          <w:rFonts w:ascii="Tahoma" w:hAnsi="Tahoma" w:cs="Tahoma"/>
          <w:b/>
          <w:bCs/>
          <w:sz w:val="18"/>
          <w:szCs w:val="18"/>
        </w:rPr>
        <w:tab/>
      </w:r>
      <w:r w:rsidR="00702CC8" w:rsidRPr="00977498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977498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977498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977498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977498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977498">
        <w:rPr>
          <w:rFonts w:ascii="Tahoma" w:hAnsi="Tahoma" w:cs="Tahoma"/>
          <w:bCs/>
          <w:sz w:val="18"/>
          <w:szCs w:val="18"/>
        </w:rPr>
        <w:t>/</w:t>
      </w:r>
      <w:r w:rsidRPr="00977498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977498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977498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574CEE54" w14:textId="30AABC39" w:rsidR="002C3BA8" w:rsidRPr="00977498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977498">
        <w:rPr>
          <w:rFonts w:ascii="Tahoma" w:hAnsi="Tahoma" w:cs="Tahoma"/>
          <w:b/>
          <w:sz w:val="18"/>
          <w:szCs w:val="18"/>
          <w:cs/>
        </w:rPr>
        <w:t>บริษัทที่เกี่ยวข้องกันที่เพิ่มขึ้น</w:t>
      </w:r>
      <w:r w:rsidR="001B487B" w:rsidRPr="00977498">
        <w:rPr>
          <w:rFonts w:ascii="Tahoma" w:hAnsi="Tahoma" w:cs="Tahoma"/>
          <w:b/>
          <w:sz w:val="18"/>
          <w:szCs w:val="18"/>
        </w:rPr>
        <w:t>/</w:t>
      </w:r>
      <w:r w:rsidR="001B487B" w:rsidRPr="00977498">
        <w:rPr>
          <w:rFonts w:ascii="Tahoma" w:hAnsi="Tahoma" w:cs="Tahoma"/>
          <w:b/>
          <w:sz w:val="18"/>
          <w:szCs w:val="18"/>
          <w:cs/>
        </w:rPr>
        <w:t>ลดลง</w:t>
      </w:r>
      <w:r w:rsidRPr="00977498">
        <w:rPr>
          <w:rFonts w:ascii="Tahoma" w:hAnsi="Tahoma" w:cs="Tahoma"/>
          <w:b/>
          <w:sz w:val="18"/>
          <w:szCs w:val="18"/>
          <w:cs/>
        </w:rPr>
        <w:t>ใน</w:t>
      </w:r>
      <w:r w:rsidR="00F445BB" w:rsidRPr="00977498">
        <w:rPr>
          <w:rFonts w:ascii="Tahoma" w:hAnsi="Tahoma" w:cs="Tahoma"/>
          <w:b/>
          <w:sz w:val="18"/>
          <w:szCs w:val="18"/>
          <w:cs/>
        </w:rPr>
        <w:t>ระหว่าง</w:t>
      </w:r>
      <w:r w:rsidR="00FB6CA5" w:rsidRPr="00FB6CA5">
        <w:rPr>
          <w:rFonts w:ascii="Tahoma" w:hAnsi="Tahoma" w:cs="Tahoma"/>
          <w:b/>
          <w:sz w:val="18"/>
          <w:szCs w:val="18"/>
          <w:cs/>
        </w:rPr>
        <w:t>ปีสิ้นสุดวันที่ 31 ธันวาคม</w:t>
      </w:r>
      <w:r w:rsidR="00491527" w:rsidRPr="00977498">
        <w:rPr>
          <w:rFonts w:ascii="Tahoma" w:hAnsi="Tahoma" w:cs="Tahoma"/>
          <w:b/>
          <w:sz w:val="18"/>
          <w:szCs w:val="18"/>
          <w:cs/>
        </w:rPr>
        <w:t xml:space="preserve"> </w:t>
      </w:r>
      <w:r w:rsidR="00F445BB" w:rsidRPr="00977498">
        <w:rPr>
          <w:rFonts w:ascii="Tahoma" w:hAnsi="Tahoma" w:cs="Tahoma"/>
          <w:bCs/>
          <w:sz w:val="18"/>
          <w:szCs w:val="18"/>
        </w:rPr>
        <w:t>256</w:t>
      </w:r>
      <w:r w:rsidR="00D460D7" w:rsidRPr="00977498">
        <w:rPr>
          <w:rFonts w:ascii="Tahoma" w:hAnsi="Tahoma" w:cs="Tahoma"/>
          <w:bCs/>
          <w:sz w:val="18"/>
          <w:szCs w:val="18"/>
        </w:rPr>
        <w:t>4</w:t>
      </w:r>
      <w:r w:rsidR="00F445BB" w:rsidRPr="00977498">
        <w:rPr>
          <w:rFonts w:ascii="Tahoma" w:hAnsi="Tahoma" w:cs="Tahoma"/>
          <w:bCs/>
          <w:sz w:val="18"/>
          <w:szCs w:val="18"/>
        </w:rPr>
        <w:t xml:space="preserve"> </w:t>
      </w:r>
      <w:r w:rsidR="00F445BB" w:rsidRPr="00977498">
        <w:rPr>
          <w:rFonts w:ascii="Tahoma" w:hAnsi="Tahoma" w:cs="Tahoma"/>
          <w:b/>
          <w:sz w:val="18"/>
          <w:szCs w:val="18"/>
          <w:cs/>
        </w:rPr>
        <w:t>มีดังนี้</w:t>
      </w:r>
    </w:p>
    <w:p w14:paraId="3D5FE262" w14:textId="77777777" w:rsidR="002C3BA8" w:rsidRPr="00977498" w:rsidRDefault="002C3BA8" w:rsidP="005A653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"/>
        <w:gridCol w:w="4842"/>
        <w:gridCol w:w="3798"/>
      </w:tblGrid>
      <w:tr w:rsidR="002C3BA8" w:rsidRPr="00977498" w14:paraId="673838A1" w14:textId="77777777" w:rsidTr="00026667">
        <w:trPr>
          <w:trHeight w:val="20"/>
          <w:tblHeader/>
        </w:trPr>
        <w:tc>
          <w:tcPr>
            <w:tcW w:w="5112" w:type="dxa"/>
            <w:gridSpan w:val="2"/>
            <w:vAlign w:val="center"/>
            <w:hideMark/>
          </w:tcPr>
          <w:p w14:paraId="227CA996" w14:textId="77777777" w:rsidR="002C3BA8" w:rsidRPr="00977498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3798" w:type="dxa"/>
            <w:vAlign w:val="center"/>
            <w:hideMark/>
          </w:tcPr>
          <w:p w14:paraId="2382AD1F" w14:textId="77777777" w:rsidR="002C3BA8" w:rsidRPr="00977498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ลักษณะความสัมพันธ์</w:t>
            </w:r>
          </w:p>
        </w:tc>
      </w:tr>
      <w:tr w:rsidR="002C3BA8" w:rsidRPr="00977498" w14:paraId="4B55AF05" w14:textId="77777777" w:rsidTr="00026667">
        <w:trPr>
          <w:trHeight w:val="20"/>
          <w:tblHeader/>
        </w:trPr>
        <w:tc>
          <w:tcPr>
            <w:tcW w:w="5112" w:type="dxa"/>
            <w:gridSpan w:val="2"/>
            <w:vAlign w:val="center"/>
          </w:tcPr>
          <w:p w14:paraId="72E1656E" w14:textId="1B3CC538" w:rsidR="002C3BA8" w:rsidRPr="00FF00AF" w:rsidRDefault="002C3BA8" w:rsidP="00A44F2E">
            <w:pPr>
              <w:spacing w:line="288" w:lineRule="auto"/>
              <w:ind w:left="72" w:right="-25" w:hanging="117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FF00A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บริษัทในกลุ่มอินทัชที่</w:t>
            </w:r>
            <w:r w:rsidR="00D32287" w:rsidRPr="00FF00A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เพิ่ม</w:t>
            </w:r>
            <w:r w:rsidRPr="00FF00A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ในระหว่าง</w:t>
            </w:r>
            <w:r w:rsidR="00487B89">
              <w:rPr>
                <w:rFonts w:ascii="Tahoma" w:hAnsi="Tahoma" w:cs="Tahoma" w:hint="cs"/>
                <w:i/>
                <w:iCs/>
                <w:sz w:val="18"/>
                <w:szCs w:val="18"/>
                <w:cs/>
              </w:rPr>
              <w:t>ปี</w:t>
            </w:r>
          </w:p>
        </w:tc>
        <w:tc>
          <w:tcPr>
            <w:tcW w:w="3798" w:type="dxa"/>
            <w:vAlign w:val="center"/>
          </w:tcPr>
          <w:p w14:paraId="4BFD3135" w14:textId="77777777" w:rsidR="002C3BA8" w:rsidRPr="00977498" w:rsidRDefault="002C3BA8" w:rsidP="00A44F2E">
            <w:pPr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26667" w:rsidRPr="00977498" w14:paraId="6B4C6F5D" w14:textId="77777777" w:rsidTr="00026667">
        <w:trPr>
          <w:trHeight w:val="20"/>
        </w:trPr>
        <w:tc>
          <w:tcPr>
            <w:tcW w:w="270" w:type="dxa"/>
            <w:vAlign w:val="center"/>
          </w:tcPr>
          <w:p w14:paraId="21E47634" w14:textId="77777777" w:rsidR="00026667" w:rsidRPr="00977498" w:rsidRDefault="00026667" w:rsidP="0002666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54975D44" w14:textId="45E146DF" w:rsidR="00026667" w:rsidRPr="00977498" w:rsidRDefault="00026667" w:rsidP="00026667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บริษัท </w:t>
            </w:r>
            <w:r w:rsidRPr="00977498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โคนิเคิล</w:t>
            </w:r>
            <w:r w:rsidRPr="00977498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จำกัด (</w:t>
            </w:r>
            <w:r w:rsidRPr="00977498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Pr="00977498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โคนิเคิล</w:t>
            </w:r>
            <w:r w:rsidRPr="00977498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3798" w:type="dxa"/>
          </w:tcPr>
          <w:p w14:paraId="4DE1D245" w14:textId="6E68A729" w:rsidR="00026667" w:rsidRPr="00977498" w:rsidRDefault="00026667" w:rsidP="00026667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026667" w:rsidRPr="00977498" w14:paraId="6FB9C518" w14:textId="77777777" w:rsidTr="00026667">
        <w:trPr>
          <w:trHeight w:val="20"/>
        </w:trPr>
        <w:tc>
          <w:tcPr>
            <w:tcW w:w="5112" w:type="dxa"/>
            <w:gridSpan w:val="2"/>
            <w:vAlign w:val="center"/>
          </w:tcPr>
          <w:p w14:paraId="3ADA577C" w14:textId="0566C5D2" w:rsidR="00026667" w:rsidRPr="00FF00AF" w:rsidRDefault="00026667" w:rsidP="00026667">
            <w:pPr>
              <w:spacing w:line="288" w:lineRule="auto"/>
              <w:ind w:left="-15" w:right="-108"/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</w:pPr>
            <w:r w:rsidRPr="00FF00A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บริษัทในกลุ่มอินทัชที่ลดลงในระหว่าง</w:t>
            </w:r>
            <w:r w:rsidR="00487B89">
              <w:rPr>
                <w:rFonts w:ascii="Tahoma" w:hAnsi="Tahoma" w:cs="Tahoma" w:hint="cs"/>
                <w:i/>
                <w:iCs/>
                <w:sz w:val="18"/>
                <w:szCs w:val="18"/>
                <w:cs/>
              </w:rPr>
              <w:t>ปี</w:t>
            </w:r>
          </w:p>
        </w:tc>
        <w:tc>
          <w:tcPr>
            <w:tcW w:w="3798" w:type="dxa"/>
          </w:tcPr>
          <w:p w14:paraId="655B041D" w14:textId="77777777" w:rsidR="00026667" w:rsidRPr="00977498" w:rsidRDefault="00026667" w:rsidP="00026667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</w:tr>
      <w:tr w:rsidR="00026667" w:rsidRPr="00977498" w14:paraId="0C9AB43B" w14:textId="77777777" w:rsidTr="00026667">
        <w:trPr>
          <w:trHeight w:val="20"/>
        </w:trPr>
        <w:tc>
          <w:tcPr>
            <w:tcW w:w="270" w:type="dxa"/>
            <w:vAlign w:val="center"/>
          </w:tcPr>
          <w:p w14:paraId="40B22777" w14:textId="77777777" w:rsidR="00026667" w:rsidRPr="00977498" w:rsidRDefault="00026667" w:rsidP="0002666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0DA0DEB8" w14:textId="110FC69E" w:rsidR="00026667" w:rsidRPr="00977498" w:rsidRDefault="00026667" w:rsidP="00026667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อีเว้นท์ ป็อป โฮลดิ้งส์ พีทีอี ลิมิตเต็ด (“อีเว้นท์ป็อป”)</w:t>
            </w:r>
          </w:p>
        </w:tc>
        <w:tc>
          <w:tcPr>
            <w:tcW w:w="3798" w:type="dxa"/>
          </w:tcPr>
          <w:p w14:paraId="6F8CEE31" w14:textId="1C5B5004" w:rsidR="00026667" w:rsidRPr="00977498" w:rsidRDefault="00026667" w:rsidP="00026667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953B11" w:rsidRPr="00977498" w14:paraId="63DE3F95" w14:textId="77777777" w:rsidTr="00026667">
        <w:trPr>
          <w:trHeight w:val="20"/>
        </w:trPr>
        <w:tc>
          <w:tcPr>
            <w:tcW w:w="270" w:type="dxa"/>
            <w:vAlign w:val="center"/>
          </w:tcPr>
          <w:p w14:paraId="664DEEDF" w14:textId="77777777" w:rsidR="00953B11" w:rsidRPr="00977498" w:rsidRDefault="00953B11" w:rsidP="0002666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56D1D693" w14:textId="72397CEE" w:rsidR="00953B11" w:rsidRPr="00977498" w:rsidRDefault="00953B11" w:rsidP="00026667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53B11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วีวีอาร์ เอเซีย จำกัด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(“</w:t>
            </w:r>
            <w:r w:rsidRPr="00953B11">
              <w:rPr>
                <w:rFonts w:ascii="Tahoma" w:eastAsia="Times New Roman" w:hAnsi="Tahoma" w:cs="Tahoma"/>
                <w:sz w:val="18"/>
                <w:szCs w:val="18"/>
                <w:cs/>
              </w:rPr>
              <w:t>วีวีอาร์ เอเซีย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”)</w:t>
            </w:r>
          </w:p>
        </w:tc>
        <w:tc>
          <w:tcPr>
            <w:tcW w:w="3798" w:type="dxa"/>
          </w:tcPr>
          <w:p w14:paraId="4B219F04" w14:textId="5AD2AAF4" w:rsidR="00953B11" w:rsidRPr="00977498" w:rsidRDefault="00953B11" w:rsidP="00026667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254BA1" w:rsidRPr="00977498" w14:paraId="303EC379" w14:textId="77777777" w:rsidTr="00026667">
        <w:trPr>
          <w:trHeight w:val="20"/>
        </w:trPr>
        <w:tc>
          <w:tcPr>
            <w:tcW w:w="270" w:type="dxa"/>
            <w:vAlign w:val="center"/>
          </w:tcPr>
          <w:p w14:paraId="7A3EA9CC" w14:textId="77777777" w:rsidR="00254BA1" w:rsidRPr="00977498" w:rsidRDefault="00254BA1" w:rsidP="0002666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5104EFBE" w14:textId="3F06061D" w:rsidR="00254BA1" w:rsidRPr="00953B11" w:rsidRDefault="00254BA1" w:rsidP="00026667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254BA1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ไฮ  ช็อปปิ้ง จำกัด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(“</w:t>
            </w:r>
            <w:r w:rsidRPr="00254BA1">
              <w:rPr>
                <w:rFonts w:ascii="Tahoma" w:eastAsia="Times New Roman" w:hAnsi="Tahoma" w:cs="Tahoma"/>
                <w:sz w:val="18"/>
                <w:szCs w:val="18"/>
                <w:cs/>
              </w:rPr>
              <w:t>ไฮ  ช็อปปิ้ง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”)</w:t>
            </w:r>
          </w:p>
        </w:tc>
        <w:tc>
          <w:tcPr>
            <w:tcW w:w="3798" w:type="dxa"/>
          </w:tcPr>
          <w:p w14:paraId="456E36F2" w14:textId="513AF566" w:rsidR="00254BA1" w:rsidRPr="00977498" w:rsidRDefault="00254BA1" w:rsidP="00026667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254BA1">
              <w:rPr>
                <w:rFonts w:ascii="Tahoma" w:eastAsia="Times New Roman" w:hAnsi="Tahoma" w:cs="Tahoma"/>
                <w:sz w:val="18"/>
                <w:szCs w:val="18"/>
                <w:cs/>
              </w:rPr>
              <w:t>การร่วมค้าทางอ้อม</w:t>
            </w:r>
          </w:p>
        </w:tc>
      </w:tr>
    </w:tbl>
    <w:p w14:paraId="00A7BAA2" w14:textId="6E9079DE" w:rsidR="008246EC" w:rsidRPr="00977498" w:rsidRDefault="008246EC" w:rsidP="001C0EF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3072D734" w14:textId="77777777" w:rsidR="00953B11" w:rsidRDefault="00953B11">
      <w:pPr>
        <w:rPr>
          <w:rFonts w:ascii="Tahoma" w:eastAsia="Times New Roman" w:hAnsi="Tahoma" w:cs="Tahoma"/>
          <w:sz w:val="18"/>
          <w:szCs w:val="18"/>
          <w:cs/>
          <w:lang w:val="en-GB"/>
        </w:rPr>
      </w:pPr>
      <w:r>
        <w:rPr>
          <w:rFonts w:ascii="Tahoma" w:eastAsia="Times New Roman" w:hAnsi="Tahoma" w:cs="Tahoma"/>
          <w:sz w:val="18"/>
          <w:szCs w:val="18"/>
          <w:cs/>
          <w:lang w:val="en-GB"/>
        </w:rPr>
        <w:br w:type="page"/>
      </w:r>
    </w:p>
    <w:p w14:paraId="3B2406C4" w14:textId="603A1CE1" w:rsidR="00E42C4C" w:rsidRPr="00977498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lastRenderedPageBreak/>
        <w:t>รายการที่สำคัญกับกิจการที่เกี่ยวข้องกัน สรุปได้ดังนี้</w:t>
      </w:r>
    </w:p>
    <w:p w14:paraId="5EC78D2E" w14:textId="7B245B4F" w:rsidR="00B65A86" w:rsidRPr="00977498" w:rsidRDefault="00330886" w:rsidP="00106C4D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977498">
        <w:rPr>
          <w:rFonts w:ascii="Tahoma" w:hAnsi="Tahoma" w:cs="Tahoma"/>
          <w:bCs/>
          <w:spacing w:val="-4"/>
          <w:sz w:val="18"/>
          <w:szCs w:val="18"/>
        </w:rPr>
        <w:t xml:space="preserve"> </w:t>
      </w:r>
    </w:p>
    <w:p w14:paraId="402F3261" w14:textId="40DA07C6" w:rsidR="00406894" w:rsidRPr="00977498" w:rsidRDefault="00DE3CEA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DE3CEA">
        <w:rPr>
          <w:noProof/>
        </w:rPr>
        <w:drawing>
          <wp:inline distT="0" distB="0" distL="0" distR="0" wp14:anchorId="7BDC0B25" wp14:editId="3D235BF9">
            <wp:extent cx="5614416" cy="3869395"/>
            <wp:effectExtent l="0" t="0" r="571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86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CF1E8" w14:textId="77777777" w:rsidR="00B65A86" w:rsidRPr="00977498" w:rsidRDefault="00B65A86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33E95E06" w14:textId="2D57C022" w:rsidR="001C0EF5" w:rsidRPr="00977498" w:rsidRDefault="00DE3CEA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DE3CEA">
        <w:rPr>
          <w:noProof/>
        </w:rPr>
        <w:drawing>
          <wp:inline distT="0" distB="0" distL="0" distR="0" wp14:anchorId="6455E517" wp14:editId="5AC376BA">
            <wp:extent cx="5614416" cy="3964233"/>
            <wp:effectExtent l="0" t="0" r="571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964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A9D7B" w14:textId="1541B9FD" w:rsidR="00044AC8" w:rsidRPr="00977498" w:rsidRDefault="00044AC8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1037AF49" w14:textId="77777777" w:rsidR="00106C4D" w:rsidRDefault="00106C4D">
      <w:pPr>
        <w:rPr>
          <w:rFonts w:ascii="Tahoma" w:hAnsi="Tahoma" w:cs="Tahoma"/>
          <w:b/>
          <w:spacing w:val="-4"/>
          <w:sz w:val="18"/>
          <w:szCs w:val="18"/>
          <w:cs/>
        </w:rPr>
      </w:pPr>
      <w:r>
        <w:rPr>
          <w:rFonts w:ascii="Tahoma" w:hAnsi="Tahoma" w:cs="Tahoma"/>
          <w:b/>
          <w:spacing w:val="-4"/>
          <w:sz w:val="18"/>
          <w:szCs w:val="18"/>
          <w:cs/>
        </w:rPr>
        <w:br w:type="page"/>
      </w:r>
    </w:p>
    <w:p w14:paraId="7266F7D9" w14:textId="3CCFF004" w:rsidR="000541A6" w:rsidRPr="00977498" w:rsidRDefault="00702C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977498">
        <w:rPr>
          <w:rFonts w:ascii="Tahoma" w:hAnsi="Tahoma" w:cs="Tahoma"/>
          <w:b/>
          <w:spacing w:val="-4"/>
          <w:sz w:val="18"/>
          <w:szCs w:val="18"/>
          <w:cs/>
        </w:rPr>
        <w:lastRenderedPageBreak/>
        <w:t>ยอดคงเหลือกับบุคคลหรือกิจการที่เกี่ยวข้องกัน มีดังนี้</w:t>
      </w:r>
    </w:p>
    <w:p w14:paraId="26A387D2" w14:textId="77777777" w:rsidR="00B236EA" w:rsidRPr="00977498" w:rsidRDefault="00B236EA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555DB984" w14:textId="30D3FB51" w:rsidR="00044AC8" w:rsidRPr="00977498" w:rsidRDefault="00DE3CEA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DE3CEA">
        <w:rPr>
          <w:noProof/>
        </w:rPr>
        <w:drawing>
          <wp:inline distT="0" distB="0" distL="0" distR="0" wp14:anchorId="2E12BDC5" wp14:editId="6E347C19">
            <wp:extent cx="5614416" cy="5930543"/>
            <wp:effectExtent l="0" t="0" r="571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930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939AA" w14:textId="12853CE8" w:rsidR="005C7E1B" w:rsidRPr="00977498" w:rsidRDefault="005C7E1B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42F27CEC" w14:textId="20A7D18B" w:rsidR="00975D3F" w:rsidRPr="00977498" w:rsidRDefault="00B84193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14:paraId="611E8FB8" w14:textId="77777777" w:rsidR="003B6BE7" w:rsidRPr="00977498" w:rsidRDefault="003B6BE7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6F038552" w14:textId="43C7F68A" w:rsidR="00975D3F" w:rsidRPr="00977498" w:rsidRDefault="00DE3CEA" w:rsidP="005E4486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  <w:lang w:val="en-GB"/>
        </w:rPr>
      </w:pPr>
      <w:r w:rsidRPr="00DE3CEA">
        <w:rPr>
          <w:noProof/>
        </w:rPr>
        <w:drawing>
          <wp:inline distT="0" distB="0" distL="0" distR="0" wp14:anchorId="0ADBC41B" wp14:editId="69B40275">
            <wp:extent cx="5614416" cy="1324750"/>
            <wp:effectExtent l="0" t="0" r="571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32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2E457" w14:textId="77777777" w:rsidR="003B6BE7" w:rsidRPr="00977498" w:rsidRDefault="003B6BE7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2047C9D8" w14:textId="6C7C77F5" w:rsidR="00003A68" w:rsidRPr="00977498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977498">
        <w:rPr>
          <w:rFonts w:ascii="Tahoma" w:eastAsia="Times New Roman" w:hAnsi="Tahoma" w:cs="Tahoma"/>
          <w:sz w:val="18"/>
          <w:szCs w:val="18"/>
          <w:lang w:val="en-GB"/>
        </w:rPr>
        <w:t xml:space="preserve">10 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ปี และคิดอัตราดอกเบี้ยเงินให้กู้ยืมลอยตัวโดยอ้างอิงกับ </w:t>
      </w:r>
      <w:r w:rsidRPr="00977498">
        <w:rPr>
          <w:rFonts w:ascii="Tahoma" w:eastAsia="Times New Roman" w:hAnsi="Tahoma" w:cs="Tahoma"/>
          <w:sz w:val="18"/>
          <w:szCs w:val="18"/>
          <w:lang w:val="en-GB"/>
        </w:rPr>
        <w:t xml:space="preserve">LIBOR 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</w:p>
    <w:p w14:paraId="62906C7C" w14:textId="018CB637" w:rsidR="00352283" w:rsidRPr="00977498" w:rsidRDefault="00DE3CEA" w:rsidP="00FC68FC">
      <w:pPr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DE3CEA">
        <w:rPr>
          <w:noProof/>
          <w:cs/>
        </w:rPr>
        <w:lastRenderedPageBreak/>
        <w:drawing>
          <wp:inline distT="0" distB="0" distL="0" distR="0" wp14:anchorId="1E251E6B" wp14:editId="67D17120">
            <wp:extent cx="5614416" cy="2440501"/>
            <wp:effectExtent l="0" t="0" r="5715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40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40" w:rsidRPr="00977498" w:rsidDel="00DE42C3">
        <w:rPr>
          <w:cs/>
        </w:rPr>
        <w:t xml:space="preserve"> </w:t>
      </w:r>
    </w:p>
    <w:p w14:paraId="13F32BCD" w14:textId="77777777" w:rsidR="00DE3CEA" w:rsidRPr="008D39FB" w:rsidRDefault="00DE3CEA" w:rsidP="008D39FB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7A945B1D" w14:textId="4F0F2B0B" w:rsidR="00BF48E8" w:rsidRPr="00977498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977498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977498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747F2214" w:rsidR="00BF48E8" w:rsidRPr="00977498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4C4B47A2" w14:textId="77777777" w:rsidR="00DE42C3" w:rsidRPr="00977498" w:rsidRDefault="00DE42C3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766F886D" w14:textId="60884F84" w:rsidR="008E6657" w:rsidRPr="00977498" w:rsidRDefault="005B535E" w:rsidP="00DA3634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B535E">
        <w:drawing>
          <wp:inline distT="0" distB="0" distL="0" distR="0" wp14:anchorId="06C7F6AD" wp14:editId="3C83220F">
            <wp:extent cx="5614416" cy="3445080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4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A42E5" w14:textId="34A5DEA0" w:rsidR="00EB66A9" w:rsidRDefault="00EB66A9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977498">
        <w:rPr>
          <w:rFonts w:ascii="Tahoma" w:hAnsi="Tahoma" w:cs="Tahoma"/>
          <w:sz w:val="18"/>
          <w:szCs w:val="18"/>
          <w:cs/>
        </w:rPr>
        <w:t>ประกอบด้วย ค่าตอบแทนรายเดือน เบี้ยประชุม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เบี้ยเลี้ยง และโบนัส ซึ่งจ่ายให้ประธานกรรมการ กรรมการอิสระ กรรมการที่ไม่เป็นผู้บริหาร ค่าตอบแทนกรรมการดังกล่าวได้รับอนุมัติจากที่ประชุมสามัญผู้ถือหุ้นประจำปีของบริษัทและกลุ่มอินทัช</w:t>
      </w:r>
    </w:p>
    <w:p w14:paraId="202C66F3" w14:textId="77777777" w:rsidR="000723E1" w:rsidRPr="00977498" w:rsidRDefault="000723E1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0643611C" w14:textId="50749593" w:rsidR="00283DF6" w:rsidRPr="00977498" w:rsidRDefault="00283DF6" w:rsidP="00283DF6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ภาระผูกพันและสัญญาสำคัญที่ทำกับบุคคลหรือกิจการที่เกี่ยวข้องกัน</w:t>
      </w:r>
    </w:p>
    <w:p w14:paraId="61F11083" w14:textId="77777777" w:rsidR="00283DF6" w:rsidRPr="00977498" w:rsidRDefault="00283DF6" w:rsidP="00283DF6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78136B45" w14:textId="45904E4E" w:rsidR="00283DF6" w:rsidRPr="00977498" w:rsidRDefault="00283DF6" w:rsidP="00283DF6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FD2438" w:rsidRPr="00FD2438">
        <w:rPr>
          <w:rFonts w:ascii="Tahoma" w:eastAsia="Angsana New" w:hAnsi="Tahoma" w:cs="Tahoma"/>
          <w:sz w:val="18"/>
          <w:szCs w:val="18"/>
          <w:cs/>
        </w:rPr>
        <w:t>31 ธันวาคม</w:t>
      </w:r>
      <w:r w:rsidRPr="00977498">
        <w:rPr>
          <w:rFonts w:ascii="Tahoma" w:eastAsia="Angsana New" w:hAnsi="Tahoma" w:cs="Tahoma"/>
          <w:sz w:val="18"/>
          <w:szCs w:val="18"/>
          <w:cs/>
        </w:rPr>
        <w:t xml:space="preserve"> 25</w:t>
      </w:r>
      <w:r w:rsidRPr="00977498">
        <w:rPr>
          <w:rFonts w:ascii="Tahoma" w:eastAsia="Angsana New" w:hAnsi="Tahoma" w:cs="Tahoma"/>
          <w:sz w:val="18"/>
          <w:szCs w:val="18"/>
        </w:rPr>
        <w:t>64</w:t>
      </w:r>
      <w:r w:rsidRPr="00977498">
        <w:rPr>
          <w:rFonts w:ascii="Tahoma" w:eastAsia="Angsana New" w:hAnsi="Tahoma" w:cs="Tahoma"/>
          <w:sz w:val="18"/>
          <w:szCs w:val="18"/>
          <w:cs/>
        </w:rPr>
        <w:t xml:space="preserve"> ภาระผูกพันที่สำคัญอื่น ๆ ที่มีต่อกิจการที่เกี่ยวข้องกันมีดังนี้</w:t>
      </w:r>
    </w:p>
    <w:p w14:paraId="5D764D6A" w14:textId="3816900C" w:rsidR="00283DF6" w:rsidRPr="00977498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4A0EA22" w14:textId="29093E65" w:rsidR="00283DF6" w:rsidRPr="00977498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>Transponder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>)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55095A" w:rsidRPr="0055095A">
        <w:rPr>
          <w:rFonts w:ascii="Tahoma" w:eastAsia="Angsana New" w:hAnsi="Tahoma" w:cs="Tahoma"/>
          <w:spacing w:val="-4"/>
          <w:sz w:val="18"/>
          <w:szCs w:val="18"/>
          <w:cs/>
        </w:rPr>
        <w:t>31 ธันวาคม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 xml:space="preserve">2564 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>บริษัทร่วมมีภาระผูกพันต่อบริษัทย่อยที่จะต้องชำระค่าบริการ</w:t>
      </w:r>
      <w:r w:rsidRPr="000723E1">
        <w:rPr>
          <w:rFonts w:ascii="Tahoma" w:eastAsia="Angsana New" w:hAnsi="Tahoma" w:cs="Tahoma"/>
          <w:spacing w:val="-4"/>
          <w:sz w:val="18"/>
          <w:szCs w:val="18"/>
          <w:cs/>
        </w:rPr>
        <w:t>ดังกล่าวตามสัญญาอีกเป็นจำนวน</w:t>
      </w:r>
      <w:r w:rsidRPr="000723E1">
        <w:rPr>
          <w:rFonts w:ascii="Tahoma" w:eastAsia="Angsana New" w:hAnsi="Tahoma" w:cs="Tahoma"/>
          <w:spacing w:val="-4"/>
          <w:sz w:val="18"/>
          <w:szCs w:val="18"/>
        </w:rPr>
        <w:t xml:space="preserve"> 0.</w:t>
      </w:r>
      <w:r w:rsidR="000723E1" w:rsidRPr="000723E1">
        <w:rPr>
          <w:rFonts w:ascii="Tahoma" w:eastAsia="Angsana New" w:hAnsi="Tahoma" w:cs="Tahoma"/>
          <w:spacing w:val="-4"/>
          <w:sz w:val="18"/>
          <w:szCs w:val="18"/>
        </w:rPr>
        <w:t>5</w:t>
      </w:r>
      <w:r w:rsidRPr="000723E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Pr="000723E1">
        <w:rPr>
          <w:rFonts w:ascii="Tahoma" w:eastAsia="Angsana New" w:hAnsi="Tahoma" w:cs="Tahoma"/>
          <w:spacing w:val="-4"/>
          <w:sz w:val="18"/>
          <w:szCs w:val="18"/>
          <w:cs/>
        </w:rPr>
        <w:t xml:space="preserve">ล้านดอลลาร์สหรัฐ </w:t>
      </w:r>
      <w:r w:rsidRPr="000723E1">
        <w:rPr>
          <w:rFonts w:ascii="Tahoma" w:eastAsia="Angsana New" w:hAnsi="Tahoma" w:cs="Tahoma"/>
          <w:i/>
          <w:iCs/>
          <w:spacing w:val="-4"/>
          <w:sz w:val="18"/>
          <w:szCs w:val="18"/>
        </w:rPr>
        <w:t>(</w:t>
      </w:r>
      <w:r w:rsidRPr="000723E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Pr="000723E1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63: </w:t>
      </w:r>
      <w:r w:rsidRPr="000723E1">
        <w:rPr>
          <w:rFonts w:ascii="Tahoma" w:eastAsia="Angsana New" w:hAnsi="Tahoma" w:cs="Tahoma" w:hint="eastAsia"/>
          <w:i/>
          <w:iCs/>
          <w:spacing w:val="-4"/>
          <w:sz w:val="18"/>
          <w:szCs w:val="18"/>
          <w:cs/>
        </w:rPr>
        <w:t>ไม่มี</w:t>
      </w:r>
      <w:r w:rsidRPr="000723E1">
        <w:rPr>
          <w:rFonts w:ascii="Tahoma" w:eastAsia="Angsana New" w:hAnsi="Tahoma" w:cs="Tahoma"/>
          <w:i/>
          <w:iCs/>
          <w:spacing w:val="-4"/>
          <w:sz w:val="18"/>
          <w:szCs w:val="18"/>
        </w:rPr>
        <w:t>)</w:t>
      </w:r>
    </w:p>
    <w:p w14:paraId="386A3B61" w14:textId="77777777" w:rsidR="00283DF6" w:rsidRPr="00977498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47BB4CD" w14:textId="3D6FD23D" w:rsidR="00EB66A9" w:rsidRPr="00977498" w:rsidRDefault="0055095A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</w:rPr>
        <w:t>5</w:t>
      </w:r>
      <w:r w:rsidR="00EB66A9" w:rsidRPr="00977498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14:paraId="28D40380" w14:textId="77777777" w:rsidR="00EB66A9" w:rsidRPr="00977498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89715F9" w14:textId="77126BF8" w:rsidR="00EB66A9" w:rsidRPr="00977498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14:paraId="18C501D8" w14:textId="77777777" w:rsidR="00F80EA7" w:rsidRPr="00977498" w:rsidRDefault="00F80EA7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732CE72" w14:textId="0E685899" w:rsidR="00EB66A9" w:rsidRPr="00977498" w:rsidRDefault="00A505F5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A505F5">
        <w:rPr>
          <w:noProof/>
        </w:rPr>
        <w:drawing>
          <wp:inline distT="0" distB="0" distL="0" distR="0" wp14:anchorId="7E4D2B50" wp14:editId="6DCB8FCA">
            <wp:extent cx="5614416" cy="1233641"/>
            <wp:effectExtent l="0" t="0" r="571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233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0ECA2" w14:textId="5C8C9502" w:rsidR="00F80EA7" w:rsidRDefault="00F80EA7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9ED8334" w14:textId="4C424A63" w:rsidR="0055095A" w:rsidRPr="003A6BE1" w:rsidRDefault="0055095A" w:rsidP="0055095A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6</w:t>
      </w:r>
      <w:r w:rsidRPr="003A6BE1">
        <w:rPr>
          <w:rFonts w:ascii="Tahoma" w:hAnsi="Tahoma" w:cs="Tahoma"/>
          <w:b/>
          <w:bCs/>
          <w:sz w:val="18"/>
          <w:szCs w:val="18"/>
        </w:rPr>
        <w:tab/>
      </w:r>
      <w:r w:rsidRPr="003A6BE1">
        <w:rPr>
          <w:rFonts w:ascii="Tahoma" w:hAnsi="Tahoma" w:cs="Tahoma"/>
          <w:b/>
          <w:bCs/>
          <w:sz w:val="18"/>
          <w:szCs w:val="18"/>
          <w:cs/>
        </w:rPr>
        <w:t>เงินสดและรายการเทียบเท่าเงินสด</w:t>
      </w:r>
    </w:p>
    <w:p w14:paraId="07CF53B6" w14:textId="77777777" w:rsidR="0055095A" w:rsidRPr="003A6BE1" w:rsidRDefault="0055095A" w:rsidP="0055095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7CB1D39" w14:textId="65A237B0" w:rsidR="0055095A" w:rsidRPr="003A6BE1" w:rsidRDefault="000723E1" w:rsidP="0055095A">
      <w:pPr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18"/>
          <w:szCs w:val="18"/>
        </w:rPr>
      </w:pPr>
      <w:r w:rsidRPr="000723E1">
        <w:rPr>
          <w:noProof/>
        </w:rPr>
        <w:drawing>
          <wp:inline distT="0" distB="0" distL="0" distR="0" wp14:anchorId="746981FF" wp14:editId="2014CCC7">
            <wp:extent cx="5614416" cy="2274590"/>
            <wp:effectExtent l="0" t="0" r="571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27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29271" w14:textId="77777777" w:rsidR="0055095A" w:rsidRPr="00977498" w:rsidRDefault="0055095A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E0EA6F4" w14:textId="37250C65" w:rsidR="00EB66A9" w:rsidRPr="00977498" w:rsidRDefault="0055095A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7</w:t>
      </w:r>
      <w:r w:rsidR="00EB66A9" w:rsidRPr="00977498">
        <w:rPr>
          <w:rFonts w:ascii="Tahoma" w:hAnsi="Tahoma" w:cs="Tahoma"/>
          <w:b/>
          <w:bCs/>
          <w:sz w:val="18"/>
          <w:szCs w:val="18"/>
          <w:cs/>
        </w:rPr>
        <w:tab/>
        <w:t>สินทรัพย์ทางการเงิน</w:t>
      </w:r>
      <w:r w:rsidR="00D27978" w:rsidRPr="00977498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EB66A9" w:rsidRPr="00977498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19D8631D" w14:textId="77777777" w:rsidR="00283DF6" w:rsidRPr="00977498" w:rsidRDefault="00283DF6" w:rsidP="001841DD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00C079A" w14:textId="7555709B" w:rsidR="00770465" w:rsidRPr="00977498" w:rsidRDefault="000723E1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0723E1">
        <w:rPr>
          <w:noProof/>
        </w:rPr>
        <w:drawing>
          <wp:inline distT="0" distB="0" distL="0" distR="0" wp14:anchorId="4C234C4B" wp14:editId="77E99A11">
            <wp:extent cx="5614416" cy="1892359"/>
            <wp:effectExtent l="0" t="0" r="571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92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FF775" w14:textId="77777777" w:rsidR="00F80EA7" w:rsidRPr="00977498" w:rsidRDefault="00F80EA7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85AF808" w14:textId="57B588D2" w:rsidR="0055095A" w:rsidRDefault="0055095A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D2DB6">
        <w:rPr>
          <w:rFonts w:ascii="Tahoma" w:hAnsi="Tahoma" w:cs="Tahoma"/>
          <w:spacing w:val="-4"/>
          <w:sz w:val="18"/>
          <w:szCs w:val="18"/>
          <w:cs/>
        </w:rPr>
        <w:t xml:space="preserve">เงินลงทุนในเงินฝากระยะสั้น มีอัตราดอกเบี้ยที่แท้จริงถัวเฉลี่ยถ่วงน้ำหนักร้อยละ </w:t>
      </w:r>
      <w:r w:rsidRPr="00BD2DB6">
        <w:rPr>
          <w:rFonts w:ascii="Tahoma" w:hAnsi="Tahoma" w:cs="Tahoma"/>
          <w:spacing w:val="-4"/>
          <w:sz w:val="18"/>
          <w:szCs w:val="18"/>
        </w:rPr>
        <w:t>0.</w:t>
      </w:r>
      <w:r w:rsidR="000723E1" w:rsidRPr="00BD2DB6">
        <w:rPr>
          <w:rFonts w:ascii="Tahoma" w:hAnsi="Tahoma" w:cs="Tahoma"/>
          <w:spacing w:val="-4"/>
          <w:sz w:val="18"/>
          <w:szCs w:val="18"/>
        </w:rPr>
        <w:t>6</w:t>
      </w:r>
      <w:r w:rsidRPr="00BD2DB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D2DB6">
        <w:rPr>
          <w:rFonts w:ascii="Tahoma" w:hAnsi="Tahoma" w:cs="Tahoma"/>
          <w:spacing w:val="-4"/>
          <w:sz w:val="18"/>
          <w:szCs w:val="18"/>
          <w:cs/>
        </w:rPr>
        <w:t xml:space="preserve">ต่อปี </w:t>
      </w:r>
      <w:r w:rsidRPr="00BD2DB6">
        <w:rPr>
          <w:rFonts w:ascii="Tahoma" w:hAnsi="Tahoma" w:cs="Tahoma"/>
          <w:i/>
          <w:iCs/>
          <w:spacing w:val="-4"/>
          <w:sz w:val="18"/>
          <w:szCs w:val="18"/>
          <w:cs/>
        </w:rPr>
        <w:t>(</w:t>
      </w:r>
      <w:r w:rsidRPr="00BD2DB6">
        <w:rPr>
          <w:rFonts w:ascii="Tahoma" w:hAnsi="Tahoma" w:cs="Tahoma"/>
          <w:i/>
          <w:iCs/>
          <w:spacing w:val="-4"/>
          <w:sz w:val="18"/>
          <w:szCs w:val="18"/>
        </w:rPr>
        <w:t xml:space="preserve">2563: </w:t>
      </w:r>
      <w:r w:rsidRPr="00BD2DB6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ร้อยละ </w:t>
      </w:r>
      <w:r w:rsidRPr="00BD2DB6">
        <w:rPr>
          <w:rFonts w:ascii="Tahoma" w:hAnsi="Tahoma" w:cs="Tahoma"/>
          <w:i/>
          <w:iCs/>
          <w:spacing w:val="-4"/>
          <w:sz w:val="18"/>
          <w:szCs w:val="18"/>
        </w:rPr>
        <w:t xml:space="preserve">0.7 </w:t>
      </w:r>
      <w:r w:rsidRPr="00BD2DB6">
        <w:rPr>
          <w:rFonts w:ascii="Tahoma" w:hAnsi="Tahoma" w:cs="Tahoma"/>
          <w:i/>
          <w:iCs/>
          <w:spacing w:val="-4"/>
          <w:sz w:val="18"/>
          <w:szCs w:val="18"/>
          <w:cs/>
        </w:rPr>
        <w:t>ต่อปี)</w:t>
      </w:r>
      <w:r w:rsidRPr="00BD2DB6">
        <w:rPr>
          <w:rFonts w:ascii="Tahoma" w:hAnsi="Tahoma" w:cs="Tahoma"/>
          <w:spacing w:val="-4"/>
          <w:sz w:val="18"/>
          <w:szCs w:val="18"/>
          <w:cs/>
        </w:rPr>
        <w:t xml:space="preserve"> ใน</w:t>
      </w:r>
      <w:r w:rsidRPr="0055095A">
        <w:rPr>
          <w:rFonts w:ascii="Tahoma" w:hAnsi="Tahoma" w:cs="Tahoma"/>
          <w:spacing w:val="-4"/>
          <w:sz w:val="18"/>
          <w:szCs w:val="18"/>
          <w:cs/>
        </w:rPr>
        <w:t xml:space="preserve">   </w:t>
      </w:r>
      <w:r>
        <w:rPr>
          <w:rFonts w:ascii="Tahoma" w:hAnsi="Tahoma" w:cs="Tahoma"/>
          <w:spacing w:val="-4"/>
          <w:sz w:val="18"/>
          <w:szCs w:val="18"/>
        </w:rPr>
        <w:t xml:space="preserve">       </w:t>
      </w:r>
      <w:r w:rsidRPr="0055095A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งบการเงินรวม </w:t>
      </w:r>
      <w:r w:rsidRPr="0055095A">
        <w:rPr>
          <w:rFonts w:ascii="Tahoma" w:hAnsi="Tahoma" w:cs="Tahoma"/>
          <w:i/>
          <w:iCs/>
          <w:spacing w:val="-4"/>
          <w:sz w:val="18"/>
          <w:szCs w:val="18"/>
          <w:cs/>
        </w:rPr>
        <w:t>(</w:t>
      </w:r>
      <w:r w:rsidRPr="0055095A">
        <w:rPr>
          <w:rFonts w:ascii="Tahoma" w:hAnsi="Tahoma" w:cs="Tahoma"/>
          <w:i/>
          <w:iCs/>
          <w:spacing w:val="-4"/>
          <w:sz w:val="18"/>
          <w:szCs w:val="18"/>
        </w:rPr>
        <w:t xml:space="preserve">2563: </w:t>
      </w:r>
      <w:r w:rsidRPr="0055095A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ร้อยละ </w:t>
      </w:r>
      <w:r w:rsidRPr="0055095A">
        <w:rPr>
          <w:rFonts w:ascii="Tahoma" w:hAnsi="Tahoma" w:cs="Tahoma"/>
          <w:i/>
          <w:iCs/>
          <w:spacing w:val="-4"/>
          <w:sz w:val="18"/>
          <w:szCs w:val="18"/>
        </w:rPr>
        <w:t xml:space="preserve">0.7 </w:t>
      </w:r>
      <w:r w:rsidRPr="0055095A">
        <w:rPr>
          <w:rFonts w:ascii="Tahoma" w:hAnsi="Tahoma" w:cs="Tahoma"/>
          <w:i/>
          <w:iCs/>
          <w:spacing w:val="-4"/>
          <w:sz w:val="18"/>
          <w:szCs w:val="18"/>
          <w:cs/>
        </w:rPr>
        <w:t>ต่อปี</w:t>
      </w:r>
      <w:r w:rsidR="00BD2DB6">
        <w:rPr>
          <w:rFonts w:ascii="Tahoma" w:hAnsi="Tahoma" w:cs="Tahoma" w:hint="cs"/>
          <w:i/>
          <w:iCs/>
          <w:spacing w:val="-4"/>
          <w:sz w:val="18"/>
          <w:szCs w:val="18"/>
          <w:cs/>
        </w:rPr>
        <w:t xml:space="preserve"> </w:t>
      </w:r>
      <w:r w:rsidR="00BD2DB6" w:rsidRPr="00BD2DB6">
        <w:rPr>
          <w:rFonts w:ascii="Tahoma" w:hAnsi="Tahoma" w:cs="Tahoma"/>
          <w:i/>
          <w:iCs/>
          <w:spacing w:val="-4"/>
          <w:sz w:val="18"/>
          <w:szCs w:val="18"/>
          <w:cs/>
        </w:rPr>
        <w:t>ในงบการเงินเฉพาะกิจการ</w:t>
      </w:r>
      <w:r w:rsidRPr="0055095A">
        <w:rPr>
          <w:rFonts w:ascii="Tahoma" w:hAnsi="Tahoma" w:cs="Tahoma"/>
          <w:i/>
          <w:iCs/>
          <w:spacing w:val="-4"/>
          <w:sz w:val="18"/>
          <w:szCs w:val="18"/>
          <w:cs/>
        </w:rPr>
        <w:t>)</w:t>
      </w:r>
      <w:r w:rsidRPr="0055095A">
        <w:rPr>
          <w:rFonts w:ascii="Tahoma" w:hAnsi="Tahoma" w:cs="Tahoma"/>
          <w:spacing w:val="-4"/>
          <w:sz w:val="18"/>
          <w:szCs w:val="18"/>
          <w:cs/>
        </w:rPr>
        <w:t xml:space="preserve"> </w:t>
      </w:r>
    </w:p>
    <w:p w14:paraId="7598BF67" w14:textId="77777777" w:rsidR="0055095A" w:rsidRDefault="0055095A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47D94B8" w14:textId="5C4D16F2" w:rsidR="002E0D24" w:rsidRPr="00977498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 กลุ่มอินทัชพิจารณามูลค่ายุติธรรมระดับ 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2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โดยอ้างอิงจากราคาเสนอซื้อขายในตลาดตราสารหนี้ไทย ขณะปิดทำการ ณ วันที่รายงาน</w:t>
      </w:r>
      <w:r w:rsidR="0055095A">
        <w:rPr>
          <w:rFonts w:ascii="Tahoma" w:hAnsi="Tahoma" w:cs="Tahoma"/>
          <w:spacing w:val="-4"/>
          <w:sz w:val="18"/>
          <w:szCs w:val="18"/>
        </w:rPr>
        <w:t xml:space="preserve"> </w:t>
      </w:r>
      <w:r w:rsidR="0055095A">
        <w:rPr>
          <w:rFonts w:ascii="Tahoma" w:hAnsi="Tahoma" w:cs="Tahoma" w:hint="cs"/>
          <w:spacing w:val="-4"/>
          <w:sz w:val="18"/>
          <w:szCs w:val="18"/>
          <w:cs/>
        </w:rPr>
        <w:t>โดย</w:t>
      </w:r>
      <w:r w:rsidR="0055095A" w:rsidRPr="003A6BE1">
        <w:rPr>
          <w:rFonts w:ascii="Tahoma" w:hAnsi="Tahoma" w:cs="Tahoma"/>
          <w:sz w:val="18"/>
          <w:szCs w:val="18"/>
          <w:cs/>
        </w:rPr>
        <w:t>มีอัตราดอกเบี้ยที่แท้จริง</w:t>
      </w:r>
      <w:r w:rsidR="0055095A" w:rsidRPr="003A6BE1">
        <w:rPr>
          <w:rFonts w:ascii="Tahoma" w:hAnsi="Tahoma" w:cs="Tahoma"/>
          <w:color w:val="000000"/>
          <w:sz w:val="18"/>
          <w:szCs w:val="18"/>
          <w:cs/>
        </w:rPr>
        <w:t>ถัวเฉลี่ย</w:t>
      </w:r>
      <w:r w:rsidR="0055095A" w:rsidRPr="00BD2DB6">
        <w:rPr>
          <w:rFonts w:ascii="Tahoma" w:hAnsi="Tahoma" w:cs="Tahoma"/>
          <w:color w:val="000000"/>
          <w:sz w:val="18"/>
          <w:szCs w:val="18"/>
          <w:cs/>
        </w:rPr>
        <w:t>ถ่วงน้ำหนัก</w:t>
      </w:r>
      <w:r w:rsidR="0055095A" w:rsidRPr="00BD2DB6">
        <w:rPr>
          <w:rFonts w:ascii="Tahoma" w:hAnsi="Tahoma" w:cs="Tahoma"/>
          <w:color w:val="000000"/>
          <w:sz w:val="18"/>
          <w:szCs w:val="18"/>
        </w:rPr>
        <w:t xml:space="preserve"> </w:t>
      </w:r>
      <w:r w:rsidR="0055095A" w:rsidRPr="00BD2DB6">
        <w:rPr>
          <w:rFonts w:ascii="Tahoma" w:hAnsi="Tahoma" w:cs="Tahoma"/>
          <w:sz w:val="18"/>
          <w:szCs w:val="18"/>
          <w:cs/>
        </w:rPr>
        <w:t>ร้อยล</w:t>
      </w:r>
      <w:r w:rsidR="0055095A" w:rsidRPr="00BD2DB6">
        <w:rPr>
          <w:rFonts w:ascii="Tahoma" w:hAnsi="Tahoma" w:cs="Tahoma"/>
          <w:sz w:val="18"/>
          <w:szCs w:val="18"/>
          <w:cs/>
          <w:lang w:val="en-GB"/>
        </w:rPr>
        <w:t xml:space="preserve">ะ </w:t>
      </w:r>
      <w:r w:rsidR="00BD2DB6" w:rsidRPr="00BD2DB6">
        <w:rPr>
          <w:rFonts w:ascii="Tahoma" w:hAnsi="Tahoma" w:cs="Tahoma"/>
          <w:sz w:val="18"/>
          <w:szCs w:val="18"/>
        </w:rPr>
        <w:t>1.3</w:t>
      </w:r>
      <w:r w:rsidR="0055095A" w:rsidRPr="00BD2DB6">
        <w:rPr>
          <w:rFonts w:ascii="Tahoma" w:hAnsi="Tahoma" w:cs="Tahoma"/>
          <w:sz w:val="18"/>
          <w:szCs w:val="18"/>
        </w:rPr>
        <w:t xml:space="preserve"> </w:t>
      </w:r>
      <w:r w:rsidR="0055095A" w:rsidRPr="00BD2DB6">
        <w:rPr>
          <w:rFonts w:ascii="Tahoma" w:hAnsi="Tahoma" w:cs="Tahoma"/>
          <w:sz w:val="18"/>
          <w:szCs w:val="18"/>
          <w:cs/>
        </w:rPr>
        <w:t xml:space="preserve">ต่อปี </w:t>
      </w:r>
      <w:r w:rsidR="0055095A" w:rsidRPr="00BD2DB6">
        <w:rPr>
          <w:rFonts w:ascii="Tahoma" w:hAnsi="Tahoma" w:cs="Tahoma"/>
          <w:color w:val="000000"/>
          <w:sz w:val="18"/>
          <w:szCs w:val="18"/>
          <w:cs/>
        </w:rPr>
        <w:t>ในงบการเงินรวม</w:t>
      </w:r>
      <w:r w:rsidR="0055095A" w:rsidRPr="00BD2DB6">
        <w:rPr>
          <w:rFonts w:ascii="Tahoma" w:hAnsi="Tahoma" w:cs="Tahoma"/>
          <w:sz w:val="18"/>
          <w:szCs w:val="18"/>
        </w:rPr>
        <w:t xml:space="preserve"> </w:t>
      </w:r>
      <w:r w:rsidR="0055095A" w:rsidRPr="00BD2DB6">
        <w:rPr>
          <w:rFonts w:ascii="Tahoma" w:hAnsi="Tahoma" w:cs="Tahoma"/>
          <w:i/>
          <w:iCs/>
          <w:sz w:val="18"/>
          <w:szCs w:val="18"/>
        </w:rPr>
        <w:t xml:space="preserve">(2563: </w:t>
      </w:r>
      <w:r w:rsidR="0055095A" w:rsidRPr="00BD2DB6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="0055095A" w:rsidRPr="00BD2DB6">
        <w:rPr>
          <w:rFonts w:ascii="Tahoma" w:hAnsi="Tahoma" w:cs="Tahoma"/>
          <w:i/>
          <w:iCs/>
          <w:sz w:val="18"/>
          <w:szCs w:val="18"/>
        </w:rPr>
        <w:t xml:space="preserve">2.5 </w:t>
      </w:r>
      <w:r w:rsidR="0055095A" w:rsidRPr="00BD2DB6">
        <w:rPr>
          <w:rFonts w:ascii="Tahoma" w:hAnsi="Tahoma" w:cs="Tahoma"/>
          <w:i/>
          <w:iCs/>
          <w:sz w:val="18"/>
          <w:szCs w:val="18"/>
          <w:cs/>
        </w:rPr>
        <w:t xml:space="preserve">ต่อปี) </w:t>
      </w:r>
      <w:r w:rsidR="0055095A" w:rsidRPr="00BD2DB6">
        <w:rPr>
          <w:rFonts w:ascii="Tahoma" w:hAnsi="Tahoma" w:cs="Tahoma"/>
          <w:sz w:val="18"/>
          <w:szCs w:val="18"/>
          <w:cs/>
        </w:rPr>
        <w:t>และมีอัตราร้อยละ 1.</w:t>
      </w:r>
      <w:r w:rsidR="00BD2DB6" w:rsidRPr="00BD2DB6">
        <w:rPr>
          <w:rFonts w:ascii="Tahoma" w:hAnsi="Tahoma" w:cs="Tahoma"/>
          <w:sz w:val="18"/>
          <w:szCs w:val="18"/>
        </w:rPr>
        <w:t>5</w:t>
      </w:r>
      <w:r w:rsidR="0055095A" w:rsidRPr="00BD2DB6">
        <w:rPr>
          <w:rFonts w:ascii="Tahoma" w:hAnsi="Tahoma" w:cs="Tahoma"/>
          <w:sz w:val="18"/>
          <w:szCs w:val="18"/>
          <w:cs/>
        </w:rPr>
        <w:t xml:space="preserve"> ต่อปี ในงบการเงินเฉพาะ</w:t>
      </w:r>
      <w:r w:rsidR="0055095A" w:rsidRPr="003A6BE1">
        <w:rPr>
          <w:rFonts w:ascii="Tahoma" w:hAnsi="Tahoma" w:cs="Tahoma"/>
          <w:sz w:val="18"/>
          <w:szCs w:val="18"/>
          <w:cs/>
        </w:rPr>
        <w:t>กิจการ</w:t>
      </w:r>
      <w:r w:rsidR="0055095A" w:rsidRPr="003A6BE1">
        <w:rPr>
          <w:rFonts w:ascii="Tahoma" w:hAnsi="Tahoma" w:cs="Tahoma"/>
          <w:sz w:val="18"/>
          <w:szCs w:val="18"/>
        </w:rPr>
        <w:t xml:space="preserve"> </w:t>
      </w:r>
      <w:r w:rsidR="0055095A" w:rsidRPr="003A6BE1">
        <w:rPr>
          <w:rFonts w:ascii="Tahoma" w:hAnsi="Tahoma" w:cs="Tahoma"/>
          <w:i/>
          <w:iCs/>
          <w:sz w:val="18"/>
          <w:szCs w:val="18"/>
        </w:rPr>
        <w:t>(256</w:t>
      </w:r>
      <w:r w:rsidR="0055095A">
        <w:rPr>
          <w:rFonts w:ascii="Tahoma" w:hAnsi="Tahoma" w:cs="Tahoma"/>
          <w:i/>
          <w:iCs/>
          <w:sz w:val="18"/>
          <w:szCs w:val="18"/>
        </w:rPr>
        <w:t>3</w:t>
      </w:r>
      <w:r w:rsidR="0055095A" w:rsidRPr="003A6BE1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55095A" w:rsidRPr="003A6BE1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="0055095A" w:rsidRPr="003A6BE1">
        <w:rPr>
          <w:rFonts w:ascii="Tahoma" w:hAnsi="Tahoma" w:cs="Tahoma"/>
          <w:i/>
          <w:iCs/>
          <w:sz w:val="18"/>
          <w:szCs w:val="18"/>
        </w:rPr>
        <w:t>1.</w:t>
      </w:r>
      <w:r w:rsidR="0055095A">
        <w:rPr>
          <w:rFonts w:ascii="Tahoma" w:hAnsi="Tahoma" w:cs="Tahoma"/>
          <w:i/>
          <w:iCs/>
          <w:sz w:val="18"/>
          <w:szCs w:val="18"/>
        </w:rPr>
        <w:t>6</w:t>
      </w:r>
      <w:r w:rsidR="0055095A" w:rsidRPr="003A6BE1">
        <w:rPr>
          <w:rFonts w:ascii="Tahoma" w:hAnsi="Tahoma" w:cs="Tahoma"/>
          <w:i/>
          <w:iCs/>
          <w:sz w:val="18"/>
          <w:szCs w:val="18"/>
          <w:cs/>
        </w:rPr>
        <w:t xml:space="preserve"> ต่อปี)</w:t>
      </w:r>
    </w:p>
    <w:p w14:paraId="60F4DCD7" w14:textId="77777777" w:rsidR="00770465" w:rsidRPr="00977498" w:rsidRDefault="00770465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659AC99C" w14:textId="1BBE1234" w:rsidR="009B079A" w:rsidRPr="00977498" w:rsidRDefault="0055095A" w:rsidP="00067F7B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8</w:t>
      </w:r>
      <w:r w:rsidR="009B079A" w:rsidRPr="00977498">
        <w:rPr>
          <w:rFonts w:ascii="Tahoma" w:hAnsi="Tahoma" w:cs="Tahoma"/>
          <w:b/>
          <w:bCs/>
          <w:sz w:val="18"/>
          <w:szCs w:val="18"/>
          <w:cs/>
        </w:rPr>
        <w:tab/>
        <w:t>ลูก</w:t>
      </w:r>
      <w:r w:rsidR="00E05EE9" w:rsidRPr="00977498">
        <w:rPr>
          <w:rFonts w:ascii="Tahoma" w:hAnsi="Tahoma" w:cs="Tahoma"/>
          <w:b/>
          <w:bCs/>
          <w:sz w:val="18"/>
          <w:szCs w:val="18"/>
          <w:cs/>
        </w:rPr>
        <w:t>หนี้การค้า</w:t>
      </w:r>
      <w:r w:rsidR="00DB3B01" w:rsidRPr="00977498">
        <w:rPr>
          <w:rFonts w:ascii="Tahoma" w:hAnsi="Tahoma" w:cs="Tahoma"/>
          <w:b/>
          <w:bCs/>
          <w:sz w:val="18"/>
          <w:szCs w:val="18"/>
          <w:cs/>
        </w:rPr>
        <w:t>และลูกหนี้</w:t>
      </w:r>
      <w:r w:rsidR="00DE60E2" w:rsidRPr="00977498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DB3B01" w:rsidRPr="00977498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5D3903FE" w14:textId="77777777" w:rsidR="00BD2DB6" w:rsidRPr="00BD2DB6" w:rsidRDefault="00BD2DB6" w:rsidP="003B6BE7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D170E46" w14:textId="2E389731" w:rsidR="003B6BE7" w:rsidRPr="00977498" w:rsidRDefault="00AD7C01" w:rsidP="003B6BE7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AD7C01">
        <w:rPr>
          <w:noProof/>
          <w:cs/>
        </w:rPr>
        <w:drawing>
          <wp:inline distT="0" distB="0" distL="0" distR="0" wp14:anchorId="67E904AA" wp14:editId="7D8A9B27">
            <wp:extent cx="5614416" cy="4161331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16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E1E5A" w14:textId="77777777" w:rsidR="00283DF6" w:rsidRPr="00977498" w:rsidRDefault="00283DF6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18999426" w14:textId="2178B6EB" w:rsidR="001C31BB" w:rsidRPr="00977498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977498">
        <w:rPr>
          <w:rFonts w:ascii="Tahoma" w:hAnsi="Tahoma" w:cs="Tahoma"/>
          <w:color w:val="auto"/>
          <w:sz w:val="18"/>
          <w:szCs w:val="18"/>
          <w:cs/>
        </w:rPr>
        <w:t>การวิเคราะห์อายุของลูกหนี้การค้าและตั๋วเงินรับมีดังนี้</w:t>
      </w:r>
    </w:p>
    <w:p w14:paraId="33EB2594" w14:textId="77777777" w:rsidR="00F80EA7" w:rsidRPr="00977498" w:rsidRDefault="00F80EA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A52C431" w14:textId="17FA895E" w:rsidR="008C6593" w:rsidRPr="00977498" w:rsidRDefault="00BD2DB6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BD2DB6">
        <w:rPr>
          <w:noProof/>
        </w:rPr>
        <w:drawing>
          <wp:inline distT="0" distB="0" distL="0" distR="0" wp14:anchorId="151BC748" wp14:editId="65D6CEEB">
            <wp:extent cx="5614416" cy="2610642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10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24FAE" w14:textId="77777777" w:rsidR="00F80EA7" w:rsidRPr="00977498" w:rsidRDefault="00F80EA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322274C4" w14:textId="02A00163" w:rsidR="006819A4" w:rsidRPr="00977498" w:rsidRDefault="006819A4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977498">
        <w:rPr>
          <w:rFonts w:ascii="Tahoma" w:hAnsi="Tahoma" w:cs="Tahoma"/>
          <w:color w:val="auto"/>
          <w:sz w:val="18"/>
          <w:szCs w:val="18"/>
          <w:cs/>
        </w:rPr>
        <w:t>ในระหว่าง</w:t>
      </w:r>
      <w:r w:rsidR="00E83F7F">
        <w:rPr>
          <w:rFonts w:ascii="Tahoma" w:hAnsi="Tahoma" w:cs="Tahoma" w:hint="cs"/>
          <w:color w:val="auto"/>
          <w:sz w:val="18"/>
          <w:szCs w:val="18"/>
          <w:cs/>
        </w:rPr>
        <w:t>ปี</w:t>
      </w:r>
      <w:r w:rsidRPr="00977498">
        <w:rPr>
          <w:rFonts w:ascii="Tahoma" w:hAnsi="Tahoma" w:cs="Tahoma"/>
          <w:color w:val="auto"/>
          <w:sz w:val="18"/>
          <w:szCs w:val="18"/>
          <w:cs/>
        </w:rPr>
        <w:t xml:space="preserve"> </w:t>
      </w:r>
      <w:r w:rsidR="00843EDD">
        <w:rPr>
          <w:rFonts w:ascii="Tahoma" w:hAnsi="Tahoma" w:cs="Tahoma" w:hint="cs"/>
          <w:color w:val="auto"/>
          <w:sz w:val="18"/>
          <w:szCs w:val="18"/>
          <w:cs/>
        </w:rPr>
        <w:t>กลุ่ม</w:t>
      </w:r>
      <w:r w:rsidRPr="00977498">
        <w:rPr>
          <w:rFonts w:ascii="Tahoma" w:hAnsi="Tahoma" w:cs="Tahoma" w:hint="cs"/>
          <w:color w:val="auto"/>
          <w:sz w:val="18"/>
          <w:szCs w:val="18"/>
          <w:cs/>
        </w:rPr>
        <w:t>ไทยคม</w:t>
      </w:r>
      <w:r w:rsidRPr="00977498">
        <w:rPr>
          <w:rFonts w:ascii="Tahoma" w:hAnsi="Tahoma" w:cs="Tahoma"/>
          <w:color w:val="auto"/>
          <w:sz w:val="18"/>
          <w:szCs w:val="18"/>
          <w:cs/>
        </w:rPr>
        <w:t>ได้ตัดจำหน่ายลูกหนี้</w:t>
      </w:r>
      <w:r w:rsidR="00843EDD">
        <w:rPr>
          <w:rFonts w:ascii="Tahoma" w:hAnsi="Tahoma" w:cs="Tahoma" w:hint="cs"/>
          <w:color w:val="auto"/>
          <w:sz w:val="18"/>
          <w:szCs w:val="18"/>
          <w:cs/>
        </w:rPr>
        <w:t>บาง</w:t>
      </w:r>
      <w:r w:rsidRPr="00977498">
        <w:rPr>
          <w:rFonts w:ascii="Tahoma" w:hAnsi="Tahoma" w:cs="Tahoma"/>
          <w:color w:val="auto"/>
          <w:sz w:val="18"/>
          <w:szCs w:val="18"/>
          <w:cs/>
        </w:rPr>
        <w:t>รายและค่าเผื่อผลขาดทุนด้านเครดิตที่คาดว่าจะเกิดขึ้น</w:t>
      </w:r>
      <w:r w:rsidRPr="00BD2DB6">
        <w:rPr>
          <w:rFonts w:ascii="Tahoma" w:hAnsi="Tahoma" w:cs="Tahoma"/>
          <w:color w:val="auto"/>
          <w:sz w:val="18"/>
          <w:szCs w:val="18"/>
          <w:cs/>
        </w:rPr>
        <w:t xml:space="preserve">ที่เกี่ยวข้องจำนวน </w:t>
      </w:r>
      <w:r w:rsidR="001C16A3">
        <w:rPr>
          <w:rFonts w:ascii="Tahoma" w:hAnsi="Tahoma" w:cs="Tahoma"/>
          <w:color w:val="auto"/>
          <w:sz w:val="18"/>
          <w:szCs w:val="18"/>
        </w:rPr>
        <w:t>21</w:t>
      </w:r>
      <w:r w:rsidR="00843EDD">
        <w:rPr>
          <w:rFonts w:ascii="Tahoma" w:hAnsi="Tahoma" w:cs="Tahoma"/>
          <w:color w:val="auto"/>
          <w:sz w:val="18"/>
          <w:szCs w:val="18"/>
        </w:rPr>
        <w:t>7</w:t>
      </w:r>
      <w:r w:rsidR="001C16A3" w:rsidRPr="00BD2DB6">
        <w:rPr>
          <w:rFonts w:ascii="Tahoma" w:hAnsi="Tahoma" w:cs="Tahoma"/>
          <w:color w:val="auto"/>
          <w:sz w:val="18"/>
          <w:szCs w:val="18"/>
        </w:rPr>
        <w:t xml:space="preserve"> </w:t>
      </w:r>
      <w:r w:rsidRPr="00BD2DB6">
        <w:rPr>
          <w:rFonts w:ascii="Tahoma" w:hAnsi="Tahoma" w:cs="Tahoma"/>
          <w:color w:val="auto"/>
          <w:sz w:val="18"/>
          <w:szCs w:val="18"/>
          <w:cs/>
        </w:rPr>
        <w:t>ล้านบาท เนื่องจากได้ดำเนินการตามข้อตกลงในการชำระหนี้แล้ว</w:t>
      </w:r>
    </w:p>
    <w:p w14:paraId="0250FA72" w14:textId="68373DE1" w:rsidR="00C056C4" w:rsidRDefault="00C056C4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1900C9F0" w14:textId="77777777" w:rsidR="00BD2DB6" w:rsidRDefault="00BD2DB6">
      <w:pPr>
        <w:rPr>
          <w:rFonts w:ascii="Tahoma" w:eastAsia="Times New Roman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57B922A1" w14:textId="272030E7" w:rsidR="0055095A" w:rsidRPr="003A6BE1" w:rsidRDefault="0055095A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3A6BE1">
        <w:rPr>
          <w:rFonts w:ascii="Tahoma" w:hAnsi="Tahoma" w:cs="Tahoma"/>
          <w:color w:val="auto"/>
          <w:sz w:val="18"/>
          <w:szCs w:val="18"/>
          <w:cs/>
        </w:rPr>
        <w:lastRenderedPageBreak/>
        <w:t>รายละเอียดความเสี่ยงของลูกหนี้การค้า</w:t>
      </w:r>
      <w:r w:rsidRPr="003A6BE1">
        <w:rPr>
          <w:rFonts w:ascii="Tahoma" w:hAnsi="Tahoma" w:cs="Tahoma" w:hint="cs"/>
          <w:color w:val="auto"/>
          <w:sz w:val="18"/>
          <w:szCs w:val="18"/>
          <w:cs/>
        </w:rPr>
        <w:t>บุคคลหรือกิจการอื่น</w:t>
      </w:r>
      <w:r w:rsidRPr="003A6BE1">
        <w:rPr>
          <w:rFonts w:ascii="Tahoma" w:hAnsi="Tahoma" w:cs="Tahoma"/>
          <w:color w:val="auto"/>
          <w:sz w:val="18"/>
          <w:szCs w:val="18"/>
          <w:cs/>
        </w:rPr>
        <w:t>ตามตารางการตั้งค่าเผื่อ</w:t>
      </w:r>
      <w:r w:rsidRPr="003A6BE1">
        <w:rPr>
          <w:rFonts w:ascii="Tahoma" w:hAnsi="Tahoma" w:cs="Tahoma" w:hint="cs"/>
          <w:color w:val="auto"/>
          <w:sz w:val="18"/>
          <w:szCs w:val="18"/>
          <w:cs/>
        </w:rPr>
        <w:t>ผลขาดทุนด้านเครดิตที่คาดว่าจะเกิดขึ้น</w:t>
      </w:r>
      <w:r w:rsidRPr="003A6BE1">
        <w:rPr>
          <w:rFonts w:ascii="Tahoma" w:hAnsi="Tahoma" w:cs="Tahoma"/>
          <w:color w:val="auto"/>
          <w:sz w:val="18"/>
          <w:szCs w:val="18"/>
          <w:cs/>
        </w:rPr>
        <w:t>ของกลุ่ม</w:t>
      </w:r>
      <w:r w:rsidRPr="003A6BE1">
        <w:rPr>
          <w:rFonts w:ascii="Tahoma" w:hAnsi="Tahoma" w:cs="Tahoma" w:hint="cs"/>
          <w:color w:val="auto"/>
          <w:sz w:val="18"/>
          <w:szCs w:val="18"/>
          <w:cs/>
        </w:rPr>
        <w:t>อินทัช</w:t>
      </w:r>
      <w:r w:rsidRPr="003A6BE1">
        <w:rPr>
          <w:rFonts w:ascii="Tahoma" w:hAnsi="Tahoma" w:cs="Tahoma"/>
          <w:color w:val="auto"/>
          <w:sz w:val="18"/>
          <w:szCs w:val="18"/>
          <w:cs/>
        </w:rPr>
        <w:t xml:space="preserve"> ทั้งนี้ ประสบการณ์การขาดทุนทางด้านเครดิตในอดีตของกลุ่ม</w:t>
      </w:r>
      <w:r w:rsidRPr="003A6BE1">
        <w:rPr>
          <w:rFonts w:ascii="Tahoma" w:hAnsi="Tahoma" w:cs="Tahoma" w:hint="cs"/>
          <w:color w:val="auto"/>
          <w:sz w:val="18"/>
          <w:szCs w:val="18"/>
          <w:cs/>
        </w:rPr>
        <w:t>อินทัช</w:t>
      </w:r>
      <w:r w:rsidRPr="003A6BE1">
        <w:rPr>
          <w:rFonts w:ascii="Tahoma" w:hAnsi="Tahoma" w:cs="Tahoma"/>
          <w:color w:val="auto"/>
          <w:sz w:val="18"/>
          <w:szCs w:val="18"/>
          <w:cs/>
        </w:rPr>
        <w:t xml:space="preserve"> ไม่ได้แสดงรูปแบบการขาดทุนที่แตกต่างกันอย่างมีนัยสำคัญสำหรับกลุ่มลูกค้าที่แตกต่างกัน ค่าเผื่อผลขาดทุนด้านเครดิตที่คาดว่าจะเกิดขึ้นที่พิจารณาจากสถานะที่ถึงกำหนดชำระในอดีตจึงไม่ได้แยกความแตกต่างระหว่างลูกค้ากลุ่มต่าง ๆ</w:t>
      </w:r>
    </w:p>
    <w:p w14:paraId="74725C1E" w14:textId="77777777" w:rsidR="0055095A" w:rsidRPr="003A6BE1" w:rsidRDefault="0055095A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tbl>
      <w:tblPr>
        <w:tblW w:w="909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718"/>
        <w:gridCol w:w="88"/>
        <w:gridCol w:w="724"/>
        <w:gridCol w:w="90"/>
        <w:gridCol w:w="720"/>
        <w:gridCol w:w="90"/>
        <w:gridCol w:w="720"/>
        <w:gridCol w:w="82"/>
        <w:gridCol w:w="728"/>
        <w:gridCol w:w="86"/>
        <w:gridCol w:w="814"/>
        <w:gridCol w:w="90"/>
        <w:gridCol w:w="810"/>
        <w:gridCol w:w="94"/>
        <w:gridCol w:w="810"/>
        <w:gridCol w:w="90"/>
        <w:gridCol w:w="814"/>
      </w:tblGrid>
      <w:tr w:rsidR="0055095A" w:rsidRPr="003A6BE1" w14:paraId="365D8572" w14:textId="77777777" w:rsidTr="00C34635">
        <w:trPr>
          <w:trHeight w:val="20"/>
          <w:tblHeader/>
        </w:trPr>
        <w:tc>
          <w:tcPr>
            <w:tcW w:w="1526" w:type="dxa"/>
          </w:tcPr>
          <w:p w14:paraId="6244DEBC" w14:textId="77777777" w:rsidR="0055095A" w:rsidRPr="003A6BE1" w:rsidRDefault="0055095A" w:rsidP="00C34635">
            <w:pPr>
              <w:spacing w:line="260" w:lineRule="exact"/>
              <w:ind w:left="180" w:right="1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06" w:type="dxa"/>
            <w:gridSpan w:val="2"/>
          </w:tcPr>
          <w:p w14:paraId="0721CB9C" w14:textId="77777777" w:rsidR="0055095A" w:rsidRPr="003A6BE1" w:rsidRDefault="0055095A" w:rsidP="00C34635">
            <w:pPr>
              <w:spacing w:line="260" w:lineRule="exact"/>
              <w:ind w:right="90"/>
              <w:jc w:val="righ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14" w:type="dxa"/>
            <w:gridSpan w:val="2"/>
          </w:tcPr>
          <w:p w14:paraId="368CD612" w14:textId="77777777" w:rsidR="0055095A" w:rsidRPr="003A6BE1" w:rsidRDefault="0055095A" w:rsidP="00C34635">
            <w:pPr>
              <w:spacing w:line="260" w:lineRule="exact"/>
              <w:ind w:right="90"/>
              <w:jc w:val="righ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948" w:type="dxa"/>
            <w:gridSpan w:val="13"/>
          </w:tcPr>
          <w:p w14:paraId="53FD456F" w14:textId="77777777" w:rsidR="0055095A" w:rsidRPr="003A6BE1" w:rsidRDefault="0055095A" w:rsidP="00C34635">
            <w:pPr>
              <w:spacing w:line="260" w:lineRule="exact"/>
              <w:ind w:right="90"/>
              <w:jc w:val="righ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 xml:space="preserve">หน่วย </w:t>
            </w:r>
            <w:r w:rsidRPr="003A6B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3A6B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</w:tr>
      <w:tr w:rsidR="0055095A" w:rsidRPr="003A6BE1" w14:paraId="61099186" w14:textId="77777777" w:rsidTr="00C34635">
        <w:trPr>
          <w:trHeight w:val="20"/>
          <w:tblHeader/>
        </w:trPr>
        <w:tc>
          <w:tcPr>
            <w:tcW w:w="1526" w:type="dxa"/>
          </w:tcPr>
          <w:p w14:paraId="3CD54340" w14:textId="77777777" w:rsidR="0055095A" w:rsidRPr="003A6BE1" w:rsidRDefault="0055095A" w:rsidP="00C34635">
            <w:pPr>
              <w:spacing w:line="260" w:lineRule="exact"/>
              <w:ind w:left="180" w:right="1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06" w:type="dxa"/>
            <w:gridSpan w:val="2"/>
          </w:tcPr>
          <w:p w14:paraId="5C81CA1C" w14:textId="77777777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4" w:type="dxa"/>
            <w:gridSpan w:val="2"/>
          </w:tcPr>
          <w:p w14:paraId="7A338888" w14:textId="77777777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48" w:type="dxa"/>
            <w:gridSpan w:val="13"/>
          </w:tcPr>
          <w:p w14:paraId="2609CCFB" w14:textId="77777777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55095A" w:rsidRPr="003A6BE1" w14:paraId="07483F6F" w14:textId="77777777" w:rsidTr="00C34635">
        <w:trPr>
          <w:trHeight w:val="20"/>
          <w:tblHeader/>
        </w:trPr>
        <w:tc>
          <w:tcPr>
            <w:tcW w:w="1526" w:type="dxa"/>
          </w:tcPr>
          <w:p w14:paraId="4720A170" w14:textId="77777777" w:rsidR="0055095A" w:rsidRPr="003A6BE1" w:rsidRDefault="0055095A" w:rsidP="00C34635">
            <w:pPr>
              <w:spacing w:line="260" w:lineRule="exact"/>
              <w:ind w:left="180" w:right="1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06" w:type="dxa"/>
            <w:gridSpan w:val="2"/>
          </w:tcPr>
          <w:p w14:paraId="49DE24C5" w14:textId="77777777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14" w:type="dxa"/>
            <w:gridSpan w:val="2"/>
          </w:tcPr>
          <w:p w14:paraId="6A3586A9" w14:textId="77777777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948" w:type="dxa"/>
            <w:gridSpan w:val="13"/>
          </w:tcPr>
          <w:p w14:paraId="227BED38" w14:textId="71EFE952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3A6B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31 </w:t>
            </w:r>
            <w:r w:rsidRPr="003A6B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 xml:space="preserve">ธันวาคม </w:t>
            </w:r>
            <w:r w:rsidRPr="003A6B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256</w:t>
            </w:r>
            <w:r w:rsidR="00BD2DB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55095A" w:rsidRPr="003A6BE1" w14:paraId="4E6A886B" w14:textId="77777777" w:rsidTr="00C34635">
        <w:trPr>
          <w:trHeight w:val="20"/>
          <w:tblHeader/>
        </w:trPr>
        <w:tc>
          <w:tcPr>
            <w:tcW w:w="1526" w:type="dxa"/>
          </w:tcPr>
          <w:p w14:paraId="79B640BD" w14:textId="77777777" w:rsidR="0055095A" w:rsidRPr="003A6BE1" w:rsidRDefault="0055095A" w:rsidP="00C34635">
            <w:pPr>
              <w:spacing w:line="260" w:lineRule="exact"/>
              <w:ind w:left="180" w:right="1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760" w:type="dxa"/>
            <w:gridSpan w:val="13"/>
          </w:tcPr>
          <w:p w14:paraId="5FDE946F" w14:textId="77777777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การประเมินแบบรวมกลุ่ม</w:t>
            </w:r>
          </w:p>
        </w:tc>
        <w:tc>
          <w:tcPr>
            <w:tcW w:w="94" w:type="dxa"/>
            <w:vMerge w:val="restart"/>
          </w:tcPr>
          <w:p w14:paraId="78F1573D" w14:textId="77777777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Merge w:val="restart"/>
          </w:tcPr>
          <w:p w14:paraId="5DACB519" w14:textId="77777777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การประเมินราย</w:t>
            </w:r>
            <w:r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ลูกหนี้</w:t>
            </w:r>
          </w:p>
        </w:tc>
        <w:tc>
          <w:tcPr>
            <w:tcW w:w="90" w:type="dxa"/>
          </w:tcPr>
          <w:p w14:paraId="45AC5653" w14:textId="77777777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4" w:type="dxa"/>
            <w:vMerge w:val="restart"/>
          </w:tcPr>
          <w:p w14:paraId="7F788A9C" w14:textId="77777777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3A6BE1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55095A" w:rsidRPr="003A6BE1" w14:paraId="27F91686" w14:textId="77777777" w:rsidTr="00C34635">
        <w:trPr>
          <w:trHeight w:val="20"/>
          <w:tblHeader/>
        </w:trPr>
        <w:tc>
          <w:tcPr>
            <w:tcW w:w="1526" w:type="dxa"/>
          </w:tcPr>
          <w:p w14:paraId="6800538D" w14:textId="77777777" w:rsidR="0055095A" w:rsidRPr="003A6BE1" w:rsidRDefault="0055095A" w:rsidP="00C34635">
            <w:pPr>
              <w:spacing w:line="260" w:lineRule="exact"/>
              <w:ind w:left="180" w:right="1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760" w:type="dxa"/>
            <w:gridSpan w:val="13"/>
          </w:tcPr>
          <w:p w14:paraId="6F922A87" w14:textId="77777777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จำนวนวันที่เกินกำหนดชำระ</w:t>
            </w:r>
          </w:p>
        </w:tc>
        <w:tc>
          <w:tcPr>
            <w:tcW w:w="94" w:type="dxa"/>
            <w:vMerge/>
          </w:tcPr>
          <w:p w14:paraId="557662DF" w14:textId="77777777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Merge/>
          </w:tcPr>
          <w:p w14:paraId="39BBD928" w14:textId="77777777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686ACB1" w14:textId="77777777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4" w:type="dxa"/>
            <w:vMerge/>
          </w:tcPr>
          <w:p w14:paraId="279C0859" w14:textId="77777777" w:rsidR="0055095A" w:rsidRPr="003A6BE1" w:rsidRDefault="0055095A" w:rsidP="00C34635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</w:tr>
      <w:tr w:rsidR="0055095A" w:rsidRPr="003A6BE1" w14:paraId="760C0547" w14:textId="77777777" w:rsidTr="00C34635">
        <w:trPr>
          <w:trHeight w:val="20"/>
          <w:tblHeader/>
        </w:trPr>
        <w:tc>
          <w:tcPr>
            <w:tcW w:w="1526" w:type="dxa"/>
          </w:tcPr>
          <w:p w14:paraId="35DC5FA5" w14:textId="77777777" w:rsidR="00AD7C01" w:rsidRDefault="0055095A" w:rsidP="00C34635">
            <w:pPr>
              <w:pStyle w:val="Heading6"/>
              <w:spacing w:line="220" w:lineRule="exact"/>
              <w:ind w:right="14" w:firstLine="16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3A6BE1">
              <w:rPr>
                <w:rFonts w:ascii="Tahoma" w:hAnsi="Tahoma" w:cs="Tahoma"/>
                <w:sz w:val="16"/>
                <w:szCs w:val="16"/>
                <w:cs/>
              </w:rPr>
              <w:t>ลูกหนี้การค้า</w:t>
            </w:r>
          </w:p>
          <w:p w14:paraId="19E1E481" w14:textId="46F81221" w:rsidR="0055095A" w:rsidRPr="003A6BE1" w:rsidRDefault="0055095A" w:rsidP="00C34635">
            <w:pPr>
              <w:pStyle w:val="Heading6"/>
              <w:spacing w:line="220" w:lineRule="exact"/>
              <w:ind w:right="14" w:firstLine="16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3A6BE1">
              <w:rPr>
                <w:rFonts w:ascii="Tahoma" w:hAnsi="Tahoma" w:cs="Tahoma" w:hint="cs"/>
                <w:sz w:val="16"/>
                <w:szCs w:val="16"/>
                <w:cs/>
              </w:rPr>
              <w:t>-บุคคลหรือกิจการอื่น</w:t>
            </w:r>
          </w:p>
        </w:tc>
        <w:tc>
          <w:tcPr>
            <w:tcW w:w="718" w:type="dxa"/>
          </w:tcPr>
          <w:p w14:paraId="0A07E9D4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ไม่เกินกำหนด</w:t>
            </w:r>
          </w:p>
          <w:p w14:paraId="6CA22FFF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ชำระ</w:t>
            </w:r>
          </w:p>
        </w:tc>
        <w:tc>
          <w:tcPr>
            <w:tcW w:w="88" w:type="dxa"/>
          </w:tcPr>
          <w:p w14:paraId="25183C81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4" w:type="dxa"/>
          </w:tcPr>
          <w:p w14:paraId="2DD5E5E0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u w:val="single"/>
              </w:rPr>
              <w:t>&lt;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90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</w:t>
            </w:r>
          </w:p>
        </w:tc>
        <w:tc>
          <w:tcPr>
            <w:tcW w:w="90" w:type="dxa"/>
          </w:tcPr>
          <w:p w14:paraId="01E08105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1CC24A9A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91 </w:t>
            </w:r>
            <w:r w:rsidRPr="003A6BE1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วัน</w:t>
            </w:r>
          </w:p>
          <w:p w14:paraId="64B4A8BF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ถึง</w:t>
            </w:r>
          </w:p>
          <w:p w14:paraId="01BA9E14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180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</w:t>
            </w:r>
          </w:p>
        </w:tc>
        <w:tc>
          <w:tcPr>
            <w:tcW w:w="90" w:type="dxa"/>
          </w:tcPr>
          <w:p w14:paraId="6F4F0DF3" w14:textId="77777777" w:rsidR="0055095A" w:rsidRPr="003A6BE1" w:rsidRDefault="0055095A" w:rsidP="00C34635">
            <w:pPr>
              <w:spacing w:line="24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46D71552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181 </w:t>
            </w:r>
            <w:r w:rsidRPr="003A6BE1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วัน</w:t>
            </w:r>
          </w:p>
          <w:p w14:paraId="4459C6E0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ถึง</w:t>
            </w:r>
          </w:p>
          <w:p w14:paraId="432F6248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270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</w:t>
            </w:r>
          </w:p>
        </w:tc>
        <w:tc>
          <w:tcPr>
            <w:tcW w:w="82" w:type="dxa"/>
          </w:tcPr>
          <w:p w14:paraId="0BDA3502" w14:textId="77777777" w:rsidR="0055095A" w:rsidRPr="003A6BE1" w:rsidRDefault="0055095A" w:rsidP="00C34635">
            <w:pPr>
              <w:spacing w:line="24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8" w:type="dxa"/>
          </w:tcPr>
          <w:p w14:paraId="4D3040D4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271 </w:t>
            </w:r>
            <w:r w:rsidRPr="003A6BE1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วัน</w:t>
            </w:r>
          </w:p>
          <w:p w14:paraId="4F33DA35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ถึง</w:t>
            </w:r>
          </w:p>
          <w:p w14:paraId="13471140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360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</w:t>
            </w:r>
          </w:p>
        </w:tc>
        <w:tc>
          <w:tcPr>
            <w:tcW w:w="86" w:type="dxa"/>
          </w:tcPr>
          <w:p w14:paraId="286D909B" w14:textId="77777777" w:rsidR="0055095A" w:rsidRPr="003A6BE1" w:rsidRDefault="0055095A" w:rsidP="00C34635">
            <w:pPr>
              <w:spacing w:line="24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14" w:type="dxa"/>
          </w:tcPr>
          <w:p w14:paraId="0E51414F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&gt; 360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</w:t>
            </w:r>
          </w:p>
        </w:tc>
        <w:tc>
          <w:tcPr>
            <w:tcW w:w="90" w:type="dxa"/>
          </w:tcPr>
          <w:p w14:paraId="5E43339D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531FE58D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94" w:type="dxa"/>
            <w:vMerge/>
          </w:tcPr>
          <w:p w14:paraId="09B6320F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Merge/>
          </w:tcPr>
          <w:p w14:paraId="2DAB2924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1A560CB1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4" w:type="dxa"/>
            <w:vMerge/>
          </w:tcPr>
          <w:p w14:paraId="7231A822" w14:textId="77777777" w:rsidR="0055095A" w:rsidRPr="003A6BE1" w:rsidRDefault="0055095A" w:rsidP="00C34635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</w:tr>
      <w:tr w:rsidR="0055095A" w:rsidRPr="003A6BE1" w14:paraId="04EA39F8" w14:textId="77777777" w:rsidTr="00C34635">
        <w:trPr>
          <w:trHeight w:val="20"/>
        </w:trPr>
        <w:tc>
          <w:tcPr>
            <w:tcW w:w="1526" w:type="dxa"/>
            <w:vAlign w:val="bottom"/>
          </w:tcPr>
          <w:p w14:paraId="46336868" w14:textId="77777777" w:rsidR="0055095A" w:rsidRPr="003A6BE1" w:rsidRDefault="0055095A" w:rsidP="00C34635">
            <w:pPr>
              <w:pStyle w:val="Heading6"/>
              <w:spacing w:line="220" w:lineRule="exact"/>
              <w:ind w:left="180" w:right="14" w:hanging="16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อัตราผลขาดทุน</w:t>
            </w:r>
          </w:p>
        </w:tc>
        <w:tc>
          <w:tcPr>
            <w:tcW w:w="718" w:type="dxa"/>
            <w:shd w:val="clear" w:color="auto" w:fill="auto"/>
          </w:tcPr>
          <w:p w14:paraId="3D39421C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  <w:shd w:val="clear" w:color="auto" w:fill="auto"/>
          </w:tcPr>
          <w:p w14:paraId="58AA0E54" w14:textId="77777777" w:rsidR="0055095A" w:rsidRPr="003A6BE1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14:paraId="0EF48469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55886618" w14:textId="77777777" w:rsidR="0055095A" w:rsidRPr="003A6BE1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CC1782A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552BCE1B" w14:textId="77777777" w:rsidR="0055095A" w:rsidRPr="003A6BE1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C8EBC8D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  <w:shd w:val="clear" w:color="auto" w:fill="auto"/>
          </w:tcPr>
          <w:p w14:paraId="5AE41F6C" w14:textId="77777777" w:rsidR="0055095A" w:rsidRPr="003A6BE1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</w:tcPr>
          <w:p w14:paraId="7C9666E5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  <w:shd w:val="clear" w:color="auto" w:fill="auto"/>
          </w:tcPr>
          <w:p w14:paraId="30F65847" w14:textId="77777777" w:rsidR="0055095A" w:rsidRPr="003A6BE1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14:paraId="75A563A5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64ECB88F" w14:textId="77777777" w:rsidR="0055095A" w:rsidRPr="003A6BE1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68713D75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5B4FA6D7" w14:textId="77777777" w:rsidR="0055095A" w:rsidRPr="003A6BE1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19C0712E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06C2BAD8" w14:textId="77777777" w:rsidR="0055095A" w:rsidRPr="003A6BE1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7786AEBB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5095A" w:rsidRPr="003A6BE1" w14:paraId="1A1791E3" w14:textId="77777777" w:rsidTr="00C34635">
        <w:trPr>
          <w:trHeight w:val="20"/>
        </w:trPr>
        <w:tc>
          <w:tcPr>
            <w:tcW w:w="1526" w:type="dxa"/>
            <w:vAlign w:val="bottom"/>
          </w:tcPr>
          <w:p w14:paraId="28BE804A" w14:textId="77777777" w:rsidR="0055095A" w:rsidRPr="003A6BE1" w:rsidRDefault="0055095A" w:rsidP="00C34635">
            <w:pPr>
              <w:pStyle w:val="Heading6"/>
              <w:spacing w:line="220" w:lineRule="exact"/>
              <w:ind w:left="180" w:right="14" w:firstLine="8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ด้านเครดิตที่คาดว่า</w:t>
            </w:r>
          </w:p>
        </w:tc>
        <w:tc>
          <w:tcPr>
            <w:tcW w:w="718" w:type="dxa"/>
            <w:shd w:val="clear" w:color="auto" w:fill="auto"/>
          </w:tcPr>
          <w:p w14:paraId="2F4C5C45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  <w:shd w:val="clear" w:color="auto" w:fill="auto"/>
          </w:tcPr>
          <w:p w14:paraId="1F7C7E30" w14:textId="77777777" w:rsidR="0055095A" w:rsidRPr="003A6BE1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14:paraId="0601B6FB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0AD56FDD" w14:textId="77777777" w:rsidR="0055095A" w:rsidRPr="003A6BE1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393118FF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2B98D2D1" w14:textId="77777777" w:rsidR="0055095A" w:rsidRPr="003A6BE1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0DC7026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  <w:shd w:val="clear" w:color="auto" w:fill="auto"/>
          </w:tcPr>
          <w:p w14:paraId="43C71B93" w14:textId="77777777" w:rsidR="0055095A" w:rsidRPr="003A6BE1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</w:tcPr>
          <w:p w14:paraId="4879B1F7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  <w:shd w:val="clear" w:color="auto" w:fill="auto"/>
          </w:tcPr>
          <w:p w14:paraId="7FAD2938" w14:textId="77777777" w:rsidR="0055095A" w:rsidRPr="003A6BE1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14:paraId="3113370A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49335179" w14:textId="77777777" w:rsidR="0055095A" w:rsidRPr="003A6BE1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50C97CCD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5CC5A940" w14:textId="77777777" w:rsidR="0055095A" w:rsidRPr="003A6BE1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25FAE1DB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24B74DBA" w14:textId="77777777" w:rsidR="0055095A" w:rsidRPr="003A6BE1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272D90C5" w14:textId="77777777" w:rsidR="0055095A" w:rsidRPr="003A6BE1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5095A" w:rsidRPr="003A6BE1" w14:paraId="2DF8544F" w14:textId="77777777" w:rsidTr="00C34635">
        <w:trPr>
          <w:trHeight w:val="20"/>
        </w:trPr>
        <w:tc>
          <w:tcPr>
            <w:tcW w:w="1526" w:type="dxa"/>
            <w:vAlign w:val="bottom"/>
          </w:tcPr>
          <w:p w14:paraId="15446D69" w14:textId="77777777" w:rsidR="0055095A" w:rsidRPr="003A6BE1" w:rsidRDefault="0055095A" w:rsidP="00C34635">
            <w:pPr>
              <w:pStyle w:val="Heading6"/>
              <w:spacing w:line="220" w:lineRule="exact"/>
              <w:ind w:left="180" w:right="14" w:firstLine="8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จะเกิดขึ้น (ร้อยละ)</w:t>
            </w:r>
          </w:p>
        </w:tc>
        <w:tc>
          <w:tcPr>
            <w:tcW w:w="718" w:type="dxa"/>
            <w:shd w:val="clear" w:color="auto" w:fill="auto"/>
          </w:tcPr>
          <w:p w14:paraId="7D26149B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88" w:type="dxa"/>
            <w:shd w:val="clear" w:color="auto" w:fill="auto"/>
          </w:tcPr>
          <w:p w14:paraId="38F178BE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14:paraId="22B1E35F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D6C7EE4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64CC053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297B25A4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45FD739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51</w:t>
            </w:r>
          </w:p>
        </w:tc>
        <w:tc>
          <w:tcPr>
            <w:tcW w:w="82" w:type="dxa"/>
            <w:shd w:val="clear" w:color="auto" w:fill="auto"/>
          </w:tcPr>
          <w:p w14:paraId="1BD08CF6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</w:tcPr>
          <w:p w14:paraId="2ABC7889" w14:textId="1B74293A" w:rsidR="0055095A" w:rsidRPr="00BD2DB6" w:rsidRDefault="00BF4B3F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8</w:t>
            </w:r>
            <w:r w:rsidR="009F0D0C"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  <w:tc>
          <w:tcPr>
            <w:tcW w:w="86" w:type="dxa"/>
            <w:shd w:val="clear" w:color="auto" w:fill="auto"/>
          </w:tcPr>
          <w:p w14:paraId="1B68D7F8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14:paraId="2032016A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396CFB74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24F7509B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3EDC1E61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1D864170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42892321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221580BB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5095A" w:rsidRPr="003A6BE1" w14:paraId="678CC419" w14:textId="77777777" w:rsidTr="00C34635">
        <w:trPr>
          <w:trHeight w:val="20"/>
        </w:trPr>
        <w:tc>
          <w:tcPr>
            <w:tcW w:w="1526" w:type="dxa"/>
            <w:vAlign w:val="bottom"/>
          </w:tcPr>
          <w:p w14:paraId="2AC73464" w14:textId="77777777" w:rsidR="0055095A" w:rsidRPr="003A6BE1" w:rsidRDefault="0055095A" w:rsidP="00C34635">
            <w:pPr>
              <w:pStyle w:val="Heading6"/>
              <w:spacing w:line="220" w:lineRule="exact"/>
              <w:ind w:left="180" w:right="14" w:hanging="16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มูลค่ารวมตามบัญชี</w:t>
            </w:r>
          </w:p>
        </w:tc>
        <w:tc>
          <w:tcPr>
            <w:tcW w:w="718" w:type="dxa"/>
            <w:shd w:val="clear" w:color="auto" w:fill="auto"/>
          </w:tcPr>
          <w:p w14:paraId="3731A410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  <w:shd w:val="clear" w:color="auto" w:fill="auto"/>
          </w:tcPr>
          <w:p w14:paraId="066FDB73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14:paraId="0C4271E5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6C180A9F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15C6AF2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017FC96B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E5EB8F5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  <w:shd w:val="clear" w:color="auto" w:fill="auto"/>
          </w:tcPr>
          <w:p w14:paraId="32EA537E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</w:tcPr>
          <w:p w14:paraId="6291C880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  <w:shd w:val="clear" w:color="auto" w:fill="auto"/>
          </w:tcPr>
          <w:p w14:paraId="0DC5AFC8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14:paraId="73F53C35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2213B212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68A316E8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53B2AF3A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08F921F6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58987E55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6D3363E9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5095A" w:rsidRPr="003A6BE1" w14:paraId="46946B2C" w14:textId="77777777" w:rsidTr="00C34635">
        <w:trPr>
          <w:trHeight w:val="20"/>
        </w:trPr>
        <w:tc>
          <w:tcPr>
            <w:tcW w:w="1526" w:type="dxa"/>
            <w:vAlign w:val="bottom"/>
          </w:tcPr>
          <w:p w14:paraId="1E4BE700" w14:textId="77777777" w:rsidR="0055095A" w:rsidRPr="003A6BE1" w:rsidRDefault="0055095A" w:rsidP="00C34635">
            <w:pPr>
              <w:pStyle w:val="Heading6"/>
              <w:spacing w:line="220" w:lineRule="exact"/>
              <w:ind w:left="180" w:right="14" w:firstLine="8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ที่คาดว่าลูกหนี้ที่</w:t>
            </w:r>
          </w:p>
        </w:tc>
        <w:tc>
          <w:tcPr>
            <w:tcW w:w="718" w:type="dxa"/>
            <w:shd w:val="clear" w:color="auto" w:fill="auto"/>
          </w:tcPr>
          <w:p w14:paraId="60E99E66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  <w:shd w:val="clear" w:color="auto" w:fill="auto"/>
          </w:tcPr>
          <w:p w14:paraId="7D6EA01E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14:paraId="1801A2C6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11CE53C9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3370EEEE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0E8B010C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5B3E202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  <w:shd w:val="clear" w:color="auto" w:fill="auto"/>
          </w:tcPr>
          <w:p w14:paraId="60F2267D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</w:tcPr>
          <w:p w14:paraId="44BB795A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  <w:shd w:val="clear" w:color="auto" w:fill="auto"/>
          </w:tcPr>
          <w:p w14:paraId="672B59C5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14:paraId="051FBFE0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2E1097AB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4D9743CD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3F10F0A8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07ED2710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300055F9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17EEFE09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5095A" w:rsidRPr="003A6BE1" w14:paraId="1BBCC386" w14:textId="77777777" w:rsidTr="00C34635">
        <w:trPr>
          <w:trHeight w:val="20"/>
        </w:trPr>
        <w:tc>
          <w:tcPr>
            <w:tcW w:w="1526" w:type="dxa"/>
            <w:vAlign w:val="bottom"/>
          </w:tcPr>
          <w:p w14:paraId="46E050E6" w14:textId="77777777" w:rsidR="0055095A" w:rsidRPr="003A6BE1" w:rsidRDefault="0055095A" w:rsidP="00C34635">
            <w:pPr>
              <w:pStyle w:val="Heading6"/>
              <w:spacing w:line="220" w:lineRule="exact"/>
              <w:ind w:left="180" w:right="14" w:firstLine="8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ไม่เกินกำหนดชำระ</w:t>
            </w:r>
          </w:p>
        </w:tc>
        <w:tc>
          <w:tcPr>
            <w:tcW w:w="718" w:type="dxa"/>
            <w:shd w:val="clear" w:color="auto" w:fill="auto"/>
          </w:tcPr>
          <w:p w14:paraId="268C6032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  <w:shd w:val="clear" w:color="auto" w:fill="auto"/>
          </w:tcPr>
          <w:p w14:paraId="7253336E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14:paraId="7CE8F7EC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107C0768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134DF33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646366C4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46A52BB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  <w:shd w:val="clear" w:color="auto" w:fill="auto"/>
          </w:tcPr>
          <w:p w14:paraId="0DF4B9F6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</w:tcPr>
          <w:p w14:paraId="008EC6AC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  <w:shd w:val="clear" w:color="auto" w:fill="auto"/>
          </w:tcPr>
          <w:p w14:paraId="00685FB9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14:paraId="3F2CE844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38D7568D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38202522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443D4EE3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7F082384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764782F9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30788CC2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5095A" w:rsidRPr="003A6BE1" w14:paraId="3FE2817D" w14:textId="77777777" w:rsidTr="00C34635">
        <w:trPr>
          <w:trHeight w:val="20"/>
        </w:trPr>
        <w:tc>
          <w:tcPr>
            <w:tcW w:w="1526" w:type="dxa"/>
            <w:vAlign w:val="bottom"/>
          </w:tcPr>
          <w:p w14:paraId="33A5A560" w14:textId="77777777" w:rsidR="0055095A" w:rsidRPr="003A6BE1" w:rsidRDefault="0055095A" w:rsidP="00C34635">
            <w:pPr>
              <w:pStyle w:val="Heading6"/>
              <w:spacing w:line="220" w:lineRule="exact"/>
              <w:ind w:left="180" w:right="1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จะปฏิบัติผิดสัญญา</w:t>
            </w:r>
          </w:p>
        </w:tc>
        <w:tc>
          <w:tcPr>
            <w:tcW w:w="718" w:type="dxa"/>
          </w:tcPr>
          <w:p w14:paraId="74C62877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  <w:cs/>
              </w:rPr>
              <w:t>96</w:t>
            </w:r>
          </w:p>
        </w:tc>
        <w:tc>
          <w:tcPr>
            <w:tcW w:w="88" w:type="dxa"/>
          </w:tcPr>
          <w:p w14:paraId="710B6034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14:paraId="5C769836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  <w:cs/>
              </w:rPr>
              <w:t>85</w:t>
            </w:r>
          </w:p>
        </w:tc>
        <w:tc>
          <w:tcPr>
            <w:tcW w:w="90" w:type="dxa"/>
          </w:tcPr>
          <w:p w14:paraId="4CBA2A0E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1CEC3E25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49</w:t>
            </w:r>
          </w:p>
        </w:tc>
        <w:tc>
          <w:tcPr>
            <w:tcW w:w="90" w:type="dxa"/>
          </w:tcPr>
          <w:p w14:paraId="2E18C9DD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0804F483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  <w:cs/>
              </w:rPr>
              <w:t>5</w:t>
            </w:r>
          </w:p>
        </w:tc>
        <w:tc>
          <w:tcPr>
            <w:tcW w:w="82" w:type="dxa"/>
          </w:tcPr>
          <w:p w14:paraId="4124F52B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</w:tcPr>
          <w:p w14:paraId="41DE5993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86" w:type="dxa"/>
          </w:tcPr>
          <w:p w14:paraId="0A1F25E9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67FE1663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  <w:cs/>
              </w:rPr>
              <w:t>266</w:t>
            </w:r>
          </w:p>
        </w:tc>
        <w:tc>
          <w:tcPr>
            <w:tcW w:w="90" w:type="dxa"/>
          </w:tcPr>
          <w:p w14:paraId="19ADBD64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39476E9C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50</w:t>
            </w:r>
            <w:r w:rsidRPr="00BD2DB6">
              <w:rPr>
                <w:rFonts w:ascii="Tahoma" w:hAnsi="Tahoma" w:cs="Tahoma"/>
                <w:sz w:val="16"/>
                <w:szCs w:val="16"/>
                <w:cs/>
              </w:rPr>
              <w:t>1</w:t>
            </w:r>
          </w:p>
        </w:tc>
        <w:tc>
          <w:tcPr>
            <w:tcW w:w="94" w:type="dxa"/>
          </w:tcPr>
          <w:p w14:paraId="046B22E1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1D25BACD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1,674</w:t>
            </w:r>
          </w:p>
        </w:tc>
        <w:tc>
          <w:tcPr>
            <w:tcW w:w="90" w:type="dxa"/>
          </w:tcPr>
          <w:p w14:paraId="4B7C12A1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71E38141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2,175</w:t>
            </w:r>
          </w:p>
        </w:tc>
      </w:tr>
      <w:tr w:rsidR="0055095A" w:rsidRPr="003A6BE1" w14:paraId="215AFF13" w14:textId="77777777" w:rsidTr="00C34635">
        <w:trPr>
          <w:trHeight w:val="20"/>
        </w:trPr>
        <w:tc>
          <w:tcPr>
            <w:tcW w:w="1526" w:type="dxa"/>
            <w:vAlign w:val="bottom"/>
          </w:tcPr>
          <w:p w14:paraId="6F8E8162" w14:textId="77777777" w:rsidR="0055095A" w:rsidRPr="003A6BE1" w:rsidRDefault="0055095A" w:rsidP="00C34635">
            <w:pPr>
              <w:pStyle w:val="Heading6"/>
              <w:spacing w:line="220" w:lineRule="exact"/>
              <w:ind w:left="180" w:right="14" w:hanging="16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ผลขาดทุนด้านเครดิต</w:t>
            </w:r>
          </w:p>
        </w:tc>
        <w:tc>
          <w:tcPr>
            <w:tcW w:w="718" w:type="dxa"/>
          </w:tcPr>
          <w:p w14:paraId="490678CC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</w:tcPr>
          <w:p w14:paraId="18550F0A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14:paraId="122EBFD0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2681457D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4853855B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472FCFB2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103FBF20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</w:tcPr>
          <w:p w14:paraId="7893F1D5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</w:tcPr>
          <w:p w14:paraId="5EB175F5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</w:tcPr>
          <w:p w14:paraId="59072253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01BCC0B1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4139076A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43DE416E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4080F439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2E2611B0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058164C2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50031575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5095A" w:rsidRPr="003A6BE1" w14:paraId="5AE45DEA" w14:textId="77777777" w:rsidTr="00C34635">
        <w:trPr>
          <w:trHeight w:val="20"/>
        </w:trPr>
        <w:tc>
          <w:tcPr>
            <w:tcW w:w="1526" w:type="dxa"/>
            <w:vAlign w:val="bottom"/>
          </w:tcPr>
          <w:p w14:paraId="3AF84003" w14:textId="77777777" w:rsidR="0055095A" w:rsidRPr="003A6BE1" w:rsidRDefault="0055095A" w:rsidP="00C34635">
            <w:pPr>
              <w:pStyle w:val="Heading6"/>
              <w:spacing w:line="220" w:lineRule="exact"/>
              <w:ind w:left="180" w:right="1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ที่คาดว่าจะเกิดขึ้น</w:t>
            </w:r>
          </w:p>
        </w:tc>
        <w:tc>
          <w:tcPr>
            <w:tcW w:w="718" w:type="dxa"/>
          </w:tcPr>
          <w:p w14:paraId="60BC9133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</w:tcPr>
          <w:p w14:paraId="3D1B30C3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14:paraId="572A7D82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141DC7CF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55871309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39F21B02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1802F44B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</w:tcPr>
          <w:p w14:paraId="4462AF8C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</w:tcPr>
          <w:p w14:paraId="18F56095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</w:tcPr>
          <w:p w14:paraId="1886FBFD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0D7DD3CF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2F3356D6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5F9710C7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416B959C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57574A0D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4AC0C065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5FA1BD34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5095A" w:rsidRPr="003A6BE1" w14:paraId="5E36AE5E" w14:textId="77777777" w:rsidTr="00C34635">
        <w:trPr>
          <w:trHeight w:val="20"/>
        </w:trPr>
        <w:tc>
          <w:tcPr>
            <w:tcW w:w="1526" w:type="dxa"/>
            <w:vAlign w:val="bottom"/>
          </w:tcPr>
          <w:p w14:paraId="05F3B4AD" w14:textId="77777777" w:rsidR="0055095A" w:rsidRPr="003A6BE1" w:rsidRDefault="0055095A" w:rsidP="00C34635">
            <w:pPr>
              <w:pStyle w:val="Heading6"/>
              <w:spacing w:line="220" w:lineRule="exact"/>
              <w:ind w:left="180" w:right="1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3A6BE1">
              <w:rPr>
                <w:rFonts w:ascii="Tahoma" w:hAnsi="Tahoma" w:cs="Tahoma" w:hint="cs"/>
                <w:b w:val="0"/>
                <w:bCs w:val="0"/>
                <w:sz w:val="16"/>
                <w:szCs w:val="16"/>
                <w:cs/>
              </w:rPr>
              <w:t>ตลอดอายุ</w:t>
            </w:r>
          </w:p>
        </w:tc>
        <w:tc>
          <w:tcPr>
            <w:tcW w:w="718" w:type="dxa"/>
          </w:tcPr>
          <w:p w14:paraId="7166FC14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(2)</w:t>
            </w:r>
          </w:p>
        </w:tc>
        <w:tc>
          <w:tcPr>
            <w:tcW w:w="88" w:type="dxa"/>
          </w:tcPr>
          <w:p w14:paraId="16E1840E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14:paraId="6493B911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  <w:cs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(6)</w:t>
            </w:r>
          </w:p>
        </w:tc>
        <w:tc>
          <w:tcPr>
            <w:tcW w:w="90" w:type="dxa"/>
          </w:tcPr>
          <w:p w14:paraId="122FB2EC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4AEFB0DF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(6)</w:t>
            </w:r>
          </w:p>
        </w:tc>
        <w:tc>
          <w:tcPr>
            <w:tcW w:w="90" w:type="dxa"/>
          </w:tcPr>
          <w:p w14:paraId="68612A22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729A535C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(</w:t>
            </w:r>
            <w:r w:rsidRPr="00BD2DB6">
              <w:rPr>
                <w:rFonts w:ascii="Tahoma" w:hAnsi="Tahoma" w:cs="Tahoma"/>
                <w:sz w:val="16"/>
                <w:szCs w:val="16"/>
                <w:cs/>
              </w:rPr>
              <w:t>3</w:t>
            </w:r>
            <w:r w:rsidRPr="00BD2DB6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82" w:type="dxa"/>
          </w:tcPr>
          <w:p w14:paraId="257CD7AD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</w:tcPr>
          <w:p w14:paraId="416AC703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86" w:type="dxa"/>
          </w:tcPr>
          <w:p w14:paraId="38619CA6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13C36EFD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(266)</w:t>
            </w:r>
          </w:p>
        </w:tc>
        <w:tc>
          <w:tcPr>
            <w:tcW w:w="90" w:type="dxa"/>
          </w:tcPr>
          <w:p w14:paraId="4B859BDA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5FB8E005" w14:textId="77777777" w:rsidR="0055095A" w:rsidRPr="00BD2DB6" w:rsidRDefault="0055095A" w:rsidP="00C34635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(28</w:t>
            </w:r>
            <w:r w:rsidRPr="00BD2DB6">
              <w:rPr>
                <w:rFonts w:ascii="Tahoma" w:hAnsi="Tahoma" w:cs="Tahoma"/>
                <w:sz w:val="16"/>
                <w:szCs w:val="16"/>
                <w:cs/>
              </w:rPr>
              <w:t>3</w:t>
            </w:r>
            <w:r w:rsidRPr="00BD2DB6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94" w:type="dxa"/>
          </w:tcPr>
          <w:p w14:paraId="52771A40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3E36DB72" w14:textId="77777777" w:rsidR="0055095A" w:rsidRPr="00BD2DB6" w:rsidRDefault="0055095A" w:rsidP="00C34635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(590)</w:t>
            </w:r>
          </w:p>
        </w:tc>
        <w:tc>
          <w:tcPr>
            <w:tcW w:w="90" w:type="dxa"/>
          </w:tcPr>
          <w:p w14:paraId="598D8838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25AFA416" w14:textId="77777777" w:rsidR="0055095A" w:rsidRPr="00BD2DB6" w:rsidRDefault="0055095A" w:rsidP="00C34635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(873)</w:t>
            </w:r>
          </w:p>
        </w:tc>
      </w:tr>
      <w:tr w:rsidR="0055095A" w:rsidRPr="003A6BE1" w14:paraId="6A59224F" w14:textId="77777777" w:rsidTr="00C34635">
        <w:trPr>
          <w:trHeight w:val="20"/>
        </w:trPr>
        <w:tc>
          <w:tcPr>
            <w:tcW w:w="1526" w:type="dxa"/>
            <w:vAlign w:val="bottom"/>
          </w:tcPr>
          <w:p w14:paraId="72CC25D6" w14:textId="77777777" w:rsidR="0055095A" w:rsidRPr="003A6BE1" w:rsidRDefault="0055095A" w:rsidP="00C34635">
            <w:pPr>
              <w:pStyle w:val="Heading6"/>
              <w:spacing w:line="220" w:lineRule="exact"/>
              <w:ind w:left="180" w:right="14" w:hanging="164"/>
              <w:jc w:val="left"/>
              <w:rPr>
                <w:rFonts w:ascii="Tahoma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</w:tcPr>
          <w:p w14:paraId="1CD46CD8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</w:tcPr>
          <w:p w14:paraId="1C6055BD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14:paraId="36C60123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65266E82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0E6A666B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22E7CDA5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31C90451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</w:tcPr>
          <w:p w14:paraId="07B754F2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</w:tcPr>
          <w:p w14:paraId="1F428043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</w:tcPr>
          <w:p w14:paraId="553F5498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799D2548" w14:textId="77777777" w:rsidR="0055095A" w:rsidRPr="00BD2DB6" w:rsidRDefault="0055095A" w:rsidP="00C34635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1CAC21BC" w14:textId="77777777" w:rsidR="0055095A" w:rsidRPr="00BD2DB6" w:rsidRDefault="0055095A" w:rsidP="00C34635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1296F667" w14:textId="77777777" w:rsidR="0055095A" w:rsidRPr="00BD2DB6" w:rsidRDefault="0055095A" w:rsidP="00C34635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21</w:t>
            </w:r>
            <w:r w:rsidRPr="00BD2DB6">
              <w:rPr>
                <w:rFonts w:ascii="Tahoma" w:hAnsi="Tahoma" w:cs="Tahoma"/>
                <w:sz w:val="16"/>
                <w:szCs w:val="16"/>
                <w:cs/>
              </w:rPr>
              <w:t>8</w:t>
            </w:r>
          </w:p>
        </w:tc>
        <w:tc>
          <w:tcPr>
            <w:tcW w:w="94" w:type="dxa"/>
          </w:tcPr>
          <w:p w14:paraId="44777D5F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371188F1" w14:textId="77777777" w:rsidR="0055095A" w:rsidRPr="00BD2DB6" w:rsidRDefault="0055095A" w:rsidP="00C34635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1,084</w:t>
            </w:r>
          </w:p>
        </w:tc>
        <w:tc>
          <w:tcPr>
            <w:tcW w:w="90" w:type="dxa"/>
          </w:tcPr>
          <w:p w14:paraId="36BF60D0" w14:textId="77777777" w:rsidR="0055095A" w:rsidRPr="00BD2DB6" w:rsidRDefault="0055095A" w:rsidP="00C34635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66F1EE8A" w14:textId="77777777" w:rsidR="0055095A" w:rsidRPr="00BD2DB6" w:rsidRDefault="0055095A" w:rsidP="00C34635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BD2DB6">
              <w:rPr>
                <w:rFonts w:ascii="Tahoma" w:hAnsi="Tahoma" w:cs="Tahoma"/>
                <w:sz w:val="16"/>
                <w:szCs w:val="16"/>
              </w:rPr>
              <w:t>1,302</w:t>
            </w:r>
          </w:p>
        </w:tc>
      </w:tr>
    </w:tbl>
    <w:p w14:paraId="78862C67" w14:textId="161480C1" w:rsidR="0055095A" w:rsidRDefault="0055095A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tbl>
      <w:tblPr>
        <w:tblW w:w="909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718"/>
        <w:gridCol w:w="88"/>
        <w:gridCol w:w="724"/>
        <w:gridCol w:w="90"/>
        <w:gridCol w:w="720"/>
        <w:gridCol w:w="90"/>
        <w:gridCol w:w="720"/>
        <w:gridCol w:w="82"/>
        <w:gridCol w:w="728"/>
        <w:gridCol w:w="86"/>
        <w:gridCol w:w="814"/>
        <w:gridCol w:w="90"/>
        <w:gridCol w:w="810"/>
        <w:gridCol w:w="94"/>
        <w:gridCol w:w="810"/>
        <w:gridCol w:w="90"/>
        <w:gridCol w:w="814"/>
      </w:tblGrid>
      <w:tr w:rsidR="00BD2DB6" w:rsidRPr="003A6BE1" w14:paraId="423D117C" w14:textId="77777777" w:rsidTr="001E5136">
        <w:trPr>
          <w:trHeight w:val="20"/>
          <w:tblHeader/>
        </w:trPr>
        <w:tc>
          <w:tcPr>
            <w:tcW w:w="1526" w:type="dxa"/>
          </w:tcPr>
          <w:p w14:paraId="538E125C" w14:textId="77777777" w:rsidR="00BD2DB6" w:rsidRPr="003A6BE1" w:rsidRDefault="00BD2DB6" w:rsidP="001E5136">
            <w:pPr>
              <w:spacing w:line="260" w:lineRule="exact"/>
              <w:ind w:left="180" w:right="1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06" w:type="dxa"/>
            <w:gridSpan w:val="2"/>
          </w:tcPr>
          <w:p w14:paraId="0C633774" w14:textId="77777777" w:rsidR="00BD2DB6" w:rsidRPr="003A6BE1" w:rsidRDefault="00BD2DB6" w:rsidP="001E5136">
            <w:pPr>
              <w:spacing w:line="260" w:lineRule="exact"/>
              <w:ind w:right="90"/>
              <w:jc w:val="righ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14" w:type="dxa"/>
            <w:gridSpan w:val="2"/>
          </w:tcPr>
          <w:p w14:paraId="5553236C" w14:textId="77777777" w:rsidR="00BD2DB6" w:rsidRPr="003A6BE1" w:rsidRDefault="00BD2DB6" w:rsidP="001E5136">
            <w:pPr>
              <w:spacing w:line="260" w:lineRule="exact"/>
              <w:ind w:right="90"/>
              <w:jc w:val="righ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948" w:type="dxa"/>
            <w:gridSpan w:val="13"/>
          </w:tcPr>
          <w:p w14:paraId="7182CE9B" w14:textId="77777777" w:rsidR="00BD2DB6" w:rsidRPr="003A6BE1" w:rsidRDefault="00BD2DB6" w:rsidP="001E5136">
            <w:pPr>
              <w:spacing w:line="260" w:lineRule="exact"/>
              <w:ind w:right="90"/>
              <w:jc w:val="righ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 xml:space="preserve">หน่วย </w:t>
            </w:r>
            <w:r w:rsidRPr="003A6B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3A6B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</w:tr>
      <w:tr w:rsidR="00BD2DB6" w:rsidRPr="003A6BE1" w14:paraId="313FD811" w14:textId="77777777" w:rsidTr="001E5136">
        <w:trPr>
          <w:trHeight w:val="20"/>
          <w:tblHeader/>
        </w:trPr>
        <w:tc>
          <w:tcPr>
            <w:tcW w:w="1526" w:type="dxa"/>
          </w:tcPr>
          <w:p w14:paraId="3BD4A195" w14:textId="77777777" w:rsidR="00BD2DB6" w:rsidRPr="003A6BE1" w:rsidRDefault="00BD2DB6" w:rsidP="001E5136">
            <w:pPr>
              <w:spacing w:line="260" w:lineRule="exact"/>
              <w:ind w:left="180" w:right="1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06" w:type="dxa"/>
            <w:gridSpan w:val="2"/>
          </w:tcPr>
          <w:p w14:paraId="67479B4E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4" w:type="dxa"/>
            <w:gridSpan w:val="2"/>
          </w:tcPr>
          <w:p w14:paraId="411DF8CC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48" w:type="dxa"/>
            <w:gridSpan w:val="13"/>
          </w:tcPr>
          <w:p w14:paraId="35DE6E72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BD2DB6" w:rsidRPr="003A6BE1" w14:paraId="5D055889" w14:textId="77777777" w:rsidTr="001E5136">
        <w:trPr>
          <w:trHeight w:val="20"/>
          <w:tblHeader/>
        </w:trPr>
        <w:tc>
          <w:tcPr>
            <w:tcW w:w="1526" w:type="dxa"/>
          </w:tcPr>
          <w:p w14:paraId="7950D70B" w14:textId="77777777" w:rsidR="00BD2DB6" w:rsidRPr="003A6BE1" w:rsidRDefault="00BD2DB6" w:rsidP="001E5136">
            <w:pPr>
              <w:spacing w:line="260" w:lineRule="exact"/>
              <w:ind w:left="180" w:right="1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06" w:type="dxa"/>
            <w:gridSpan w:val="2"/>
          </w:tcPr>
          <w:p w14:paraId="2D56BD27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14" w:type="dxa"/>
            <w:gridSpan w:val="2"/>
          </w:tcPr>
          <w:p w14:paraId="73A35A41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948" w:type="dxa"/>
            <w:gridSpan w:val="13"/>
          </w:tcPr>
          <w:p w14:paraId="5CCA6EB1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3A6B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31 </w:t>
            </w:r>
            <w:r w:rsidRPr="003A6B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 xml:space="preserve">ธันวาคม </w:t>
            </w:r>
            <w:r w:rsidRPr="003A6B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256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BD2DB6" w:rsidRPr="003A6BE1" w14:paraId="473161CA" w14:textId="77777777" w:rsidTr="001E5136">
        <w:trPr>
          <w:trHeight w:val="20"/>
          <w:tblHeader/>
        </w:trPr>
        <w:tc>
          <w:tcPr>
            <w:tcW w:w="1526" w:type="dxa"/>
          </w:tcPr>
          <w:p w14:paraId="3122709D" w14:textId="77777777" w:rsidR="00BD2DB6" w:rsidRPr="003A6BE1" w:rsidRDefault="00BD2DB6" w:rsidP="001E5136">
            <w:pPr>
              <w:spacing w:line="260" w:lineRule="exact"/>
              <w:ind w:left="180" w:right="1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760" w:type="dxa"/>
            <w:gridSpan w:val="13"/>
          </w:tcPr>
          <w:p w14:paraId="1146FFA5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การประเมินแบบรวมกลุ่ม</w:t>
            </w:r>
          </w:p>
        </w:tc>
        <w:tc>
          <w:tcPr>
            <w:tcW w:w="94" w:type="dxa"/>
            <w:vMerge w:val="restart"/>
          </w:tcPr>
          <w:p w14:paraId="6BCA10CA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Merge w:val="restart"/>
          </w:tcPr>
          <w:p w14:paraId="41F309E6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การประเมินราย</w:t>
            </w:r>
            <w:r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ลูกหนี้</w:t>
            </w:r>
          </w:p>
        </w:tc>
        <w:tc>
          <w:tcPr>
            <w:tcW w:w="90" w:type="dxa"/>
          </w:tcPr>
          <w:p w14:paraId="23CF816A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4" w:type="dxa"/>
            <w:vMerge w:val="restart"/>
          </w:tcPr>
          <w:p w14:paraId="6AA49692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3A6BE1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BD2DB6" w:rsidRPr="003A6BE1" w14:paraId="727616E0" w14:textId="77777777" w:rsidTr="001E5136">
        <w:trPr>
          <w:trHeight w:val="20"/>
          <w:tblHeader/>
        </w:trPr>
        <w:tc>
          <w:tcPr>
            <w:tcW w:w="1526" w:type="dxa"/>
          </w:tcPr>
          <w:p w14:paraId="4C815ACC" w14:textId="77777777" w:rsidR="00BD2DB6" w:rsidRPr="003A6BE1" w:rsidRDefault="00BD2DB6" w:rsidP="001E5136">
            <w:pPr>
              <w:spacing w:line="260" w:lineRule="exact"/>
              <w:ind w:left="180" w:right="1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760" w:type="dxa"/>
            <w:gridSpan w:val="13"/>
          </w:tcPr>
          <w:p w14:paraId="19852AD7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จำนวนวันที่เกินกำหนดชำระ</w:t>
            </w:r>
          </w:p>
        </w:tc>
        <w:tc>
          <w:tcPr>
            <w:tcW w:w="94" w:type="dxa"/>
            <w:vMerge/>
          </w:tcPr>
          <w:p w14:paraId="24C92EB5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Merge/>
          </w:tcPr>
          <w:p w14:paraId="55119CDC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1FBB8C39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4" w:type="dxa"/>
            <w:vMerge/>
          </w:tcPr>
          <w:p w14:paraId="78FF3A8C" w14:textId="77777777" w:rsidR="00BD2DB6" w:rsidRPr="003A6BE1" w:rsidRDefault="00BD2DB6" w:rsidP="001E5136">
            <w:pPr>
              <w:spacing w:line="260" w:lineRule="exact"/>
              <w:ind w:right="1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</w:tr>
      <w:tr w:rsidR="00BD2DB6" w:rsidRPr="003A6BE1" w14:paraId="690CFFD9" w14:textId="77777777" w:rsidTr="001E5136">
        <w:trPr>
          <w:trHeight w:val="20"/>
          <w:tblHeader/>
        </w:trPr>
        <w:tc>
          <w:tcPr>
            <w:tcW w:w="1526" w:type="dxa"/>
          </w:tcPr>
          <w:p w14:paraId="0461B922" w14:textId="77777777" w:rsidR="00AD7C01" w:rsidRDefault="00BD2DB6" w:rsidP="001E5136">
            <w:pPr>
              <w:pStyle w:val="Heading6"/>
              <w:spacing w:line="220" w:lineRule="exact"/>
              <w:ind w:right="14" w:firstLine="16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3A6BE1">
              <w:rPr>
                <w:rFonts w:ascii="Tahoma" w:hAnsi="Tahoma" w:cs="Tahoma"/>
                <w:sz w:val="16"/>
                <w:szCs w:val="16"/>
                <w:cs/>
              </w:rPr>
              <w:t>ลูกหนี้การค้า</w:t>
            </w:r>
          </w:p>
          <w:p w14:paraId="37587FB2" w14:textId="7AE027BF" w:rsidR="00BD2DB6" w:rsidRPr="003A6BE1" w:rsidRDefault="00BD2DB6" w:rsidP="001E5136">
            <w:pPr>
              <w:pStyle w:val="Heading6"/>
              <w:spacing w:line="220" w:lineRule="exact"/>
              <w:ind w:right="14" w:firstLine="16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3A6BE1">
              <w:rPr>
                <w:rFonts w:ascii="Tahoma" w:hAnsi="Tahoma" w:cs="Tahoma" w:hint="cs"/>
                <w:sz w:val="16"/>
                <w:szCs w:val="16"/>
                <w:cs/>
              </w:rPr>
              <w:t>-บุคคลหรือกิจการอื่น</w:t>
            </w:r>
          </w:p>
        </w:tc>
        <w:tc>
          <w:tcPr>
            <w:tcW w:w="718" w:type="dxa"/>
          </w:tcPr>
          <w:p w14:paraId="59278DEE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ไม่เกินกำหนด</w:t>
            </w:r>
          </w:p>
          <w:p w14:paraId="5D7CBB20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ชำระ</w:t>
            </w:r>
          </w:p>
        </w:tc>
        <w:tc>
          <w:tcPr>
            <w:tcW w:w="88" w:type="dxa"/>
          </w:tcPr>
          <w:p w14:paraId="1523A866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4" w:type="dxa"/>
          </w:tcPr>
          <w:p w14:paraId="14000881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u w:val="single"/>
              </w:rPr>
              <w:t>&lt;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90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</w:t>
            </w:r>
          </w:p>
        </w:tc>
        <w:tc>
          <w:tcPr>
            <w:tcW w:w="90" w:type="dxa"/>
          </w:tcPr>
          <w:p w14:paraId="60530039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6B3C6FDC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91 </w:t>
            </w:r>
            <w:r w:rsidRPr="003A6BE1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วัน</w:t>
            </w:r>
          </w:p>
          <w:p w14:paraId="089C2D02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ถึง</w:t>
            </w:r>
          </w:p>
          <w:p w14:paraId="6A77505C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180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</w:t>
            </w:r>
          </w:p>
        </w:tc>
        <w:tc>
          <w:tcPr>
            <w:tcW w:w="90" w:type="dxa"/>
          </w:tcPr>
          <w:p w14:paraId="7E52C0D2" w14:textId="77777777" w:rsidR="00BD2DB6" w:rsidRPr="003A6BE1" w:rsidRDefault="00BD2DB6" w:rsidP="001E5136">
            <w:pPr>
              <w:spacing w:line="24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47BC2B9B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181 </w:t>
            </w:r>
            <w:r w:rsidRPr="003A6BE1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วัน</w:t>
            </w:r>
          </w:p>
          <w:p w14:paraId="18E1A1C4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ถึง</w:t>
            </w:r>
          </w:p>
          <w:p w14:paraId="2307A87B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270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</w:t>
            </w:r>
          </w:p>
        </w:tc>
        <w:tc>
          <w:tcPr>
            <w:tcW w:w="82" w:type="dxa"/>
          </w:tcPr>
          <w:p w14:paraId="77D74D13" w14:textId="77777777" w:rsidR="00BD2DB6" w:rsidRPr="003A6BE1" w:rsidRDefault="00BD2DB6" w:rsidP="001E5136">
            <w:pPr>
              <w:spacing w:line="24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8" w:type="dxa"/>
          </w:tcPr>
          <w:p w14:paraId="19B4BC4E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271 </w:t>
            </w:r>
            <w:r w:rsidRPr="003A6BE1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วัน</w:t>
            </w:r>
          </w:p>
          <w:p w14:paraId="45A8AD1D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ถึง</w:t>
            </w:r>
          </w:p>
          <w:p w14:paraId="730614E3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360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</w:t>
            </w:r>
          </w:p>
        </w:tc>
        <w:tc>
          <w:tcPr>
            <w:tcW w:w="86" w:type="dxa"/>
          </w:tcPr>
          <w:p w14:paraId="4B5C431F" w14:textId="77777777" w:rsidR="00BD2DB6" w:rsidRPr="003A6BE1" w:rsidRDefault="00BD2DB6" w:rsidP="001E5136">
            <w:pPr>
              <w:spacing w:line="24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14" w:type="dxa"/>
          </w:tcPr>
          <w:p w14:paraId="2D87E370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&gt; 360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</w:t>
            </w:r>
          </w:p>
        </w:tc>
        <w:tc>
          <w:tcPr>
            <w:tcW w:w="90" w:type="dxa"/>
          </w:tcPr>
          <w:p w14:paraId="512D1E19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4AE879D3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94" w:type="dxa"/>
            <w:vMerge/>
          </w:tcPr>
          <w:p w14:paraId="53967E33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Merge/>
          </w:tcPr>
          <w:p w14:paraId="4F744F9B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3C1EC86C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4" w:type="dxa"/>
            <w:vMerge/>
          </w:tcPr>
          <w:p w14:paraId="03FBAC48" w14:textId="77777777" w:rsidR="00BD2DB6" w:rsidRPr="003A6BE1" w:rsidRDefault="00BD2DB6" w:rsidP="001E5136">
            <w:pPr>
              <w:spacing w:line="260" w:lineRule="exact"/>
              <w:ind w:right="14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</w:tr>
      <w:tr w:rsidR="00BD2DB6" w:rsidRPr="003A6BE1" w14:paraId="7DD15479" w14:textId="77777777" w:rsidTr="001E5136">
        <w:trPr>
          <w:trHeight w:val="20"/>
        </w:trPr>
        <w:tc>
          <w:tcPr>
            <w:tcW w:w="1526" w:type="dxa"/>
            <w:vAlign w:val="bottom"/>
          </w:tcPr>
          <w:p w14:paraId="32C022CA" w14:textId="77777777" w:rsidR="00BD2DB6" w:rsidRPr="003A6BE1" w:rsidRDefault="00BD2DB6" w:rsidP="001E5136">
            <w:pPr>
              <w:pStyle w:val="Heading6"/>
              <w:spacing w:line="220" w:lineRule="exact"/>
              <w:ind w:left="180" w:right="14" w:hanging="16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อัตราผลขาดทุน</w:t>
            </w:r>
          </w:p>
        </w:tc>
        <w:tc>
          <w:tcPr>
            <w:tcW w:w="718" w:type="dxa"/>
            <w:shd w:val="clear" w:color="auto" w:fill="auto"/>
          </w:tcPr>
          <w:p w14:paraId="10037BFF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  <w:shd w:val="clear" w:color="auto" w:fill="auto"/>
          </w:tcPr>
          <w:p w14:paraId="70B8AC97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14:paraId="77C21D94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6CF5B95D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9D515B4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6EAE6A09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3426DEB2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  <w:shd w:val="clear" w:color="auto" w:fill="auto"/>
          </w:tcPr>
          <w:p w14:paraId="523A1D38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</w:tcPr>
          <w:p w14:paraId="1A7FBCEC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  <w:shd w:val="clear" w:color="auto" w:fill="auto"/>
          </w:tcPr>
          <w:p w14:paraId="317F5977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14:paraId="7D97F8C0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4A2EEBBD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05169398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4E28F134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13BA4092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6B4BCAFF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55B78E0C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D2DB6" w:rsidRPr="003A6BE1" w14:paraId="01015580" w14:textId="77777777" w:rsidTr="001E5136">
        <w:trPr>
          <w:trHeight w:val="20"/>
        </w:trPr>
        <w:tc>
          <w:tcPr>
            <w:tcW w:w="1526" w:type="dxa"/>
            <w:vAlign w:val="bottom"/>
          </w:tcPr>
          <w:p w14:paraId="62A2984C" w14:textId="77777777" w:rsidR="00BD2DB6" w:rsidRPr="003A6BE1" w:rsidRDefault="00BD2DB6" w:rsidP="001E5136">
            <w:pPr>
              <w:pStyle w:val="Heading6"/>
              <w:spacing w:line="220" w:lineRule="exact"/>
              <w:ind w:left="180" w:right="14" w:firstLine="8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ด้านเครดิตที่คาดว่า</w:t>
            </w:r>
          </w:p>
        </w:tc>
        <w:tc>
          <w:tcPr>
            <w:tcW w:w="718" w:type="dxa"/>
            <w:shd w:val="clear" w:color="auto" w:fill="auto"/>
          </w:tcPr>
          <w:p w14:paraId="12B97CA5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  <w:shd w:val="clear" w:color="auto" w:fill="auto"/>
          </w:tcPr>
          <w:p w14:paraId="70EF8208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14:paraId="2F5C60AC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05F57264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343219E1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0117A562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3304F83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  <w:shd w:val="clear" w:color="auto" w:fill="auto"/>
          </w:tcPr>
          <w:p w14:paraId="6F66FCD3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</w:tcPr>
          <w:p w14:paraId="5CFE24BF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  <w:shd w:val="clear" w:color="auto" w:fill="auto"/>
          </w:tcPr>
          <w:p w14:paraId="1CD488E2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14:paraId="2094033F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694D43C1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542D21F9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627D25A5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761A2320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63C269F3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34677BB3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D2DB6" w:rsidRPr="003A6BE1" w14:paraId="606A4516" w14:textId="77777777" w:rsidTr="001E5136">
        <w:trPr>
          <w:trHeight w:val="20"/>
        </w:trPr>
        <w:tc>
          <w:tcPr>
            <w:tcW w:w="1526" w:type="dxa"/>
            <w:vAlign w:val="bottom"/>
          </w:tcPr>
          <w:p w14:paraId="2B39D051" w14:textId="77777777" w:rsidR="00BD2DB6" w:rsidRPr="003A6BE1" w:rsidRDefault="00BD2DB6" w:rsidP="001E5136">
            <w:pPr>
              <w:pStyle w:val="Heading6"/>
              <w:spacing w:line="220" w:lineRule="exact"/>
              <w:ind w:left="180" w:right="14" w:firstLine="8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จะเกิดขึ้น (ร้อยละ)</w:t>
            </w:r>
          </w:p>
        </w:tc>
        <w:tc>
          <w:tcPr>
            <w:tcW w:w="718" w:type="dxa"/>
            <w:shd w:val="clear" w:color="auto" w:fill="auto"/>
          </w:tcPr>
          <w:p w14:paraId="63F96B79" w14:textId="66319B04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A6068B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88" w:type="dxa"/>
            <w:shd w:val="clear" w:color="auto" w:fill="auto"/>
          </w:tcPr>
          <w:p w14:paraId="729CE133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14:paraId="07785AC4" w14:textId="7E1EF8B9" w:rsidR="00BD2DB6" w:rsidRPr="00A6068B" w:rsidRDefault="00BF4B3F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F3EC0C9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5769F9C" w14:textId="4CEA4459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A6068B">
              <w:rPr>
                <w:rFonts w:ascii="Tahoma" w:hAnsi="Tahoma" w:cs="Tahoma"/>
                <w:sz w:val="16"/>
                <w:szCs w:val="16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02D5ED2E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3F8B874" w14:textId="0538D53C" w:rsidR="00BD2DB6" w:rsidRPr="00A6068B" w:rsidRDefault="00BF4B3F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55</w:t>
            </w:r>
          </w:p>
        </w:tc>
        <w:tc>
          <w:tcPr>
            <w:tcW w:w="82" w:type="dxa"/>
            <w:shd w:val="clear" w:color="auto" w:fill="auto"/>
          </w:tcPr>
          <w:p w14:paraId="57C92391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</w:tcPr>
          <w:p w14:paraId="5A6651F5" w14:textId="7059145E" w:rsidR="00BD2DB6" w:rsidRPr="00A6068B" w:rsidRDefault="00BF4B3F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  <w:cs/>
              </w:rPr>
            </w:pPr>
            <w:r>
              <w:rPr>
                <w:rFonts w:ascii="Tahoma" w:hAnsi="Tahoma" w:cs="Tahoma"/>
                <w:sz w:val="16"/>
                <w:szCs w:val="16"/>
              </w:rPr>
              <w:t>85</w:t>
            </w:r>
          </w:p>
        </w:tc>
        <w:tc>
          <w:tcPr>
            <w:tcW w:w="86" w:type="dxa"/>
            <w:shd w:val="clear" w:color="auto" w:fill="auto"/>
          </w:tcPr>
          <w:p w14:paraId="22630D81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14:paraId="4D09DE1C" w14:textId="3542F911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A6068B">
              <w:rPr>
                <w:rFonts w:ascii="Tahoma" w:hAnsi="Tahoma" w:cs="Tahoma"/>
                <w:sz w:val="16"/>
                <w:szCs w:val="16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0E9AC69F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62C26B32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57974829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61B8356B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72E6329E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0430D50F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D2DB6" w:rsidRPr="003A6BE1" w14:paraId="442725C0" w14:textId="77777777" w:rsidTr="001E5136">
        <w:trPr>
          <w:trHeight w:val="20"/>
        </w:trPr>
        <w:tc>
          <w:tcPr>
            <w:tcW w:w="1526" w:type="dxa"/>
            <w:vAlign w:val="bottom"/>
          </w:tcPr>
          <w:p w14:paraId="67E95660" w14:textId="77777777" w:rsidR="00BD2DB6" w:rsidRPr="003A6BE1" w:rsidRDefault="00BD2DB6" w:rsidP="001E5136">
            <w:pPr>
              <w:pStyle w:val="Heading6"/>
              <w:spacing w:line="220" w:lineRule="exact"/>
              <w:ind w:left="180" w:right="14" w:hanging="16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มูลค่ารวมตามบัญชี</w:t>
            </w:r>
          </w:p>
        </w:tc>
        <w:tc>
          <w:tcPr>
            <w:tcW w:w="718" w:type="dxa"/>
            <w:shd w:val="clear" w:color="auto" w:fill="auto"/>
          </w:tcPr>
          <w:p w14:paraId="7DA3849A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  <w:shd w:val="clear" w:color="auto" w:fill="auto"/>
          </w:tcPr>
          <w:p w14:paraId="0522FF16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14:paraId="2AA09B47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6E71B3AE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B06FF97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7688148D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D89571D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  <w:shd w:val="clear" w:color="auto" w:fill="auto"/>
          </w:tcPr>
          <w:p w14:paraId="78DFD0F8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</w:tcPr>
          <w:p w14:paraId="3D60A757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  <w:shd w:val="clear" w:color="auto" w:fill="auto"/>
          </w:tcPr>
          <w:p w14:paraId="40008827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14:paraId="6F7407F2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5161CF91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3064C2DF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2494ACA5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76B0024A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5954D49B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266D24BD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D2DB6" w:rsidRPr="003A6BE1" w14:paraId="070AB85A" w14:textId="77777777" w:rsidTr="001E5136">
        <w:trPr>
          <w:trHeight w:val="20"/>
        </w:trPr>
        <w:tc>
          <w:tcPr>
            <w:tcW w:w="1526" w:type="dxa"/>
            <w:vAlign w:val="bottom"/>
          </w:tcPr>
          <w:p w14:paraId="2CE00E58" w14:textId="77777777" w:rsidR="00BD2DB6" w:rsidRPr="003A6BE1" w:rsidRDefault="00BD2DB6" w:rsidP="001E5136">
            <w:pPr>
              <w:pStyle w:val="Heading6"/>
              <w:spacing w:line="220" w:lineRule="exact"/>
              <w:ind w:left="180" w:right="14" w:firstLine="8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ที่คาดว่าลูกหนี้ที่</w:t>
            </w:r>
          </w:p>
        </w:tc>
        <w:tc>
          <w:tcPr>
            <w:tcW w:w="718" w:type="dxa"/>
            <w:shd w:val="clear" w:color="auto" w:fill="auto"/>
          </w:tcPr>
          <w:p w14:paraId="2A930669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  <w:shd w:val="clear" w:color="auto" w:fill="auto"/>
          </w:tcPr>
          <w:p w14:paraId="6569A5B6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14:paraId="21072078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29755DE8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6A05D9B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2133D25C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C19DF19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  <w:shd w:val="clear" w:color="auto" w:fill="auto"/>
          </w:tcPr>
          <w:p w14:paraId="6790AD74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</w:tcPr>
          <w:p w14:paraId="345B2025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  <w:shd w:val="clear" w:color="auto" w:fill="auto"/>
          </w:tcPr>
          <w:p w14:paraId="26ECFF96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14:paraId="6D15F6A8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7EA46AB6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049EC6AD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5A388661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45882588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1314BAA2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1D48A5BB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D2DB6" w:rsidRPr="003A6BE1" w14:paraId="52179F26" w14:textId="77777777" w:rsidTr="001E5136">
        <w:trPr>
          <w:trHeight w:val="20"/>
        </w:trPr>
        <w:tc>
          <w:tcPr>
            <w:tcW w:w="1526" w:type="dxa"/>
            <w:vAlign w:val="bottom"/>
          </w:tcPr>
          <w:p w14:paraId="414EF7C3" w14:textId="77777777" w:rsidR="00BD2DB6" w:rsidRPr="003A6BE1" w:rsidRDefault="00BD2DB6" w:rsidP="001E5136">
            <w:pPr>
              <w:pStyle w:val="Heading6"/>
              <w:spacing w:line="220" w:lineRule="exact"/>
              <w:ind w:left="180" w:right="14" w:firstLine="8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ไม่เกินกำหนดชำระ</w:t>
            </w:r>
          </w:p>
        </w:tc>
        <w:tc>
          <w:tcPr>
            <w:tcW w:w="718" w:type="dxa"/>
            <w:shd w:val="clear" w:color="auto" w:fill="auto"/>
          </w:tcPr>
          <w:p w14:paraId="0D83CDFB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  <w:shd w:val="clear" w:color="auto" w:fill="auto"/>
          </w:tcPr>
          <w:p w14:paraId="1481DD5E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14:paraId="5516280D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4E0B70CF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7F3993B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474A32B7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4887EDC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  <w:shd w:val="clear" w:color="auto" w:fill="auto"/>
          </w:tcPr>
          <w:p w14:paraId="03777260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</w:tcPr>
          <w:p w14:paraId="186B860C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  <w:shd w:val="clear" w:color="auto" w:fill="auto"/>
          </w:tcPr>
          <w:p w14:paraId="70024489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</w:tcPr>
          <w:p w14:paraId="220C353B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4962DCD8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70BF1E16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6EF2271A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5AD30D0D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6DA88842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75803253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D2DB6" w:rsidRPr="003A6BE1" w14:paraId="112B661A" w14:textId="77777777" w:rsidTr="001E5136">
        <w:trPr>
          <w:trHeight w:val="20"/>
        </w:trPr>
        <w:tc>
          <w:tcPr>
            <w:tcW w:w="1526" w:type="dxa"/>
            <w:vAlign w:val="bottom"/>
          </w:tcPr>
          <w:p w14:paraId="6F415E87" w14:textId="77777777" w:rsidR="00BD2DB6" w:rsidRPr="003A6BE1" w:rsidRDefault="00BD2DB6" w:rsidP="001E5136">
            <w:pPr>
              <w:pStyle w:val="Heading6"/>
              <w:spacing w:line="220" w:lineRule="exact"/>
              <w:ind w:left="180" w:right="1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จะปฏิบัติผิดสัญญา</w:t>
            </w:r>
          </w:p>
        </w:tc>
        <w:tc>
          <w:tcPr>
            <w:tcW w:w="718" w:type="dxa"/>
          </w:tcPr>
          <w:p w14:paraId="39D44632" w14:textId="0CDFE712" w:rsidR="00BD2DB6" w:rsidRPr="00A6068B" w:rsidRDefault="001C16A3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145</w:t>
            </w:r>
          </w:p>
        </w:tc>
        <w:tc>
          <w:tcPr>
            <w:tcW w:w="88" w:type="dxa"/>
          </w:tcPr>
          <w:p w14:paraId="1F95CE66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14:paraId="511BD78D" w14:textId="04B0566A" w:rsidR="00BD2DB6" w:rsidRPr="00A6068B" w:rsidRDefault="001C16A3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160</w:t>
            </w:r>
          </w:p>
        </w:tc>
        <w:tc>
          <w:tcPr>
            <w:tcW w:w="90" w:type="dxa"/>
          </w:tcPr>
          <w:p w14:paraId="3429146A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2700F855" w14:textId="7BEFCECF" w:rsidR="00BD2DB6" w:rsidRPr="00A6068B" w:rsidRDefault="001C16A3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21</w:t>
            </w:r>
          </w:p>
        </w:tc>
        <w:tc>
          <w:tcPr>
            <w:tcW w:w="90" w:type="dxa"/>
          </w:tcPr>
          <w:p w14:paraId="6B4395D7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1AD84574" w14:textId="0F8F34D7" w:rsidR="00BD2DB6" w:rsidRPr="00A6068B" w:rsidRDefault="00A6068B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A6068B"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82" w:type="dxa"/>
          </w:tcPr>
          <w:p w14:paraId="75ED3FCA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</w:tcPr>
          <w:p w14:paraId="29B5219E" w14:textId="616F8135" w:rsidR="00BD2DB6" w:rsidRPr="00A6068B" w:rsidRDefault="00A6068B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 w:rsidRPr="00A6068B"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  <w:tc>
          <w:tcPr>
            <w:tcW w:w="86" w:type="dxa"/>
          </w:tcPr>
          <w:p w14:paraId="24D78058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7A63708E" w14:textId="39DDE525" w:rsidR="00BD2DB6" w:rsidRPr="00A6068B" w:rsidRDefault="001C16A3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209</w:t>
            </w:r>
          </w:p>
        </w:tc>
        <w:tc>
          <w:tcPr>
            <w:tcW w:w="90" w:type="dxa"/>
          </w:tcPr>
          <w:p w14:paraId="53E1E774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1C792E53" w14:textId="10AC7F5B" w:rsidR="00BD2DB6" w:rsidRPr="00A6068B" w:rsidRDefault="001C16A3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546</w:t>
            </w:r>
          </w:p>
        </w:tc>
        <w:tc>
          <w:tcPr>
            <w:tcW w:w="94" w:type="dxa"/>
          </w:tcPr>
          <w:p w14:paraId="6FF2F02E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55F5003B" w14:textId="449E8167" w:rsidR="00BD2DB6" w:rsidRPr="00A6068B" w:rsidRDefault="00A6068B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1,</w:t>
            </w:r>
            <w:r w:rsidR="001C16A3">
              <w:rPr>
                <w:rFonts w:ascii="Tahoma" w:hAnsi="Tahoma" w:cs="Tahoma"/>
                <w:sz w:val="16"/>
                <w:szCs w:val="16"/>
              </w:rPr>
              <w:t>143</w:t>
            </w:r>
          </w:p>
        </w:tc>
        <w:tc>
          <w:tcPr>
            <w:tcW w:w="90" w:type="dxa"/>
          </w:tcPr>
          <w:p w14:paraId="3316CA73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0C6170A7" w14:textId="630369A6" w:rsidR="00BD2DB6" w:rsidRPr="00A6068B" w:rsidRDefault="00A6068B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1,689</w:t>
            </w:r>
          </w:p>
        </w:tc>
      </w:tr>
      <w:tr w:rsidR="00BD2DB6" w:rsidRPr="003A6BE1" w14:paraId="2FB85E48" w14:textId="77777777" w:rsidTr="001E5136">
        <w:trPr>
          <w:trHeight w:val="20"/>
        </w:trPr>
        <w:tc>
          <w:tcPr>
            <w:tcW w:w="1526" w:type="dxa"/>
            <w:vAlign w:val="bottom"/>
          </w:tcPr>
          <w:p w14:paraId="48F8A619" w14:textId="77777777" w:rsidR="00BD2DB6" w:rsidRPr="003A6BE1" w:rsidRDefault="00BD2DB6" w:rsidP="001E5136">
            <w:pPr>
              <w:pStyle w:val="Heading6"/>
              <w:spacing w:line="220" w:lineRule="exact"/>
              <w:ind w:left="180" w:right="14" w:hanging="16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ผลขาดทุนด้านเครดิต</w:t>
            </w:r>
          </w:p>
        </w:tc>
        <w:tc>
          <w:tcPr>
            <w:tcW w:w="718" w:type="dxa"/>
          </w:tcPr>
          <w:p w14:paraId="0608DED5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</w:tcPr>
          <w:p w14:paraId="1D594B60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14:paraId="05AD6BFC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6914484F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4A26ED85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5272D398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1A2C449D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</w:tcPr>
          <w:p w14:paraId="2F50FF12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</w:tcPr>
          <w:p w14:paraId="51562CAE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</w:tcPr>
          <w:p w14:paraId="71FCF290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0FF278F9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6417A945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7AC59A79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09C40F11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4182C370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5090655F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4E8DC481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D2DB6" w:rsidRPr="003A6BE1" w14:paraId="08E3C45D" w14:textId="77777777" w:rsidTr="001E5136">
        <w:trPr>
          <w:trHeight w:val="20"/>
        </w:trPr>
        <w:tc>
          <w:tcPr>
            <w:tcW w:w="1526" w:type="dxa"/>
            <w:vAlign w:val="bottom"/>
          </w:tcPr>
          <w:p w14:paraId="4F05CCB1" w14:textId="77777777" w:rsidR="00BD2DB6" w:rsidRPr="003A6BE1" w:rsidRDefault="00BD2DB6" w:rsidP="001E5136">
            <w:pPr>
              <w:pStyle w:val="Heading6"/>
              <w:spacing w:line="220" w:lineRule="exact"/>
              <w:ind w:left="180" w:right="1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ที่คาดว่าจะเกิดขึ้น</w:t>
            </w:r>
          </w:p>
        </w:tc>
        <w:tc>
          <w:tcPr>
            <w:tcW w:w="718" w:type="dxa"/>
          </w:tcPr>
          <w:p w14:paraId="2C8A88A8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</w:tcPr>
          <w:p w14:paraId="59A94D27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14:paraId="4F01ACE1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0E521A2B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7EC2A2B5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0BE8F7B6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0373C1A2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</w:tcPr>
          <w:p w14:paraId="0AD82664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</w:tcPr>
          <w:p w14:paraId="21458932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</w:tcPr>
          <w:p w14:paraId="03AD05DB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1FC64900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14EB3F72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1FEDC5F8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" w:type="dxa"/>
          </w:tcPr>
          <w:p w14:paraId="7FD06E7E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7A2BC8D6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7CC4BDB0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22AE0432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D2DB6" w:rsidRPr="003A6BE1" w14:paraId="75B31FEF" w14:textId="77777777" w:rsidTr="001E5136">
        <w:trPr>
          <w:trHeight w:val="20"/>
        </w:trPr>
        <w:tc>
          <w:tcPr>
            <w:tcW w:w="1526" w:type="dxa"/>
            <w:vAlign w:val="bottom"/>
          </w:tcPr>
          <w:p w14:paraId="24F0E13A" w14:textId="77777777" w:rsidR="00BD2DB6" w:rsidRPr="003A6BE1" w:rsidRDefault="00BD2DB6" w:rsidP="001E5136">
            <w:pPr>
              <w:pStyle w:val="Heading6"/>
              <w:spacing w:line="220" w:lineRule="exact"/>
              <w:ind w:left="180" w:right="14"/>
              <w:jc w:val="left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3A6BE1">
              <w:rPr>
                <w:rFonts w:ascii="Tahoma" w:hAnsi="Tahoma" w:cs="Tahoma" w:hint="cs"/>
                <w:b w:val="0"/>
                <w:bCs w:val="0"/>
                <w:sz w:val="16"/>
                <w:szCs w:val="16"/>
                <w:cs/>
              </w:rPr>
              <w:t>ตลอดอายุ</w:t>
            </w:r>
          </w:p>
        </w:tc>
        <w:tc>
          <w:tcPr>
            <w:tcW w:w="718" w:type="dxa"/>
          </w:tcPr>
          <w:p w14:paraId="47FD45D0" w14:textId="0FD720DE" w:rsidR="00BD2DB6" w:rsidRPr="00A6068B" w:rsidRDefault="00A6068B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</w:t>
            </w:r>
            <w:r w:rsidR="001C16A3">
              <w:rPr>
                <w:rFonts w:ascii="Tahoma" w:hAnsi="Tahoma" w:cs="Tahoma"/>
                <w:sz w:val="16"/>
                <w:szCs w:val="16"/>
              </w:rPr>
              <w:t>3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88" w:type="dxa"/>
          </w:tcPr>
          <w:p w14:paraId="5A6C0AF0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14:paraId="7DEC72E0" w14:textId="4B148CF6" w:rsidR="00BD2DB6" w:rsidRPr="00A6068B" w:rsidRDefault="00A6068B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  <w: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</w:t>
            </w:r>
            <w:r w:rsidR="001C16A3">
              <w:rPr>
                <w:rFonts w:ascii="Tahoma" w:hAnsi="Tahoma" w:cs="Tahoma"/>
                <w:sz w:val="16"/>
                <w:szCs w:val="16"/>
              </w:rPr>
              <w:t>9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90" w:type="dxa"/>
          </w:tcPr>
          <w:p w14:paraId="72FFE578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5E133496" w14:textId="6E708890" w:rsidR="00BD2DB6" w:rsidRPr="00A6068B" w:rsidRDefault="00A6068B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</w:t>
            </w:r>
            <w:r w:rsidR="001C16A3">
              <w:rPr>
                <w:rFonts w:ascii="Tahoma" w:hAnsi="Tahoma" w:cs="Tahoma"/>
                <w:sz w:val="16"/>
                <w:szCs w:val="16"/>
              </w:rPr>
              <w:t>3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90" w:type="dxa"/>
          </w:tcPr>
          <w:p w14:paraId="21D55269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0FC7398C" w14:textId="50E140DF" w:rsidR="00BD2DB6" w:rsidRPr="00A6068B" w:rsidRDefault="00A6068B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(2)</w:t>
            </w:r>
          </w:p>
        </w:tc>
        <w:tc>
          <w:tcPr>
            <w:tcW w:w="82" w:type="dxa"/>
          </w:tcPr>
          <w:p w14:paraId="68F77A90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</w:tcPr>
          <w:p w14:paraId="7925C3D2" w14:textId="0C2E60B1" w:rsidR="00BD2DB6" w:rsidRPr="00A6068B" w:rsidRDefault="00A6068B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(6)</w:t>
            </w:r>
          </w:p>
        </w:tc>
        <w:tc>
          <w:tcPr>
            <w:tcW w:w="86" w:type="dxa"/>
          </w:tcPr>
          <w:p w14:paraId="38D64381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0EE87B37" w14:textId="6E33FC4A" w:rsidR="00BD2DB6" w:rsidRPr="00A6068B" w:rsidRDefault="00A6068B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</w:t>
            </w:r>
            <w:r w:rsidR="001C16A3">
              <w:rPr>
                <w:rFonts w:ascii="Tahoma" w:hAnsi="Tahoma" w:cs="Tahoma"/>
                <w:sz w:val="16"/>
                <w:szCs w:val="16"/>
              </w:rPr>
              <w:t>209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90" w:type="dxa"/>
          </w:tcPr>
          <w:p w14:paraId="07CBAE2C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2BE58283" w14:textId="5B628603" w:rsidR="00BD2DB6" w:rsidRPr="00A6068B" w:rsidRDefault="00A6068B" w:rsidP="001E513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</w:t>
            </w:r>
            <w:r w:rsidR="001C16A3">
              <w:rPr>
                <w:rFonts w:ascii="Tahoma" w:hAnsi="Tahoma" w:cs="Tahoma"/>
                <w:sz w:val="16"/>
                <w:szCs w:val="16"/>
              </w:rPr>
              <w:t>232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94" w:type="dxa"/>
          </w:tcPr>
          <w:p w14:paraId="1ECC9BBB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2A7F1AFE" w14:textId="6DBC06EA" w:rsidR="00BD2DB6" w:rsidRPr="00A6068B" w:rsidRDefault="00A6068B" w:rsidP="001E513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(4</w:t>
            </w:r>
            <w:r w:rsidR="001C16A3">
              <w:rPr>
                <w:rFonts w:ascii="Tahoma" w:hAnsi="Tahoma" w:cs="Tahoma"/>
                <w:sz w:val="16"/>
                <w:szCs w:val="16"/>
              </w:rPr>
              <w:t>21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90" w:type="dxa"/>
          </w:tcPr>
          <w:p w14:paraId="693B55BE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24554134" w14:textId="64D7651F" w:rsidR="00BD2DB6" w:rsidRPr="00A6068B" w:rsidRDefault="00A6068B" w:rsidP="001E513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(653)</w:t>
            </w:r>
          </w:p>
        </w:tc>
      </w:tr>
      <w:tr w:rsidR="00BD2DB6" w:rsidRPr="003A6BE1" w14:paraId="33C7FE7D" w14:textId="77777777" w:rsidTr="001E5136">
        <w:trPr>
          <w:trHeight w:val="20"/>
        </w:trPr>
        <w:tc>
          <w:tcPr>
            <w:tcW w:w="1526" w:type="dxa"/>
            <w:vAlign w:val="bottom"/>
          </w:tcPr>
          <w:p w14:paraId="73DD0EEE" w14:textId="77777777" w:rsidR="00BD2DB6" w:rsidRPr="003A6BE1" w:rsidRDefault="00BD2DB6" w:rsidP="001E5136">
            <w:pPr>
              <w:pStyle w:val="Heading6"/>
              <w:spacing w:line="220" w:lineRule="exact"/>
              <w:ind w:left="180" w:right="14" w:hanging="164"/>
              <w:jc w:val="left"/>
              <w:rPr>
                <w:rFonts w:ascii="Tahoma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hAnsi="Tahoma" w:cs="Tahoma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</w:tcPr>
          <w:p w14:paraId="0292AB17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" w:type="dxa"/>
          </w:tcPr>
          <w:p w14:paraId="4FBA30C0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14:paraId="34ED13B7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061A156C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31B47DB8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7447B922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0" w:type="dxa"/>
          </w:tcPr>
          <w:p w14:paraId="7E963D84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" w:type="dxa"/>
          </w:tcPr>
          <w:p w14:paraId="64C2EE02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8" w:type="dxa"/>
          </w:tcPr>
          <w:p w14:paraId="2531A2B6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6" w:type="dxa"/>
          </w:tcPr>
          <w:p w14:paraId="7C3BEDBD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221C72C2" w14:textId="77777777" w:rsidR="00BD2DB6" w:rsidRPr="00A6068B" w:rsidRDefault="00BD2DB6" w:rsidP="001E5136">
            <w:pP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" w:type="dxa"/>
          </w:tcPr>
          <w:p w14:paraId="386B4322" w14:textId="77777777" w:rsidR="00BD2DB6" w:rsidRPr="00A6068B" w:rsidRDefault="00BD2DB6" w:rsidP="001E5136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05FB5435" w14:textId="61623970" w:rsidR="00BD2DB6" w:rsidRPr="00A6068B" w:rsidRDefault="001C16A3" w:rsidP="001E513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314</w:t>
            </w:r>
          </w:p>
        </w:tc>
        <w:tc>
          <w:tcPr>
            <w:tcW w:w="94" w:type="dxa"/>
          </w:tcPr>
          <w:p w14:paraId="15DA3B77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</w:tcPr>
          <w:p w14:paraId="7027FF45" w14:textId="10427666" w:rsidR="00BD2DB6" w:rsidRPr="00A6068B" w:rsidRDefault="001C16A3" w:rsidP="001E513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722</w:t>
            </w:r>
          </w:p>
        </w:tc>
        <w:tc>
          <w:tcPr>
            <w:tcW w:w="90" w:type="dxa"/>
          </w:tcPr>
          <w:p w14:paraId="4978FF5D" w14:textId="77777777" w:rsidR="00BD2DB6" w:rsidRPr="00A6068B" w:rsidRDefault="00BD2DB6" w:rsidP="001E5136">
            <w:pPr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4" w:type="dxa"/>
          </w:tcPr>
          <w:p w14:paraId="41E97205" w14:textId="16A46216" w:rsidR="00BD2DB6" w:rsidRPr="00A6068B" w:rsidRDefault="00A6068B" w:rsidP="001E513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60" w:lineRule="exact"/>
              <w:ind w:right="1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1,036</w:t>
            </w:r>
          </w:p>
        </w:tc>
      </w:tr>
    </w:tbl>
    <w:p w14:paraId="147E7D00" w14:textId="265BFCC0" w:rsidR="00BD2DB6" w:rsidRDefault="00BD2DB6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5B26DC25" w14:textId="77777777" w:rsidR="00310155" w:rsidRDefault="00310155">
      <w:pPr>
        <w:rPr>
          <w:rFonts w:ascii="Tahoma" w:eastAsia="Times New Roman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31FC16AF" w14:textId="44E6CC76" w:rsidR="00310155" w:rsidRDefault="00310155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310155">
        <w:rPr>
          <w:rFonts w:ascii="Tahoma" w:hAnsi="Tahoma" w:cs="Tahoma"/>
          <w:color w:val="auto"/>
          <w:sz w:val="18"/>
          <w:szCs w:val="18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</w:p>
    <w:p w14:paraId="2CE4541A" w14:textId="4E7B26D0" w:rsidR="00310155" w:rsidRDefault="00310155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tbl>
      <w:tblPr>
        <w:tblStyle w:val="TableGrid"/>
        <w:tblW w:w="89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498"/>
        <w:gridCol w:w="252"/>
        <w:gridCol w:w="1498"/>
        <w:gridCol w:w="238"/>
        <w:gridCol w:w="1493"/>
      </w:tblGrid>
      <w:tr w:rsidR="00310155" w:rsidRPr="00A2057E" w14:paraId="749A24B4" w14:textId="77777777" w:rsidTr="00A2057E">
        <w:tc>
          <w:tcPr>
            <w:tcW w:w="3960" w:type="dxa"/>
          </w:tcPr>
          <w:p w14:paraId="6751767A" w14:textId="77777777" w:rsidR="00310155" w:rsidRPr="00A2057E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3B3B16CA" w14:textId="77777777" w:rsidR="00310155" w:rsidRPr="00A2057E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52" w:type="dxa"/>
          </w:tcPr>
          <w:p w14:paraId="64E60F82" w14:textId="77777777" w:rsidR="00310155" w:rsidRPr="00A2057E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68EDDD0B" w14:textId="77777777" w:rsidR="00310155" w:rsidRPr="00A2057E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38" w:type="dxa"/>
          </w:tcPr>
          <w:p w14:paraId="0845E1A4" w14:textId="77777777" w:rsidR="00310155" w:rsidRPr="00A2057E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7BEE009B" w14:textId="3110A8EB" w:rsidR="00310155" w:rsidRPr="00A2057E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 xml:space="preserve">หน่วย </w:t>
            </w:r>
            <w:r w:rsidRPr="00A2057E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A2057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</w:tr>
      <w:tr w:rsidR="00A2057E" w:rsidRPr="00A2057E" w14:paraId="34BA1970" w14:textId="77777777" w:rsidTr="005033A5">
        <w:tc>
          <w:tcPr>
            <w:tcW w:w="3960" w:type="dxa"/>
          </w:tcPr>
          <w:p w14:paraId="587F0AE5" w14:textId="77777777" w:rsidR="00A2057E" w:rsidRPr="00A2057E" w:rsidRDefault="00A2057E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4979" w:type="dxa"/>
            <w:gridSpan w:val="5"/>
          </w:tcPr>
          <w:p w14:paraId="46869976" w14:textId="6EC0CD24" w:rsidR="00A2057E" w:rsidRPr="00A2057E" w:rsidRDefault="00A2057E" w:rsidP="00A2057E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>งบการเงินรวม</w:t>
            </w:r>
          </w:p>
        </w:tc>
      </w:tr>
      <w:tr w:rsidR="00A2057E" w:rsidRPr="00A2057E" w14:paraId="3F1B33BF" w14:textId="77777777" w:rsidTr="00624D5F">
        <w:tc>
          <w:tcPr>
            <w:tcW w:w="3960" w:type="dxa"/>
          </w:tcPr>
          <w:p w14:paraId="626EA1CC" w14:textId="77777777" w:rsidR="00A2057E" w:rsidRPr="00A2057E" w:rsidRDefault="00A2057E" w:rsidP="00A2057E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3248" w:type="dxa"/>
            <w:gridSpan w:val="3"/>
          </w:tcPr>
          <w:p w14:paraId="1D8A6E70" w14:textId="749924FA" w:rsidR="00A2057E" w:rsidRPr="00A2057E" w:rsidRDefault="00A2057E" w:rsidP="00A2057E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>การประเมิน</w:t>
            </w:r>
          </w:p>
        </w:tc>
        <w:tc>
          <w:tcPr>
            <w:tcW w:w="238" w:type="dxa"/>
          </w:tcPr>
          <w:p w14:paraId="62BB7BE7" w14:textId="77777777" w:rsidR="00A2057E" w:rsidRPr="00A2057E" w:rsidRDefault="00A2057E" w:rsidP="00A2057E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4D8D419E" w14:textId="4008384F" w:rsidR="00A2057E" w:rsidRPr="00A2057E" w:rsidRDefault="00A2057E" w:rsidP="00A2057E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</w:pPr>
            <w:r w:rsidRPr="00A2057E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>รวม</w:t>
            </w:r>
          </w:p>
        </w:tc>
      </w:tr>
      <w:tr w:rsidR="00A2057E" w:rsidRPr="00A2057E" w14:paraId="7C85CC7D" w14:textId="77777777" w:rsidTr="00A2057E">
        <w:tc>
          <w:tcPr>
            <w:tcW w:w="3960" w:type="dxa"/>
          </w:tcPr>
          <w:p w14:paraId="119D0F11" w14:textId="77777777" w:rsidR="00A2057E" w:rsidRPr="00A2057E" w:rsidRDefault="00A2057E" w:rsidP="00A2057E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5157A923" w14:textId="5EEBD2C4" w:rsidR="00A2057E" w:rsidRPr="00A2057E" w:rsidRDefault="00A2057E" w:rsidP="00A2057E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A2057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cs/>
              </w:rPr>
              <w:t>แบบรวมกลุ่ม</w:t>
            </w:r>
          </w:p>
        </w:tc>
        <w:tc>
          <w:tcPr>
            <w:tcW w:w="252" w:type="dxa"/>
          </w:tcPr>
          <w:p w14:paraId="2B0072C4" w14:textId="77777777" w:rsidR="00A2057E" w:rsidRPr="00A2057E" w:rsidRDefault="00A2057E" w:rsidP="00A2057E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4B3F94E1" w14:textId="778D5C29" w:rsidR="00A2057E" w:rsidRPr="00A2057E" w:rsidRDefault="00A2057E" w:rsidP="00A2057E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>รายบุคคล</w:t>
            </w:r>
          </w:p>
        </w:tc>
        <w:tc>
          <w:tcPr>
            <w:tcW w:w="238" w:type="dxa"/>
          </w:tcPr>
          <w:p w14:paraId="613F671C" w14:textId="77777777" w:rsidR="00A2057E" w:rsidRPr="00A2057E" w:rsidRDefault="00A2057E" w:rsidP="00A2057E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5863822D" w14:textId="77777777" w:rsidR="00A2057E" w:rsidRPr="00A2057E" w:rsidRDefault="00A2057E" w:rsidP="00A2057E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</w:tr>
      <w:tr w:rsidR="00310155" w:rsidRPr="00A2057E" w14:paraId="73850B67" w14:textId="77777777" w:rsidTr="00A2057E">
        <w:tc>
          <w:tcPr>
            <w:tcW w:w="3960" w:type="dxa"/>
          </w:tcPr>
          <w:p w14:paraId="3402D6F0" w14:textId="77777777" w:rsidR="00310155" w:rsidRPr="00A2057E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6BFC9505" w14:textId="77777777" w:rsidR="00310155" w:rsidRPr="00A2057E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52" w:type="dxa"/>
          </w:tcPr>
          <w:p w14:paraId="53EDC6DE" w14:textId="77777777" w:rsidR="00310155" w:rsidRPr="00A2057E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63F31BC5" w14:textId="77777777" w:rsidR="00310155" w:rsidRPr="00A2057E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238" w:type="dxa"/>
          </w:tcPr>
          <w:p w14:paraId="007D4EB4" w14:textId="77777777" w:rsidR="00310155" w:rsidRPr="00A2057E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624105B6" w14:textId="77777777" w:rsidR="00310155" w:rsidRPr="00A2057E" w:rsidRDefault="00310155" w:rsidP="00310155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</w:tr>
      <w:tr w:rsidR="00A2057E" w:rsidRPr="00A2057E" w14:paraId="08EB0A65" w14:textId="77777777" w:rsidTr="00C52779">
        <w:tc>
          <w:tcPr>
            <w:tcW w:w="3960" w:type="dxa"/>
            <w:vAlign w:val="center"/>
          </w:tcPr>
          <w:p w14:paraId="07176B87" w14:textId="001112F9" w:rsidR="00A2057E" w:rsidRPr="00A2057E" w:rsidRDefault="00A2057E" w:rsidP="00A2057E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 xml:space="preserve">ยอดคงเหลือ ณ วันที่ </w:t>
            </w:r>
            <w:r w:rsidRPr="00A2057E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 xml:space="preserve">1 </w:t>
            </w:r>
            <w:r w:rsidRPr="00A2057E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 xml:space="preserve">มกราคม </w:t>
            </w:r>
            <w:r w:rsidRPr="00A2057E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>2563</w:t>
            </w:r>
          </w:p>
        </w:tc>
        <w:tc>
          <w:tcPr>
            <w:tcW w:w="1498" w:type="dxa"/>
          </w:tcPr>
          <w:p w14:paraId="2884DD55" w14:textId="77DE2539" w:rsidR="00A2057E" w:rsidRPr="00A2057E" w:rsidRDefault="00843EDD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323</w:t>
            </w:r>
          </w:p>
        </w:tc>
        <w:tc>
          <w:tcPr>
            <w:tcW w:w="252" w:type="dxa"/>
          </w:tcPr>
          <w:p w14:paraId="0C2BBDB4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0519623C" w14:textId="204706A0" w:rsidR="00A2057E" w:rsidRPr="00A2057E" w:rsidRDefault="00FA7038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489</w:t>
            </w:r>
          </w:p>
        </w:tc>
        <w:tc>
          <w:tcPr>
            <w:tcW w:w="238" w:type="dxa"/>
          </w:tcPr>
          <w:p w14:paraId="39DA41FB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05221E24" w14:textId="5FD5F8F9" w:rsidR="00A2057E" w:rsidRPr="00A2057E" w:rsidRDefault="000C4EB3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81</w:t>
            </w:r>
            <w:r w:rsidR="00FA7038">
              <w:rPr>
                <w:rFonts w:ascii="Tahoma" w:hAnsi="Tahoma" w:cs="Tahoma"/>
                <w:color w:val="auto"/>
                <w:sz w:val="16"/>
                <w:szCs w:val="16"/>
              </w:rPr>
              <w:t>2</w:t>
            </w:r>
          </w:p>
        </w:tc>
      </w:tr>
      <w:tr w:rsidR="00A2057E" w:rsidRPr="00A2057E" w14:paraId="06A0EF33" w14:textId="77777777" w:rsidTr="00A2057E">
        <w:tc>
          <w:tcPr>
            <w:tcW w:w="3960" w:type="dxa"/>
          </w:tcPr>
          <w:p w14:paraId="13CBDDF7" w14:textId="2A119474" w:rsidR="00A2057E" w:rsidRPr="00A2057E" w:rsidRDefault="00A2057E" w:rsidP="00A2057E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color w:val="auto"/>
                <w:sz w:val="16"/>
                <w:szCs w:val="16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498" w:type="dxa"/>
          </w:tcPr>
          <w:p w14:paraId="0F0EFF4F" w14:textId="2EBD41EC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color w:val="auto"/>
                <w:sz w:val="16"/>
                <w:szCs w:val="16"/>
              </w:rPr>
              <w:t>(</w:t>
            </w:r>
            <w:r w:rsidR="00843EDD">
              <w:rPr>
                <w:rFonts w:ascii="Tahoma" w:hAnsi="Tahoma" w:cs="Tahoma"/>
                <w:color w:val="auto"/>
                <w:sz w:val="16"/>
                <w:szCs w:val="16"/>
              </w:rPr>
              <w:t>34</w:t>
            </w:r>
            <w:r w:rsidRPr="00A2057E">
              <w:rPr>
                <w:rFonts w:ascii="Tahoma" w:hAnsi="Tahoma" w:cs="Tahoma"/>
                <w:color w:val="auto"/>
                <w:sz w:val="16"/>
                <w:szCs w:val="16"/>
              </w:rPr>
              <w:t>)</w:t>
            </w:r>
          </w:p>
        </w:tc>
        <w:tc>
          <w:tcPr>
            <w:tcW w:w="252" w:type="dxa"/>
          </w:tcPr>
          <w:p w14:paraId="4D65447A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4100E0CD" w14:textId="2D96CFEE" w:rsidR="00A2057E" w:rsidRPr="00A2057E" w:rsidRDefault="00FA7038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101</w:t>
            </w:r>
          </w:p>
        </w:tc>
        <w:tc>
          <w:tcPr>
            <w:tcW w:w="238" w:type="dxa"/>
          </w:tcPr>
          <w:p w14:paraId="59BCE233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3E3EB48A" w14:textId="5CA4FBC9" w:rsidR="00A2057E" w:rsidRPr="00A2057E" w:rsidRDefault="000C4EB3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67</w:t>
            </w:r>
          </w:p>
        </w:tc>
      </w:tr>
      <w:tr w:rsidR="00A2057E" w:rsidRPr="00A2057E" w14:paraId="7A3E489B" w14:textId="77777777" w:rsidTr="00A2057E">
        <w:tc>
          <w:tcPr>
            <w:tcW w:w="3960" w:type="dxa"/>
          </w:tcPr>
          <w:p w14:paraId="5085B421" w14:textId="7F78F03E" w:rsidR="00A2057E" w:rsidRPr="00A2057E" w:rsidRDefault="00A2057E" w:rsidP="00A2057E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color w:val="auto"/>
                <w:sz w:val="16"/>
                <w:szCs w:val="16"/>
                <w:cs/>
              </w:rPr>
              <w:t>ตัดจำหน่ายเป็นหนี้สูญ</w:t>
            </w:r>
          </w:p>
        </w:tc>
        <w:tc>
          <w:tcPr>
            <w:tcW w:w="1498" w:type="dxa"/>
          </w:tcPr>
          <w:p w14:paraId="345C3DC4" w14:textId="2C1D57ED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color w:val="auto"/>
                <w:sz w:val="16"/>
                <w:szCs w:val="16"/>
              </w:rPr>
              <w:t>(13)</w:t>
            </w:r>
          </w:p>
        </w:tc>
        <w:tc>
          <w:tcPr>
            <w:tcW w:w="252" w:type="dxa"/>
          </w:tcPr>
          <w:p w14:paraId="51BA51A2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73DA8DFD" w14:textId="79A5A03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-</w:t>
            </w:r>
          </w:p>
        </w:tc>
        <w:tc>
          <w:tcPr>
            <w:tcW w:w="238" w:type="dxa"/>
          </w:tcPr>
          <w:p w14:paraId="22861075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0C322190" w14:textId="379DC174" w:rsidR="00A2057E" w:rsidRPr="00A2057E" w:rsidRDefault="000C4EB3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(13)</w:t>
            </w:r>
          </w:p>
        </w:tc>
      </w:tr>
      <w:tr w:rsidR="00A2057E" w:rsidRPr="00A2057E" w14:paraId="77ABF29B" w14:textId="77777777" w:rsidTr="00A2057E">
        <w:tc>
          <w:tcPr>
            <w:tcW w:w="3960" w:type="dxa"/>
          </w:tcPr>
          <w:p w14:paraId="2FBB5CF9" w14:textId="0DB3A519" w:rsidR="00A2057E" w:rsidRPr="00A2057E" w:rsidRDefault="00843EDD" w:rsidP="00A2057E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 w:hint="cs"/>
                <w:color w:val="auto"/>
                <w:sz w:val="16"/>
                <w:szCs w:val="16"/>
                <w:cs/>
              </w:rPr>
              <w:t>การปรับปรุงการแปลงค่า</w:t>
            </w:r>
            <w:r w:rsidR="00A2057E" w:rsidRPr="00A2057E">
              <w:rPr>
                <w:rFonts w:ascii="Tahoma" w:hAnsi="Tahoma" w:cs="Tahoma"/>
                <w:color w:val="auto"/>
                <w:sz w:val="16"/>
                <w:szCs w:val="16"/>
                <w:cs/>
              </w:rPr>
              <w:t>เงินตราต่างประเทศ</w:t>
            </w:r>
          </w:p>
        </w:tc>
        <w:tc>
          <w:tcPr>
            <w:tcW w:w="1498" w:type="dxa"/>
          </w:tcPr>
          <w:p w14:paraId="41EA87AF" w14:textId="7CC2E527" w:rsidR="00A2057E" w:rsidRPr="00A2057E" w:rsidRDefault="00A2057E" w:rsidP="00026410">
            <w:pPr>
              <w:pStyle w:val="BodyText2"/>
              <w:pBdr>
                <w:bottom w:val="single" w:sz="4" w:space="1" w:color="auto"/>
              </w:pBdr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color w:val="auto"/>
                <w:sz w:val="16"/>
                <w:szCs w:val="16"/>
              </w:rPr>
              <w:t>7</w:t>
            </w:r>
          </w:p>
        </w:tc>
        <w:tc>
          <w:tcPr>
            <w:tcW w:w="252" w:type="dxa"/>
          </w:tcPr>
          <w:p w14:paraId="5D642C80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670C01DD" w14:textId="3FD15612" w:rsidR="00A2057E" w:rsidRPr="00A2057E" w:rsidRDefault="00FA7038" w:rsidP="00026410">
            <w:pPr>
              <w:pStyle w:val="BodyText2"/>
              <w:pBdr>
                <w:bottom w:val="single" w:sz="4" w:space="1" w:color="auto"/>
              </w:pBdr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-</w:t>
            </w:r>
          </w:p>
        </w:tc>
        <w:tc>
          <w:tcPr>
            <w:tcW w:w="238" w:type="dxa"/>
          </w:tcPr>
          <w:p w14:paraId="52B0738B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564D89CA" w14:textId="5CDFCDE6" w:rsidR="00A2057E" w:rsidRPr="00A2057E" w:rsidRDefault="00FA7038" w:rsidP="00026410">
            <w:pPr>
              <w:pStyle w:val="BodyText2"/>
              <w:pBdr>
                <w:bottom w:val="single" w:sz="4" w:space="1" w:color="auto"/>
              </w:pBdr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7</w:t>
            </w:r>
          </w:p>
        </w:tc>
      </w:tr>
      <w:tr w:rsidR="00A2057E" w:rsidRPr="00A2057E" w14:paraId="6BC84BD9" w14:textId="77777777" w:rsidTr="00C52779">
        <w:tc>
          <w:tcPr>
            <w:tcW w:w="3960" w:type="dxa"/>
            <w:vAlign w:val="bottom"/>
          </w:tcPr>
          <w:p w14:paraId="7218BE18" w14:textId="305F2386" w:rsidR="00A2057E" w:rsidRPr="00A2057E" w:rsidRDefault="00A2057E" w:rsidP="00A2057E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 xml:space="preserve">ยอดคงเหลือ ณ วันที่ </w:t>
            </w:r>
            <w:r w:rsidRPr="00A2057E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 xml:space="preserve">31 </w:t>
            </w:r>
            <w:r w:rsidRPr="00A2057E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 xml:space="preserve">ธันวาคม </w:t>
            </w:r>
            <w:r w:rsidRPr="00A2057E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>2563</w:t>
            </w:r>
          </w:p>
        </w:tc>
        <w:tc>
          <w:tcPr>
            <w:tcW w:w="1498" w:type="dxa"/>
          </w:tcPr>
          <w:p w14:paraId="3A41860C" w14:textId="1F9AA280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color w:val="auto"/>
                <w:sz w:val="16"/>
                <w:szCs w:val="16"/>
              </w:rPr>
              <w:t>283</w:t>
            </w:r>
          </w:p>
        </w:tc>
        <w:tc>
          <w:tcPr>
            <w:tcW w:w="252" w:type="dxa"/>
          </w:tcPr>
          <w:p w14:paraId="7EC0406A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30741C58" w14:textId="36470D79" w:rsidR="00A2057E" w:rsidRPr="00A2057E" w:rsidRDefault="000C4EB3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590</w:t>
            </w:r>
          </w:p>
        </w:tc>
        <w:tc>
          <w:tcPr>
            <w:tcW w:w="238" w:type="dxa"/>
          </w:tcPr>
          <w:p w14:paraId="71701CEE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7512C2CE" w14:textId="157B57BB" w:rsidR="00A2057E" w:rsidRPr="00A2057E" w:rsidRDefault="000C4EB3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873</w:t>
            </w:r>
          </w:p>
        </w:tc>
      </w:tr>
      <w:tr w:rsidR="00A2057E" w:rsidRPr="00A2057E" w14:paraId="1DBDF893" w14:textId="77777777" w:rsidTr="00C52779">
        <w:tc>
          <w:tcPr>
            <w:tcW w:w="3960" w:type="dxa"/>
            <w:vAlign w:val="bottom"/>
          </w:tcPr>
          <w:p w14:paraId="182931A6" w14:textId="4CE290C3" w:rsidR="00A2057E" w:rsidRPr="00A2057E" w:rsidRDefault="00A2057E" w:rsidP="00A2057E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color w:val="auto"/>
                <w:sz w:val="16"/>
                <w:szCs w:val="16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498" w:type="dxa"/>
          </w:tcPr>
          <w:p w14:paraId="7F625D7B" w14:textId="10EAD6D6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color w:val="auto"/>
                <w:sz w:val="16"/>
                <w:szCs w:val="16"/>
              </w:rPr>
              <w:t>(1</w:t>
            </w:r>
            <w:r w:rsidR="001C16A3">
              <w:rPr>
                <w:rFonts w:ascii="Tahoma" w:hAnsi="Tahoma" w:cs="Tahoma"/>
                <w:color w:val="auto"/>
                <w:sz w:val="16"/>
                <w:szCs w:val="16"/>
              </w:rPr>
              <w:t>0</w:t>
            </w:r>
            <w:r w:rsidR="00FA7038">
              <w:rPr>
                <w:rFonts w:ascii="Tahoma" w:hAnsi="Tahoma" w:cs="Tahoma"/>
                <w:color w:val="auto"/>
                <w:sz w:val="16"/>
                <w:szCs w:val="16"/>
              </w:rPr>
              <w:t>6</w:t>
            </w:r>
            <w:r w:rsidRPr="00A2057E">
              <w:rPr>
                <w:rFonts w:ascii="Tahoma" w:hAnsi="Tahoma" w:cs="Tahoma"/>
                <w:color w:val="auto"/>
                <w:sz w:val="16"/>
                <w:szCs w:val="16"/>
              </w:rPr>
              <w:t>)</w:t>
            </w:r>
          </w:p>
        </w:tc>
        <w:tc>
          <w:tcPr>
            <w:tcW w:w="252" w:type="dxa"/>
          </w:tcPr>
          <w:p w14:paraId="7BA93004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24A3FEDE" w14:textId="719DB106" w:rsidR="00A2057E" w:rsidRPr="00A2057E" w:rsidRDefault="000C4EB3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(</w:t>
            </w:r>
            <w:r w:rsidR="00FA7038">
              <w:rPr>
                <w:rFonts w:ascii="Tahoma" w:hAnsi="Tahoma" w:cs="Tahoma"/>
                <w:color w:val="auto"/>
                <w:sz w:val="16"/>
                <w:szCs w:val="16"/>
              </w:rPr>
              <w:t>2</w:t>
            </w:r>
            <w:r w:rsidR="000460A5">
              <w:rPr>
                <w:rFonts w:ascii="Tahoma" w:hAnsi="Tahoma" w:cs="Tahoma"/>
                <w:color w:val="auto"/>
                <w:sz w:val="16"/>
                <w:szCs w:val="16"/>
              </w:rPr>
              <w:t>6</w:t>
            </w:r>
            <w:r>
              <w:rPr>
                <w:rFonts w:ascii="Tahoma" w:hAnsi="Tahoma" w:cs="Tahoma"/>
                <w:color w:val="auto"/>
                <w:sz w:val="16"/>
                <w:szCs w:val="16"/>
              </w:rPr>
              <w:t>)</w:t>
            </w:r>
          </w:p>
        </w:tc>
        <w:tc>
          <w:tcPr>
            <w:tcW w:w="238" w:type="dxa"/>
          </w:tcPr>
          <w:p w14:paraId="42755667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2A807966" w14:textId="2ADDD58F" w:rsidR="00A2057E" w:rsidRPr="00A2057E" w:rsidRDefault="000C4EB3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(</w:t>
            </w:r>
            <w:r w:rsidR="00FA7038">
              <w:rPr>
                <w:rFonts w:ascii="Tahoma" w:hAnsi="Tahoma" w:cs="Tahoma"/>
                <w:color w:val="auto"/>
                <w:sz w:val="16"/>
                <w:szCs w:val="16"/>
              </w:rPr>
              <w:t>13</w:t>
            </w:r>
            <w:r w:rsidR="000460A5">
              <w:rPr>
                <w:rFonts w:ascii="Tahoma" w:hAnsi="Tahoma" w:cs="Tahoma"/>
                <w:color w:val="auto"/>
                <w:sz w:val="16"/>
                <w:szCs w:val="16"/>
              </w:rPr>
              <w:t>2</w:t>
            </w:r>
            <w:r>
              <w:rPr>
                <w:rFonts w:ascii="Tahoma" w:hAnsi="Tahoma" w:cs="Tahoma"/>
                <w:color w:val="auto"/>
                <w:sz w:val="16"/>
                <w:szCs w:val="16"/>
              </w:rPr>
              <w:t>)</w:t>
            </w:r>
          </w:p>
        </w:tc>
      </w:tr>
      <w:tr w:rsidR="00A2057E" w:rsidRPr="00A2057E" w14:paraId="607A5876" w14:textId="77777777" w:rsidTr="00C52779">
        <w:tc>
          <w:tcPr>
            <w:tcW w:w="3960" w:type="dxa"/>
            <w:vAlign w:val="bottom"/>
          </w:tcPr>
          <w:p w14:paraId="27712FEF" w14:textId="246F557C" w:rsidR="00A2057E" w:rsidRPr="00A2057E" w:rsidRDefault="00A2057E" w:rsidP="00A2057E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color w:val="auto"/>
                <w:sz w:val="16"/>
                <w:szCs w:val="16"/>
                <w:cs/>
              </w:rPr>
              <w:t>ตัดจำหน่าย</w:t>
            </w:r>
            <w:r w:rsidR="00EE4CA8" w:rsidRPr="00EE4CA8">
              <w:rPr>
                <w:rFonts w:ascii="Tahoma" w:hAnsi="Tahoma" w:cs="Tahoma"/>
                <w:color w:val="auto"/>
                <w:sz w:val="16"/>
                <w:szCs w:val="16"/>
                <w:cs/>
              </w:rPr>
              <w:t>เนื่องจากการตกลงในการชำระหนี้</w:t>
            </w:r>
          </w:p>
        </w:tc>
        <w:tc>
          <w:tcPr>
            <w:tcW w:w="1498" w:type="dxa"/>
          </w:tcPr>
          <w:p w14:paraId="3C48A995" w14:textId="1B4B8471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color w:val="auto"/>
                <w:sz w:val="16"/>
                <w:szCs w:val="16"/>
              </w:rPr>
              <w:t>(71)</w:t>
            </w:r>
          </w:p>
        </w:tc>
        <w:tc>
          <w:tcPr>
            <w:tcW w:w="252" w:type="dxa"/>
          </w:tcPr>
          <w:p w14:paraId="4A9E9717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41171EA7" w14:textId="1B56A2B9" w:rsidR="00A2057E" w:rsidRPr="00A2057E" w:rsidRDefault="00FA7038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(14</w:t>
            </w:r>
            <w:r w:rsidR="000460A5">
              <w:rPr>
                <w:rFonts w:ascii="Tahoma" w:hAnsi="Tahoma" w:cs="Tahoma"/>
                <w:color w:val="auto"/>
                <w:sz w:val="16"/>
                <w:szCs w:val="16"/>
              </w:rPr>
              <w:t>6</w:t>
            </w:r>
            <w:r>
              <w:rPr>
                <w:rFonts w:ascii="Tahoma" w:hAnsi="Tahoma" w:cs="Tahoma"/>
                <w:color w:val="auto"/>
                <w:sz w:val="16"/>
                <w:szCs w:val="16"/>
              </w:rPr>
              <w:t>)</w:t>
            </w:r>
          </w:p>
        </w:tc>
        <w:tc>
          <w:tcPr>
            <w:tcW w:w="238" w:type="dxa"/>
          </w:tcPr>
          <w:p w14:paraId="2EFFC995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25E51599" w14:textId="65AD4987" w:rsidR="00A2057E" w:rsidRPr="00A2057E" w:rsidRDefault="000C4EB3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(</w:t>
            </w:r>
            <w:r w:rsidR="00FA7038">
              <w:rPr>
                <w:rFonts w:ascii="Tahoma" w:hAnsi="Tahoma" w:cs="Tahoma"/>
                <w:color w:val="auto"/>
                <w:sz w:val="16"/>
                <w:szCs w:val="16"/>
              </w:rPr>
              <w:t>217</w:t>
            </w:r>
            <w:r>
              <w:rPr>
                <w:rFonts w:ascii="Tahoma" w:hAnsi="Tahoma" w:cs="Tahoma"/>
                <w:color w:val="auto"/>
                <w:sz w:val="16"/>
                <w:szCs w:val="16"/>
              </w:rPr>
              <w:t>)</w:t>
            </w:r>
          </w:p>
        </w:tc>
      </w:tr>
      <w:tr w:rsidR="000460A5" w:rsidRPr="00A2057E" w14:paraId="67990990" w14:textId="77777777" w:rsidTr="00E85D0A">
        <w:tc>
          <w:tcPr>
            <w:tcW w:w="3960" w:type="dxa"/>
          </w:tcPr>
          <w:p w14:paraId="770B8488" w14:textId="43EAB455" w:rsidR="000460A5" w:rsidRPr="00A2057E" w:rsidRDefault="000460A5" w:rsidP="000460A5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 w:hint="cs"/>
                <w:color w:val="auto"/>
                <w:sz w:val="16"/>
                <w:szCs w:val="16"/>
                <w:cs/>
              </w:rPr>
              <w:t>การปรับปรุงการแปลงค่า</w:t>
            </w:r>
            <w:r w:rsidRPr="00A2057E">
              <w:rPr>
                <w:rFonts w:ascii="Tahoma" w:hAnsi="Tahoma" w:cs="Tahoma"/>
                <w:color w:val="auto"/>
                <w:sz w:val="16"/>
                <w:szCs w:val="16"/>
                <w:cs/>
              </w:rPr>
              <w:t>เงินตราต่างประเทศ</w:t>
            </w:r>
          </w:p>
        </w:tc>
        <w:tc>
          <w:tcPr>
            <w:tcW w:w="1498" w:type="dxa"/>
          </w:tcPr>
          <w:p w14:paraId="0FE84F18" w14:textId="1E14F720" w:rsidR="000460A5" w:rsidRPr="00A2057E" w:rsidRDefault="000460A5" w:rsidP="000460A5">
            <w:pPr>
              <w:pStyle w:val="BodyText2"/>
              <w:pBdr>
                <w:bottom w:val="single" w:sz="4" w:space="1" w:color="auto"/>
              </w:pBdr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color w:val="auto"/>
                <w:sz w:val="16"/>
                <w:szCs w:val="16"/>
              </w:rPr>
              <w:t>12</w:t>
            </w:r>
            <w:r>
              <w:rPr>
                <w:rFonts w:ascii="Tahoma" w:hAnsi="Tahoma" w:cs="Tahoma"/>
                <w:color w:val="auto"/>
                <w:sz w:val="16"/>
                <w:szCs w:val="16"/>
              </w:rPr>
              <w:t>6</w:t>
            </w:r>
          </w:p>
        </w:tc>
        <w:tc>
          <w:tcPr>
            <w:tcW w:w="252" w:type="dxa"/>
          </w:tcPr>
          <w:p w14:paraId="5E2EFE98" w14:textId="77777777" w:rsidR="000460A5" w:rsidRPr="00A2057E" w:rsidRDefault="000460A5" w:rsidP="000460A5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4BE9F3DF" w14:textId="25593CBA" w:rsidR="000460A5" w:rsidRPr="00A2057E" w:rsidRDefault="000460A5" w:rsidP="000460A5">
            <w:pPr>
              <w:pStyle w:val="BodyText2"/>
              <w:pBdr>
                <w:bottom w:val="single" w:sz="4" w:space="1" w:color="auto"/>
              </w:pBdr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3</w:t>
            </w:r>
          </w:p>
        </w:tc>
        <w:tc>
          <w:tcPr>
            <w:tcW w:w="238" w:type="dxa"/>
          </w:tcPr>
          <w:p w14:paraId="693D8601" w14:textId="77777777" w:rsidR="000460A5" w:rsidRPr="00A2057E" w:rsidRDefault="000460A5" w:rsidP="000460A5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784AC5F4" w14:textId="6C63CE70" w:rsidR="000460A5" w:rsidRPr="00A2057E" w:rsidRDefault="000460A5" w:rsidP="000460A5">
            <w:pPr>
              <w:pStyle w:val="BodyText2"/>
              <w:pBdr>
                <w:bottom w:val="single" w:sz="4" w:space="1" w:color="auto"/>
              </w:pBdr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129</w:t>
            </w:r>
          </w:p>
        </w:tc>
      </w:tr>
      <w:tr w:rsidR="00A2057E" w:rsidRPr="00A2057E" w14:paraId="3C2441F5" w14:textId="77777777" w:rsidTr="00C52779">
        <w:tc>
          <w:tcPr>
            <w:tcW w:w="3960" w:type="dxa"/>
            <w:vAlign w:val="bottom"/>
          </w:tcPr>
          <w:p w14:paraId="72584E4B" w14:textId="7EF69707" w:rsidR="00A2057E" w:rsidRPr="00A2057E" w:rsidRDefault="00A2057E" w:rsidP="00A2057E">
            <w:pPr>
              <w:pStyle w:val="BodyText2"/>
              <w:spacing w:line="288" w:lineRule="auto"/>
              <w:jc w:val="thaiDistribute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A2057E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 xml:space="preserve">ยอดคงเหลือ ณ วันที่ </w:t>
            </w:r>
            <w:r w:rsidRPr="00A2057E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 xml:space="preserve">31 </w:t>
            </w:r>
            <w:r w:rsidRPr="00A2057E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cs/>
              </w:rPr>
              <w:t xml:space="preserve">ธันวาคม </w:t>
            </w:r>
            <w:r w:rsidRPr="00A2057E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>2564</w:t>
            </w:r>
          </w:p>
        </w:tc>
        <w:tc>
          <w:tcPr>
            <w:tcW w:w="1498" w:type="dxa"/>
          </w:tcPr>
          <w:p w14:paraId="40C09027" w14:textId="4BF38411" w:rsidR="00A2057E" w:rsidRPr="00A2057E" w:rsidRDefault="001C16A3" w:rsidP="00026410">
            <w:pPr>
              <w:pStyle w:val="BodyText2"/>
              <w:pBdr>
                <w:bottom w:val="double" w:sz="4" w:space="1" w:color="auto"/>
              </w:pBdr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232</w:t>
            </w:r>
          </w:p>
        </w:tc>
        <w:tc>
          <w:tcPr>
            <w:tcW w:w="252" w:type="dxa"/>
          </w:tcPr>
          <w:p w14:paraId="3666FA37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8" w:type="dxa"/>
          </w:tcPr>
          <w:p w14:paraId="2799E5DA" w14:textId="581E50DF" w:rsidR="00A2057E" w:rsidRPr="00A2057E" w:rsidRDefault="001C16A3" w:rsidP="00026410">
            <w:pPr>
              <w:pStyle w:val="BodyText2"/>
              <w:pBdr>
                <w:bottom w:val="double" w:sz="4" w:space="1" w:color="auto"/>
              </w:pBdr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421</w:t>
            </w:r>
          </w:p>
        </w:tc>
        <w:tc>
          <w:tcPr>
            <w:tcW w:w="238" w:type="dxa"/>
          </w:tcPr>
          <w:p w14:paraId="561395D0" w14:textId="77777777" w:rsidR="00A2057E" w:rsidRPr="00A2057E" w:rsidRDefault="00A2057E" w:rsidP="00A2057E">
            <w:pPr>
              <w:pStyle w:val="BodyText2"/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493" w:type="dxa"/>
          </w:tcPr>
          <w:p w14:paraId="4867408D" w14:textId="78057338" w:rsidR="00A2057E" w:rsidRPr="00A2057E" w:rsidRDefault="000C4EB3" w:rsidP="00026410">
            <w:pPr>
              <w:pStyle w:val="BodyText2"/>
              <w:pBdr>
                <w:bottom w:val="double" w:sz="4" w:space="1" w:color="auto"/>
              </w:pBdr>
              <w:spacing w:line="288" w:lineRule="auto"/>
              <w:jc w:val="right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color w:val="auto"/>
                <w:sz w:val="16"/>
                <w:szCs w:val="16"/>
              </w:rPr>
              <w:t>653</w:t>
            </w:r>
          </w:p>
        </w:tc>
      </w:tr>
    </w:tbl>
    <w:p w14:paraId="658CCA55" w14:textId="77777777" w:rsidR="00310155" w:rsidRDefault="00310155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E626759" w14:textId="3B539E7D" w:rsidR="0055095A" w:rsidRPr="003A6BE1" w:rsidRDefault="0055095A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3A6BE1">
        <w:rPr>
          <w:rFonts w:ascii="Tahoma" w:hAnsi="Tahoma" w:cs="Tahoma"/>
          <w:color w:val="auto"/>
          <w:sz w:val="18"/>
          <w:szCs w:val="18"/>
          <w:cs/>
        </w:rPr>
        <w:t>ลูกหนี้</w:t>
      </w:r>
      <w:r>
        <w:rPr>
          <w:rFonts w:ascii="Tahoma" w:hAnsi="Tahoma" w:cs="Tahoma" w:hint="cs"/>
          <w:color w:val="auto"/>
          <w:sz w:val="18"/>
          <w:szCs w:val="18"/>
          <w:cs/>
        </w:rPr>
        <w:t>หมุนเวียน</w:t>
      </w:r>
      <w:r w:rsidRPr="003A6BE1">
        <w:rPr>
          <w:rFonts w:ascii="Tahoma" w:hAnsi="Tahoma" w:cs="Tahoma"/>
          <w:color w:val="auto"/>
          <w:sz w:val="18"/>
          <w:szCs w:val="18"/>
          <w:cs/>
        </w:rPr>
        <w:t>อื่น ประกอบด้วย</w:t>
      </w:r>
    </w:p>
    <w:p w14:paraId="3023ABF5" w14:textId="77777777" w:rsidR="0055095A" w:rsidRPr="003A6BE1" w:rsidRDefault="0055095A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63889BAF" w14:textId="6B7B6497" w:rsidR="0055095A" w:rsidRPr="003A6BE1" w:rsidRDefault="004422B9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4422B9">
        <w:rPr>
          <w:noProof/>
        </w:rPr>
        <w:drawing>
          <wp:inline distT="0" distB="0" distL="0" distR="0" wp14:anchorId="3B9BA0DF" wp14:editId="5A6C8C9C">
            <wp:extent cx="5614416" cy="2067757"/>
            <wp:effectExtent l="0" t="0" r="571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67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985EF" w14:textId="77777777" w:rsidR="0055095A" w:rsidRPr="003A6BE1" w:rsidRDefault="0055095A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7023D0E0" w14:textId="1BCFB05D" w:rsidR="0055095A" w:rsidRPr="003A6BE1" w:rsidRDefault="00E83F7F" w:rsidP="0055095A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9</w:t>
      </w:r>
      <w:r w:rsidR="0055095A" w:rsidRPr="003A6BE1">
        <w:rPr>
          <w:rFonts w:ascii="Tahoma" w:hAnsi="Tahoma" w:cs="Tahoma"/>
          <w:b/>
          <w:bCs/>
          <w:sz w:val="18"/>
          <w:szCs w:val="18"/>
        </w:rPr>
        <w:tab/>
      </w:r>
      <w:r w:rsidR="0055095A" w:rsidRPr="003A6BE1">
        <w:rPr>
          <w:rFonts w:ascii="Tahoma" w:hAnsi="Tahoma" w:cs="Tahoma"/>
          <w:b/>
          <w:bCs/>
          <w:sz w:val="18"/>
          <w:szCs w:val="18"/>
          <w:cs/>
        </w:rPr>
        <w:t>สินค้าคงเหลือ</w:t>
      </w:r>
    </w:p>
    <w:p w14:paraId="29112447" w14:textId="77777777" w:rsidR="0055095A" w:rsidRPr="003A6BE1" w:rsidRDefault="0055095A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A4DDED8" w14:textId="7B224983" w:rsidR="0055095A" w:rsidRPr="00977498" w:rsidRDefault="008D76D7" w:rsidP="0055095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8D76D7">
        <w:rPr>
          <w:noProof/>
        </w:rPr>
        <w:drawing>
          <wp:inline distT="0" distB="0" distL="0" distR="0" wp14:anchorId="592511B4" wp14:editId="72BC2A49">
            <wp:extent cx="5614416" cy="2111984"/>
            <wp:effectExtent l="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1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B212D" w14:textId="77777777" w:rsidR="00F80EA7" w:rsidRPr="00977498" w:rsidRDefault="00F80EA7">
      <w:pPr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br w:type="page"/>
      </w:r>
    </w:p>
    <w:p w14:paraId="28A11AE3" w14:textId="4C16DD96" w:rsidR="00F13D5F" w:rsidRPr="00977498" w:rsidRDefault="00E83F7F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10</w:t>
      </w:r>
      <w:r w:rsidR="00F13D5F" w:rsidRPr="00977498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 การร่วมค้า</w:t>
      </w:r>
      <w:r w:rsidR="00F13D5F" w:rsidRPr="00977498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13D5F" w:rsidRPr="00977498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14:paraId="47914118" w14:textId="77777777" w:rsidR="00343638" w:rsidRPr="00977498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052B3211" w:rsidR="001153C7" w:rsidRPr="00977498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652C6FF2" w14:textId="77777777" w:rsidR="00DD50E9" w:rsidRPr="00977498" w:rsidRDefault="00DD50E9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31FF44D" w14:textId="5E2F28EC" w:rsidR="00774C26" w:rsidRPr="00977498" w:rsidRDefault="00CE0BB5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CE0BB5">
        <w:rPr>
          <w:noProof/>
        </w:rPr>
        <w:drawing>
          <wp:inline distT="0" distB="0" distL="0" distR="0" wp14:anchorId="6308D2B9" wp14:editId="591901DA">
            <wp:extent cx="5614416" cy="4821016"/>
            <wp:effectExtent l="0" t="0" r="5715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821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5B66A" w14:textId="77777777" w:rsidR="002C3BA8" w:rsidRPr="00977498" w:rsidRDefault="002C3BA8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  <w:sectPr w:rsidR="002C3BA8" w:rsidRPr="00977498" w:rsidSect="005D485A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1907" w:h="16840" w:code="9"/>
          <w:pgMar w:top="1134" w:right="1418" w:bottom="1134" w:left="1134" w:header="709" w:footer="709" w:gutter="0"/>
          <w:pgNumType w:start="19" w:chapStyle="1"/>
          <w:cols w:space="720"/>
          <w:docGrid w:linePitch="381"/>
        </w:sectPr>
      </w:pPr>
    </w:p>
    <w:p w14:paraId="17A3DC86" w14:textId="11918308" w:rsidR="00923169" w:rsidRPr="00977498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lastRenderedPageBreak/>
        <w:t>เงินลงทุนใน</w:t>
      </w:r>
      <w:r w:rsidR="00044A52" w:rsidRPr="00977498">
        <w:rPr>
          <w:rFonts w:ascii="Tahoma" w:hAnsi="Tahoma" w:cs="Tahoma"/>
          <w:sz w:val="18"/>
          <w:szCs w:val="18"/>
          <w:cs/>
        </w:rPr>
        <w:t>การร่วมค้า</w:t>
      </w:r>
      <w:r w:rsidR="00321002" w:rsidRPr="00977498">
        <w:rPr>
          <w:rFonts w:ascii="Tahoma" w:hAnsi="Tahoma" w:cs="Tahoma"/>
          <w:sz w:val="18"/>
          <w:szCs w:val="18"/>
          <w:cs/>
        </w:rPr>
        <w:t>และบริษัทร่วม</w:t>
      </w:r>
      <w:r w:rsidRPr="00977498">
        <w:rPr>
          <w:rFonts w:ascii="Tahoma" w:hAnsi="Tahoma" w:cs="Tahoma"/>
          <w:sz w:val="18"/>
          <w:szCs w:val="18"/>
          <w:cs/>
        </w:rPr>
        <w:t xml:space="preserve"> และเงินปันผลรับสำหรับ</w:t>
      </w:r>
      <w:r w:rsidR="00E83F7F">
        <w:rPr>
          <w:rFonts w:ascii="Tahoma" w:hAnsi="Tahoma" w:cs="Tahoma" w:hint="cs"/>
          <w:sz w:val="18"/>
          <w:szCs w:val="18"/>
          <w:cs/>
        </w:rPr>
        <w:t>ปี</w:t>
      </w:r>
      <w:r w:rsidR="00F80BDF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มีดังนี้</w:t>
      </w:r>
    </w:p>
    <w:p w14:paraId="044FC1C2" w14:textId="77777777" w:rsidR="00905BCF" w:rsidRPr="00977498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02C8ECBC" w14:textId="0C517EAA" w:rsidR="001B7B46" w:rsidRPr="00977498" w:rsidRDefault="00A16D20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A16D20">
        <w:rPr>
          <w:noProof/>
        </w:rPr>
        <w:drawing>
          <wp:inline distT="0" distB="0" distL="0" distR="0" wp14:anchorId="084FC3CF" wp14:editId="02981BBE">
            <wp:extent cx="8860536" cy="3196522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3196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E9B6F" w14:textId="483E2EE3" w:rsidR="00F028F8" w:rsidRPr="00977498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br w:type="page"/>
      </w:r>
      <w:r w:rsidR="00F028F8" w:rsidRPr="00977498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E83F7F">
        <w:rPr>
          <w:rFonts w:ascii="Tahoma" w:hAnsi="Tahoma" w:cs="Tahoma" w:hint="cs"/>
          <w:sz w:val="18"/>
          <w:szCs w:val="18"/>
          <w:cs/>
        </w:rPr>
        <w:t>ปี</w:t>
      </w:r>
      <w:r w:rsidR="00F028F8" w:rsidRPr="00977498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240DDD30" w14:textId="77777777" w:rsidR="00982662" w:rsidRPr="00977498" w:rsidRDefault="0098266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42EB43F1" w14:textId="1E85D62D" w:rsidR="00B04673" w:rsidRPr="00977498" w:rsidRDefault="00881385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881385">
        <w:rPr>
          <w:noProof/>
        </w:rPr>
        <w:drawing>
          <wp:inline distT="0" distB="0" distL="0" distR="0" wp14:anchorId="5EE98289" wp14:editId="4D0B3CA3">
            <wp:extent cx="8769096" cy="352187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096" cy="3521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A55A8" w14:textId="77777777" w:rsidR="00923169" w:rsidRPr="00977498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79D4F774" w14:textId="77777777" w:rsidR="00BC5B7D" w:rsidRPr="00977498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  <w:sectPr w:rsidR="00BC5B7D" w:rsidRPr="00977498" w:rsidSect="000865BC">
          <w:headerReference w:type="even" r:id="rId31"/>
          <w:headerReference w:type="default" r:id="rId32"/>
          <w:headerReference w:type="first" r:id="rId33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14:paraId="52C9D895" w14:textId="1170F4AE" w:rsidR="007A1D43" w:rsidRPr="00977498" w:rsidRDefault="005850DA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lastRenderedPageBreak/>
        <w:t>รายการสำคัญที่เกิดขึ้นในระหว่าง</w:t>
      </w:r>
      <w:r w:rsidR="00E83F7F">
        <w:rPr>
          <w:rFonts w:ascii="Tahoma" w:hAnsi="Tahoma" w:cs="Tahoma" w:hint="cs"/>
          <w:sz w:val="18"/>
          <w:szCs w:val="18"/>
          <w:cs/>
        </w:rPr>
        <w:t>ปี</w:t>
      </w:r>
      <w:r w:rsidRPr="00977498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E83F7F" w:rsidRPr="00E83F7F">
        <w:rPr>
          <w:rFonts w:ascii="Tahoma" w:hAnsi="Tahoma" w:cs="Tahoma"/>
          <w:sz w:val="18"/>
          <w:szCs w:val="18"/>
        </w:rPr>
        <w:t xml:space="preserve">31 </w:t>
      </w:r>
      <w:r w:rsidR="00E83F7F" w:rsidRPr="00E83F7F">
        <w:rPr>
          <w:rFonts w:ascii="Tahoma" w:hAnsi="Tahoma" w:cs="Tahoma"/>
          <w:sz w:val="18"/>
          <w:szCs w:val="18"/>
          <w:cs/>
        </w:rPr>
        <w:t>ธันวาคม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 xml:space="preserve">2564 </w:t>
      </w:r>
      <w:r w:rsidRPr="00977498">
        <w:rPr>
          <w:rFonts w:ascii="Tahoma" w:hAnsi="Tahoma" w:cs="Tahoma"/>
          <w:sz w:val="18"/>
          <w:szCs w:val="18"/>
          <w:cs/>
        </w:rPr>
        <w:t>ของกลุ่มอินทัช มีดังนี้</w:t>
      </w:r>
    </w:p>
    <w:p w14:paraId="70D83CC2" w14:textId="03B80C9A" w:rsidR="007A1D43" w:rsidRPr="00977498" w:rsidRDefault="007A1D43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BFB1E53" w14:textId="77777777" w:rsidR="005850DA" w:rsidRPr="00977498" w:rsidRDefault="005850DA" w:rsidP="005850D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การจัดตั้ง บริษัท ทีซี สเปซ คอนเน็ค จำกัด</w:t>
      </w:r>
    </w:p>
    <w:p w14:paraId="0A766204" w14:textId="21E7FDAA" w:rsidR="005850DA" w:rsidRPr="00977498" w:rsidRDefault="005850DA" w:rsidP="005850D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 </w:t>
      </w:r>
    </w:p>
    <w:p w14:paraId="46C821EC" w14:textId="6AAF1216" w:rsidR="005850DA" w:rsidRPr="00977498" w:rsidRDefault="005850DA" w:rsidP="005850D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977498">
        <w:rPr>
          <w:rFonts w:ascii="Tahoma" w:hAnsi="Tahoma" w:cs="Tahoma"/>
          <w:sz w:val="18"/>
          <w:szCs w:val="18"/>
        </w:rPr>
        <w:t xml:space="preserve">8 </w:t>
      </w:r>
      <w:r w:rsidRPr="00977498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977498">
        <w:rPr>
          <w:rFonts w:ascii="Tahoma" w:hAnsi="Tahoma" w:cs="Tahoma"/>
          <w:sz w:val="18"/>
          <w:szCs w:val="18"/>
        </w:rPr>
        <w:t xml:space="preserve">2564 </w:t>
      </w:r>
      <w:r w:rsidRPr="00977498">
        <w:rPr>
          <w:rFonts w:ascii="Tahoma" w:hAnsi="Tahoma" w:cs="Tahoma"/>
          <w:sz w:val="18"/>
          <w:szCs w:val="18"/>
          <w:cs/>
        </w:rPr>
        <w:t xml:space="preserve">ไทยคมได้จดทะเบียนจัดตั้ง บริษัท ทีซี สเปซ คอนเน็ค จำกัด ด้วยทุนจดทะเบียน จำนวน </w:t>
      </w:r>
      <w:r w:rsidRPr="00977498">
        <w:rPr>
          <w:rFonts w:ascii="Tahoma" w:hAnsi="Tahoma" w:cs="Tahoma"/>
          <w:sz w:val="18"/>
          <w:szCs w:val="18"/>
        </w:rPr>
        <w:t xml:space="preserve">100 </w:t>
      </w:r>
      <w:r w:rsidRPr="00977498">
        <w:rPr>
          <w:rFonts w:ascii="Tahoma" w:hAnsi="Tahoma" w:cs="Tahoma"/>
          <w:sz w:val="18"/>
          <w:szCs w:val="18"/>
          <w:cs/>
        </w:rPr>
        <w:t xml:space="preserve">ล้านบาท มูลค่าหุ้นที่ตราไว้ </w:t>
      </w:r>
      <w:r w:rsidRPr="00977498">
        <w:rPr>
          <w:rFonts w:ascii="Tahoma" w:hAnsi="Tahoma" w:cs="Tahoma"/>
          <w:sz w:val="18"/>
          <w:szCs w:val="18"/>
        </w:rPr>
        <w:t xml:space="preserve">10 </w:t>
      </w:r>
      <w:r w:rsidRPr="00977498">
        <w:rPr>
          <w:rFonts w:ascii="Tahoma" w:hAnsi="Tahoma" w:cs="Tahoma"/>
          <w:sz w:val="18"/>
          <w:szCs w:val="18"/>
          <w:cs/>
        </w:rPr>
        <w:t xml:space="preserve">บาท มีทุนจดทะเบียนชำระแล้ว จำนวน </w:t>
      </w:r>
      <w:r w:rsidRPr="00977498">
        <w:rPr>
          <w:rFonts w:ascii="Tahoma" w:hAnsi="Tahoma" w:cs="Tahoma"/>
          <w:sz w:val="18"/>
          <w:szCs w:val="18"/>
        </w:rPr>
        <w:t xml:space="preserve">25 </w:t>
      </w:r>
      <w:r w:rsidRPr="00977498">
        <w:rPr>
          <w:rFonts w:ascii="Tahoma" w:hAnsi="Tahoma" w:cs="Tahoma"/>
          <w:sz w:val="18"/>
          <w:szCs w:val="18"/>
          <w:cs/>
        </w:rPr>
        <w:t xml:space="preserve">ล้านบาท โดยไทยคมถือหุ้นร้อยละ </w:t>
      </w:r>
      <w:r w:rsidR="005A6533" w:rsidRPr="00977498">
        <w:rPr>
          <w:rFonts w:ascii="Tahoma" w:hAnsi="Tahoma" w:cs="Tahoma"/>
          <w:sz w:val="18"/>
          <w:szCs w:val="18"/>
        </w:rPr>
        <w:t>99.99</w:t>
      </w:r>
    </w:p>
    <w:p w14:paraId="5955D60B" w14:textId="4D014E18" w:rsidR="00E821A6" w:rsidRPr="00977498" w:rsidRDefault="00E821A6" w:rsidP="005850D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1C7971B" w14:textId="50A4EB4E" w:rsidR="00E821A6" w:rsidRPr="009505ED" w:rsidRDefault="00E821A6" w:rsidP="00E821A6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>การเรียกชำระทุนจดทะเบียนส่วนที่เหลือของบริษัท เอทีไอ เทคโนโลยีส์ จำกัด (“เอทีไอ</w:t>
      </w:r>
      <w:r w:rsidRPr="009505ED">
        <w:rPr>
          <w:rFonts w:ascii="Tahoma" w:hAnsi="Tahoma" w:cs="Tahoma"/>
          <w:b/>
          <w:bCs/>
          <w:i/>
          <w:iCs/>
          <w:sz w:val="18"/>
          <w:szCs w:val="18"/>
        </w:rPr>
        <w:t>”)</w:t>
      </w:r>
      <w:r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 (การร่วมค้าทางอ้อม</w:t>
      </w:r>
      <w:r w:rsidR="00E769BA"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ของไทยคม สัดส่วนความเป็นเจ้าของ ร้อยละ </w:t>
      </w:r>
      <w:r w:rsidR="00E769BA" w:rsidRPr="009505ED">
        <w:rPr>
          <w:rFonts w:ascii="Tahoma" w:hAnsi="Tahoma" w:cs="Tahoma"/>
          <w:b/>
          <w:bCs/>
          <w:i/>
          <w:iCs/>
          <w:sz w:val="18"/>
          <w:szCs w:val="18"/>
        </w:rPr>
        <w:t>50</w:t>
      </w:r>
      <w:r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</w:p>
    <w:p w14:paraId="73ED7ADB" w14:textId="77777777" w:rsidR="00E821A6" w:rsidRPr="009505ED" w:rsidRDefault="00E821A6" w:rsidP="00E821A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1DD05A" w14:textId="6CFF3E2A" w:rsidR="00E821A6" w:rsidRPr="00977498" w:rsidRDefault="00E821A6" w:rsidP="00E821A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>เมื่อวันที่ 7 กรกฎาคม 2564 ที่ประชุมคณะกรรมการบริษัทของเอทีไอ</w:t>
      </w:r>
      <w:r w:rsidRPr="009505ED">
        <w:rPr>
          <w:rFonts w:ascii="Tahoma" w:hAnsi="Tahoma" w:cs="Tahoma"/>
          <w:sz w:val="18"/>
          <w:szCs w:val="18"/>
        </w:rPr>
        <w:t xml:space="preserve"> </w:t>
      </w:r>
      <w:r w:rsidRPr="009505ED">
        <w:rPr>
          <w:rFonts w:ascii="Tahoma" w:hAnsi="Tahoma" w:cs="Tahoma"/>
          <w:sz w:val="18"/>
          <w:szCs w:val="18"/>
          <w:cs/>
        </w:rPr>
        <w:t>มีมติอนุมัติให้เรียกชำระทุนจดทะเบียนส่วนที่เหลือ จำนวนหุ้นละ 2 บาท จำนวน 4 ล้านหุ้น คิดเป็นจำนวนเงิน 8 ล้านบาท เอทีไอได้รับชำระทุนจดทะเบียนเพิ่มเติมทั้งหมดเมื่อวันที่ 9 กรกฎาคม 2564</w:t>
      </w:r>
    </w:p>
    <w:p w14:paraId="3B14809D" w14:textId="7D901AB6" w:rsidR="007A1D43" w:rsidRPr="00977498" w:rsidRDefault="007A1D43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6AB6143" w14:textId="647EA7C7" w:rsidR="003C6878" w:rsidRPr="009505ED" w:rsidRDefault="003C6878" w:rsidP="007A1D43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>การจำหน่ายเงินลงทุนในบริษัท ไฮ  ช็อปปิ้ง จำกัด (“</w:t>
      </w:r>
      <w:bookmarkStart w:id="5" w:name="_Hlk85710142"/>
      <w:r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>ไฮ ช็อปปิ้ง</w:t>
      </w:r>
      <w:bookmarkEnd w:id="5"/>
      <w:r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>”)</w:t>
      </w:r>
      <w:r w:rsidR="00174720" w:rsidRPr="009505ED">
        <w:rPr>
          <w:rFonts w:ascii="Tahoma" w:hAnsi="Tahoma" w:cs="Tahoma"/>
          <w:b/>
          <w:bCs/>
          <w:i/>
          <w:iCs/>
          <w:sz w:val="18"/>
          <w:szCs w:val="18"/>
        </w:rPr>
        <w:t xml:space="preserve"> (</w:t>
      </w:r>
      <w:r w:rsidR="00174720"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การร่วมค้าทางอ้อมของบริษัท สัดส่วนความเป็นเจ้าของ ร้อยละ </w:t>
      </w:r>
      <w:r w:rsidR="00174720" w:rsidRPr="009505ED">
        <w:rPr>
          <w:rFonts w:ascii="Tahoma" w:hAnsi="Tahoma" w:cs="Tahoma"/>
          <w:b/>
          <w:bCs/>
          <w:i/>
          <w:iCs/>
          <w:sz w:val="18"/>
          <w:szCs w:val="18"/>
        </w:rPr>
        <w:t>51)</w:t>
      </w:r>
    </w:p>
    <w:p w14:paraId="0056D70F" w14:textId="0E372A37" w:rsidR="003C6878" w:rsidRPr="00977498" w:rsidRDefault="003C6878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55B2C56" w14:textId="7B1A2F37" w:rsidR="003C6878" w:rsidRDefault="00DD50E9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 xml:space="preserve">ในเดือนกันยายน </w:t>
      </w:r>
      <w:r w:rsidRPr="009505ED">
        <w:rPr>
          <w:rFonts w:ascii="Tahoma" w:hAnsi="Tahoma" w:cs="Tahoma"/>
          <w:sz w:val="18"/>
          <w:szCs w:val="18"/>
        </w:rPr>
        <w:t xml:space="preserve">2564 </w:t>
      </w:r>
      <w:r w:rsidRPr="009505ED">
        <w:rPr>
          <w:rFonts w:ascii="Tahoma" w:hAnsi="Tahoma" w:cs="Tahoma"/>
          <w:sz w:val="18"/>
          <w:szCs w:val="18"/>
          <w:cs/>
        </w:rPr>
        <w:t>กลุ่มอินทัชจำหน่ายเงินลงทุนทั้งหมดในไฮ ช็อปปิ้ง ทั้งนี้ ก่อนการจำหน่ายเงินลงทุนดังกล่าว บริษัทได้ลงทุนในหุ้นสามัญเพิ่มทุนของไฮ ช็อปปิ้ง ผ่านอินทัช มีเดีย เป็นจำนวนเงิน 1</w:t>
      </w:r>
      <w:r w:rsidR="00A16D20">
        <w:rPr>
          <w:rFonts w:ascii="Tahoma" w:hAnsi="Tahoma" w:cs="Tahoma"/>
          <w:sz w:val="18"/>
          <w:szCs w:val="18"/>
        </w:rPr>
        <w:t>7</w:t>
      </w:r>
      <w:r w:rsidRPr="009505ED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14:paraId="3D192D92" w14:textId="09F60126" w:rsidR="00E83F7F" w:rsidRDefault="00E83F7F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409B3AE" w14:textId="40DD7DB6" w:rsidR="00E83F7F" w:rsidRPr="003A6BE1" w:rsidRDefault="00E83F7F" w:rsidP="00E83F7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</w:rPr>
        <w:t>1</w:t>
      </w:r>
      <w:r>
        <w:rPr>
          <w:rFonts w:ascii="Tahoma" w:hAnsi="Tahoma" w:cs="Tahoma"/>
          <w:b/>
          <w:bCs/>
          <w:sz w:val="18"/>
          <w:szCs w:val="18"/>
        </w:rPr>
        <w:t>1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ab/>
        <w:t>ข้อมูลทางการเงินโดยสรุปของการร่วมการงานและบริษัทร่วมที่สำคัญ</w:t>
      </w:r>
    </w:p>
    <w:p w14:paraId="333F2308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82FB776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เงินลงทุนในการร่วมการงาน-การร่วมค้า</w:t>
      </w:r>
    </w:p>
    <w:p w14:paraId="799DDD44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83E6AC5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b/>
          <w:bCs/>
          <w:spacing w:val="-4"/>
          <w:sz w:val="18"/>
          <w:szCs w:val="18"/>
        </w:rPr>
      </w:pPr>
      <w:proofErr w:type="spellStart"/>
      <w:r w:rsidRPr="003A6BE1">
        <w:rPr>
          <w:rFonts w:ascii="Tahoma" w:hAnsi="Tahoma" w:cs="Tahoma"/>
          <w:b/>
          <w:bCs/>
          <w:spacing w:val="-4"/>
          <w:sz w:val="18"/>
          <w:szCs w:val="18"/>
        </w:rPr>
        <w:t>Shenington</w:t>
      </w:r>
      <w:proofErr w:type="spellEnd"/>
      <w:r w:rsidRPr="003A6BE1">
        <w:rPr>
          <w:rFonts w:ascii="Tahoma" w:hAnsi="Tahoma" w:cs="Tahoma"/>
          <w:b/>
          <w:bCs/>
          <w:spacing w:val="-4"/>
          <w:sz w:val="18"/>
          <w:szCs w:val="18"/>
        </w:rPr>
        <w:t xml:space="preserve"> Investment Pte Limited </w:t>
      </w:r>
      <w:r w:rsidRPr="003A6BE1">
        <w:rPr>
          <w:rFonts w:ascii="Tahoma" w:hAnsi="Tahoma" w:cs="Tahoma"/>
          <w:b/>
          <w:bCs/>
          <w:spacing w:val="-4"/>
          <w:sz w:val="18"/>
          <w:szCs w:val="18"/>
          <w:cs/>
        </w:rPr>
        <w:t>(</w:t>
      </w:r>
      <w:r w:rsidRPr="003A6BE1">
        <w:rPr>
          <w:rFonts w:ascii="Tahoma" w:hAnsi="Tahoma" w:cs="Tahoma"/>
          <w:b/>
          <w:bCs/>
          <w:spacing w:val="-4"/>
          <w:sz w:val="18"/>
          <w:szCs w:val="18"/>
        </w:rPr>
        <w:t>“SHEN”)</w:t>
      </w:r>
    </w:p>
    <w:p w14:paraId="4D92E527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76DDDFD" w14:textId="6773DFDC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</w:rPr>
        <w:t xml:space="preserve">SHEN </w:t>
      </w:r>
      <w:r w:rsidR="00707045">
        <w:rPr>
          <w:rFonts w:ascii="Tahoma" w:hAnsi="Tahoma" w:cs="Tahoma" w:hint="cs"/>
          <w:spacing w:val="-4"/>
          <w:sz w:val="18"/>
          <w:szCs w:val="18"/>
          <w:cs/>
        </w:rPr>
        <w:t>ดำเนินธุรกิจในประเทศสิงคโปร์ โดย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เป็นการร่วมค้าของไทยคม และบริษัท เอเชีย โมบายส์ โฮลดิ้งส์ พีทีอี </w:t>
      </w:r>
      <w:proofErr w:type="gramStart"/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จำกัด  </w:t>
      </w:r>
      <w:r w:rsidRPr="003A6BE1">
        <w:rPr>
          <w:rFonts w:ascii="Tahoma" w:hAnsi="Tahoma" w:cs="Tahoma"/>
          <w:spacing w:val="-4"/>
          <w:sz w:val="18"/>
          <w:szCs w:val="18"/>
        </w:rPr>
        <w:t>(</w:t>
      </w:r>
      <w:proofErr w:type="gramEnd"/>
      <w:r w:rsidRPr="003A6BE1">
        <w:rPr>
          <w:rFonts w:ascii="Tahoma" w:hAnsi="Tahoma" w:cs="Tahoma"/>
          <w:spacing w:val="-4"/>
          <w:sz w:val="18"/>
          <w:szCs w:val="18"/>
        </w:rPr>
        <w:t>“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เอเอ็มเอช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”)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ณ วันที่ 31 ธันวาคม 25</w:t>
      </w:r>
      <w:r w:rsidRPr="003A6BE1">
        <w:rPr>
          <w:rFonts w:ascii="Tahoma" w:hAnsi="Tahoma" w:cs="Tahoma"/>
          <w:spacing w:val="-4"/>
          <w:sz w:val="18"/>
          <w:szCs w:val="18"/>
        </w:rPr>
        <w:t>6</w:t>
      </w:r>
      <w:r>
        <w:rPr>
          <w:rFonts w:ascii="Tahoma" w:hAnsi="Tahoma" w:cs="Tahoma"/>
          <w:spacing w:val="-4"/>
          <w:sz w:val="18"/>
          <w:szCs w:val="18"/>
        </w:rPr>
        <w:t>4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 และ 25</w:t>
      </w:r>
      <w:r w:rsidRPr="003A6BE1">
        <w:rPr>
          <w:rFonts w:ascii="Tahoma" w:hAnsi="Tahoma" w:cs="Tahoma"/>
          <w:spacing w:val="-4"/>
          <w:sz w:val="18"/>
          <w:szCs w:val="18"/>
        </w:rPr>
        <w:t>6</w:t>
      </w:r>
      <w:r>
        <w:rPr>
          <w:rFonts w:ascii="Tahoma" w:hAnsi="Tahoma" w:cs="Tahoma"/>
          <w:spacing w:val="-4"/>
          <w:sz w:val="18"/>
          <w:szCs w:val="18"/>
        </w:rPr>
        <w:t>3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 สัดส่วนการถือหุ้นใน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SHEN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ของไทยคม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และ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เอเอ็มเอช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เป็นร้อยละ 51 และ ร้อยละ 49 ตามลำดับ</w:t>
      </w:r>
    </w:p>
    <w:p w14:paraId="6CE9FE10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7C48CC5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b/>
          <w:bCs/>
          <w:spacing w:val="-4"/>
          <w:sz w:val="18"/>
          <w:szCs w:val="18"/>
        </w:rPr>
      </w:pPr>
      <w:r w:rsidRPr="003A6BE1">
        <w:rPr>
          <w:rFonts w:ascii="Tahoma" w:hAnsi="Tahoma" w:cs="Tahoma"/>
          <w:b/>
          <w:bCs/>
          <w:spacing w:val="-4"/>
          <w:sz w:val="18"/>
          <w:szCs w:val="18"/>
          <w:cs/>
        </w:rPr>
        <w:t>บริษัท ไฮ  ช็อปปิ้ง จำกัด (</w:t>
      </w:r>
      <w:r w:rsidRPr="003A6BE1">
        <w:rPr>
          <w:rFonts w:ascii="Tahoma" w:hAnsi="Tahoma" w:cs="Tahoma"/>
          <w:b/>
          <w:bCs/>
          <w:spacing w:val="-4"/>
          <w:sz w:val="18"/>
          <w:szCs w:val="18"/>
        </w:rPr>
        <w:t>“</w:t>
      </w:r>
      <w:r w:rsidRPr="003A6BE1">
        <w:rPr>
          <w:rFonts w:ascii="Tahoma" w:hAnsi="Tahoma" w:cs="Tahoma"/>
          <w:b/>
          <w:bCs/>
          <w:spacing w:val="-4"/>
          <w:sz w:val="18"/>
          <w:szCs w:val="18"/>
          <w:cs/>
        </w:rPr>
        <w:t>ไฮ ช็อปปิ้ง</w:t>
      </w:r>
      <w:r w:rsidRPr="003A6BE1">
        <w:rPr>
          <w:rFonts w:ascii="Tahoma" w:hAnsi="Tahoma" w:cs="Tahoma"/>
          <w:b/>
          <w:bCs/>
          <w:spacing w:val="-4"/>
          <w:sz w:val="18"/>
          <w:szCs w:val="18"/>
        </w:rPr>
        <w:t xml:space="preserve">”) </w:t>
      </w:r>
    </w:p>
    <w:p w14:paraId="7A593D33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C8DD359" w14:textId="5CBC3D96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ไฮ ช็อปปิ้ง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="00707045">
        <w:rPr>
          <w:rFonts w:ascii="Tahoma" w:hAnsi="Tahoma" w:cs="Tahoma" w:hint="cs"/>
          <w:spacing w:val="-4"/>
          <w:sz w:val="18"/>
          <w:szCs w:val="18"/>
          <w:cs/>
        </w:rPr>
        <w:t>ดำเนินธุรกิจในประเทศไทย โดย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เป็นการร่วมค้าของอินทัช มีเดีย และ ฮุนได โฮมช็อปปิ้ง ณ วันที่ 31 ธันวาคม 25</w:t>
      </w:r>
      <w:r w:rsidRPr="003A6BE1">
        <w:rPr>
          <w:rFonts w:ascii="Tahoma" w:hAnsi="Tahoma" w:cs="Tahoma"/>
          <w:spacing w:val="-4"/>
          <w:sz w:val="18"/>
          <w:szCs w:val="18"/>
        </w:rPr>
        <w:t>63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 สัดส่วนการถือหุ้นในไฮ ช็อปปิ้ง ของอินทัช มีเดีย และ ฮุนได โฮมช็อปปิ้ง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เป็นร้อยละ 51 และ ร้อยละ 49 ตามลำดับ</w:t>
      </w:r>
    </w:p>
    <w:p w14:paraId="77F1E70E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6B5AB64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ข้อมูลทางการเงินโดยสรุปของการร่วมค้า ซึ่งปรับปรุงด้วยการปรับมูลค่ายุติธรรม ณ วันที่ซื้อ และความแตกต่างของนโยบายการบัญชี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(ถ้ามี) มีดังนี้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(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กลุ่มอินทัชไม่มีเงินลงทุนในการร่วมค้าซึ่งจดทะเบียนในตลาดหลักทรัพย์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จึงไม่มีราคาปิดที่เปิดเผยต่อสาธารณชน</w:t>
      </w:r>
      <w:r w:rsidRPr="003A6BE1">
        <w:rPr>
          <w:rFonts w:ascii="Tahoma" w:hAnsi="Tahoma" w:cs="Tahoma"/>
          <w:spacing w:val="-4"/>
          <w:sz w:val="18"/>
          <w:szCs w:val="18"/>
        </w:rPr>
        <w:t>)</w:t>
      </w:r>
    </w:p>
    <w:p w14:paraId="427CFA30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F96DBA1" w14:textId="013114F1" w:rsidR="00E83F7F" w:rsidRPr="003A6BE1" w:rsidRDefault="00A16D20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A16D20">
        <w:rPr>
          <w:noProof/>
        </w:rPr>
        <w:drawing>
          <wp:inline distT="0" distB="0" distL="0" distR="0" wp14:anchorId="5BAE2D9F" wp14:editId="0F80632F">
            <wp:extent cx="5614035" cy="1897039"/>
            <wp:effectExtent l="0" t="0" r="571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815"/>
                    <a:stretch/>
                  </pic:blipFill>
                  <pic:spPr bwMode="auto">
                    <a:xfrm>
                      <a:off x="0" y="0"/>
                      <a:ext cx="5614416" cy="1897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ED631E" w14:textId="42EC0D6A" w:rsidR="00E83F7F" w:rsidRDefault="006909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9097F">
        <w:rPr>
          <w:noProof/>
        </w:rPr>
        <w:lastRenderedPageBreak/>
        <w:drawing>
          <wp:inline distT="0" distB="0" distL="0" distR="0" wp14:anchorId="70BD060D" wp14:editId="7223BE52">
            <wp:extent cx="5614416" cy="1814754"/>
            <wp:effectExtent l="0" t="0" r="571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14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097F" w:rsidDel="002D164E">
        <w:t xml:space="preserve"> </w:t>
      </w:r>
    </w:p>
    <w:p w14:paraId="35919B07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การกระทบยอดรายการระหว่างข้อมูลทางการเงินโดยสรุปข้างต้นกับมูลค่าตามบัญชีของส่วนได้เสียของการร่วมค้า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2DF52187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014048C" w14:textId="216B85BF" w:rsidR="00E83F7F" w:rsidRPr="003A6BE1" w:rsidRDefault="00A16D20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A16D20">
        <w:rPr>
          <w:noProof/>
        </w:rPr>
        <w:drawing>
          <wp:inline distT="0" distB="0" distL="0" distR="0" wp14:anchorId="33D37915" wp14:editId="2045425A">
            <wp:extent cx="5614416" cy="2484758"/>
            <wp:effectExtent l="0" t="0" r="5715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84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F33CC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EC060EB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เงินลงทุนในบริษัทร่วม</w:t>
      </w:r>
    </w:p>
    <w:p w14:paraId="355316AD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F99B5B3" w14:textId="3EAACE5B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ข้อมูลทางการเงินโดยสรุปของบริษัทร่วมที่สำคัญ ซึ่งปรับปรุงด้วยการปรับมูลค่ายุติธรรม ณ วันที่ซื้อ และความแตกต่างของนโยบายการบัญชี (ถ้ามี) สำหรับปีสิ้นสุดวันที่ 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31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ธันวาคม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256</w:t>
      </w:r>
      <w:r>
        <w:rPr>
          <w:rFonts w:ascii="Tahoma" w:hAnsi="Tahoma" w:cs="Tahoma"/>
          <w:spacing w:val="-4"/>
          <w:sz w:val="18"/>
          <w:szCs w:val="18"/>
        </w:rPr>
        <w:t>4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3A6BE1">
        <w:rPr>
          <w:rFonts w:ascii="Tahoma" w:hAnsi="Tahoma" w:cs="Tahoma"/>
          <w:spacing w:val="-4"/>
          <w:sz w:val="18"/>
          <w:szCs w:val="18"/>
        </w:rPr>
        <w:t>256</w:t>
      </w:r>
      <w:r>
        <w:rPr>
          <w:rFonts w:ascii="Tahoma" w:hAnsi="Tahoma" w:cs="Tahoma"/>
          <w:spacing w:val="-4"/>
          <w:sz w:val="18"/>
          <w:szCs w:val="18"/>
        </w:rPr>
        <w:t>3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 มีดังนี้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(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นอกเหนือจากเงินลงทุนในเอไอเอส ซึ่งเป็นบริษัทจดทะเบียนในตลาดหลักทรัพย์แห่งประเทศไทย กลุ่มอินทัชไม่มีเงินลงทุนในบริษัทร่วมอื่นซึ่งจดทะเบียนในตลาดหลักทรัพย์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จึงไม่มีราคาปิดที่เปิดเผยต่อสาธารณชน</w:t>
      </w:r>
      <w:r w:rsidRPr="003A6BE1">
        <w:rPr>
          <w:rFonts w:ascii="Tahoma" w:hAnsi="Tahoma" w:cs="Tahoma"/>
          <w:spacing w:val="-4"/>
          <w:sz w:val="18"/>
          <w:szCs w:val="18"/>
        </w:rPr>
        <w:t>)</w:t>
      </w:r>
    </w:p>
    <w:p w14:paraId="56DC7F79" w14:textId="77777777" w:rsidR="00E83F7F" w:rsidRPr="003A6BE1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41330ED" w14:textId="0AA34417" w:rsidR="00E83F7F" w:rsidRPr="003A6BE1" w:rsidRDefault="000F613B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0F613B">
        <w:rPr>
          <w:noProof/>
        </w:rPr>
        <w:drawing>
          <wp:inline distT="0" distB="0" distL="0" distR="0" wp14:anchorId="5598D7B0" wp14:editId="0BE271D4">
            <wp:extent cx="5614035" cy="2019869"/>
            <wp:effectExtent l="0" t="0" r="5715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436"/>
                    <a:stretch/>
                  </pic:blipFill>
                  <pic:spPr bwMode="auto">
                    <a:xfrm>
                      <a:off x="0" y="0"/>
                      <a:ext cx="5614416" cy="202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B3E51F" w14:textId="1CE06CF0" w:rsidR="00E801D2" w:rsidRDefault="00E801D2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8BFEB02" w14:textId="507A7C0E" w:rsidR="007A3F7F" w:rsidRDefault="007A3F7F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7A3F7F">
        <w:rPr>
          <w:noProof/>
        </w:rPr>
        <w:lastRenderedPageBreak/>
        <w:drawing>
          <wp:inline distT="0" distB="0" distL="0" distR="0" wp14:anchorId="464C0114" wp14:editId="6AC216F3">
            <wp:extent cx="5614416" cy="1433966"/>
            <wp:effectExtent l="0" t="0" r="571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33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60C91" w14:textId="77777777" w:rsidR="007A3F7F" w:rsidRPr="00977498" w:rsidRDefault="007A3F7F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A260CC8" w14:textId="0A2CFE6B" w:rsidR="00590989" w:rsidRPr="00977498" w:rsidRDefault="00E83F7F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12</w:t>
      </w:r>
      <w:r w:rsidR="00590989" w:rsidRPr="00977498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977498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977498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977498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977498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977498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7925DB2C" w:rsidR="005456E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977498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977498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3C562F5B" w14:textId="77777777" w:rsidR="000F613B" w:rsidRPr="00977498" w:rsidRDefault="000F613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245C94B" w14:textId="30527E34" w:rsidR="00203AC9" w:rsidRPr="00977498" w:rsidRDefault="000F613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0F613B">
        <w:rPr>
          <w:noProof/>
        </w:rPr>
        <w:drawing>
          <wp:inline distT="0" distB="0" distL="0" distR="0" wp14:anchorId="3771C2D6" wp14:editId="7DB5378A">
            <wp:extent cx="5614416" cy="1792146"/>
            <wp:effectExtent l="0" t="0" r="5715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792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A502E" w14:textId="77777777" w:rsidR="000F613B" w:rsidRDefault="000F613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B0A0736" w14:textId="2C20A511" w:rsidR="00FD3AD1" w:rsidRPr="00977498" w:rsidRDefault="00DE42C3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t>ผลกำไรจากการวัดมูลค่าเงินลงทุนด้วยมูลค่ายุติธรรมผ่านกำไรขาดทุน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แสดงเป็นส่วนหนึ่งของรายได้อื่นในงบกำไรขาดทุน</w:t>
      </w:r>
    </w:p>
    <w:p w14:paraId="1F0644E8" w14:textId="77777777" w:rsidR="00B93548" w:rsidRPr="00977498" w:rsidRDefault="00B93548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7B69416F" w:rsidR="005456E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10002B60" w14:textId="77777777" w:rsidR="000F613B" w:rsidRPr="00977498" w:rsidRDefault="000F613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0D1A9BF" w14:textId="5C701E7F" w:rsidR="005456E9" w:rsidRPr="00977498" w:rsidRDefault="000F613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0F613B">
        <w:rPr>
          <w:noProof/>
        </w:rPr>
        <w:drawing>
          <wp:inline distT="0" distB="0" distL="0" distR="0" wp14:anchorId="1FE1702B" wp14:editId="353EA929">
            <wp:extent cx="5614416" cy="2076744"/>
            <wp:effectExtent l="0" t="0" r="5715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7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F929F" w14:textId="77777777" w:rsidR="00E83F7F" w:rsidRDefault="00E83F7F" w:rsidP="00E83F7F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75A4B291" w14:textId="7608089E" w:rsidR="00EF0B96" w:rsidRPr="00977498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สำหรับ</w:t>
      </w:r>
      <w:r w:rsidR="00E83F7F">
        <w:rPr>
          <w:rFonts w:ascii="Tahoma" w:hAnsi="Tahoma" w:cs="Tahoma" w:hint="cs"/>
          <w:sz w:val="18"/>
          <w:szCs w:val="18"/>
          <w:cs/>
        </w:rPr>
        <w:t>ปี</w:t>
      </w:r>
      <w:r w:rsidR="001C468B" w:rsidRPr="00977498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E83F7F" w:rsidRPr="00E83F7F">
        <w:rPr>
          <w:rFonts w:ascii="Tahoma" w:hAnsi="Tahoma" w:cs="Tahoma"/>
          <w:sz w:val="18"/>
          <w:szCs w:val="18"/>
        </w:rPr>
        <w:t xml:space="preserve">31 </w:t>
      </w:r>
      <w:r w:rsidR="00E83F7F" w:rsidRPr="00E83F7F">
        <w:rPr>
          <w:rFonts w:ascii="Tahoma" w:hAnsi="Tahoma" w:cs="Tahoma"/>
          <w:sz w:val="18"/>
          <w:szCs w:val="18"/>
          <w:cs/>
        </w:rPr>
        <w:t>ธันวาคม</w:t>
      </w:r>
      <w:r w:rsidR="001C468B" w:rsidRPr="00977498">
        <w:rPr>
          <w:rFonts w:ascii="Tahoma" w:hAnsi="Tahoma" w:cs="Tahoma"/>
          <w:sz w:val="18"/>
          <w:szCs w:val="18"/>
          <w:cs/>
        </w:rPr>
        <w:t xml:space="preserve"> 256</w:t>
      </w:r>
      <w:r w:rsidR="00FD3AD1" w:rsidRPr="00977498">
        <w:rPr>
          <w:rFonts w:ascii="Tahoma" w:hAnsi="Tahoma" w:cs="Tahoma"/>
          <w:sz w:val="18"/>
          <w:szCs w:val="18"/>
        </w:rPr>
        <w:t>4</w:t>
      </w:r>
      <w:r w:rsidRPr="00977498">
        <w:rPr>
          <w:rFonts w:ascii="Tahoma" w:hAnsi="Tahoma" w:cs="Tahoma"/>
          <w:sz w:val="18"/>
          <w:szCs w:val="18"/>
          <w:cs/>
        </w:rPr>
        <w:t xml:space="preserve"> บริษัทได้</w:t>
      </w:r>
      <w:r w:rsidR="00BE4761" w:rsidRPr="00977498">
        <w:rPr>
          <w:rFonts w:ascii="Tahoma" w:hAnsi="Tahoma" w:cs="Tahoma"/>
          <w:sz w:val="18"/>
          <w:szCs w:val="18"/>
          <w:cs/>
        </w:rPr>
        <w:t>ลงทุน</w:t>
      </w:r>
      <w:r w:rsidR="00B30627" w:rsidRPr="00977498">
        <w:rPr>
          <w:rFonts w:ascii="Tahoma" w:hAnsi="Tahoma" w:cs="Tahoma"/>
          <w:sz w:val="18"/>
          <w:szCs w:val="18"/>
          <w:cs/>
        </w:rPr>
        <w:t>เพิ่มเติม</w:t>
      </w:r>
      <w:r w:rsidR="00DE4657" w:rsidRPr="00977498">
        <w:rPr>
          <w:rFonts w:ascii="Tahoma" w:hAnsi="Tahoma" w:cs="Tahoma"/>
          <w:sz w:val="18"/>
          <w:szCs w:val="18"/>
          <w:cs/>
        </w:rPr>
        <w:t>และจำหน่ายเงินลงทุน</w:t>
      </w:r>
      <w:r w:rsidR="00BE4761" w:rsidRPr="00977498">
        <w:rPr>
          <w:rFonts w:ascii="Tahoma" w:hAnsi="Tahoma" w:cs="Tahoma"/>
          <w:sz w:val="18"/>
          <w:szCs w:val="18"/>
          <w:cs/>
        </w:rPr>
        <w:t>ในโครงการร่วมลงทุน</w:t>
      </w:r>
      <w:r w:rsidRPr="00977498">
        <w:rPr>
          <w:rFonts w:ascii="Tahoma" w:hAnsi="Tahoma" w:cs="Tahoma"/>
          <w:sz w:val="18"/>
          <w:szCs w:val="18"/>
          <w:cs/>
        </w:rPr>
        <w:t xml:space="preserve"> ดังนี้</w:t>
      </w:r>
    </w:p>
    <w:p w14:paraId="6F1C9A5D" w14:textId="77777777" w:rsidR="00B30627" w:rsidRPr="00977498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306"/>
        <w:gridCol w:w="2610"/>
      </w:tblGrid>
      <w:tr w:rsidR="00CA1AE0" w:rsidRPr="00977498" w14:paraId="23059D9B" w14:textId="77777777" w:rsidTr="000446E1">
        <w:trPr>
          <w:tblHeader/>
        </w:trPr>
        <w:tc>
          <w:tcPr>
            <w:tcW w:w="6306" w:type="dxa"/>
            <w:shd w:val="clear" w:color="auto" w:fill="auto"/>
            <w:vAlign w:val="bottom"/>
          </w:tcPr>
          <w:p w14:paraId="012CCF62" w14:textId="77777777" w:rsidR="00CA1AE0" w:rsidRPr="00977498" w:rsidRDefault="00CA1AE0" w:rsidP="000446E1">
            <w:pPr>
              <w:spacing w:line="288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F1C812C" w14:textId="77777777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</w:tr>
      <w:tr w:rsidR="00CA1AE0" w:rsidRPr="00977498" w14:paraId="2A7FEEA6" w14:textId="77777777" w:rsidTr="000446E1">
        <w:trPr>
          <w:tblHeader/>
        </w:trPr>
        <w:tc>
          <w:tcPr>
            <w:tcW w:w="6306" w:type="dxa"/>
            <w:shd w:val="clear" w:color="auto" w:fill="auto"/>
            <w:vAlign w:val="bottom"/>
          </w:tcPr>
          <w:p w14:paraId="297C173B" w14:textId="77777777" w:rsidR="00CA1AE0" w:rsidRPr="00977498" w:rsidRDefault="00CA1AE0" w:rsidP="00113238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1893F6B2" w14:textId="77777777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</w:tr>
      <w:tr w:rsidR="00CA1AE0" w:rsidRPr="00977498" w14:paraId="6BC10952" w14:textId="77777777" w:rsidTr="000446E1">
        <w:tc>
          <w:tcPr>
            <w:tcW w:w="6306" w:type="dxa"/>
            <w:shd w:val="clear" w:color="auto" w:fill="auto"/>
          </w:tcPr>
          <w:p w14:paraId="08F31373" w14:textId="1A2C8DC2" w:rsidR="00CA1AE0" w:rsidRPr="00977498" w:rsidRDefault="00CA1AE0" w:rsidP="00113238">
            <w:pPr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การลงทุนเพิ่มเติม</w:t>
            </w:r>
          </w:p>
        </w:tc>
        <w:tc>
          <w:tcPr>
            <w:tcW w:w="2610" w:type="dxa"/>
            <w:shd w:val="clear" w:color="auto" w:fill="auto"/>
          </w:tcPr>
          <w:p w14:paraId="703DDEA4" w14:textId="3F6C00E2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1AE0" w:rsidRPr="00977498" w14:paraId="30A81860" w14:textId="77777777" w:rsidTr="000446E1">
        <w:tc>
          <w:tcPr>
            <w:tcW w:w="6306" w:type="dxa"/>
            <w:shd w:val="clear" w:color="auto" w:fill="auto"/>
          </w:tcPr>
          <w:p w14:paraId="5CDD70C8" w14:textId="648D70CF" w:rsidR="00CA1AE0" w:rsidRPr="00977498" w:rsidRDefault="00CA1AE0" w:rsidP="00113238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บริษัท โคนิเคิล จำกัด (</w:t>
            </w:r>
            <w:r w:rsidRPr="00977498">
              <w:rPr>
                <w:rFonts w:ascii="Tahoma" w:hAnsi="Tahoma" w:cs="Tahoma"/>
                <w:sz w:val="18"/>
                <w:szCs w:val="18"/>
              </w:rPr>
              <w:t>“</w:t>
            </w:r>
            <w:r w:rsidRPr="00977498">
              <w:rPr>
                <w:rFonts w:ascii="Tahoma" w:hAnsi="Tahoma" w:cs="Tahoma"/>
                <w:sz w:val="18"/>
                <w:szCs w:val="18"/>
                <w:cs/>
              </w:rPr>
              <w:t>โคนิเคิล</w:t>
            </w:r>
            <w:r w:rsidRPr="00977498">
              <w:rPr>
                <w:rFonts w:ascii="Tahoma" w:hAnsi="Tahoma" w:cs="Tahoma"/>
                <w:sz w:val="18"/>
                <w:szCs w:val="18"/>
              </w:rPr>
              <w:t>”)</w:t>
            </w:r>
          </w:p>
        </w:tc>
        <w:tc>
          <w:tcPr>
            <w:tcW w:w="2610" w:type="dxa"/>
            <w:shd w:val="clear" w:color="auto" w:fill="auto"/>
          </w:tcPr>
          <w:p w14:paraId="363C7FA6" w14:textId="212D9569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บริษัทร่วม</w:t>
            </w:r>
          </w:p>
        </w:tc>
      </w:tr>
      <w:tr w:rsidR="00CA1AE0" w:rsidRPr="00977498" w14:paraId="4CF48E0C" w14:textId="77777777" w:rsidTr="000446E1">
        <w:tc>
          <w:tcPr>
            <w:tcW w:w="6306" w:type="dxa"/>
            <w:shd w:val="clear" w:color="auto" w:fill="auto"/>
          </w:tcPr>
          <w:p w14:paraId="54728A38" w14:textId="2396C923" w:rsidR="00CA1AE0" w:rsidRPr="009505ED" w:rsidRDefault="00CA1AE0" w:rsidP="00113238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sz w:val="18"/>
                <w:szCs w:val="18"/>
              </w:rPr>
              <w:t>Viola Ventures VI, L.P.</w:t>
            </w:r>
          </w:p>
        </w:tc>
        <w:tc>
          <w:tcPr>
            <w:tcW w:w="2610" w:type="dxa"/>
            <w:shd w:val="clear" w:color="auto" w:fill="auto"/>
          </w:tcPr>
          <w:p w14:paraId="492D63B4" w14:textId="056E7CAB" w:rsidR="00CA1AE0" w:rsidRPr="009505ED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05ED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  <w:r w:rsidRPr="009505ED">
              <w:rPr>
                <w:rFonts w:ascii="Tahoma" w:hAnsi="Tahoma" w:cs="Tahoma"/>
                <w:sz w:val="18"/>
                <w:szCs w:val="18"/>
              </w:rPr>
              <w:t>*</w:t>
            </w:r>
          </w:p>
        </w:tc>
      </w:tr>
      <w:tr w:rsidR="00CA1AE0" w:rsidRPr="00977498" w14:paraId="3C250B42" w14:textId="77777777" w:rsidTr="000446E1">
        <w:tc>
          <w:tcPr>
            <w:tcW w:w="6306" w:type="dxa"/>
            <w:shd w:val="clear" w:color="auto" w:fill="auto"/>
          </w:tcPr>
          <w:p w14:paraId="3990E1FB" w14:textId="77777777" w:rsidR="00CA1AE0" w:rsidRPr="00977498" w:rsidRDefault="00CA1AE0" w:rsidP="00113238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063A1AB3" w14:textId="77777777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CA1AE0" w:rsidRPr="00977498" w14:paraId="0CA8CEC9" w14:textId="77777777" w:rsidTr="000446E1">
        <w:tc>
          <w:tcPr>
            <w:tcW w:w="6306" w:type="dxa"/>
            <w:shd w:val="clear" w:color="auto" w:fill="auto"/>
          </w:tcPr>
          <w:p w14:paraId="4C206504" w14:textId="03B7A278" w:rsidR="00CA1AE0" w:rsidRPr="009505ED" w:rsidRDefault="00CA1AE0" w:rsidP="00113238">
            <w:pPr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lastRenderedPageBreak/>
              <w:t>การจำหน่ายเงินลงทุน</w:t>
            </w:r>
          </w:p>
        </w:tc>
        <w:tc>
          <w:tcPr>
            <w:tcW w:w="2610" w:type="dxa"/>
            <w:shd w:val="clear" w:color="auto" w:fill="auto"/>
          </w:tcPr>
          <w:p w14:paraId="11D01A8E" w14:textId="77777777" w:rsidR="00CA1AE0" w:rsidRPr="009505ED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CA1AE0" w:rsidRPr="00977498" w14:paraId="0F9E7DB2" w14:textId="77777777" w:rsidTr="000446E1">
        <w:tc>
          <w:tcPr>
            <w:tcW w:w="6306" w:type="dxa"/>
            <w:shd w:val="clear" w:color="auto" w:fill="auto"/>
          </w:tcPr>
          <w:p w14:paraId="650C838D" w14:textId="5A55B54B" w:rsidR="00CA1AE0" w:rsidRPr="009505ED" w:rsidRDefault="00CA1AE0" w:rsidP="00113238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sz w:val="18"/>
                <w:szCs w:val="18"/>
                <w:cs/>
              </w:rPr>
              <w:t>บริษัท อีเว้นท์ ป็อป โฮลดิ้งส์ พีทีอี ลิมิตเต็ด (“อีเว้นท์ป็อป”)</w:t>
            </w:r>
          </w:p>
        </w:tc>
        <w:tc>
          <w:tcPr>
            <w:tcW w:w="2610" w:type="dxa"/>
            <w:shd w:val="clear" w:color="auto" w:fill="auto"/>
          </w:tcPr>
          <w:p w14:paraId="2C1FAC96" w14:textId="5C1F8334" w:rsidR="00CA1AE0" w:rsidRPr="009505ED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sz w:val="18"/>
                <w:szCs w:val="18"/>
                <w:cs/>
              </w:rPr>
              <w:t>บริษัทร่วม</w:t>
            </w:r>
          </w:p>
        </w:tc>
      </w:tr>
      <w:tr w:rsidR="000F613B" w:rsidRPr="00977498" w14:paraId="5DD53726" w14:textId="77777777" w:rsidTr="000446E1">
        <w:tc>
          <w:tcPr>
            <w:tcW w:w="6306" w:type="dxa"/>
            <w:shd w:val="clear" w:color="auto" w:fill="auto"/>
          </w:tcPr>
          <w:p w14:paraId="7FC85F53" w14:textId="5361E16F" w:rsidR="000F613B" w:rsidRPr="009505ED" w:rsidRDefault="000F613B" w:rsidP="00113238">
            <w:pPr>
              <w:rPr>
                <w:rFonts w:ascii="Tahoma" w:hAnsi="Tahoma" w:cs="Tahoma"/>
                <w:sz w:val="18"/>
                <w:szCs w:val="18"/>
                <w:cs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บริษัท วีวีอาร์ เอเซีย จำกัด (“วีวีอาร์ เอเซีย”)</w:t>
            </w:r>
          </w:p>
        </w:tc>
        <w:tc>
          <w:tcPr>
            <w:tcW w:w="2610" w:type="dxa"/>
            <w:shd w:val="clear" w:color="auto" w:fill="auto"/>
          </w:tcPr>
          <w:p w14:paraId="44FDF60D" w14:textId="70446520" w:rsidR="000F613B" w:rsidRPr="009505ED" w:rsidRDefault="000F613B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sz w:val="18"/>
                <w:szCs w:val="18"/>
                <w:cs/>
              </w:rPr>
              <w:t>บริษัทร่วม</w:t>
            </w:r>
          </w:p>
        </w:tc>
      </w:tr>
    </w:tbl>
    <w:p w14:paraId="67E418D6" w14:textId="77777777" w:rsidR="00EB76AD" w:rsidRPr="00977498" w:rsidRDefault="00EB76AD" w:rsidP="00EB76AD">
      <w:pPr>
        <w:spacing w:line="288" w:lineRule="auto"/>
        <w:ind w:left="531"/>
        <w:jc w:val="thaiDistribute"/>
        <w:rPr>
          <w:rFonts w:ascii="Tahoma" w:hAnsi="Tahoma" w:cs="Tahoma"/>
          <w:sz w:val="12"/>
          <w:szCs w:val="12"/>
        </w:rPr>
      </w:pPr>
    </w:p>
    <w:p w14:paraId="00CEE816" w14:textId="7F035C04" w:rsidR="00EB76AD" w:rsidRPr="00977498" w:rsidRDefault="00EB76AD" w:rsidP="00EB76AD">
      <w:pPr>
        <w:spacing w:line="288" w:lineRule="auto"/>
        <w:ind w:left="531"/>
        <w:jc w:val="thaiDistribute"/>
        <w:rPr>
          <w:rFonts w:ascii="Tahoma" w:hAnsi="Tahoma" w:cs="Tahoma"/>
          <w:sz w:val="12"/>
          <w:szCs w:val="12"/>
        </w:rPr>
      </w:pPr>
      <w:r w:rsidRPr="00977498">
        <w:rPr>
          <w:rFonts w:ascii="Tahoma" w:hAnsi="Tahoma" w:cs="Tahoma"/>
          <w:sz w:val="12"/>
          <w:szCs w:val="12"/>
        </w:rPr>
        <w:t xml:space="preserve">* </w:t>
      </w:r>
      <w:r w:rsidR="00741981" w:rsidRPr="00977498">
        <w:rPr>
          <w:rFonts w:ascii="Tahoma" w:hAnsi="Tahoma" w:cs="Tahoma"/>
          <w:sz w:val="12"/>
          <w:szCs w:val="12"/>
          <w:cs/>
        </w:rPr>
        <w:t>เป็นการลงทุนใน</w:t>
      </w:r>
      <w:r w:rsidR="00080D03" w:rsidRPr="00977498">
        <w:rPr>
          <w:rFonts w:ascii="Tahoma" w:hAnsi="Tahoma" w:cs="Tahoma"/>
          <w:sz w:val="12"/>
          <w:szCs w:val="12"/>
          <w:cs/>
        </w:rPr>
        <w:t>กองทุน</w:t>
      </w:r>
      <w:r w:rsidR="00741981" w:rsidRPr="00977498">
        <w:rPr>
          <w:rFonts w:ascii="Tahoma" w:hAnsi="Tahoma" w:cs="Tahoma"/>
          <w:sz w:val="12"/>
          <w:szCs w:val="12"/>
          <w:cs/>
        </w:rPr>
        <w:t>ร่วมลงทุน</w:t>
      </w:r>
    </w:p>
    <w:p w14:paraId="705CFD4A" w14:textId="77777777" w:rsidR="00AD10EC" w:rsidRPr="00977498" w:rsidRDefault="00AD10EC" w:rsidP="00FD3AD1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4FF7D4B7" w14:textId="0B222EF3" w:rsidR="008E1EEF" w:rsidRPr="003A6BE1" w:rsidRDefault="008E1EEF" w:rsidP="008E1EE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1</w:t>
      </w:r>
      <w:r>
        <w:rPr>
          <w:rFonts w:ascii="Tahoma" w:hAnsi="Tahoma" w:cs="Tahoma"/>
          <w:b/>
          <w:bCs/>
          <w:sz w:val="18"/>
          <w:szCs w:val="18"/>
        </w:rPr>
        <w:t>3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ab/>
      </w:r>
      <w:r w:rsidR="0004627F">
        <w:rPr>
          <w:rFonts w:ascii="Tahoma" w:hAnsi="Tahoma" w:cs="Tahoma" w:hint="cs"/>
          <w:b/>
          <w:bCs/>
          <w:sz w:val="18"/>
          <w:szCs w:val="18"/>
          <w:cs/>
        </w:rPr>
        <w:t xml:space="preserve">ที่ดิน 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>อาคาร</w:t>
      </w:r>
      <w:r w:rsidR="0004627F">
        <w:rPr>
          <w:rFonts w:ascii="Tahoma" w:hAnsi="Tahoma" w:cs="Tahoma" w:hint="cs"/>
          <w:b/>
          <w:bCs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>และอุปกรณ์</w:t>
      </w:r>
    </w:p>
    <w:p w14:paraId="5F606729" w14:textId="6382AF11" w:rsidR="008E1EEF" w:rsidRPr="003A6BE1" w:rsidRDefault="00FE3F86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E3F86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AF47C5" w:rsidRPr="00AF47C5">
        <w:rPr>
          <w:noProof/>
          <w:cs/>
        </w:rPr>
        <w:drawing>
          <wp:inline distT="0" distB="0" distL="0" distR="0" wp14:anchorId="01C90E3E" wp14:editId="26BB9273">
            <wp:extent cx="5614416" cy="5469992"/>
            <wp:effectExtent l="0" t="0" r="571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469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C2DCF" w14:textId="6B5D0E4D" w:rsidR="008E1EEF" w:rsidRDefault="008E1EEF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BFA8067" w14:textId="06203834" w:rsidR="008E1EEF" w:rsidRDefault="0069657A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9657A">
        <w:rPr>
          <w:noProof/>
        </w:rPr>
        <w:lastRenderedPageBreak/>
        <w:drawing>
          <wp:inline distT="0" distB="0" distL="0" distR="0" wp14:anchorId="218E02F6" wp14:editId="2DEC2F1C">
            <wp:extent cx="5614416" cy="4219875"/>
            <wp:effectExtent l="0" t="0" r="5715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21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40782" w14:textId="2E00363F" w:rsidR="008E1EEF" w:rsidRDefault="008E1EEF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319962D" w14:textId="7F8A0BF6" w:rsidR="008E1EEF" w:rsidRPr="003A6BE1" w:rsidRDefault="008E1EEF" w:rsidP="008E1EE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</w:rPr>
        <w:t>1</w:t>
      </w:r>
      <w:r>
        <w:rPr>
          <w:rFonts w:ascii="Tahoma" w:hAnsi="Tahoma" w:cs="Tahoma"/>
          <w:b/>
          <w:bCs/>
          <w:sz w:val="18"/>
          <w:szCs w:val="18"/>
        </w:rPr>
        <w:t>4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ab/>
        <w:t>สินทรัพย์ไม่มีตัวตนภายใต้สัญญาอนุญาตให้ดำเนินการ</w:t>
      </w:r>
    </w:p>
    <w:p w14:paraId="5709FBEF" w14:textId="60549D21" w:rsidR="008E1EEF" w:rsidRPr="003A6BE1" w:rsidRDefault="008E1EEF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512F430" w14:textId="28CCCCE7" w:rsidR="008E1EEF" w:rsidRPr="003A6BE1" w:rsidRDefault="00AF47C5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AF47C5">
        <w:rPr>
          <w:noProof/>
        </w:rPr>
        <w:drawing>
          <wp:inline distT="0" distB="0" distL="0" distR="0" wp14:anchorId="3DCCD00A" wp14:editId="7644B49F">
            <wp:extent cx="5614416" cy="3770231"/>
            <wp:effectExtent l="0" t="0" r="571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770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DE846" w14:textId="10B1A7B0" w:rsidR="008E1EEF" w:rsidRDefault="00AF47C5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AF47C5">
        <w:rPr>
          <w:noProof/>
        </w:rPr>
        <w:lastRenderedPageBreak/>
        <w:drawing>
          <wp:inline distT="0" distB="0" distL="0" distR="0" wp14:anchorId="03FE6E74" wp14:editId="0838B74A">
            <wp:extent cx="5614416" cy="1410328"/>
            <wp:effectExtent l="0" t="0" r="571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10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3D8AA" w14:textId="77777777" w:rsidR="00381407" w:rsidRPr="009505ED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505ED">
        <w:rPr>
          <w:rFonts w:ascii="Tahoma" w:hAnsi="Tahoma" w:cs="Tahoma"/>
          <w:i/>
          <w:iCs/>
          <w:spacing w:val="-4"/>
          <w:sz w:val="18"/>
          <w:szCs w:val="18"/>
          <w:cs/>
        </w:rPr>
        <w:t>สินทรัพย์ไม่มีตัวตนภายใต้สัญญาอนุญาตให้ดำเนินการ (ดาวเทียมไทยคม 5)</w:t>
      </w:r>
    </w:p>
    <w:p w14:paraId="741BB44B" w14:textId="77777777" w:rsidR="00381407" w:rsidRPr="009505ED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5E08679" w14:textId="3EEF635A" w:rsidR="00381407" w:rsidRPr="00977498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505ED">
        <w:rPr>
          <w:rFonts w:ascii="Tahoma" w:hAnsi="Tahoma" w:cs="Tahoma"/>
          <w:spacing w:val="-4"/>
          <w:sz w:val="18"/>
          <w:szCs w:val="18"/>
          <w:cs/>
        </w:rPr>
        <w:t>ในระหว่าง</w:t>
      </w:r>
      <w:r w:rsidR="00585461">
        <w:rPr>
          <w:rFonts w:ascii="Tahoma" w:hAnsi="Tahoma" w:cs="Tahoma" w:hint="cs"/>
          <w:spacing w:val="-4"/>
          <w:sz w:val="18"/>
          <w:szCs w:val="18"/>
          <w:cs/>
        </w:rPr>
        <w:t xml:space="preserve">ปี </w:t>
      </w:r>
      <w:r w:rsidR="00585461">
        <w:rPr>
          <w:rFonts w:ascii="Tahoma" w:hAnsi="Tahoma" w:cs="Tahoma"/>
          <w:spacing w:val="-4"/>
          <w:sz w:val="18"/>
          <w:szCs w:val="18"/>
        </w:rPr>
        <w:t xml:space="preserve">2564 </w:t>
      </w:r>
      <w:r w:rsidRPr="009505ED">
        <w:rPr>
          <w:rFonts w:ascii="Tahoma" w:hAnsi="Tahoma" w:cs="Tahoma"/>
          <w:spacing w:val="-4"/>
          <w:sz w:val="18"/>
          <w:szCs w:val="18"/>
          <w:cs/>
        </w:rPr>
        <w:t>ผู้รับทำประกันภัยได้ชำระค่าสินไหมทดแทนของดาวเทียมไทยคม 5 ตามกรมธรรม์ประกันภัย โดยโอนเข้าบัญชีตามสัญญาแต่งตั้งผู้รับฝากบัญชีที่มีเงื่อนไขการเบิกถอนตามคำสั่งที่ทำขึ้นระหว่างไทยคมกับกระทรวงดิจิทัลฯ</w:t>
      </w:r>
      <w:r w:rsidRPr="009505ED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505ED">
        <w:rPr>
          <w:rFonts w:ascii="Tahoma" w:hAnsi="Tahoma" w:cs="Tahoma"/>
          <w:spacing w:val="-4"/>
          <w:sz w:val="18"/>
          <w:szCs w:val="18"/>
          <w:cs/>
        </w:rPr>
        <w:t>ต่อมาวันที่ 13 กันยายน 2564 ไทยคมได้มีคำสั่งให้โอนค่าสินไหมทดแทนของดาวเทียมไทยคม 5 ที่อยู่ในบัญชีตามสัญญาฯ ดังกล่าวให้แก่กระทรวงดิจิทัลฯ</w:t>
      </w:r>
      <w:r w:rsidRPr="009505ED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505ED">
        <w:rPr>
          <w:rFonts w:ascii="Tahoma" w:hAnsi="Tahoma" w:cs="Tahoma"/>
          <w:spacing w:val="-4"/>
          <w:sz w:val="18"/>
          <w:szCs w:val="18"/>
          <w:cs/>
        </w:rPr>
        <w:t>ครบถ้วนแล้ว</w:t>
      </w:r>
    </w:p>
    <w:p w14:paraId="3E423909" w14:textId="77777777" w:rsidR="00381407" w:rsidRDefault="00381407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4F53807" w14:textId="3CBBD5B0" w:rsidR="008E1EEF" w:rsidRPr="003A6BE1" w:rsidRDefault="008E1EEF" w:rsidP="008E1EE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</w:rPr>
        <w:t>1</w:t>
      </w:r>
      <w:r>
        <w:rPr>
          <w:rFonts w:ascii="Tahoma" w:hAnsi="Tahoma" w:cs="Tahoma"/>
          <w:b/>
          <w:bCs/>
          <w:sz w:val="18"/>
          <w:szCs w:val="18"/>
        </w:rPr>
        <w:t>5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ab/>
        <w:t>สินทรัพย์ไม่มีตัวตนอื่น</w:t>
      </w:r>
    </w:p>
    <w:p w14:paraId="0E734FC5" w14:textId="77777777" w:rsidR="008E1EEF" w:rsidRPr="003A6BE1" w:rsidRDefault="008E1EEF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8C7E944" w14:textId="2165318D" w:rsidR="008E1EEF" w:rsidRPr="003A6BE1" w:rsidRDefault="00AF47C5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AF47C5">
        <w:rPr>
          <w:noProof/>
        </w:rPr>
        <w:drawing>
          <wp:inline distT="0" distB="0" distL="0" distR="0" wp14:anchorId="288FBC7D" wp14:editId="0F6CCB68">
            <wp:extent cx="5614416" cy="5133782"/>
            <wp:effectExtent l="0" t="0" r="571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133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CD874" w14:textId="1E8C2034" w:rsidR="008E1EEF" w:rsidRDefault="00AF47C5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AF47C5">
        <w:rPr>
          <w:noProof/>
        </w:rPr>
        <w:lastRenderedPageBreak/>
        <w:drawing>
          <wp:inline distT="0" distB="0" distL="0" distR="0" wp14:anchorId="2E9AE054" wp14:editId="4868D527">
            <wp:extent cx="5614416" cy="1524932"/>
            <wp:effectExtent l="0" t="0" r="571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524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BB9EB" w14:textId="77777777" w:rsidR="008E1EEF" w:rsidRPr="003A6BE1" w:rsidRDefault="008E1EEF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6C833ED" w14:textId="38B68854" w:rsidR="008E1EEF" w:rsidRPr="003A6BE1" w:rsidRDefault="000B3201" w:rsidP="008E1EE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0B3201">
        <w:rPr>
          <w:noProof/>
        </w:rPr>
        <w:drawing>
          <wp:inline distT="0" distB="0" distL="0" distR="0" wp14:anchorId="42BAF388" wp14:editId="515804A1">
            <wp:extent cx="5613400" cy="5562600"/>
            <wp:effectExtent l="0" t="0" r="635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556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69DF4" w14:textId="77777777" w:rsidR="008E1EEF" w:rsidRPr="003A6BE1" w:rsidRDefault="008E1EEF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9403FC6" w14:textId="77777777" w:rsidR="00CE15FD" w:rsidRDefault="00CE15FD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70B6592D" w14:textId="714C5AB2" w:rsidR="008E1EEF" w:rsidRPr="003A6BE1" w:rsidRDefault="008E1EEF" w:rsidP="008E1EE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</w:rPr>
        <w:lastRenderedPageBreak/>
        <w:t>1</w:t>
      </w:r>
      <w:r w:rsidR="00381407">
        <w:rPr>
          <w:rFonts w:ascii="Tahoma" w:hAnsi="Tahoma" w:cs="Tahoma"/>
          <w:b/>
          <w:bCs/>
          <w:sz w:val="18"/>
          <w:szCs w:val="18"/>
        </w:rPr>
        <w:t>6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ab/>
      </w:r>
      <w:bookmarkStart w:id="6" w:name="_Hlk63411244"/>
      <w:r w:rsidRPr="003A6BE1">
        <w:rPr>
          <w:rFonts w:ascii="Tahoma" w:hAnsi="Tahoma" w:cs="Tahoma"/>
          <w:b/>
          <w:bCs/>
          <w:sz w:val="18"/>
          <w:szCs w:val="18"/>
          <w:cs/>
        </w:rPr>
        <w:t>สินทรัพย์สิทธิการใช้</w:t>
      </w:r>
      <w:bookmarkEnd w:id="6"/>
    </w:p>
    <w:p w14:paraId="1E8814C0" w14:textId="77777777" w:rsidR="008E1EEF" w:rsidRPr="003A6BE1" w:rsidRDefault="008E1EEF" w:rsidP="008E1EE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590D7E6" w14:textId="0865EFB8" w:rsidR="008E1EEF" w:rsidRPr="003A6BE1" w:rsidRDefault="00D93540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93540">
        <w:rPr>
          <w:noProof/>
        </w:rPr>
        <w:drawing>
          <wp:inline distT="0" distB="0" distL="0" distR="0" wp14:anchorId="74B42D2B" wp14:editId="2791E919">
            <wp:extent cx="5614416" cy="5609025"/>
            <wp:effectExtent l="0" t="0" r="571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60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11C61" w14:textId="77777777" w:rsidR="00C76D3A" w:rsidRDefault="00C76D3A" w:rsidP="00E2241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2CBDAE5" w14:textId="725510EC" w:rsidR="00E22419" w:rsidRDefault="00E22419" w:rsidP="00E22419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9505ED">
        <w:rPr>
          <w:rFonts w:ascii="Tahoma" w:hAnsi="Tahoma" w:cs="Tahoma"/>
          <w:spacing w:val="-4"/>
          <w:sz w:val="18"/>
          <w:szCs w:val="18"/>
          <w:cs/>
        </w:rPr>
        <w:t>ในระหว่าง</w:t>
      </w:r>
      <w:r w:rsidR="00585461">
        <w:rPr>
          <w:rFonts w:ascii="Tahoma" w:hAnsi="Tahoma" w:cs="Tahoma" w:hint="cs"/>
          <w:spacing w:val="-4"/>
          <w:sz w:val="18"/>
          <w:szCs w:val="18"/>
          <w:cs/>
        </w:rPr>
        <w:t>ปี</w:t>
      </w:r>
      <w:r w:rsidRPr="009505ED">
        <w:rPr>
          <w:rFonts w:ascii="Tahoma" w:hAnsi="Tahoma" w:cs="Tahoma"/>
          <w:spacing w:val="-4"/>
          <w:sz w:val="18"/>
          <w:szCs w:val="18"/>
          <w:cs/>
        </w:rPr>
        <w:t>บริษัทย่อยของไทยคมได้เข้าทำข้อตกลงเพื่อซื้อแบนด์วิธบางส่วนบนดาวเทียมไทยคม 4 และดาวเทียมไทยคม 6 กับบริษัท โทรคมนาคมแห่งชาติ จำกัด (มหาชน) ซึ่งเป็นผู้มีสิทธิบริหารจัดการดาวเทียมไทยคม 4 และดาวเทียมไทยคม 6 จากกระทรวงดิจิทัลฯ ภายหลังจากการสิ้นสุดของสัญญาดำเนินกิจการดาวเทียมสื่อสารภายในประเทศ เพื่อไปให้บริการต่อ ดังนั้น นับตั้งแต่วันที่ 11 กันยายน 2564 กลุ่มไทยคมจึงสามารถให้บริการช่องสัญญาดาวเทียมบนดาวเทียมไทยคม 4 และดาวเทียมไทยคม 6 กับลูกค้าบางส่วนของกลุ่มไทยคมได้ต่อไป</w:t>
      </w:r>
    </w:p>
    <w:p w14:paraId="1A5E327E" w14:textId="0062228A" w:rsidR="008E1EEF" w:rsidRDefault="008E1EEF" w:rsidP="008E1EE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FD3A7AD" w14:textId="6A188BD7" w:rsidR="00E22419" w:rsidRDefault="00D93540" w:rsidP="008E1EE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93540">
        <w:rPr>
          <w:noProof/>
        </w:rPr>
        <w:lastRenderedPageBreak/>
        <w:drawing>
          <wp:inline distT="0" distB="0" distL="0" distR="0" wp14:anchorId="37C23C19" wp14:editId="2F6691B3">
            <wp:extent cx="5609590" cy="556514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590" cy="556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55D0B" w14:textId="7399BD73" w:rsidR="008E1EEF" w:rsidRDefault="008E1EEF" w:rsidP="008E1EE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AC3C5EC" w14:textId="3266C87F" w:rsidR="008E1EEF" w:rsidRPr="003A6BE1" w:rsidRDefault="00E22419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22419">
        <w:rPr>
          <w:noProof/>
        </w:rPr>
        <w:drawing>
          <wp:inline distT="0" distB="0" distL="0" distR="0" wp14:anchorId="363EEA55" wp14:editId="67D5CBBD">
            <wp:extent cx="5614416" cy="999582"/>
            <wp:effectExtent l="0" t="0" r="5715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999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1EEF" w:rsidRPr="003A6BE1" w:rsidDel="009447A5">
        <w:t xml:space="preserve"> </w:t>
      </w:r>
    </w:p>
    <w:p w14:paraId="23ED187D" w14:textId="59D12F80" w:rsidR="008E1EEF" w:rsidRDefault="008E1EEF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08D59CB" w14:textId="77777777" w:rsidR="00CE15FD" w:rsidRDefault="00CE15FD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1274CDB0" w14:textId="236EE67F" w:rsidR="00381407" w:rsidRPr="003A6BE1" w:rsidRDefault="00381407" w:rsidP="00381407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</w:rPr>
        <w:lastRenderedPageBreak/>
        <w:t>1</w:t>
      </w:r>
      <w:r>
        <w:rPr>
          <w:rFonts w:ascii="Tahoma" w:hAnsi="Tahoma" w:cs="Tahoma"/>
          <w:b/>
          <w:bCs/>
          <w:sz w:val="18"/>
          <w:szCs w:val="18"/>
        </w:rPr>
        <w:t>7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ab/>
        <w:t>ภาษีเงินได้รอการตัดบัญชี</w:t>
      </w:r>
    </w:p>
    <w:p w14:paraId="26039F5F" w14:textId="77777777" w:rsidR="00381407" w:rsidRPr="003A6BE1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405CF75" w14:textId="4F86A0E7" w:rsidR="00381407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โดยมีรายละเอียดดังนี้</w:t>
      </w:r>
    </w:p>
    <w:p w14:paraId="7AD7A1F2" w14:textId="18691DB6" w:rsidR="00E22419" w:rsidRDefault="00E22419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3A5800C" w14:textId="07B7AC3F" w:rsidR="00E22419" w:rsidRPr="003A6BE1" w:rsidRDefault="00E22419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22419">
        <w:rPr>
          <w:noProof/>
        </w:rPr>
        <w:drawing>
          <wp:inline distT="0" distB="0" distL="0" distR="0" wp14:anchorId="2ED030BB" wp14:editId="16DB62CE">
            <wp:extent cx="5614416" cy="1478118"/>
            <wp:effectExtent l="0" t="0" r="5715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7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B0D1F" w14:textId="77777777" w:rsidR="00381407" w:rsidRPr="003A6BE1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5F32F55" w14:textId="77777777" w:rsidR="00381407" w:rsidRPr="003A6BE1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ภาษีเงินได้รอตัดบัญชีคำนวณจากผลแตกต่างชั่วคราวทั้งจำนวนตามวิธีหนี้สินตามงบแสดงฐานะการเงิน</w:t>
      </w:r>
      <w:r w:rsidRPr="003A6BE1" w:rsidDel="008D2C15">
        <w:rPr>
          <w:rFonts w:ascii="Tahoma" w:hAnsi="Tahoma" w:cs="Tahoma"/>
          <w:spacing w:val="-4"/>
          <w:sz w:val="18"/>
          <w:szCs w:val="18"/>
          <w:cs/>
        </w:rPr>
        <w:t xml:space="preserve"> </w:t>
      </w:r>
    </w:p>
    <w:p w14:paraId="6D6BBE3F" w14:textId="77777777" w:rsidR="00381407" w:rsidRPr="003A6BE1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596E6614" w14:textId="431E4E4C" w:rsidR="00381407" w:rsidRPr="003A6BE1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สินทรัพย์ภาษีเงินได้รอตัดบัญชีซึ่งเป็นผลจากผลขาดทุนทางภาษีจะรับรู้ไม่เกินจำนวนที่มีความเป็นไปได้ค่อนข้างแน่ว่าจะมีกำไรทางภาษีในอนาคตเพียงพอที่จะใช้ประโยชน์ทางภาษีนั้น โดยกลุ่มอินทัชมีรายการขาดทุนทางภาษีที่ยังไม่ได้ใช้ยกไปเพื่อ</w:t>
      </w:r>
      <w:r w:rsidRPr="0069588F">
        <w:rPr>
          <w:rFonts w:ascii="Tahoma" w:hAnsi="Tahoma" w:cs="Tahoma"/>
          <w:spacing w:val="-4"/>
          <w:sz w:val="18"/>
          <w:szCs w:val="18"/>
          <w:cs/>
        </w:rPr>
        <w:t>หักกลบกับกำไรทางภาษีในอนาคต ซึ่งไม่ได้รับรู้เป็นสินทรัพย์ภาษีเงินได้รอการตัดบัญชี</w:t>
      </w:r>
      <w:r w:rsidRPr="0069588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69588F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Pr="009112B9">
        <w:rPr>
          <w:rFonts w:ascii="Tahoma" w:hAnsi="Tahoma" w:cs="Tahoma"/>
          <w:spacing w:val="-4"/>
          <w:sz w:val="18"/>
          <w:szCs w:val="18"/>
        </w:rPr>
        <w:t>1,</w:t>
      </w:r>
      <w:r w:rsidR="00EF3560">
        <w:rPr>
          <w:rFonts w:ascii="Tahoma" w:hAnsi="Tahoma" w:cs="Tahoma"/>
          <w:spacing w:val="-4"/>
          <w:sz w:val="18"/>
          <w:szCs w:val="18"/>
        </w:rPr>
        <w:t>717</w:t>
      </w:r>
      <w:r w:rsidR="009112B9" w:rsidRPr="0069588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69588F">
        <w:rPr>
          <w:rFonts w:ascii="Tahoma" w:hAnsi="Tahoma" w:cs="Tahoma"/>
          <w:spacing w:val="-4"/>
          <w:sz w:val="18"/>
          <w:szCs w:val="18"/>
          <w:cs/>
        </w:rPr>
        <w:t xml:space="preserve">ล้านบาท </w:t>
      </w:r>
      <w:r w:rsidRPr="0069588F">
        <w:rPr>
          <w:rFonts w:ascii="Tahoma" w:hAnsi="Tahoma" w:cs="Tahoma"/>
          <w:i/>
          <w:iCs/>
          <w:spacing w:val="-4"/>
          <w:sz w:val="18"/>
          <w:szCs w:val="18"/>
        </w:rPr>
        <w:t>(256</w:t>
      </w:r>
      <w:r w:rsidR="00445E7B" w:rsidRPr="0069588F">
        <w:rPr>
          <w:rFonts w:ascii="Tahoma" w:hAnsi="Tahoma" w:cs="Tahoma"/>
          <w:i/>
          <w:iCs/>
          <w:spacing w:val="-4"/>
          <w:sz w:val="18"/>
          <w:szCs w:val="18"/>
        </w:rPr>
        <w:t>3</w:t>
      </w:r>
      <w:r w:rsidRPr="0069588F">
        <w:rPr>
          <w:rFonts w:ascii="Tahoma" w:hAnsi="Tahoma" w:cs="Tahoma"/>
          <w:i/>
          <w:iCs/>
          <w:spacing w:val="-4"/>
          <w:sz w:val="18"/>
          <w:szCs w:val="18"/>
        </w:rPr>
        <w:t xml:space="preserve">: </w:t>
      </w:r>
      <w:r w:rsidR="00445E7B" w:rsidRPr="0069588F">
        <w:rPr>
          <w:rFonts w:ascii="Tahoma" w:hAnsi="Tahoma" w:cs="Tahoma"/>
          <w:i/>
          <w:iCs/>
          <w:spacing w:val="-4"/>
          <w:sz w:val="18"/>
          <w:szCs w:val="18"/>
        </w:rPr>
        <w:t>1,502</w:t>
      </w:r>
      <w:r w:rsidRPr="0069588F">
        <w:rPr>
          <w:rFonts w:ascii="Tahoma" w:hAnsi="Tahoma" w:cs="Tahoma"/>
          <w:i/>
          <w:iCs/>
          <w:spacing w:val="-4"/>
          <w:sz w:val="18"/>
          <w:szCs w:val="18"/>
          <w:cs/>
        </w:rPr>
        <w:t>ล้านบาท)</w:t>
      </w:r>
      <w:r w:rsidRPr="0069588F">
        <w:rPr>
          <w:rFonts w:ascii="Tahoma" w:hAnsi="Tahoma" w:cs="Tahoma"/>
          <w:spacing w:val="-4"/>
          <w:sz w:val="18"/>
          <w:szCs w:val="18"/>
          <w:cs/>
        </w:rPr>
        <w:t xml:space="preserve"> ในงบการเงินรวม และจำนวน </w:t>
      </w:r>
      <w:r w:rsidRPr="009112B9">
        <w:rPr>
          <w:rFonts w:ascii="Tahoma" w:hAnsi="Tahoma" w:cs="Tahoma"/>
          <w:spacing w:val="-4"/>
          <w:sz w:val="18"/>
          <w:szCs w:val="18"/>
        </w:rPr>
        <w:t>1,</w:t>
      </w:r>
      <w:r w:rsidR="00EF3560">
        <w:rPr>
          <w:rFonts w:ascii="Tahoma" w:hAnsi="Tahoma" w:cs="Tahoma"/>
          <w:spacing w:val="-4"/>
          <w:sz w:val="18"/>
          <w:szCs w:val="18"/>
        </w:rPr>
        <w:t>465</w:t>
      </w:r>
      <w:r w:rsidR="00EF3560" w:rsidRPr="0069588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69588F">
        <w:rPr>
          <w:rFonts w:ascii="Tahoma" w:hAnsi="Tahoma" w:cs="Tahoma"/>
          <w:spacing w:val="-4"/>
          <w:sz w:val="18"/>
          <w:szCs w:val="18"/>
          <w:cs/>
        </w:rPr>
        <w:t xml:space="preserve">ล้านบาท </w:t>
      </w:r>
      <w:r w:rsidRPr="0069588F">
        <w:rPr>
          <w:rFonts w:ascii="Tahoma" w:hAnsi="Tahoma" w:cs="Tahoma"/>
          <w:i/>
          <w:iCs/>
          <w:spacing w:val="-4"/>
          <w:sz w:val="18"/>
          <w:szCs w:val="18"/>
        </w:rPr>
        <w:t>(256</w:t>
      </w:r>
      <w:r w:rsidR="00445E7B" w:rsidRPr="0069588F">
        <w:rPr>
          <w:rFonts w:ascii="Tahoma" w:hAnsi="Tahoma" w:cs="Tahoma"/>
          <w:i/>
          <w:iCs/>
          <w:spacing w:val="-4"/>
          <w:sz w:val="18"/>
          <w:szCs w:val="18"/>
        </w:rPr>
        <w:t>3</w:t>
      </w:r>
      <w:r w:rsidRPr="0069588F">
        <w:rPr>
          <w:rFonts w:ascii="Tahoma" w:hAnsi="Tahoma" w:cs="Tahoma"/>
          <w:i/>
          <w:iCs/>
          <w:spacing w:val="-4"/>
          <w:sz w:val="18"/>
          <w:szCs w:val="18"/>
        </w:rPr>
        <w:t xml:space="preserve">: </w:t>
      </w:r>
      <w:r w:rsidR="00445E7B" w:rsidRPr="0069588F">
        <w:rPr>
          <w:rFonts w:ascii="Tahoma" w:hAnsi="Tahoma" w:cs="Tahoma"/>
          <w:i/>
          <w:iCs/>
          <w:spacing w:val="-4"/>
          <w:sz w:val="18"/>
          <w:szCs w:val="18"/>
        </w:rPr>
        <w:t>1,498</w:t>
      </w:r>
      <w:r w:rsidRPr="0069588F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69588F">
        <w:rPr>
          <w:rFonts w:ascii="Tahoma" w:hAnsi="Tahoma" w:cs="Tahoma"/>
          <w:i/>
          <w:iCs/>
          <w:spacing w:val="-4"/>
          <w:sz w:val="18"/>
          <w:szCs w:val="18"/>
          <w:cs/>
        </w:rPr>
        <w:t>ล้านบาท)</w:t>
      </w:r>
      <w:r w:rsidRPr="0069588F">
        <w:rPr>
          <w:rFonts w:ascii="Tahoma" w:hAnsi="Tahoma" w:cs="Tahoma"/>
          <w:spacing w:val="-4"/>
          <w:sz w:val="18"/>
          <w:szCs w:val="18"/>
          <w:cs/>
        </w:rPr>
        <w:t xml:space="preserve"> ในงบการเงินเฉพาะกิจการ</w:t>
      </w:r>
    </w:p>
    <w:p w14:paraId="7B4EFC62" w14:textId="77777777" w:rsidR="00381407" w:rsidRPr="003A6BE1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03523C1" w14:textId="32B913EE" w:rsidR="00381407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การเปลี่ยนแปลงของสินทรัพย์ภาษีเงินได้รอตัดบัญชี และหนี้สินภาษีเงินได้รอตัดบัญชี (ก่อนรายการหักกลบลบกันของยอดดุลที่มีกับหน่วยงานเก็บภาษีเดียวกัน) ประกอบด้วย</w:t>
      </w:r>
    </w:p>
    <w:p w14:paraId="26FF74D1" w14:textId="77777777" w:rsidR="00E22419" w:rsidRDefault="00E22419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1DB5D8B" w14:textId="493DACEA" w:rsidR="00FD2B5D" w:rsidRPr="00977498" w:rsidRDefault="00695B4B" w:rsidP="007E074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695B4B">
        <w:rPr>
          <w:noProof/>
        </w:rPr>
        <w:drawing>
          <wp:inline distT="0" distB="0" distL="0" distR="0" wp14:anchorId="75F3CEB5" wp14:editId="4D381119">
            <wp:extent cx="5614416" cy="3978145"/>
            <wp:effectExtent l="0" t="0" r="571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97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9EFBF" w14:textId="696F4E0B" w:rsidR="007336EC" w:rsidRPr="00977498" w:rsidRDefault="007336EC" w:rsidP="007E074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A1422A8" w14:textId="3FAAF091" w:rsidR="007336EC" w:rsidRPr="00977498" w:rsidRDefault="00695B4B" w:rsidP="007E074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695B4B">
        <w:rPr>
          <w:noProof/>
        </w:rPr>
        <w:lastRenderedPageBreak/>
        <w:drawing>
          <wp:inline distT="0" distB="0" distL="0" distR="0" wp14:anchorId="4ACF838F" wp14:editId="0489BB32">
            <wp:extent cx="5614416" cy="3953814"/>
            <wp:effectExtent l="0" t="0" r="5715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953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7E0ED" w14:textId="77777777" w:rsidR="00E22419" w:rsidRPr="00E22419" w:rsidRDefault="00E22419" w:rsidP="00E2241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7B0BCF" w14:textId="52EC378A" w:rsidR="00396F15" w:rsidRPr="00977498" w:rsidRDefault="00FD3AD1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</w:t>
      </w:r>
      <w:r w:rsidR="00445E7B">
        <w:rPr>
          <w:rFonts w:ascii="Tahoma" w:hAnsi="Tahoma" w:cs="Tahoma"/>
          <w:b/>
          <w:bCs/>
          <w:sz w:val="18"/>
          <w:szCs w:val="18"/>
        </w:rPr>
        <w:t>8</w:t>
      </w:r>
      <w:r w:rsidR="00396F15" w:rsidRPr="00977498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14:paraId="5EEEB106" w14:textId="02A26CE2" w:rsidR="00AE4449" w:rsidRPr="00977498" w:rsidRDefault="007316D3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t xml:space="preserve"> </w:t>
      </w:r>
    </w:p>
    <w:p w14:paraId="466D80FF" w14:textId="38D7F703" w:rsidR="00DE5F84" w:rsidRPr="00977498" w:rsidRDefault="00C97C6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C97C6C">
        <w:rPr>
          <w:noProof/>
        </w:rPr>
        <w:drawing>
          <wp:inline distT="0" distB="0" distL="0" distR="0" wp14:anchorId="0B680A55" wp14:editId="19A1D07F">
            <wp:extent cx="5614416" cy="3933263"/>
            <wp:effectExtent l="0" t="0" r="5715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93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48E41" w14:textId="581A9873" w:rsidR="00445E7B" w:rsidRPr="00977498" w:rsidRDefault="00445E7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E9D61BB" w14:textId="77777777" w:rsidR="00445E7B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E0A5A06" w14:textId="3E505B28" w:rsidR="00445E7B" w:rsidRPr="00C97C6C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  <w:cs/>
        </w:rPr>
      </w:pPr>
      <w:r w:rsidRPr="003A6BE1">
        <w:rPr>
          <w:rFonts w:ascii="Tahoma" w:hAnsi="Tahoma" w:cs="Tahoma"/>
          <w:sz w:val="18"/>
          <w:szCs w:val="18"/>
          <w:cs/>
        </w:rPr>
        <w:t>กระแสเงินสดจ่ายทั้งหมดสำหรับสัญญาเช่า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สำหรับปีสิ้นสุดวันที่ </w:t>
      </w:r>
      <w:r w:rsidRPr="003A6BE1">
        <w:rPr>
          <w:rFonts w:ascii="Tahoma" w:hAnsi="Tahoma" w:cs="Tahoma"/>
          <w:sz w:val="18"/>
          <w:szCs w:val="18"/>
        </w:rPr>
        <w:t xml:space="preserve">31 </w:t>
      </w:r>
      <w:r w:rsidRPr="003A6BE1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A6BE1">
        <w:rPr>
          <w:rFonts w:ascii="Tahoma" w:hAnsi="Tahoma" w:cs="Tahoma"/>
          <w:sz w:val="18"/>
          <w:szCs w:val="18"/>
        </w:rPr>
        <w:t>256</w:t>
      </w:r>
      <w:r w:rsidR="00C97C6C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 w:hint="cs"/>
          <w:sz w:val="18"/>
          <w:szCs w:val="18"/>
          <w:cs/>
        </w:rPr>
        <w:t>มีจำนวน</w:t>
      </w:r>
      <w:r w:rsidRPr="003A6BE1">
        <w:rPr>
          <w:rFonts w:ascii="Tahoma" w:hAnsi="Tahoma" w:cs="Tahoma"/>
          <w:sz w:val="18"/>
          <w:szCs w:val="18"/>
          <w:cs/>
        </w:rPr>
        <w:t xml:space="preserve"> </w:t>
      </w:r>
      <w:bookmarkStart w:id="7" w:name="_Hlk93680813"/>
      <w:r w:rsidR="00C97C6C">
        <w:rPr>
          <w:rFonts w:ascii="Tahoma" w:hAnsi="Tahoma" w:cs="Tahoma"/>
          <w:sz w:val="18"/>
          <w:szCs w:val="18"/>
        </w:rPr>
        <w:t>101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3A6BE1">
        <w:rPr>
          <w:rFonts w:ascii="Tahoma" w:hAnsi="Tahoma" w:cs="Tahoma"/>
          <w:sz w:val="18"/>
          <w:szCs w:val="18"/>
        </w:rPr>
        <w:t xml:space="preserve">2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ล้านดอลลาร์สหรัฐ และ </w:t>
      </w:r>
      <w:r w:rsidRPr="003A6BE1">
        <w:rPr>
          <w:rFonts w:ascii="Tahoma" w:hAnsi="Tahoma" w:cs="Tahoma"/>
          <w:sz w:val="18"/>
          <w:szCs w:val="18"/>
        </w:rPr>
        <w:t xml:space="preserve">0.3 </w:t>
      </w:r>
      <w:r w:rsidRPr="003A6BE1">
        <w:rPr>
          <w:rFonts w:ascii="Tahoma" w:hAnsi="Tahoma" w:cs="Tahoma"/>
          <w:sz w:val="18"/>
          <w:szCs w:val="18"/>
          <w:cs/>
        </w:rPr>
        <w:t>ล้านดอลลาร์ออสเตรเลีย</w:t>
      </w:r>
      <w:bookmarkEnd w:id="7"/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 w:hint="cs"/>
          <w:sz w:val="18"/>
          <w:szCs w:val="18"/>
          <w:cs/>
        </w:rPr>
        <w:t>ในงบการเงินรวม</w:t>
      </w:r>
      <w:r w:rsidR="00C97C6C">
        <w:rPr>
          <w:rFonts w:ascii="Tahoma" w:hAnsi="Tahoma" w:cs="Tahoma"/>
          <w:sz w:val="18"/>
          <w:szCs w:val="18"/>
        </w:rPr>
        <w:t xml:space="preserve"> </w:t>
      </w:r>
      <w:r w:rsidR="00C97C6C">
        <w:rPr>
          <w:rFonts w:ascii="Tahoma" w:hAnsi="Tahoma" w:cs="Tahoma"/>
          <w:i/>
          <w:iCs/>
          <w:sz w:val="18"/>
          <w:szCs w:val="18"/>
        </w:rPr>
        <w:t xml:space="preserve">(2563: </w:t>
      </w:r>
      <w:r w:rsidR="00C97C6C" w:rsidRPr="00C97C6C">
        <w:rPr>
          <w:rFonts w:ascii="Tahoma" w:hAnsi="Tahoma" w:cs="Tahoma"/>
          <w:i/>
          <w:iCs/>
          <w:sz w:val="18"/>
          <w:szCs w:val="18"/>
        </w:rPr>
        <w:t xml:space="preserve">44 </w:t>
      </w:r>
      <w:r w:rsidR="00C97C6C" w:rsidRPr="00C97C6C">
        <w:rPr>
          <w:rFonts w:ascii="Tahoma" w:hAnsi="Tahoma" w:cs="Tahoma"/>
          <w:i/>
          <w:iCs/>
          <w:sz w:val="18"/>
          <w:szCs w:val="18"/>
          <w:cs/>
        </w:rPr>
        <w:t xml:space="preserve">ล้านบาท </w:t>
      </w:r>
      <w:r w:rsidR="00C97C6C" w:rsidRPr="00C97C6C">
        <w:rPr>
          <w:rFonts w:ascii="Tahoma" w:hAnsi="Tahoma" w:cs="Tahoma"/>
          <w:i/>
          <w:iCs/>
          <w:sz w:val="18"/>
          <w:szCs w:val="18"/>
        </w:rPr>
        <w:t xml:space="preserve">2 </w:t>
      </w:r>
      <w:r w:rsidR="00C97C6C" w:rsidRPr="00C97C6C">
        <w:rPr>
          <w:rFonts w:ascii="Tahoma" w:hAnsi="Tahoma" w:cs="Tahoma"/>
          <w:i/>
          <w:iCs/>
          <w:sz w:val="18"/>
          <w:szCs w:val="18"/>
          <w:cs/>
        </w:rPr>
        <w:t xml:space="preserve">ล้านดอลลาร์สหรัฐ และ </w:t>
      </w:r>
      <w:r w:rsidR="00C97C6C" w:rsidRPr="00C97C6C">
        <w:rPr>
          <w:rFonts w:ascii="Tahoma" w:hAnsi="Tahoma" w:cs="Tahoma"/>
          <w:i/>
          <w:iCs/>
          <w:sz w:val="18"/>
          <w:szCs w:val="18"/>
        </w:rPr>
        <w:t xml:space="preserve">0.3 </w:t>
      </w:r>
      <w:r w:rsidR="00C97C6C" w:rsidRPr="00C97C6C">
        <w:rPr>
          <w:rFonts w:ascii="Tahoma" w:hAnsi="Tahoma" w:cs="Tahoma"/>
          <w:i/>
          <w:iCs/>
          <w:sz w:val="18"/>
          <w:szCs w:val="18"/>
          <w:cs/>
        </w:rPr>
        <w:t>ล้านดอลลาร์ออสเตรเลีย</w:t>
      </w:r>
      <w:r w:rsidR="00C97C6C">
        <w:rPr>
          <w:rFonts w:ascii="Tahoma" w:hAnsi="Tahoma" w:cs="Tahoma"/>
          <w:i/>
          <w:iCs/>
          <w:sz w:val="18"/>
          <w:szCs w:val="18"/>
        </w:rPr>
        <w:t>)</w:t>
      </w:r>
      <w:r w:rsidRPr="003A6BE1">
        <w:rPr>
          <w:rFonts w:ascii="Tahoma" w:hAnsi="Tahoma" w:cs="Tahoma" w:hint="cs"/>
          <w:sz w:val="18"/>
          <w:szCs w:val="18"/>
          <w:cs/>
        </w:rPr>
        <w:t xml:space="preserve"> และมีจำนวน 13 ล้านบาท ในงบการเงินเฉพาะกิจการ</w:t>
      </w:r>
      <w:r w:rsidR="00C97C6C">
        <w:rPr>
          <w:rFonts w:ascii="Tahoma" w:hAnsi="Tahoma" w:cs="Tahoma"/>
          <w:sz w:val="18"/>
          <w:szCs w:val="18"/>
        </w:rPr>
        <w:t xml:space="preserve"> </w:t>
      </w:r>
      <w:r w:rsidR="00C97C6C" w:rsidRPr="00C97C6C">
        <w:rPr>
          <w:rFonts w:ascii="Tahoma" w:hAnsi="Tahoma" w:cs="Tahoma"/>
          <w:i/>
          <w:iCs/>
          <w:sz w:val="18"/>
          <w:szCs w:val="18"/>
        </w:rPr>
        <w:t xml:space="preserve">(2563: </w:t>
      </w:r>
      <w:r w:rsidR="00C97C6C">
        <w:rPr>
          <w:rFonts w:ascii="Tahoma" w:hAnsi="Tahoma" w:cs="Tahoma"/>
          <w:i/>
          <w:iCs/>
          <w:sz w:val="18"/>
          <w:szCs w:val="18"/>
        </w:rPr>
        <w:t>13</w:t>
      </w:r>
      <w:r w:rsidR="00C97C6C" w:rsidRPr="00C97C6C">
        <w:rPr>
          <w:rFonts w:ascii="Tahoma" w:hAnsi="Tahoma" w:cs="Tahoma"/>
          <w:i/>
          <w:iCs/>
          <w:sz w:val="18"/>
          <w:szCs w:val="18"/>
        </w:rPr>
        <w:t xml:space="preserve"> </w:t>
      </w:r>
      <w:r w:rsidR="00C97C6C" w:rsidRPr="00C97C6C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C97C6C" w:rsidRPr="00C97C6C">
        <w:rPr>
          <w:rFonts w:ascii="Tahoma" w:hAnsi="Tahoma" w:cs="Tahoma"/>
          <w:i/>
          <w:iCs/>
          <w:sz w:val="18"/>
          <w:szCs w:val="18"/>
        </w:rPr>
        <w:t>)</w:t>
      </w:r>
    </w:p>
    <w:p w14:paraId="2E2C7491" w14:textId="77777777" w:rsidR="00445E7B" w:rsidRPr="003A6BE1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A80B717" w14:textId="77777777" w:rsidR="00445E7B" w:rsidRPr="003A6BE1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การเปลี่ยนแปลงเงินกู้ยืม มีดังนี้</w:t>
      </w:r>
    </w:p>
    <w:p w14:paraId="50FCE232" w14:textId="05154141" w:rsidR="00445E7B" w:rsidRPr="003A6BE1" w:rsidRDefault="00445E7B" w:rsidP="00445E7B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2544B484" w14:textId="0D63DD18" w:rsidR="00445E7B" w:rsidRPr="00977498" w:rsidRDefault="00C97C6C" w:rsidP="00445E7B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  <w:r w:rsidRPr="00C97C6C">
        <w:rPr>
          <w:noProof/>
        </w:rPr>
        <w:drawing>
          <wp:inline distT="0" distB="0" distL="0" distR="0" wp14:anchorId="04818FA2" wp14:editId="2A61E0A2">
            <wp:extent cx="5614035" cy="2387600"/>
            <wp:effectExtent l="0" t="0" r="5715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 rotWithShape="1"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945"/>
                    <a:stretch/>
                  </pic:blipFill>
                  <pic:spPr bwMode="auto">
                    <a:xfrm>
                      <a:off x="0" y="0"/>
                      <a:ext cx="5614416" cy="2387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A9057F" w14:textId="3CF356B5" w:rsidR="00C76D3A" w:rsidRDefault="00C76D3A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C76D3A">
        <w:rPr>
          <w:noProof/>
        </w:rPr>
        <w:drawing>
          <wp:inline distT="0" distB="0" distL="0" distR="0" wp14:anchorId="4564DB34" wp14:editId="3D1F37EA">
            <wp:extent cx="5614416" cy="2107891"/>
            <wp:effectExtent l="0" t="0" r="5715" b="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07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37C08" w14:textId="77777777" w:rsidR="00E83FAD" w:rsidRDefault="00E83FAD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72FCCE2" w14:textId="78113963" w:rsidR="00C76D3A" w:rsidRDefault="00E83FAD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83FAD">
        <w:rPr>
          <w:rFonts w:ascii="Tahoma" w:hAnsi="Tahoma" w:cs="Tahoma"/>
          <w:sz w:val="18"/>
          <w:szCs w:val="18"/>
          <w:cs/>
        </w:rPr>
        <w:t>กลุ่ม</w:t>
      </w: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E83FAD">
        <w:rPr>
          <w:rFonts w:ascii="Tahoma" w:hAnsi="Tahoma" w:cs="Tahoma"/>
          <w:sz w:val="18"/>
          <w:szCs w:val="18"/>
          <w:cs/>
        </w:rPr>
        <w:t>ต้องดำรงอัตราส่วนทางการเงินตามที่กำหนดไว้ในสัญญาเงินกู้ยืมระยะยาว</w:t>
      </w:r>
    </w:p>
    <w:p w14:paraId="13C62852" w14:textId="77777777" w:rsidR="00E83FAD" w:rsidRDefault="00E83FAD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7CDF5FB" w14:textId="380689EC" w:rsidR="00445E7B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ในระหว่าง</w:t>
      </w:r>
      <w:r w:rsidR="005C233D">
        <w:rPr>
          <w:rFonts w:ascii="Tahoma" w:hAnsi="Tahoma" w:cs="Tahoma" w:hint="cs"/>
          <w:sz w:val="18"/>
          <w:szCs w:val="18"/>
          <w:cs/>
        </w:rPr>
        <w:t>ปี</w:t>
      </w:r>
      <w:r w:rsidRPr="00977498">
        <w:rPr>
          <w:rFonts w:ascii="Tahoma" w:hAnsi="Tahoma" w:cs="Tahoma"/>
          <w:sz w:val="18"/>
          <w:szCs w:val="18"/>
          <w:cs/>
        </w:rPr>
        <w:t xml:space="preserve"> หนี้สินตามสัญญาเช่าการเงินส่วนใหญ่เพิ่มขึ้นจากการเพิ่มขึ้นสุทธิของสินทรัพย์สิทธิการใช้ของกลุ่มไทยคม ตามที่กล่าวไว้ในหมายเหตุประกอบงบการเงิน ข้อ </w:t>
      </w:r>
      <w:r>
        <w:rPr>
          <w:rFonts w:ascii="Tahoma" w:hAnsi="Tahoma" w:cs="Tahoma"/>
          <w:sz w:val="18"/>
          <w:szCs w:val="18"/>
        </w:rPr>
        <w:t>16</w:t>
      </w:r>
    </w:p>
    <w:p w14:paraId="24BEAE58" w14:textId="77777777" w:rsidR="00445E7B" w:rsidRPr="00977498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5F751030" w14:textId="4C8B39BD" w:rsidR="00445E7B" w:rsidRPr="003A6BE1" w:rsidRDefault="006F4C53" w:rsidP="00445E7B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  <w:r w:rsidRPr="006F4C53">
        <w:rPr>
          <w:noProof/>
        </w:rPr>
        <w:lastRenderedPageBreak/>
        <w:drawing>
          <wp:inline distT="0" distB="0" distL="0" distR="0" wp14:anchorId="164EB8B9" wp14:editId="379A6C45">
            <wp:extent cx="5613868" cy="2081284"/>
            <wp:effectExtent l="0" t="0" r="6350" b="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 rotWithShape="1"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9694"/>
                    <a:stretch/>
                  </pic:blipFill>
                  <pic:spPr bwMode="auto">
                    <a:xfrm>
                      <a:off x="0" y="0"/>
                      <a:ext cx="5614416" cy="208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86F007" w14:textId="19302469" w:rsidR="00445E7B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6F19C6B" w14:textId="2E2A2D85" w:rsidR="008029A8" w:rsidRDefault="008029A8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8029A8">
        <w:rPr>
          <w:noProof/>
        </w:rPr>
        <w:drawing>
          <wp:inline distT="0" distB="0" distL="0" distR="0" wp14:anchorId="28F3196A" wp14:editId="74C9B6D8">
            <wp:extent cx="5614416" cy="1403312"/>
            <wp:effectExtent l="0" t="0" r="571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03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354F0" w14:textId="6084DF44" w:rsidR="008029A8" w:rsidRDefault="008029A8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8A85727" w14:textId="77777777" w:rsidR="00834490" w:rsidRPr="003A6BE1" w:rsidRDefault="00834490" w:rsidP="00834490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หุ้นกู้</w:t>
      </w:r>
    </w:p>
    <w:p w14:paraId="6D24589E" w14:textId="77777777" w:rsidR="00834490" w:rsidRPr="003A6BE1" w:rsidRDefault="00834490" w:rsidP="0083449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668A381" w14:textId="751056EC" w:rsidR="00834490" w:rsidRPr="003A6BE1" w:rsidRDefault="00815C09" w:rsidP="0083449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ณ วันที่ </w:t>
      </w:r>
      <w:r>
        <w:rPr>
          <w:rFonts w:ascii="Tahoma" w:hAnsi="Tahoma" w:cs="Tahoma"/>
          <w:sz w:val="18"/>
          <w:szCs w:val="18"/>
        </w:rPr>
        <w:t xml:space="preserve">31 </w:t>
      </w:r>
      <w:r>
        <w:rPr>
          <w:rFonts w:ascii="Tahoma" w:hAnsi="Tahoma" w:cs="Tahoma" w:hint="cs"/>
          <w:sz w:val="18"/>
          <w:szCs w:val="18"/>
          <w:cs/>
        </w:rPr>
        <w:t xml:space="preserve">ธันวาคม </w:t>
      </w:r>
      <w:r>
        <w:rPr>
          <w:rFonts w:ascii="Tahoma" w:hAnsi="Tahoma" w:cs="Tahoma"/>
          <w:sz w:val="18"/>
          <w:szCs w:val="18"/>
        </w:rPr>
        <w:t xml:space="preserve">2563 </w:t>
      </w:r>
      <w:r w:rsidR="00834490" w:rsidRPr="003A6BE1">
        <w:rPr>
          <w:rFonts w:ascii="Tahoma" w:hAnsi="Tahoma" w:cs="Tahoma"/>
          <w:sz w:val="18"/>
          <w:szCs w:val="18"/>
          <w:cs/>
        </w:rPr>
        <w:t xml:space="preserve">ส่วนของหุ้นกู้ที่ถึงกำหนดชำระภายในหนึ่งปีและหุ้นกู้ระยะยาว เป็นหุ้นกู้ของไทยคม จำนวน </w:t>
      </w:r>
      <w:r w:rsidR="00834490" w:rsidRPr="003A6BE1">
        <w:rPr>
          <w:rFonts w:ascii="Tahoma" w:hAnsi="Tahoma" w:cs="Tahoma"/>
          <w:sz w:val="18"/>
          <w:szCs w:val="18"/>
        </w:rPr>
        <w:t>1</w:t>
      </w:r>
      <w:r w:rsidR="00834490" w:rsidRPr="003A6BE1">
        <w:rPr>
          <w:rFonts w:ascii="Tahoma" w:hAnsi="Tahoma" w:cs="Tahoma"/>
          <w:sz w:val="18"/>
          <w:szCs w:val="18"/>
          <w:cs/>
        </w:rPr>
        <w:t xml:space="preserve"> ชุด วงเงิน </w:t>
      </w:r>
      <w:r w:rsidR="00834490" w:rsidRPr="003A6BE1">
        <w:rPr>
          <w:rFonts w:ascii="Tahoma" w:hAnsi="Tahoma" w:cs="Tahoma"/>
          <w:sz w:val="18"/>
          <w:szCs w:val="18"/>
        </w:rPr>
        <w:t xml:space="preserve">2,275 </w:t>
      </w:r>
      <w:r w:rsidR="00834490" w:rsidRPr="003A6BE1">
        <w:rPr>
          <w:rFonts w:ascii="Tahoma" w:hAnsi="Tahoma" w:cs="Tahoma"/>
          <w:sz w:val="18"/>
          <w:szCs w:val="18"/>
          <w:cs/>
        </w:rPr>
        <w:t>ล้านบาท ซึ่งเป็นหุ้นกู้ชนิดระบุชื่อผู้ถือ ไม่มีหลักประกัน ไม่ด้อยสิทธิ และมีผู้แทนผู้ถือหุ้นกู้ มีรายละเอียดดังนี้</w:t>
      </w:r>
    </w:p>
    <w:p w14:paraId="17555A51" w14:textId="77777777" w:rsidR="00834490" w:rsidRPr="003A6BE1" w:rsidRDefault="00834490" w:rsidP="0083449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697"/>
        <w:gridCol w:w="840"/>
        <w:gridCol w:w="6"/>
        <w:gridCol w:w="990"/>
        <w:gridCol w:w="6"/>
        <w:gridCol w:w="998"/>
        <w:gridCol w:w="6"/>
        <w:gridCol w:w="1553"/>
        <w:gridCol w:w="6"/>
        <w:gridCol w:w="986"/>
        <w:gridCol w:w="6"/>
        <w:gridCol w:w="249"/>
        <w:gridCol w:w="6"/>
        <w:gridCol w:w="1015"/>
        <w:gridCol w:w="6"/>
      </w:tblGrid>
      <w:tr w:rsidR="00834490" w:rsidRPr="003A6BE1" w14:paraId="58FB295B" w14:textId="77777777" w:rsidTr="006E7CB3">
        <w:trPr>
          <w:trHeight w:val="262"/>
        </w:trPr>
        <w:tc>
          <w:tcPr>
            <w:tcW w:w="1620" w:type="dxa"/>
            <w:vAlign w:val="bottom"/>
          </w:tcPr>
          <w:p w14:paraId="40768FB8" w14:textId="77777777" w:rsidR="00834490" w:rsidRPr="003A6BE1" w:rsidRDefault="00834490" w:rsidP="006E7CB3">
            <w:pPr>
              <w:spacing w:line="288" w:lineRule="auto"/>
              <w:ind w:left="-119" w:right="-85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วันที่</w:t>
            </w:r>
          </w:p>
        </w:tc>
        <w:tc>
          <w:tcPr>
            <w:tcW w:w="697" w:type="dxa"/>
            <w:vAlign w:val="bottom"/>
          </w:tcPr>
          <w:p w14:paraId="1F746BD3" w14:textId="77777777" w:rsidR="00834490" w:rsidRPr="003A6BE1" w:rsidRDefault="00834490" w:rsidP="006E7CB3">
            <w:pPr>
              <w:spacing w:line="288" w:lineRule="auto"/>
              <w:ind w:left="-131" w:right="-74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จำนวน</w:t>
            </w:r>
          </w:p>
        </w:tc>
        <w:tc>
          <w:tcPr>
            <w:tcW w:w="846" w:type="dxa"/>
            <w:gridSpan w:val="2"/>
            <w:vAlign w:val="bottom"/>
          </w:tcPr>
          <w:p w14:paraId="5059394B" w14:textId="77777777" w:rsidR="00834490" w:rsidRPr="003A6BE1" w:rsidRDefault="00834490" w:rsidP="006E7CB3">
            <w:pPr>
              <w:spacing w:line="288" w:lineRule="auto"/>
              <w:ind w:left="-72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9F7E291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อัตรา</w:t>
            </w:r>
          </w:p>
        </w:tc>
        <w:tc>
          <w:tcPr>
            <w:tcW w:w="1004" w:type="dxa"/>
            <w:gridSpan w:val="2"/>
            <w:vAlign w:val="bottom"/>
          </w:tcPr>
          <w:p w14:paraId="05BB92DF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กำหนด</w:t>
            </w:r>
          </w:p>
        </w:tc>
        <w:tc>
          <w:tcPr>
            <w:tcW w:w="1559" w:type="dxa"/>
            <w:gridSpan w:val="2"/>
            <w:vAlign w:val="bottom"/>
          </w:tcPr>
          <w:p w14:paraId="07FE1F5A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กำหนด</w:t>
            </w:r>
          </w:p>
        </w:tc>
        <w:tc>
          <w:tcPr>
            <w:tcW w:w="2268" w:type="dxa"/>
            <w:gridSpan w:val="6"/>
            <w:vAlign w:val="bottom"/>
          </w:tcPr>
          <w:p w14:paraId="3B0564DC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th-TH"/>
              </w:rPr>
              <w:t>ยอดคงเหลือ</w:t>
            </w:r>
          </w:p>
        </w:tc>
      </w:tr>
      <w:tr w:rsidR="00834490" w:rsidRPr="003A6BE1" w14:paraId="779FD602" w14:textId="77777777" w:rsidTr="006E7CB3">
        <w:trPr>
          <w:trHeight w:val="262"/>
        </w:trPr>
        <w:tc>
          <w:tcPr>
            <w:tcW w:w="1620" w:type="dxa"/>
            <w:vAlign w:val="bottom"/>
          </w:tcPr>
          <w:p w14:paraId="366E754E" w14:textId="77777777" w:rsidR="00834490" w:rsidRPr="003A6BE1" w:rsidRDefault="00834490" w:rsidP="006E7CB3">
            <w:pPr>
              <w:spacing w:line="288" w:lineRule="auto"/>
              <w:ind w:left="-119" w:right="-85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จำหน่าย</w:t>
            </w:r>
          </w:p>
        </w:tc>
        <w:tc>
          <w:tcPr>
            <w:tcW w:w="697" w:type="dxa"/>
            <w:vAlign w:val="bottom"/>
          </w:tcPr>
          <w:p w14:paraId="469704BB" w14:textId="77777777" w:rsidR="00834490" w:rsidRPr="003A6BE1" w:rsidRDefault="00834490" w:rsidP="006E7CB3">
            <w:pPr>
              <w:spacing w:line="288" w:lineRule="auto"/>
              <w:ind w:left="-131" w:right="-74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หน่วย</w:t>
            </w:r>
          </w:p>
        </w:tc>
        <w:tc>
          <w:tcPr>
            <w:tcW w:w="846" w:type="dxa"/>
            <w:gridSpan w:val="2"/>
            <w:vAlign w:val="bottom"/>
          </w:tcPr>
          <w:p w14:paraId="2A9D5A25" w14:textId="77777777" w:rsidR="00834490" w:rsidRPr="003A6BE1" w:rsidRDefault="00834490" w:rsidP="006E7CB3">
            <w:pPr>
              <w:spacing w:line="288" w:lineRule="auto"/>
              <w:ind w:left="-72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จำนวนเงิน</w:t>
            </w:r>
          </w:p>
        </w:tc>
        <w:tc>
          <w:tcPr>
            <w:tcW w:w="996" w:type="dxa"/>
            <w:gridSpan w:val="2"/>
            <w:vAlign w:val="bottom"/>
          </w:tcPr>
          <w:p w14:paraId="7197F99B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1004" w:type="dxa"/>
            <w:gridSpan w:val="2"/>
            <w:vAlign w:val="bottom"/>
          </w:tcPr>
          <w:p w14:paraId="6E4FAA0A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ชำระจ่าย</w:t>
            </w:r>
          </w:p>
        </w:tc>
        <w:tc>
          <w:tcPr>
            <w:tcW w:w="1559" w:type="dxa"/>
            <w:gridSpan w:val="2"/>
            <w:vAlign w:val="bottom"/>
          </w:tcPr>
          <w:p w14:paraId="013B2FDB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ชำระคืนเงินต้น</w:t>
            </w:r>
          </w:p>
        </w:tc>
        <w:tc>
          <w:tcPr>
            <w:tcW w:w="2268" w:type="dxa"/>
            <w:gridSpan w:val="6"/>
            <w:vAlign w:val="bottom"/>
          </w:tcPr>
          <w:p w14:paraId="56A79F87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th-TH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th-TH"/>
              </w:rPr>
              <w:t xml:space="preserve">ณ วันที่ </w:t>
            </w:r>
            <w:r w:rsidRPr="003A6BE1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lang w:val="en-GB"/>
              </w:rPr>
              <w:t xml:space="preserve">31 </w:t>
            </w:r>
            <w:r w:rsidRPr="003A6BE1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en-GB"/>
              </w:rPr>
              <w:t>ธันวาค</w:t>
            </w:r>
            <w:r w:rsidRPr="003A6BE1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</w:rPr>
              <w:t>ม</w:t>
            </w:r>
          </w:p>
        </w:tc>
      </w:tr>
      <w:tr w:rsidR="00834490" w:rsidRPr="003A6BE1" w14:paraId="248E0BF8" w14:textId="77777777" w:rsidTr="006E7CB3">
        <w:trPr>
          <w:trHeight w:val="262"/>
        </w:trPr>
        <w:tc>
          <w:tcPr>
            <w:tcW w:w="1620" w:type="dxa"/>
            <w:vAlign w:val="bottom"/>
          </w:tcPr>
          <w:p w14:paraId="49E1F978" w14:textId="77777777" w:rsidR="00834490" w:rsidRPr="003A6BE1" w:rsidRDefault="00834490" w:rsidP="006E7CB3">
            <w:pPr>
              <w:spacing w:line="288" w:lineRule="auto"/>
              <w:ind w:left="-119" w:right="-85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697" w:type="dxa"/>
            <w:vAlign w:val="bottom"/>
          </w:tcPr>
          <w:p w14:paraId="7D2C5C6A" w14:textId="77777777" w:rsidR="00834490" w:rsidRPr="003A6BE1" w:rsidRDefault="00834490" w:rsidP="006E7CB3">
            <w:pPr>
              <w:spacing w:line="288" w:lineRule="auto"/>
              <w:ind w:left="-131" w:right="-74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9E236F6" w14:textId="77777777" w:rsidR="00834490" w:rsidRPr="003A6BE1" w:rsidRDefault="00834490" w:rsidP="006E7CB3">
            <w:pPr>
              <w:spacing w:line="288" w:lineRule="auto"/>
              <w:ind w:left="-72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666336EF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ต่อปี</w:t>
            </w:r>
          </w:p>
        </w:tc>
        <w:tc>
          <w:tcPr>
            <w:tcW w:w="1004" w:type="dxa"/>
            <w:gridSpan w:val="2"/>
            <w:vAlign w:val="bottom"/>
          </w:tcPr>
          <w:p w14:paraId="073F582D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1559" w:type="dxa"/>
            <w:gridSpan w:val="2"/>
            <w:vAlign w:val="bottom"/>
          </w:tcPr>
          <w:p w14:paraId="242678A9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(</w:t>
            </w: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ไถ่ถอนทั้งจำนวน</w:t>
            </w: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  <w:vAlign w:val="bottom"/>
          </w:tcPr>
          <w:p w14:paraId="72EFBBB7" w14:textId="29C4B413" w:rsidR="00834490" w:rsidRPr="003A6BE1" w:rsidRDefault="00834490" w:rsidP="006E7CB3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256</w:t>
            </w:r>
            <w:r w:rsidR="00815C09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4</w:t>
            </w:r>
          </w:p>
        </w:tc>
        <w:tc>
          <w:tcPr>
            <w:tcW w:w="255" w:type="dxa"/>
            <w:gridSpan w:val="2"/>
            <w:vAlign w:val="bottom"/>
          </w:tcPr>
          <w:p w14:paraId="720150E4" w14:textId="77777777" w:rsidR="00834490" w:rsidRPr="003A6BE1" w:rsidRDefault="00834490" w:rsidP="006E7CB3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z w:val="16"/>
                <w:szCs w:val="16"/>
                <w:cs/>
                <w:lang w:val="th-TH"/>
              </w:rPr>
            </w:pPr>
          </w:p>
        </w:tc>
        <w:tc>
          <w:tcPr>
            <w:tcW w:w="1021" w:type="dxa"/>
            <w:gridSpan w:val="2"/>
            <w:vAlign w:val="bottom"/>
          </w:tcPr>
          <w:p w14:paraId="37892CF2" w14:textId="59ACAF56" w:rsidR="00834490" w:rsidRPr="003A6BE1" w:rsidRDefault="00834490" w:rsidP="006E7CB3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256</w:t>
            </w:r>
            <w:r w:rsidR="00815C09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3</w:t>
            </w:r>
          </w:p>
        </w:tc>
      </w:tr>
      <w:tr w:rsidR="00834490" w:rsidRPr="003A6BE1" w14:paraId="69E3A6B9" w14:textId="77777777" w:rsidTr="006E7CB3">
        <w:trPr>
          <w:trHeight w:val="281"/>
        </w:trPr>
        <w:tc>
          <w:tcPr>
            <w:tcW w:w="1620" w:type="dxa"/>
          </w:tcPr>
          <w:p w14:paraId="786DEA94" w14:textId="77777777" w:rsidR="00834490" w:rsidRPr="003A6BE1" w:rsidRDefault="00834490" w:rsidP="006E7CB3">
            <w:pPr>
              <w:tabs>
                <w:tab w:val="decimal" w:pos="76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697" w:type="dxa"/>
          </w:tcPr>
          <w:p w14:paraId="2BCD2687" w14:textId="77777777" w:rsidR="00834490" w:rsidRPr="003A6BE1" w:rsidRDefault="00834490" w:rsidP="006E7CB3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(ล้าน)</w:t>
            </w:r>
          </w:p>
        </w:tc>
        <w:tc>
          <w:tcPr>
            <w:tcW w:w="846" w:type="dxa"/>
            <w:gridSpan w:val="2"/>
          </w:tcPr>
          <w:p w14:paraId="784BDF22" w14:textId="77777777" w:rsidR="00834490" w:rsidRPr="003A6BE1" w:rsidRDefault="00834490" w:rsidP="006E7CB3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(ล้านบาท)</w:t>
            </w:r>
          </w:p>
        </w:tc>
        <w:tc>
          <w:tcPr>
            <w:tcW w:w="996" w:type="dxa"/>
            <w:gridSpan w:val="2"/>
          </w:tcPr>
          <w:p w14:paraId="11BC103E" w14:textId="77777777" w:rsidR="00834490" w:rsidRPr="003A6BE1" w:rsidRDefault="00834490" w:rsidP="006E7CB3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</w:p>
        </w:tc>
        <w:tc>
          <w:tcPr>
            <w:tcW w:w="1004" w:type="dxa"/>
            <w:gridSpan w:val="2"/>
          </w:tcPr>
          <w:p w14:paraId="76C7DBC8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</w:p>
        </w:tc>
        <w:tc>
          <w:tcPr>
            <w:tcW w:w="1559" w:type="dxa"/>
            <w:gridSpan w:val="2"/>
          </w:tcPr>
          <w:p w14:paraId="6C478FE0" w14:textId="77777777" w:rsidR="00834490" w:rsidRPr="003A6BE1" w:rsidRDefault="00834490" w:rsidP="006E7CB3">
            <w:pPr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2268" w:type="dxa"/>
            <w:gridSpan w:val="6"/>
          </w:tcPr>
          <w:p w14:paraId="106766E9" w14:textId="77777777" w:rsidR="00834490" w:rsidRPr="003A6BE1" w:rsidRDefault="00834490" w:rsidP="006E7CB3">
            <w:pPr>
              <w:tabs>
                <w:tab w:val="decimal" w:pos="76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</w:rPr>
              <w:t>(</w:t>
            </w:r>
            <w:r w:rsidRPr="003A6BE1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ล้านบาท)</w:t>
            </w:r>
          </w:p>
        </w:tc>
      </w:tr>
      <w:tr w:rsidR="00834490" w:rsidRPr="003A6BE1" w14:paraId="3E151453" w14:textId="77777777" w:rsidTr="006E7CB3">
        <w:trPr>
          <w:trHeight w:val="285"/>
        </w:trPr>
        <w:tc>
          <w:tcPr>
            <w:tcW w:w="1620" w:type="dxa"/>
            <w:vAlign w:val="bottom"/>
          </w:tcPr>
          <w:p w14:paraId="5D7FFC3E" w14:textId="77777777" w:rsidR="00834490" w:rsidRPr="003A6BE1" w:rsidRDefault="00834490" w:rsidP="006E7CB3">
            <w:pPr>
              <w:spacing w:line="288" w:lineRule="auto"/>
              <w:ind w:left="-108" w:right="-67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29 </w:t>
            </w: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ก.ย. </w:t>
            </w: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2557</w:t>
            </w:r>
          </w:p>
        </w:tc>
        <w:tc>
          <w:tcPr>
            <w:tcW w:w="697" w:type="dxa"/>
            <w:vAlign w:val="bottom"/>
          </w:tcPr>
          <w:p w14:paraId="11FCCC17" w14:textId="77777777" w:rsidR="00834490" w:rsidRPr="003A6BE1" w:rsidRDefault="00834490" w:rsidP="006E7CB3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2.275</w:t>
            </w:r>
          </w:p>
        </w:tc>
        <w:tc>
          <w:tcPr>
            <w:tcW w:w="846" w:type="dxa"/>
            <w:gridSpan w:val="2"/>
            <w:vAlign w:val="bottom"/>
          </w:tcPr>
          <w:p w14:paraId="2A2E419C" w14:textId="77777777" w:rsidR="00834490" w:rsidRPr="003A6BE1" w:rsidRDefault="00834490" w:rsidP="006E7CB3">
            <w:pPr>
              <w:tabs>
                <w:tab w:val="decimal" w:pos="63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  <w:tc>
          <w:tcPr>
            <w:tcW w:w="996" w:type="dxa"/>
            <w:gridSpan w:val="2"/>
            <w:vAlign w:val="bottom"/>
          </w:tcPr>
          <w:p w14:paraId="4B97BA70" w14:textId="77777777" w:rsidR="00834490" w:rsidRPr="003A6BE1" w:rsidRDefault="00834490" w:rsidP="006E7CB3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ร้อยละ </w:t>
            </w: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4.68</w:t>
            </w:r>
          </w:p>
        </w:tc>
        <w:tc>
          <w:tcPr>
            <w:tcW w:w="1004" w:type="dxa"/>
            <w:gridSpan w:val="2"/>
            <w:vAlign w:val="bottom"/>
          </w:tcPr>
          <w:p w14:paraId="16D84071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ทุก</w:t>
            </w: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 6 </w:t>
            </w: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เดือน</w:t>
            </w:r>
          </w:p>
        </w:tc>
        <w:tc>
          <w:tcPr>
            <w:tcW w:w="1559" w:type="dxa"/>
            <w:gridSpan w:val="2"/>
            <w:vAlign w:val="bottom"/>
          </w:tcPr>
          <w:p w14:paraId="012CFC28" w14:textId="77777777" w:rsidR="00834490" w:rsidRPr="003A6BE1" w:rsidRDefault="00834490" w:rsidP="006E7CB3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วันที่</w:t>
            </w: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 2 </w:t>
            </w: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ต.ค. 25</w:t>
            </w: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64</w:t>
            </w:r>
          </w:p>
        </w:tc>
        <w:tc>
          <w:tcPr>
            <w:tcW w:w="992" w:type="dxa"/>
            <w:gridSpan w:val="2"/>
            <w:vAlign w:val="bottom"/>
          </w:tcPr>
          <w:p w14:paraId="35D23A7C" w14:textId="74ADBC85" w:rsidR="00834490" w:rsidRPr="003A6BE1" w:rsidRDefault="00815C09" w:rsidP="006E7CB3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-</w:t>
            </w:r>
          </w:p>
        </w:tc>
        <w:tc>
          <w:tcPr>
            <w:tcW w:w="255" w:type="dxa"/>
            <w:gridSpan w:val="2"/>
            <w:vAlign w:val="bottom"/>
          </w:tcPr>
          <w:p w14:paraId="5D1A8A7A" w14:textId="77777777" w:rsidR="00834490" w:rsidRPr="003A6BE1" w:rsidRDefault="00834490" w:rsidP="006E7CB3">
            <w:pPr>
              <w:tabs>
                <w:tab w:val="decimal" w:pos="765"/>
              </w:tabs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vAlign w:val="bottom"/>
          </w:tcPr>
          <w:p w14:paraId="5E3F510C" w14:textId="77777777" w:rsidR="00834490" w:rsidRPr="003A6BE1" w:rsidRDefault="00834490" w:rsidP="006E7CB3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</w:tr>
      <w:tr w:rsidR="00834490" w:rsidRPr="003A6BE1" w14:paraId="00DEE7EF" w14:textId="77777777" w:rsidTr="006E7CB3">
        <w:trPr>
          <w:gridAfter w:val="1"/>
          <w:wAfter w:w="6" w:type="dxa"/>
          <w:trHeight w:val="262"/>
        </w:trPr>
        <w:tc>
          <w:tcPr>
            <w:tcW w:w="3157" w:type="dxa"/>
            <w:gridSpan w:val="3"/>
            <w:vAlign w:val="bottom"/>
          </w:tcPr>
          <w:p w14:paraId="49B97B42" w14:textId="77777777" w:rsidR="00834490" w:rsidRPr="003A6BE1" w:rsidRDefault="00834490" w:rsidP="006E7CB3">
            <w:pPr>
              <w:tabs>
                <w:tab w:val="decimal" w:pos="0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หัก</w:t>
            </w: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 ต้นทุนในการออกหุ้นกู้</w:t>
            </w:r>
          </w:p>
        </w:tc>
        <w:tc>
          <w:tcPr>
            <w:tcW w:w="996" w:type="dxa"/>
            <w:gridSpan w:val="2"/>
            <w:vAlign w:val="bottom"/>
          </w:tcPr>
          <w:p w14:paraId="6BBA7B46" w14:textId="77777777" w:rsidR="00834490" w:rsidRPr="003A6BE1" w:rsidRDefault="00834490" w:rsidP="006E7CB3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vAlign w:val="bottom"/>
          </w:tcPr>
          <w:p w14:paraId="6C1826A3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58F1EF1" w14:textId="77777777" w:rsidR="00834490" w:rsidRPr="003A6BE1" w:rsidRDefault="00834490" w:rsidP="006E7CB3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0EA2FAC4" w14:textId="52FC0498" w:rsidR="00834490" w:rsidRPr="003A6BE1" w:rsidRDefault="00815C09" w:rsidP="006E7CB3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-</w:t>
            </w:r>
          </w:p>
        </w:tc>
        <w:tc>
          <w:tcPr>
            <w:tcW w:w="255" w:type="dxa"/>
            <w:gridSpan w:val="2"/>
            <w:vAlign w:val="bottom"/>
          </w:tcPr>
          <w:p w14:paraId="1D7AE462" w14:textId="77777777" w:rsidR="00834490" w:rsidRPr="003A6BE1" w:rsidRDefault="00834490" w:rsidP="006E7CB3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vAlign w:val="bottom"/>
          </w:tcPr>
          <w:p w14:paraId="0E983967" w14:textId="77777777" w:rsidR="00834490" w:rsidRPr="003A6BE1" w:rsidRDefault="00834490" w:rsidP="006E7CB3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(</w:t>
            </w:r>
            <w:r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1</w:t>
            </w: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)</w:t>
            </w:r>
          </w:p>
        </w:tc>
      </w:tr>
      <w:tr w:rsidR="00834490" w:rsidRPr="003A6BE1" w14:paraId="0FA4899D" w14:textId="77777777" w:rsidTr="006E7CB3">
        <w:trPr>
          <w:trHeight w:val="262"/>
        </w:trPr>
        <w:tc>
          <w:tcPr>
            <w:tcW w:w="3163" w:type="dxa"/>
            <w:gridSpan w:val="4"/>
            <w:vAlign w:val="bottom"/>
          </w:tcPr>
          <w:p w14:paraId="02746231" w14:textId="77777777" w:rsidR="00834490" w:rsidRPr="003A6BE1" w:rsidRDefault="00834490" w:rsidP="006E7CB3">
            <w:pPr>
              <w:tabs>
                <w:tab w:val="decimal" w:pos="63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สุทธิ</w:t>
            </w:r>
            <w:r>
              <w:rPr>
                <w:rFonts w:ascii="Tahoma" w:eastAsia="Times New Roman" w:hAnsi="Tahoma" w:cs="Tahoma" w:hint="cs"/>
                <w:b/>
                <w:bCs/>
                <w:spacing w:val="2"/>
                <w:sz w:val="16"/>
                <w:szCs w:val="16"/>
                <w:cs/>
              </w:rPr>
              <w:t>หลังต้นทุนในการออกหุ้นกู้</w:t>
            </w:r>
          </w:p>
        </w:tc>
        <w:tc>
          <w:tcPr>
            <w:tcW w:w="996" w:type="dxa"/>
            <w:gridSpan w:val="2"/>
            <w:vAlign w:val="bottom"/>
          </w:tcPr>
          <w:p w14:paraId="45E7A547" w14:textId="77777777" w:rsidR="00834490" w:rsidRPr="003A6BE1" w:rsidRDefault="00834490" w:rsidP="006E7CB3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vAlign w:val="bottom"/>
          </w:tcPr>
          <w:p w14:paraId="62BC71F6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26CE1CD" w14:textId="77777777" w:rsidR="00834490" w:rsidRPr="003A6BE1" w:rsidRDefault="00834490" w:rsidP="006E7CB3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561F63D7" w14:textId="54FCA9F2" w:rsidR="00834490" w:rsidRPr="003A6BE1" w:rsidRDefault="00815C09" w:rsidP="006E7CB3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-</w:t>
            </w:r>
          </w:p>
        </w:tc>
        <w:tc>
          <w:tcPr>
            <w:tcW w:w="255" w:type="dxa"/>
            <w:gridSpan w:val="2"/>
            <w:vAlign w:val="bottom"/>
          </w:tcPr>
          <w:p w14:paraId="0D461E61" w14:textId="77777777" w:rsidR="00834490" w:rsidRPr="003A6BE1" w:rsidRDefault="00834490" w:rsidP="006E7CB3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</w:tcBorders>
            <w:vAlign w:val="bottom"/>
          </w:tcPr>
          <w:p w14:paraId="56081899" w14:textId="77777777" w:rsidR="00834490" w:rsidRPr="003A6BE1" w:rsidRDefault="00834490" w:rsidP="006E7CB3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2,274</w:t>
            </w:r>
          </w:p>
        </w:tc>
      </w:tr>
      <w:tr w:rsidR="00834490" w:rsidRPr="003A6BE1" w14:paraId="365B3CB3" w14:textId="77777777" w:rsidTr="006E7CB3">
        <w:trPr>
          <w:trHeight w:val="262"/>
        </w:trPr>
        <w:tc>
          <w:tcPr>
            <w:tcW w:w="4159" w:type="dxa"/>
            <w:gridSpan w:val="6"/>
            <w:vAlign w:val="bottom"/>
          </w:tcPr>
          <w:p w14:paraId="36401252" w14:textId="77777777" w:rsidR="00834490" w:rsidRPr="003A6BE1" w:rsidRDefault="00834490" w:rsidP="006E7CB3">
            <w:pPr>
              <w:tabs>
                <w:tab w:val="decimal" w:pos="0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CA5558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หัก</w:t>
            </w: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 </w:t>
            </w:r>
            <w:r>
              <w:rPr>
                <w:rFonts w:ascii="Tahoma" w:eastAsia="Times New Roman" w:hAnsi="Tahoma" w:cs="Tahoma" w:hint="cs"/>
                <w:spacing w:val="2"/>
                <w:sz w:val="16"/>
                <w:szCs w:val="16"/>
                <w:cs/>
              </w:rPr>
              <w:t>การลงทุนใน</w:t>
            </w:r>
            <w:r w:rsidRPr="003A6BE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หุ้นกู้</w:t>
            </w:r>
            <w:r>
              <w:rPr>
                <w:rFonts w:ascii="Tahoma" w:eastAsia="Times New Roman" w:hAnsi="Tahoma" w:cs="Tahoma" w:hint="cs"/>
                <w:spacing w:val="2"/>
                <w:sz w:val="16"/>
                <w:szCs w:val="16"/>
                <w:cs/>
              </w:rPr>
              <w:t>ภายในกลุ่มกิจการคงเหลือ</w:t>
            </w:r>
          </w:p>
        </w:tc>
        <w:tc>
          <w:tcPr>
            <w:tcW w:w="1004" w:type="dxa"/>
            <w:gridSpan w:val="2"/>
            <w:vAlign w:val="bottom"/>
          </w:tcPr>
          <w:p w14:paraId="530B95CD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E7EB448" w14:textId="77777777" w:rsidR="00834490" w:rsidRPr="003A6BE1" w:rsidRDefault="00834490" w:rsidP="006E7CB3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5DD7340D" w14:textId="079046C2" w:rsidR="00834490" w:rsidRPr="002D0E9A" w:rsidRDefault="00815C09" w:rsidP="006E7CB3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-</w:t>
            </w:r>
          </w:p>
        </w:tc>
        <w:tc>
          <w:tcPr>
            <w:tcW w:w="255" w:type="dxa"/>
            <w:gridSpan w:val="2"/>
            <w:vAlign w:val="bottom"/>
          </w:tcPr>
          <w:p w14:paraId="23F4C758" w14:textId="77777777" w:rsidR="00834490" w:rsidRPr="003A6BE1" w:rsidRDefault="00834490" w:rsidP="006E7CB3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vAlign w:val="bottom"/>
          </w:tcPr>
          <w:p w14:paraId="00902EAC" w14:textId="4E8F0396" w:rsidR="00834490" w:rsidRPr="002D0E9A" w:rsidRDefault="00834490" w:rsidP="006E7CB3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(</w:t>
            </w:r>
            <w:r w:rsidR="00815C09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74</w:t>
            </w:r>
            <w:r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)</w:t>
            </w:r>
          </w:p>
        </w:tc>
      </w:tr>
      <w:tr w:rsidR="00834490" w:rsidRPr="003A6BE1" w14:paraId="2244AA97" w14:textId="77777777" w:rsidTr="006E7CB3">
        <w:trPr>
          <w:trHeight w:val="262"/>
        </w:trPr>
        <w:tc>
          <w:tcPr>
            <w:tcW w:w="1620" w:type="dxa"/>
            <w:vAlign w:val="bottom"/>
          </w:tcPr>
          <w:p w14:paraId="65346C0E" w14:textId="77777777" w:rsidR="00834490" w:rsidRPr="003A6BE1" w:rsidRDefault="00834490" w:rsidP="006E7CB3">
            <w:pPr>
              <w:tabs>
                <w:tab w:val="decimal" w:pos="0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>
              <w:rPr>
                <w:rFonts w:ascii="Tahoma" w:eastAsia="Times New Roman" w:hAnsi="Tahoma" w:cs="Tahoma" w:hint="cs"/>
                <w:b/>
                <w:bCs/>
                <w:spacing w:val="2"/>
                <w:sz w:val="16"/>
                <w:szCs w:val="16"/>
                <w:cs/>
              </w:rPr>
              <w:t>สุทธิ</w:t>
            </w:r>
          </w:p>
        </w:tc>
        <w:tc>
          <w:tcPr>
            <w:tcW w:w="697" w:type="dxa"/>
            <w:vAlign w:val="bottom"/>
          </w:tcPr>
          <w:p w14:paraId="27222FE7" w14:textId="77777777" w:rsidR="00834490" w:rsidRPr="003A6BE1" w:rsidRDefault="00834490" w:rsidP="006E7CB3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65946A16" w14:textId="77777777" w:rsidR="00834490" w:rsidRPr="003A6BE1" w:rsidRDefault="00834490" w:rsidP="006E7CB3">
            <w:pPr>
              <w:tabs>
                <w:tab w:val="decimal" w:pos="63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9B6BE8A" w14:textId="77777777" w:rsidR="00834490" w:rsidRPr="003A6BE1" w:rsidRDefault="00834490" w:rsidP="006E7CB3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vAlign w:val="bottom"/>
          </w:tcPr>
          <w:p w14:paraId="42B860DD" w14:textId="77777777" w:rsidR="00834490" w:rsidRPr="003A6BE1" w:rsidRDefault="00834490" w:rsidP="006E7CB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668E8FC" w14:textId="77777777" w:rsidR="00834490" w:rsidRPr="003A6BE1" w:rsidRDefault="00834490" w:rsidP="006E7CB3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ED832" w14:textId="37D1BFAD" w:rsidR="00834490" w:rsidRPr="003A6BE1" w:rsidRDefault="00815C09" w:rsidP="006E7CB3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-</w:t>
            </w:r>
          </w:p>
        </w:tc>
        <w:tc>
          <w:tcPr>
            <w:tcW w:w="255" w:type="dxa"/>
            <w:gridSpan w:val="2"/>
            <w:vAlign w:val="bottom"/>
          </w:tcPr>
          <w:p w14:paraId="4178EF66" w14:textId="77777777" w:rsidR="00834490" w:rsidRPr="003A6BE1" w:rsidRDefault="00834490" w:rsidP="006E7CB3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4F1FF" w14:textId="63BD5BF6" w:rsidR="00834490" w:rsidRPr="003A6BE1" w:rsidRDefault="00834490" w:rsidP="006E7CB3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2,2</w:t>
            </w:r>
            <w:r w:rsidR="00815C09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00</w:t>
            </w:r>
          </w:p>
        </w:tc>
      </w:tr>
    </w:tbl>
    <w:p w14:paraId="3F512C5C" w14:textId="77777777" w:rsidR="00834490" w:rsidRPr="003A6BE1" w:rsidRDefault="00834490" w:rsidP="00834490">
      <w:pPr>
        <w:pStyle w:val="Heading8"/>
        <w:spacing w:line="288" w:lineRule="auto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14:paraId="5FBDF785" w14:textId="61678C96" w:rsidR="00445E7B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อัตราดอกเบี้ยของเงินกู้ยืมของกลุ่มอินทัชและบริษัท แสดงได้ดังนี้</w:t>
      </w:r>
    </w:p>
    <w:p w14:paraId="5C895292" w14:textId="77777777" w:rsidR="00C97C6C" w:rsidRPr="003A6BE1" w:rsidRDefault="00C97C6C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5CD907F" w14:textId="543035FF" w:rsidR="00445E7B" w:rsidRDefault="00C97C6C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C97C6C">
        <w:rPr>
          <w:noProof/>
        </w:rPr>
        <w:drawing>
          <wp:inline distT="0" distB="0" distL="0" distR="0" wp14:anchorId="008350FE" wp14:editId="69E3C421">
            <wp:extent cx="5613541" cy="1701800"/>
            <wp:effectExtent l="0" t="0" r="635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 rotWithShape="1"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590"/>
                    <a:stretch/>
                  </pic:blipFill>
                  <pic:spPr bwMode="auto">
                    <a:xfrm>
                      <a:off x="0" y="0"/>
                      <a:ext cx="5614416" cy="170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9447A9" w14:textId="77777777" w:rsidR="008029A8" w:rsidRPr="003A6BE1" w:rsidRDefault="008029A8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A2D1030" w14:textId="6A21EBC2" w:rsidR="00445E7B" w:rsidRDefault="006F4C53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F4C53">
        <w:rPr>
          <w:noProof/>
        </w:rPr>
        <w:lastRenderedPageBreak/>
        <w:drawing>
          <wp:inline distT="0" distB="0" distL="0" distR="0" wp14:anchorId="13E45DB0" wp14:editId="7E84AF9A">
            <wp:extent cx="5614416" cy="1630401"/>
            <wp:effectExtent l="0" t="0" r="5715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30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18FCA" w14:textId="77777777" w:rsidR="006F4C53" w:rsidRPr="003A6BE1" w:rsidRDefault="006F4C53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DD2AFD1" w14:textId="7B902475" w:rsidR="00445E7B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เงินกู้ยืม ณ วันที่ 31 ธันวาคม 25</w:t>
      </w:r>
      <w:r w:rsidRPr="003A6BE1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มีกำหนดชำระคืนดังต่อไปนี้</w:t>
      </w:r>
    </w:p>
    <w:p w14:paraId="16AFCF7A" w14:textId="712D6E31" w:rsidR="00445E7B" w:rsidRPr="003A6BE1" w:rsidRDefault="003D2F98" w:rsidP="00445E7B">
      <w:pPr>
        <w:spacing w:line="288" w:lineRule="auto"/>
        <w:ind w:left="540"/>
        <w:rPr>
          <w:rFonts w:ascii="Tahoma" w:hAnsi="Tahoma" w:cs="Tahoma"/>
          <w:sz w:val="18"/>
          <w:szCs w:val="18"/>
        </w:rPr>
      </w:pPr>
      <w:r w:rsidRPr="003D2F98">
        <w:rPr>
          <w:noProof/>
        </w:rPr>
        <w:drawing>
          <wp:inline distT="0" distB="0" distL="0" distR="0" wp14:anchorId="3B1D8E45" wp14:editId="2A728E49">
            <wp:extent cx="5614416" cy="1922224"/>
            <wp:effectExtent l="0" t="0" r="5715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22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6448A" w14:textId="77777777" w:rsidR="00E3417E" w:rsidRDefault="00E3417E" w:rsidP="00445E7B">
      <w:pPr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p w14:paraId="71B73A2F" w14:textId="4F276764" w:rsidR="00445E7B" w:rsidRDefault="00445E7B" w:rsidP="00445E7B">
      <w:pPr>
        <w:spacing w:line="288" w:lineRule="auto"/>
        <w:ind w:left="540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การวิเคราะห์การครบกำหนดของหนี้สินตามสัญญาเช่า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 w:hint="cs"/>
          <w:sz w:val="18"/>
          <w:szCs w:val="18"/>
          <w:cs/>
        </w:rPr>
        <w:t xml:space="preserve">ณ วันที่ </w:t>
      </w:r>
      <w:r w:rsidRPr="003A6BE1">
        <w:rPr>
          <w:rFonts w:ascii="Tahoma" w:hAnsi="Tahoma" w:cs="Tahoma"/>
          <w:sz w:val="18"/>
          <w:szCs w:val="18"/>
        </w:rPr>
        <w:t xml:space="preserve">31 </w:t>
      </w:r>
      <w:r w:rsidRPr="003A6BE1">
        <w:rPr>
          <w:rFonts w:ascii="Tahoma" w:hAnsi="Tahoma" w:cs="Tahoma" w:hint="cs"/>
          <w:sz w:val="18"/>
          <w:szCs w:val="18"/>
          <w:cs/>
        </w:rPr>
        <w:t xml:space="preserve">ธันวาคม </w:t>
      </w:r>
      <w:r w:rsidRPr="003A6BE1">
        <w:rPr>
          <w:rFonts w:ascii="Tahoma" w:hAnsi="Tahoma" w:cs="Tahoma"/>
          <w:sz w:val="18"/>
          <w:szCs w:val="18"/>
        </w:rPr>
        <w:t>256</w:t>
      </w:r>
      <w:r w:rsidR="006E509C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0C8C4DAE" w14:textId="77777777" w:rsidR="00E3417E" w:rsidRDefault="00E3417E" w:rsidP="00445E7B">
      <w:pPr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p w14:paraId="1D400620" w14:textId="15E15DAB" w:rsidR="00445E7B" w:rsidRPr="003D2F98" w:rsidRDefault="00E3417E" w:rsidP="003D2F98">
      <w:pPr>
        <w:spacing w:line="288" w:lineRule="auto"/>
        <w:ind w:left="540"/>
        <w:rPr>
          <w:rFonts w:ascii="Tahoma" w:hAnsi="Tahoma" w:cs="Tahoma"/>
          <w:sz w:val="18"/>
          <w:szCs w:val="18"/>
        </w:rPr>
      </w:pPr>
      <w:r w:rsidRPr="00E3417E">
        <w:rPr>
          <w:noProof/>
        </w:rPr>
        <w:drawing>
          <wp:inline distT="0" distB="0" distL="0" distR="0" wp14:anchorId="353FD903" wp14:editId="6732E014">
            <wp:extent cx="5617210" cy="2683510"/>
            <wp:effectExtent l="0" t="0" r="254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210" cy="268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AE1C3" w14:textId="1EA18264" w:rsidR="006C0945" w:rsidRPr="00977498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14:paraId="1323A6B2" w14:textId="77777777" w:rsidR="006C0945" w:rsidRPr="00977498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59BEBE9F" w14:textId="159D0D84" w:rsidR="006C0945" w:rsidRPr="00977498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6F4C53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6E509C" w:rsidRPr="006F4C53">
        <w:rPr>
          <w:rFonts w:ascii="Tahoma" w:hAnsi="Tahoma" w:cs="Tahoma"/>
          <w:sz w:val="18"/>
          <w:szCs w:val="18"/>
        </w:rPr>
        <w:t xml:space="preserve">31 </w:t>
      </w:r>
      <w:r w:rsidR="006E509C" w:rsidRPr="006F4C53">
        <w:rPr>
          <w:rFonts w:ascii="Tahoma" w:hAnsi="Tahoma" w:cs="Tahoma"/>
          <w:sz w:val="18"/>
          <w:szCs w:val="18"/>
          <w:cs/>
        </w:rPr>
        <w:t>ธันวาคม</w:t>
      </w:r>
      <w:r w:rsidR="00491527" w:rsidRPr="006F4C53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6F4C53">
        <w:rPr>
          <w:rFonts w:ascii="Tahoma" w:hAnsi="Tahoma" w:cs="Tahoma"/>
          <w:sz w:val="18"/>
          <w:szCs w:val="18"/>
          <w:cs/>
        </w:rPr>
        <w:t>25</w:t>
      </w:r>
      <w:r w:rsidR="00E73A11" w:rsidRPr="006F4C53">
        <w:rPr>
          <w:rFonts w:ascii="Tahoma" w:hAnsi="Tahoma" w:cs="Tahoma"/>
          <w:sz w:val="18"/>
          <w:szCs w:val="18"/>
        </w:rPr>
        <w:t>6</w:t>
      </w:r>
      <w:r w:rsidR="00FD3AD1" w:rsidRPr="006F4C53">
        <w:rPr>
          <w:rFonts w:ascii="Tahoma" w:hAnsi="Tahoma" w:cs="Tahoma"/>
          <w:sz w:val="18"/>
          <w:szCs w:val="18"/>
        </w:rPr>
        <w:t>4</w:t>
      </w:r>
      <w:r w:rsidR="00E73A11" w:rsidRPr="006F4C53">
        <w:rPr>
          <w:rFonts w:ascii="Tahoma" w:hAnsi="Tahoma" w:cs="Tahoma"/>
          <w:sz w:val="18"/>
          <w:szCs w:val="18"/>
        </w:rPr>
        <w:t xml:space="preserve"> </w:t>
      </w:r>
      <w:r w:rsidR="001439D7" w:rsidRPr="006F4C53">
        <w:rPr>
          <w:rFonts w:ascii="Tahoma" w:hAnsi="Tahoma" w:cs="Tahoma"/>
          <w:sz w:val="18"/>
          <w:szCs w:val="18"/>
          <w:cs/>
        </w:rPr>
        <w:t>กลุ่มอินทัช</w:t>
      </w:r>
      <w:r w:rsidRPr="006F4C53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6F4C53">
        <w:rPr>
          <w:rFonts w:ascii="Tahoma" w:hAnsi="Tahoma" w:cs="Tahoma"/>
          <w:sz w:val="18"/>
          <w:szCs w:val="18"/>
          <w:cs/>
        </w:rPr>
        <w:t>รวม</w:t>
      </w:r>
      <w:r w:rsidR="00753106" w:rsidRPr="006F4C53">
        <w:rPr>
          <w:rFonts w:ascii="Tahoma" w:hAnsi="Tahoma" w:cs="Tahoma"/>
          <w:sz w:val="18"/>
          <w:szCs w:val="18"/>
        </w:rPr>
        <w:t xml:space="preserve"> </w:t>
      </w:r>
      <w:r w:rsidR="007316D3" w:rsidRPr="006F4C53">
        <w:rPr>
          <w:rFonts w:ascii="Tahoma" w:hAnsi="Tahoma" w:cs="Tahoma"/>
          <w:sz w:val="18"/>
          <w:szCs w:val="18"/>
        </w:rPr>
        <w:t>4,</w:t>
      </w:r>
      <w:r w:rsidR="00A03149" w:rsidRPr="006F4C53">
        <w:rPr>
          <w:rFonts w:ascii="Tahoma" w:hAnsi="Tahoma" w:cs="Tahoma"/>
          <w:sz w:val="18"/>
          <w:szCs w:val="18"/>
        </w:rPr>
        <w:t>3</w:t>
      </w:r>
      <w:r w:rsidR="003D2F98" w:rsidRPr="006F4C53">
        <w:rPr>
          <w:rFonts w:ascii="Tahoma" w:hAnsi="Tahoma" w:cs="Tahoma"/>
          <w:sz w:val="18"/>
          <w:szCs w:val="18"/>
        </w:rPr>
        <w:t>23</w:t>
      </w:r>
      <w:r w:rsidR="00E41184" w:rsidRPr="006F4C53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6F4C53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6F4C53">
        <w:rPr>
          <w:rFonts w:ascii="Tahoma" w:hAnsi="Tahoma" w:cs="Tahoma"/>
          <w:sz w:val="18"/>
          <w:szCs w:val="18"/>
        </w:rPr>
        <w:t xml:space="preserve"> </w:t>
      </w:r>
      <w:r w:rsidR="009A334D" w:rsidRPr="006F4C53">
        <w:rPr>
          <w:rFonts w:ascii="Tahoma" w:hAnsi="Tahoma" w:cs="Tahoma"/>
          <w:sz w:val="18"/>
          <w:szCs w:val="18"/>
          <w:cs/>
        </w:rPr>
        <w:t>และ</w:t>
      </w:r>
      <w:r w:rsidR="009A334D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4A7125" w:rsidRPr="003D2F98">
        <w:rPr>
          <w:rFonts w:ascii="Tahoma" w:hAnsi="Tahoma" w:cs="Tahoma"/>
          <w:sz w:val="18"/>
          <w:szCs w:val="18"/>
        </w:rPr>
        <w:t>3</w:t>
      </w:r>
      <w:r w:rsidR="00E9469B" w:rsidRPr="003D2F98">
        <w:rPr>
          <w:rFonts w:ascii="Tahoma" w:hAnsi="Tahoma" w:cs="Tahoma"/>
          <w:sz w:val="18"/>
          <w:szCs w:val="18"/>
          <w:cs/>
        </w:rPr>
        <w:t>0</w:t>
      </w:r>
      <w:r w:rsidR="004A7125" w:rsidRPr="003D2F98">
        <w:rPr>
          <w:rFonts w:ascii="Tahoma" w:hAnsi="Tahoma" w:cs="Tahoma"/>
          <w:sz w:val="18"/>
          <w:szCs w:val="18"/>
        </w:rPr>
        <w:t xml:space="preserve"> </w:t>
      </w:r>
      <w:r w:rsidR="009A334D" w:rsidRPr="003D2F98">
        <w:rPr>
          <w:rFonts w:ascii="Tahoma" w:hAnsi="Tahoma" w:cs="Tahoma"/>
          <w:sz w:val="18"/>
          <w:szCs w:val="18"/>
          <w:cs/>
        </w:rPr>
        <w:t>ล้านดอลลาร์สหรัฐ</w:t>
      </w:r>
      <w:r w:rsidRPr="003D2F98">
        <w:rPr>
          <w:rFonts w:ascii="Tahoma" w:hAnsi="Tahoma" w:cs="Tahoma"/>
          <w:sz w:val="18"/>
          <w:szCs w:val="18"/>
          <w:cs/>
        </w:rPr>
        <w:t xml:space="preserve"> </w:t>
      </w:r>
      <w:r w:rsidRPr="003D2F98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3D2F9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3D2F98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3D2F98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3D2F98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3D2F98">
        <w:rPr>
          <w:rFonts w:ascii="Tahoma" w:hAnsi="Tahoma" w:cs="Tahoma"/>
          <w:i/>
          <w:iCs/>
          <w:sz w:val="18"/>
          <w:szCs w:val="18"/>
        </w:rPr>
        <w:t>6</w:t>
      </w:r>
      <w:r w:rsidR="00FD3AD1" w:rsidRPr="003D2F98">
        <w:rPr>
          <w:rFonts w:ascii="Tahoma" w:hAnsi="Tahoma" w:cs="Tahoma"/>
          <w:i/>
          <w:iCs/>
          <w:sz w:val="18"/>
          <w:szCs w:val="18"/>
        </w:rPr>
        <w:t>3</w:t>
      </w:r>
      <w:r w:rsidRPr="003D2F98">
        <w:rPr>
          <w:rFonts w:ascii="Tahoma" w:hAnsi="Tahoma" w:cs="Tahoma"/>
          <w:i/>
          <w:iCs/>
          <w:sz w:val="18"/>
          <w:szCs w:val="18"/>
        </w:rPr>
        <w:t>:</w:t>
      </w:r>
      <w:r w:rsidRPr="003D2F98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E1062" w:rsidRPr="003D2F98">
        <w:rPr>
          <w:rFonts w:ascii="Tahoma" w:hAnsi="Tahoma" w:cs="Tahoma"/>
          <w:i/>
          <w:iCs/>
          <w:sz w:val="18"/>
          <w:szCs w:val="18"/>
        </w:rPr>
        <w:t>4</w:t>
      </w:r>
      <w:r w:rsidR="009B2336" w:rsidRPr="003D2F98">
        <w:rPr>
          <w:rFonts w:ascii="Tahoma" w:hAnsi="Tahoma" w:cs="Tahoma"/>
          <w:i/>
          <w:iCs/>
          <w:sz w:val="18"/>
          <w:szCs w:val="18"/>
        </w:rPr>
        <w:t>,</w:t>
      </w:r>
      <w:r w:rsidR="003060C7" w:rsidRPr="003D2F98">
        <w:rPr>
          <w:rFonts w:ascii="Tahoma" w:hAnsi="Tahoma" w:cs="Tahoma"/>
          <w:i/>
          <w:iCs/>
          <w:sz w:val="18"/>
          <w:szCs w:val="18"/>
        </w:rPr>
        <w:t>2</w:t>
      </w:r>
      <w:r w:rsidR="00FD3AD1" w:rsidRPr="003D2F98">
        <w:rPr>
          <w:rFonts w:ascii="Tahoma" w:hAnsi="Tahoma" w:cs="Tahoma"/>
          <w:i/>
          <w:iCs/>
          <w:sz w:val="18"/>
          <w:szCs w:val="18"/>
        </w:rPr>
        <w:t>64</w:t>
      </w:r>
      <w:r w:rsidRPr="003D2F98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D2F98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792572" w:rsidRPr="003D2F98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3D2F98">
        <w:rPr>
          <w:rFonts w:ascii="Tahoma" w:hAnsi="Tahoma" w:cs="Tahoma"/>
          <w:i/>
          <w:iCs/>
          <w:sz w:val="18"/>
          <w:szCs w:val="18"/>
          <w:cs/>
        </w:rPr>
        <w:t xml:space="preserve">และ </w:t>
      </w:r>
      <w:r w:rsidR="00773EC4" w:rsidRPr="003D2F98">
        <w:rPr>
          <w:rFonts w:ascii="Tahoma" w:hAnsi="Tahoma" w:cs="Tahoma"/>
          <w:i/>
          <w:iCs/>
          <w:sz w:val="18"/>
          <w:szCs w:val="18"/>
        </w:rPr>
        <w:t>30</w:t>
      </w:r>
      <w:r w:rsidR="00792572" w:rsidRPr="003D2F98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3D2F98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="002825F6" w:rsidRPr="003D2F98">
        <w:rPr>
          <w:rFonts w:ascii="Tahoma" w:hAnsi="Tahoma" w:cs="Tahoma"/>
          <w:i/>
          <w:iCs/>
          <w:sz w:val="18"/>
          <w:szCs w:val="18"/>
        </w:rPr>
        <w:t>)</w:t>
      </w:r>
      <w:r w:rsidR="001439D7" w:rsidRPr="003D2F98">
        <w:rPr>
          <w:rFonts w:ascii="Tahoma" w:hAnsi="Tahoma" w:cs="Tahoma"/>
          <w:sz w:val="18"/>
          <w:szCs w:val="18"/>
        </w:rPr>
        <w:t xml:space="preserve"> </w:t>
      </w:r>
      <w:r w:rsidR="001439D7" w:rsidRPr="003D2F98">
        <w:rPr>
          <w:rFonts w:ascii="Tahoma" w:hAnsi="Tahoma" w:cs="Tahoma"/>
          <w:sz w:val="18"/>
          <w:szCs w:val="18"/>
          <w:cs/>
        </w:rPr>
        <w:t xml:space="preserve">ในงบการเงินรวม และจำนวน </w:t>
      </w:r>
      <w:r w:rsidR="009B2336" w:rsidRPr="003D2F98">
        <w:rPr>
          <w:rFonts w:ascii="Tahoma" w:hAnsi="Tahoma" w:cs="Tahoma"/>
          <w:sz w:val="18"/>
          <w:szCs w:val="18"/>
        </w:rPr>
        <w:t>1,010</w:t>
      </w:r>
      <w:r w:rsidR="001439D7" w:rsidRPr="003D2F98">
        <w:rPr>
          <w:rFonts w:ascii="Tahoma" w:hAnsi="Tahoma" w:cs="Tahoma"/>
          <w:sz w:val="18"/>
          <w:szCs w:val="18"/>
        </w:rPr>
        <w:t xml:space="preserve"> </w:t>
      </w:r>
      <w:r w:rsidR="001439D7" w:rsidRPr="003D2F98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1439D7" w:rsidRPr="003D2F98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3D2F9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3D2F98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3D2F98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773EC4" w:rsidRPr="003D2F98">
        <w:rPr>
          <w:rFonts w:ascii="Tahoma" w:hAnsi="Tahoma" w:cs="Tahoma"/>
          <w:i/>
          <w:iCs/>
          <w:sz w:val="18"/>
          <w:szCs w:val="18"/>
        </w:rPr>
        <w:t>6</w:t>
      </w:r>
      <w:r w:rsidR="00FD3AD1" w:rsidRPr="003D2F98">
        <w:rPr>
          <w:rFonts w:ascii="Tahoma" w:hAnsi="Tahoma" w:cs="Tahoma"/>
          <w:i/>
          <w:iCs/>
          <w:sz w:val="18"/>
          <w:szCs w:val="18"/>
        </w:rPr>
        <w:t>3</w:t>
      </w:r>
      <w:r w:rsidR="001439D7" w:rsidRPr="003D2F98">
        <w:rPr>
          <w:rFonts w:ascii="Tahoma" w:hAnsi="Tahoma" w:cs="Tahoma"/>
          <w:i/>
          <w:iCs/>
          <w:sz w:val="18"/>
          <w:szCs w:val="18"/>
        </w:rPr>
        <w:t>:</w:t>
      </w:r>
      <w:r w:rsidR="001439D7" w:rsidRPr="003D2F98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943777" w:rsidRPr="003D2F98">
        <w:rPr>
          <w:rFonts w:ascii="Tahoma" w:hAnsi="Tahoma" w:cs="Tahoma"/>
          <w:i/>
          <w:iCs/>
          <w:sz w:val="18"/>
          <w:szCs w:val="18"/>
        </w:rPr>
        <w:t>1,010</w:t>
      </w:r>
      <w:r w:rsidR="001439D7" w:rsidRPr="003D2F98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39D7" w:rsidRPr="003D2F98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1439D7" w:rsidRPr="003D2F98">
        <w:rPr>
          <w:rFonts w:ascii="Tahoma" w:hAnsi="Tahoma" w:cs="Tahoma"/>
          <w:i/>
          <w:iCs/>
          <w:sz w:val="18"/>
          <w:szCs w:val="18"/>
        </w:rPr>
        <w:t>)</w:t>
      </w:r>
      <w:r w:rsidR="001439D7" w:rsidRPr="003D2F98">
        <w:rPr>
          <w:rFonts w:ascii="Tahoma" w:hAnsi="Tahoma" w:cs="Tahoma"/>
          <w:sz w:val="18"/>
          <w:szCs w:val="18"/>
          <w:cs/>
        </w:rPr>
        <w:t xml:space="preserve"> ในงบการเงินเฉพาะกิจการ</w:t>
      </w:r>
    </w:p>
    <w:p w14:paraId="0F539804" w14:textId="77777777" w:rsidR="008029A8" w:rsidRPr="00977498" w:rsidRDefault="008029A8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74B7A198" w14:textId="77777777" w:rsidR="00EE166D" w:rsidRDefault="00EE166D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1C33AEEA" w14:textId="106E5B77" w:rsidR="00BC150A" w:rsidRPr="00977498" w:rsidRDefault="00FD3AD1" w:rsidP="00BC150A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1</w:t>
      </w:r>
      <w:r w:rsidR="006E509C">
        <w:rPr>
          <w:rFonts w:ascii="Tahoma" w:hAnsi="Tahoma" w:cs="Tahoma"/>
          <w:b/>
          <w:bCs/>
          <w:sz w:val="18"/>
          <w:szCs w:val="18"/>
        </w:rPr>
        <w:t>9</w:t>
      </w:r>
      <w:r w:rsidR="00BC150A" w:rsidRPr="00977498">
        <w:rPr>
          <w:rFonts w:ascii="Tahoma" w:hAnsi="Tahoma" w:cs="Tahoma"/>
          <w:b/>
          <w:bCs/>
          <w:sz w:val="18"/>
          <w:szCs w:val="18"/>
          <w:cs/>
        </w:rPr>
        <w:tab/>
        <w:t>เจ้าหนี้การค้าและเจ้าหนี้</w:t>
      </w:r>
      <w:r w:rsidR="00E554F5" w:rsidRPr="00977498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BC150A" w:rsidRPr="00977498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331F1BC0" w14:textId="79418E7E" w:rsidR="00F35D01" w:rsidRPr="00977498" w:rsidRDefault="00F35D01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3BEFBF44" w14:textId="7FC9C91D" w:rsidR="0023418B" w:rsidRDefault="008029A8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8029A8">
        <w:rPr>
          <w:noProof/>
        </w:rPr>
        <w:drawing>
          <wp:inline distT="0" distB="0" distL="0" distR="0" wp14:anchorId="5D1C36D2" wp14:editId="63904709">
            <wp:extent cx="5614416" cy="2553836"/>
            <wp:effectExtent l="0" t="0" r="571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53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8DADD" w14:textId="680134E9" w:rsidR="006E509C" w:rsidRDefault="006E509C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0FB3B7F6" w14:textId="7026F456" w:rsidR="006E509C" w:rsidRDefault="006E509C" w:rsidP="006E509C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เจ้าหนี้</w:t>
      </w:r>
      <w:r w:rsidR="00CA3DBC">
        <w:rPr>
          <w:rFonts w:ascii="Tahoma" w:hAnsi="Tahoma" w:cs="Tahoma" w:hint="cs"/>
          <w:sz w:val="18"/>
          <w:szCs w:val="18"/>
          <w:cs/>
        </w:rPr>
        <w:t>หมุนเวียน</w:t>
      </w:r>
      <w:r w:rsidRPr="003A6BE1">
        <w:rPr>
          <w:rFonts w:ascii="Tahoma" w:hAnsi="Tahoma" w:cs="Tahoma"/>
          <w:sz w:val="18"/>
          <w:szCs w:val="18"/>
          <w:cs/>
        </w:rPr>
        <w:t>อื่น ประกอบด้วย</w:t>
      </w:r>
    </w:p>
    <w:p w14:paraId="7CA51727" w14:textId="77777777" w:rsidR="006E509C" w:rsidRPr="003A6BE1" w:rsidRDefault="006E509C" w:rsidP="006E509C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64763B9C" w14:textId="50C80FD6" w:rsidR="006E509C" w:rsidRPr="003A6BE1" w:rsidRDefault="008029A8" w:rsidP="006E509C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  <w:cs/>
        </w:rPr>
      </w:pPr>
      <w:r w:rsidRPr="008029A8">
        <w:rPr>
          <w:noProof/>
        </w:rPr>
        <w:drawing>
          <wp:inline distT="0" distB="0" distL="0" distR="0" wp14:anchorId="1E52A476" wp14:editId="6D3CE4E7">
            <wp:extent cx="5614416" cy="2175350"/>
            <wp:effectExtent l="0" t="0" r="571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7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7CCAD" w14:textId="12AC3041" w:rsidR="006E509C" w:rsidRDefault="006E509C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61C40853" w14:textId="53586E82" w:rsidR="006E509C" w:rsidRPr="003A6BE1" w:rsidRDefault="006E509C" w:rsidP="006E509C">
      <w:pPr>
        <w:pStyle w:val="BodyText"/>
        <w:tabs>
          <w:tab w:val="left" w:pos="540"/>
        </w:tabs>
        <w:spacing w:line="288" w:lineRule="auto"/>
        <w:ind w:right="246"/>
        <w:rPr>
          <w:rFonts w:ascii="Tahoma" w:hAnsi="Tahoma" w:cs="Tahoma"/>
          <w:color w:val="auto"/>
          <w:sz w:val="18"/>
          <w:szCs w:val="18"/>
        </w:rPr>
      </w:pPr>
      <w:r w:rsidRPr="003A6BE1">
        <w:rPr>
          <w:rFonts w:ascii="Tahoma" w:hAnsi="Tahoma" w:cs="Tahoma"/>
          <w:color w:val="auto"/>
          <w:sz w:val="18"/>
          <w:szCs w:val="18"/>
        </w:rPr>
        <w:t>2</w:t>
      </w:r>
      <w:r>
        <w:rPr>
          <w:rFonts w:ascii="Tahoma" w:hAnsi="Tahoma" w:cs="Tahoma"/>
          <w:color w:val="auto"/>
          <w:sz w:val="18"/>
          <w:szCs w:val="18"/>
        </w:rPr>
        <w:t>0</w:t>
      </w:r>
      <w:r w:rsidRPr="003A6BE1">
        <w:rPr>
          <w:rFonts w:ascii="Tahoma" w:hAnsi="Tahoma" w:cs="Tahoma"/>
          <w:color w:val="auto"/>
          <w:sz w:val="18"/>
          <w:szCs w:val="18"/>
        </w:rPr>
        <w:tab/>
      </w:r>
      <w:r w:rsidRPr="003A6BE1">
        <w:rPr>
          <w:rFonts w:ascii="Tahoma" w:hAnsi="Tahoma" w:cs="Tahoma"/>
          <w:color w:val="auto"/>
          <w:sz w:val="18"/>
          <w:szCs w:val="18"/>
          <w:cs/>
        </w:rPr>
        <w:t>ประมาณการหนี้สินไม่หมุนเวียนสำหรับผลประโยชน์พนักงาน</w:t>
      </w:r>
    </w:p>
    <w:p w14:paraId="38804420" w14:textId="77777777" w:rsidR="006E509C" w:rsidRPr="003A6BE1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2BC24FA6" w14:textId="77777777" w:rsidR="006E509C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pacing w:val="4"/>
          <w:sz w:val="18"/>
          <w:szCs w:val="18"/>
        </w:rPr>
      </w:pPr>
      <w:bookmarkStart w:id="8" w:name="_Hlk94085539"/>
      <w:r w:rsidRPr="003A6BE1">
        <w:rPr>
          <w:rFonts w:ascii="Tahoma" w:hAnsi="Tahoma" w:cs="Tahoma"/>
          <w:spacing w:val="4"/>
          <w:sz w:val="18"/>
          <w:szCs w:val="18"/>
          <w:cs/>
        </w:rPr>
        <w:t>ประมาณการหนี้สินไม่หมุนเวียนสำหรับผลประโยชน์พนักงานตามงบแสดงฐานะการเงิน</w:t>
      </w:r>
      <w:bookmarkEnd w:id="8"/>
      <w:r w:rsidRPr="003A6BE1">
        <w:rPr>
          <w:rFonts w:ascii="Tahoma" w:hAnsi="Tahoma" w:cs="Tahoma"/>
          <w:spacing w:val="4"/>
          <w:sz w:val="18"/>
          <w:szCs w:val="18"/>
          <w:cs/>
        </w:rPr>
        <w:t xml:space="preserve"> มีดังนี้</w:t>
      </w:r>
    </w:p>
    <w:p w14:paraId="58766CD8" w14:textId="77777777" w:rsidR="006E509C" w:rsidRPr="003A6BE1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523A76A1" w14:textId="45706337" w:rsidR="006E509C" w:rsidRPr="003A6BE1" w:rsidRDefault="003D2F98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  <w:r w:rsidRPr="003D2F98">
        <w:rPr>
          <w:noProof/>
        </w:rPr>
        <w:drawing>
          <wp:inline distT="0" distB="0" distL="0" distR="0" wp14:anchorId="30ABFFC8" wp14:editId="39B0DCB1">
            <wp:extent cx="5614416" cy="1146694"/>
            <wp:effectExtent l="0" t="0" r="5715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146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5E85D" w14:textId="77777777" w:rsidR="006E509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6039DBC1" w14:textId="77777777" w:rsidR="008D76D7" w:rsidRDefault="008D76D7">
      <w:pPr>
        <w:rPr>
          <w:rFonts w:ascii="Tahoma" w:hAnsi="Tahoma" w:cs="Tahoma"/>
          <w:spacing w:val="4"/>
          <w:sz w:val="18"/>
          <w:szCs w:val="18"/>
          <w:cs/>
        </w:rPr>
      </w:pPr>
      <w:bookmarkStart w:id="9" w:name="_Hlk94085668"/>
      <w:r>
        <w:rPr>
          <w:rFonts w:ascii="Tahoma" w:hAnsi="Tahoma" w:cs="Tahoma"/>
          <w:spacing w:val="4"/>
          <w:sz w:val="18"/>
          <w:szCs w:val="18"/>
          <w:cs/>
        </w:rPr>
        <w:br w:type="page"/>
      </w:r>
    </w:p>
    <w:p w14:paraId="3A100483" w14:textId="1DD3C504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3A6BE1">
        <w:rPr>
          <w:rFonts w:ascii="Tahoma" w:hAnsi="Tahoma" w:cs="Tahoma"/>
          <w:spacing w:val="4"/>
          <w:sz w:val="18"/>
          <w:szCs w:val="18"/>
          <w:cs/>
        </w:rPr>
        <w:lastRenderedPageBreak/>
        <w:t>การเปลี่ยนแปลงในมูลค่าปัจจุบันของประมาณการหนี้สินผลประโยชน์ระยะยาวของพนักงาน มีดังนี้</w:t>
      </w:r>
      <w:bookmarkEnd w:id="9"/>
    </w:p>
    <w:p w14:paraId="1389EF6F" w14:textId="5150A51D" w:rsidR="006E509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1DDB2CAB" w14:textId="02E1DD05" w:rsidR="003D2F98" w:rsidRPr="003A6BE1" w:rsidRDefault="003D2F98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3D2F98">
        <w:rPr>
          <w:noProof/>
        </w:rPr>
        <w:drawing>
          <wp:inline distT="0" distB="0" distL="0" distR="0" wp14:anchorId="16669C46" wp14:editId="52D5D073">
            <wp:extent cx="5614416" cy="2462573"/>
            <wp:effectExtent l="0" t="0" r="5715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62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320A2" w14:textId="510F4180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BF7C03E" w14:textId="30168C5E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3A6BE1">
        <w:rPr>
          <w:rFonts w:ascii="Tahoma" w:hAnsi="Tahoma" w:cs="Tahoma"/>
          <w:spacing w:val="4"/>
          <w:sz w:val="18"/>
          <w:szCs w:val="18"/>
          <w:cs/>
        </w:rPr>
        <w:t>ค่าใช้จ่ายที่รับรู้ในกำไรหรือขาดทุน มีดังนี้</w:t>
      </w:r>
    </w:p>
    <w:p w14:paraId="08060982" w14:textId="7F22191E" w:rsidR="006E509C" w:rsidRPr="003A6BE1" w:rsidRDefault="003D2F98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3D2F98">
        <w:rPr>
          <w:noProof/>
        </w:rPr>
        <w:drawing>
          <wp:inline distT="0" distB="0" distL="0" distR="0" wp14:anchorId="03390EC1" wp14:editId="0C2C3DFE">
            <wp:extent cx="5614416" cy="1334677"/>
            <wp:effectExtent l="0" t="0" r="5715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334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26373" w14:textId="77777777" w:rsidR="003D2F98" w:rsidRDefault="003D2F98" w:rsidP="006E509C">
      <w:pPr>
        <w:spacing w:line="288" w:lineRule="auto"/>
        <w:ind w:left="5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AA765EA" w14:textId="2762ABB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3A6BE1">
        <w:rPr>
          <w:rFonts w:ascii="Tahoma" w:eastAsia="Times New Roman" w:hAnsi="Tahoma" w:cs="Tahoma"/>
          <w:sz w:val="18"/>
          <w:szCs w:val="18"/>
          <w:cs/>
        </w:rPr>
        <w:t>(กำไร)</w:t>
      </w:r>
      <w:r w:rsidRPr="003A6BE1">
        <w:rPr>
          <w:rFonts w:ascii="Tahoma" w:eastAsia="Times New Roman" w:hAnsi="Tahoma" w:cs="Tahoma"/>
          <w:sz w:val="18"/>
          <w:szCs w:val="18"/>
        </w:rPr>
        <w:t xml:space="preserve"> </w:t>
      </w:r>
      <w:r w:rsidRPr="003A6BE1">
        <w:rPr>
          <w:rFonts w:ascii="Tahoma" w:eastAsia="Times New Roman" w:hAnsi="Tahoma" w:cs="Tahoma"/>
          <w:sz w:val="18"/>
          <w:szCs w:val="18"/>
          <w:cs/>
        </w:rPr>
        <w:t>ขาดทุนจากการประมาณการตามหลักคณิตศาสตร์ประกันภัย</w:t>
      </w:r>
      <w:r w:rsidRPr="003A6BE1">
        <w:rPr>
          <w:rFonts w:ascii="Tahoma" w:hAnsi="Tahoma" w:cs="Tahoma"/>
          <w:spacing w:val="4"/>
          <w:sz w:val="18"/>
          <w:szCs w:val="18"/>
          <w:cs/>
        </w:rPr>
        <w:t>ที่รับรู้ในกำไรขาดทุนเบ็ดเสร็จอื่น เกิดจากการเปลี่ยนแปลงดังนี้</w:t>
      </w:r>
    </w:p>
    <w:p w14:paraId="32FDA9DC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86A2D52" w14:textId="3D7A163C" w:rsidR="006E509C" w:rsidRPr="003A6BE1" w:rsidRDefault="008A03CC" w:rsidP="006E509C">
      <w:pPr>
        <w:spacing w:line="288" w:lineRule="auto"/>
        <w:ind w:left="540" w:right="246"/>
        <w:jc w:val="thaiDistribute"/>
        <w:rPr>
          <w:rFonts w:ascii="Tahoma" w:hAnsi="Tahoma" w:cs="Tahoma"/>
          <w:noProof/>
          <w:spacing w:val="4"/>
          <w:sz w:val="18"/>
          <w:szCs w:val="18"/>
        </w:rPr>
      </w:pPr>
      <w:r w:rsidRPr="008A03CC">
        <w:rPr>
          <w:noProof/>
        </w:rPr>
        <w:drawing>
          <wp:inline distT="0" distB="0" distL="0" distR="0" wp14:anchorId="4601249A" wp14:editId="50FEA6A7">
            <wp:extent cx="5614416" cy="1522660"/>
            <wp:effectExtent l="0" t="0" r="5715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52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C64C1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bookmarkStart w:id="10" w:name="_Hlk94085953"/>
      <w:r w:rsidRPr="003A6BE1">
        <w:rPr>
          <w:rFonts w:ascii="Tahoma" w:hAnsi="Tahoma" w:cs="Tahoma"/>
          <w:spacing w:val="4"/>
          <w:sz w:val="18"/>
          <w:szCs w:val="18"/>
          <w:cs/>
        </w:rPr>
        <w:t>ข้อ</w:t>
      </w:r>
      <w:r w:rsidRPr="003A6BE1">
        <w:rPr>
          <w:rFonts w:ascii="Tahoma" w:hAnsi="Tahoma" w:cs="Tahoma"/>
          <w:sz w:val="18"/>
          <w:szCs w:val="18"/>
          <w:cs/>
        </w:rPr>
        <w:t>สมมติ</w:t>
      </w:r>
      <w:r w:rsidRPr="003A6BE1">
        <w:rPr>
          <w:rFonts w:ascii="Tahoma" w:hAnsi="Tahoma" w:cs="Tahoma"/>
          <w:spacing w:val="4"/>
          <w:sz w:val="18"/>
          <w:szCs w:val="18"/>
          <w:cs/>
        </w:rPr>
        <w:t>หลักในการประมาณการตามหลักการคณิตศาสตร์ประกันภัยที่ใช้ มีดังนี้</w:t>
      </w:r>
      <w:bookmarkEnd w:id="10"/>
    </w:p>
    <w:p w14:paraId="62322BDC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4"/>
        <w:gridCol w:w="1276"/>
        <w:gridCol w:w="283"/>
        <w:gridCol w:w="1276"/>
        <w:gridCol w:w="270"/>
        <w:gridCol w:w="1289"/>
        <w:gridCol w:w="243"/>
        <w:gridCol w:w="1317"/>
      </w:tblGrid>
      <w:tr w:rsidR="006E509C" w:rsidRPr="003A6BE1" w14:paraId="4D5F5CC6" w14:textId="77777777" w:rsidTr="00352FCF">
        <w:tc>
          <w:tcPr>
            <w:tcW w:w="3094" w:type="dxa"/>
          </w:tcPr>
          <w:p w14:paraId="39C9788E" w14:textId="77777777" w:rsidR="006E509C" w:rsidRPr="003A6BE1" w:rsidRDefault="006E509C" w:rsidP="00352FCF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3"/>
          </w:tcPr>
          <w:p w14:paraId="0122AD11" w14:textId="77777777" w:rsidR="006E509C" w:rsidRPr="003A6BE1" w:rsidRDefault="006E509C" w:rsidP="00352FCF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14:paraId="2A56119C" w14:textId="77777777" w:rsidR="006E509C" w:rsidRPr="003A6BE1" w:rsidRDefault="006E509C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9" w:type="dxa"/>
            <w:gridSpan w:val="3"/>
          </w:tcPr>
          <w:p w14:paraId="42EE5C7F" w14:textId="77777777" w:rsidR="006E509C" w:rsidRPr="003A6BE1" w:rsidRDefault="006E509C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3A6BE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ร้อยละ</w:t>
            </w:r>
          </w:p>
        </w:tc>
      </w:tr>
      <w:tr w:rsidR="006E509C" w:rsidRPr="003A6BE1" w14:paraId="53FBC728" w14:textId="77777777" w:rsidTr="00352FCF">
        <w:tc>
          <w:tcPr>
            <w:tcW w:w="3094" w:type="dxa"/>
          </w:tcPr>
          <w:p w14:paraId="5E76F7FC" w14:textId="77777777" w:rsidR="006E509C" w:rsidRPr="003A6BE1" w:rsidRDefault="006E509C" w:rsidP="00352FCF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3"/>
          </w:tcPr>
          <w:p w14:paraId="15147982" w14:textId="77777777" w:rsidR="006E509C" w:rsidRPr="003A6BE1" w:rsidRDefault="006E509C" w:rsidP="00352FCF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D862679" w14:textId="77777777" w:rsidR="006E509C" w:rsidRPr="003A6BE1" w:rsidRDefault="006E509C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9" w:type="dxa"/>
            <w:gridSpan w:val="3"/>
          </w:tcPr>
          <w:p w14:paraId="2E7EDD47" w14:textId="77777777" w:rsidR="006E509C" w:rsidRPr="003A6BE1" w:rsidRDefault="006E509C" w:rsidP="00352FCF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6E509C" w:rsidRPr="003A6BE1" w14:paraId="5CAF9748" w14:textId="77777777" w:rsidTr="00352FCF">
        <w:tc>
          <w:tcPr>
            <w:tcW w:w="3094" w:type="dxa"/>
          </w:tcPr>
          <w:p w14:paraId="7D14259D" w14:textId="77777777" w:rsidR="006E509C" w:rsidRPr="003A6BE1" w:rsidRDefault="006E509C" w:rsidP="00352FCF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14:paraId="08F4014F" w14:textId="77777777" w:rsidR="006E509C" w:rsidRPr="003A6BE1" w:rsidRDefault="006E509C" w:rsidP="00352FCF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83" w:type="dxa"/>
          </w:tcPr>
          <w:p w14:paraId="13E2DE30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01728A8B" w14:textId="77777777" w:rsidR="006E509C" w:rsidRPr="003A6BE1" w:rsidRDefault="006E509C" w:rsidP="00352FCF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70" w:type="dxa"/>
          </w:tcPr>
          <w:p w14:paraId="2239A554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14:paraId="18884F27" w14:textId="77777777" w:rsidR="006E509C" w:rsidRPr="003A6BE1" w:rsidRDefault="006E509C" w:rsidP="00352FCF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43" w:type="dxa"/>
          </w:tcPr>
          <w:p w14:paraId="40513CA9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0790E50B" w14:textId="77777777" w:rsidR="006E509C" w:rsidRPr="003A6BE1" w:rsidRDefault="006E509C" w:rsidP="00352FCF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</w:tr>
      <w:tr w:rsidR="006E509C" w:rsidRPr="003A6BE1" w14:paraId="5CD43EEC" w14:textId="77777777" w:rsidTr="00352FCF">
        <w:tc>
          <w:tcPr>
            <w:tcW w:w="3094" w:type="dxa"/>
          </w:tcPr>
          <w:p w14:paraId="574B9F83" w14:textId="77777777" w:rsidR="006E509C" w:rsidRPr="003A6BE1" w:rsidRDefault="006E509C" w:rsidP="006E509C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14:paraId="0B33562F" w14:textId="160D6829" w:rsidR="006E509C" w:rsidRPr="003A6BE1" w:rsidRDefault="006E509C" w:rsidP="006E509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4</w:t>
            </w:r>
          </w:p>
        </w:tc>
        <w:tc>
          <w:tcPr>
            <w:tcW w:w="283" w:type="dxa"/>
          </w:tcPr>
          <w:p w14:paraId="4B7E0AA3" w14:textId="77777777" w:rsidR="006E509C" w:rsidRPr="003A6BE1" w:rsidRDefault="006E509C" w:rsidP="006E509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3D6AE695" w14:textId="00630E3D" w:rsidR="006E509C" w:rsidRPr="003A6BE1" w:rsidRDefault="006E509C" w:rsidP="006E509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2563</w:t>
            </w:r>
          </w:p>
        </w:tc>
        <w:tc>
          <w:tcPr>
            <w:tcW w:w="270" w:type="dxa"/>
          </w:tcPr>
          <w:p w14:paraId="491CB406" w14:textId="77777777" w:rsidR="006E509C" w:rsidRPr="003A6BE1" w:rsidRDefault="006E509C" w:rsidP="006E509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14:paraId="6D333879" w14:textId="3CD4A806" w:rsidR="006E509C" w:rsidRPr="003A6BE1" w:rsidRDefault="006E509C" w:rsidP="006E509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4</w:t>
            </w:r>
          </w:p>
        </w:tc>
        <w:tc>
          <w:tcPr>
            <w:tcW w:w="243" w:type="dxa"/>
          </w:tcPr>
          <w:p w14:paraId="610A622E" w14:textId="77777777" w:rsidR="006E509C" w:rsidRPr="003A6BE1" w:rsidRDefault="006E509C" w:rsidP="006E509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66657206" w14:textId="0B8B5F83" w:rsidR="006E509C" w:rsidRPr="003A6BE1" w:rsidRDefault="006E509C" w:rsidP="006E509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2563</w:t>
            </w:r>
          </w:p>
        </w:tc>
      </w:tr>
      <w:tr w:rsidR="006E509C" w:rsidRPr="003A6BE1" w14:paraId="4692F82A" w14:textId="77777777" w:rsidTr="00352FCF">
        <w:tc>
          <w:tcPr>
            <w:tcW w:w="3094" w:type="dxa"/>
          </w:tcPr>
          <w:p w14:paraId="557ECF68" w14:textId="77777777" w:rsidR="006E509C" w:rsidRPr="003A6BE1" w:rsidRDefault="006E509C" w:rsidP="006E509C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14:paraId="7CE7A34B" w14:textId="77777777" w:rsidR="006E509C" w:rsidRPr="003A6BE1" w:rsidRDefault="006E509C" w:rsidP="006E509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3" w:type="dxa"/>
          </w:tcPr>
          <w:p w14:paraId="5D705E45" w14:textId="77777777" w:rsidR="006E509C" w:rsidRPr="003A6BE1" w:rsidRDefault="006E509C" w:rsidP="006E509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3ADD57CE" w14:textId="77777777" w:rsidR="006E509C" w:rsidRPr="003A6BE1" w:rsidRDefault="006E509C" w:rsidP="006E509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587E5266" w14:textId="77777777" w:rsidR="006E509C" w:rsidRPr="003A6BE1" w:rsidRDefault="006E509C" w:rsidP="006E509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14:paraId="012C07B9" w14:textId="77777777" w:rsidR="006E509C" w:rsidRPr="003A6BE1" w:rsidRDefault="006E509C" w:rsidP="006E509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3" w:type="dxa"/>
          </w:tcPr>
          <w:p w14:paraId="1130F091" w14:textId="77777777" w:rsidR="006E509C" w:rsidRPr="003A6BE1" w:rsidRDefault="006E509C" w:rsidP="006E509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1D89B289" w14:textId="77777777" w:rsidR="006E509C" w:rsidRPr="003A6BE1" w:rsidRDefault="006E509C" w:rsidP="006E509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6E509C" w:rsidRPr="003A6BE1" w14:paraId="2FBDB0F1" w14:textId="77777777" w:rsidTr="00352FCF">
        <w:tc>
          <w:tcPr>
            <w:tcW w:w="3094" w:type="dxa"/>
          </w:tcPr>
          <w:p w14:paraId="0F4742E8" w14:textId="77777777" w:rsidR="006E509C" w:rsidRPr="003A6BE1" w:rsidRDefault="006E509C" w:rsidP="006E509C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ประมาณการอัตราคิดลด (เฉลี่ย)</w:t>
            </w:r>
          </w:p>
        </w:tc>
        <w:tc>
          <w:tcPr>
            <w:tcW w:w="1276" w:type="dxa"/>
          </w:tcPr>
          <w:p w14:paraId="3BDE7FC5" w14:textId="602FAC23" w:rsidR="006E509C" w:rsidRPr="003A6BE1" w:rsidRDefault="008A03CC" w:rsidP="006E509C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1.</w:t>
            </w:r>
            <w:r w:rsidR="0032434B">
              <w:rPr>
                <w:rFonts w:ascii="Tahoma" w:eastAsia="Times New Roman" w:hAnsi="Tahoma" w:cs="Tahoma"/>
                <w:sz w:val="18"/>
                <w:szCs w:val="18"/>
              </w:rPr>
              <w:t>58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– 2.25</w:t>
            </w:r>
          </w:p>
        </w:tc>
        <w:tc>
          <w:tcPr>
            <w:tcW w:w="283" w:type="dxa"/>
          </w:tcPr>
          <w:p w14:paraId="61D878F6" w14:textId="77777777" w:rsidR="006E509C" w:rsidRPr="003A6BE1" w:rsidRDefault="006E509C" w:rsidP="006E509C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A571BF" w14:textId="4A40C1A4" w:rsidR="006E509C" w:rsidRPr="003A6BE1" w:rsidRDefault="006E509C" w:rsidP="006E509C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 xml:space="preserve">1.29 </w:t>
            </w:r>
            <w:r w:rsidR="00860034" w:rsidRPr="003A6BE1">
              <w:rPr>
                <w:rFonts w:ascii="Tahoma" w:eastAsia="Times New Roman" w:hAnsi="Tahoma" w:cs="Tahoma"/>
                <w:sz w:val="18"/>
                <w:szCs w:val="18"/>
              </w:rPr>
              <w:t>–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 xml:space="preserve"> 1.61</w:t>
            </w:r>
          </w:p>
        </w:tc>
        <w:tc>
          <w:tcPr>
            <w:tcW w:w="270" w:type="dxa"/>
          </w:tcPr>
          <w:p w14:paraId="0E099A4F" w14:textId="77777777" w:rsidR="006E509C" w:rsidRPr="003A6BE1" w:rsidRDefault="006E509C" w:rsidP="006E509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  <w:shd w:val="clear" w:color="auto" w:fill="auto"/>
          </w:tcPr>
          <w:p w14:paraId="21718E16" w14:textId="260BA960" w:rsidR="006E509C" w:rsidRPr="003A6BE1" w:rsidRDefault="008A03CC" w:rsidP="006E509C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1.77 – 2.22</w:t>
            </w:r>
          </w:p>
        </w:tc>
        <w:tc>
          <w:tcPr>
            <w:tcW w:w="243" w:type="dxa"/>
          </w:tcPr>
          <w:p w14:paraId="1C649D1D" w14:textId="77777777" w:rsidR="006E509C" w:rsidRPr="003A6BE1" w:rsidRDefault="006E509C" w:rsidP="006E509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5AEC2113" w14:textId="31519EB9" w:rsidR="006E509C" w:rsidRPr="003A6BE1" w:rsidRDefault="006E509C" w:rsidP="006E509C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 xml:space="preserve">1.37 </w:t>
            </w:r>
            <w:r w:rsidR="00860034" w:rsidRPr="003A6BE1">
              <w:rPr>
                <w:rFonts w:ascii="Tahoma" w:eastAsia="Times New Roman" w:hAnsi="Tahoma" w:cs="Tahoma"/>
                <w:sz w:val="18"/>
                <w:szCs w:val="18"/>
              </w:rPr>
              <w:t>–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 xml:space="preserve"> 1.60</w:t>
            </w:r>
          </w:p>
        </w:tc>
      </w:tr>
      <w:tr w:rsidR="006E509C" w:rsidRPr="003A6BE1" w14:paraId="0F69E3A2" w14:textId="77777777" w:rsidTr="00352FCF">
        <w:tc>
          <w:tcPr>
            <w:tcW w:w="3094" w:type="dxa"/>
          </w:tcPr>
          <w:p w14:paraId="1B39DBA1" w14:textId="77777777" w:rsidR="006E509C" w:rsidRPr="003A6BE1" w:rsidRDefault="006E509C" w:rsidP="00352FCF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ประมาณการอัตราการเพิ่มขึ้นของ</w:t>
            </w:r>
          </w:p>
        </w:tc>
        <w:tc>
          <w:tcPr>
            <w:tcW w:w="1276" w:type="dxa"/>
          </w:tcPr>
          <w:p w14:paraId="15AB6D4F" w14:textId="77777777" w:rsidR="006E509C" w:rsidRPr="003A6BE1" w:rsidRDefault="006E509C" w:rsidP="00352FCF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14:paraId="6C8D1D8E" w14:textId="77777777" w:rsidR="006E509C" w:rsidRPr="003A6BE1" w:rsidRDefault="006E509C" w:rsidP="00352FCF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B3B0B7" w14:textId="77777777" w:rsidR="006E509C" w:rsidRPr="003A6BE1" w:rsidRDefault="006E509C" w:rsidP="00352FCF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148F5E7C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14:paraId="5B287437" w14:textId="77777777" w:rsidR="006E509C" w:rsidRPr="003A6BE1" w:rsidRDefault="006E509C" w:rsidP="00352FCF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39FF5286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130DB1C7" w14:textId="77777777" w:rsidR="006E509C" w:rsidRPr="003A6BE1" w:rsidRDefault="006E509C" w:rsidP="00352FCF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6E509C" w:rsidRPr="003A6BE1" w14:paraId="037E6E26" w14:textId="77777777" w:rsidTr="008A03CC">
        <w:tc>
          <w:tcPr>
            <w:tcW w:w="3094" w:type="dxa"/>
          </w:tcPr>
          <w:p w14:paraId="6C4E6423" w14:textId="77777777" w:rsidR="006E509C" w:rsidRPr="003A6BE1" w:rsidRDefault="006E509C" w:rsidP="00352FCF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 เงินเดือนในอนาคต (เฉลี่ย)</w:t>
            </w:r>
          </w:p>
        </w:tc>
        <w:tc>
          <w:tcPr>
            <w:tcW w:w="1276" w:type="dxa"/>
          </w:tcPr>
          <w:p w14:paraId="16648BF4" w14:textId="77777777" w:rsidR="006E509C" w:rsidRPr="0032434B" w:rsidRDefault="006E509C" w:rsidP="00352FCF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2434B">
              <w:rPr>
                <w:rFonts w:ascii="Tahoma" w:eastAsia="Times New Roman" w:hAnsi="Tahoma" w:cs="Tahoma"/>
                <w:sz w:val="18"/>
                <w:szCs w:val="18"/>
              </w:rPr>
              <w:t>5.00 – 6.00</w:t>
            </w:r>
          </w:p>
        </w:tc>
        <w:tc>
          <w:tcPr>
            <w:tcW w:w="283" w:type="dxa"/>
          </w:tcPr>
          <w:p w14:paraId="2A59BF39" w14:textId="77777777" w:rsidR="006E509C" w:rsidRPr="003A6BE1" w:rsidRDefault="006E509C" w:rsidP="00352FCF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09AE4B" w14:textId="5E605939" w:rsidR="006E509C" w:rsidRPr="003A6BE1" w:rsidRDefault="006E509C" w:rsidP="00352FCF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5.00 – 6.00</w:t>
            </w:r>
          </w:p>
        </w:tc>
        <w:tc>
          <w:tcPr>
            <w:tcW w:w="270" w:type="dxa"/>
          </w:tcPr>
          <w:p w14:paraId="1E70631E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  <w:shd w:val="clear" w:color="auto" w:fill="auto"/>
          </w:tcPr>
          <w:p w14:paraId="589730A4" w14:textId="77777777" w:rsidR="006E509C" w:rsidRPr="003A6BE1" w:rsidRDefault="006E509C" w:rsidP="00352FCF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8A03CC">
              <w:rPr>
                <w:rFonts w:ascii="Tahoma" w:eastAsia="Times New Roman" w:hAnsi="Tahoma" w:cs="Tahoma"/>
                <w:sz w:val="18"/>
                <w:szCs w:val="18"/>
              </w:rPr>
              <w:t>6.00</w:t>
            </w:r>
          </w:p>
        </w:tc>
        <w:tc>
          <w:tcPr>
            <w:tcW w:w="243" w:type="dxa"/>
          </w:tcPr>
          <w:p w14:paraId="3B31ED01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055E08A6" w14:textId="44EE356E" w:rsidR="006E509C" w:rsidRPr="003A6BE1" w:rsidRDefault="006E509C" w:rsidP="00352FCF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6.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0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0</w:t>
            </w:r>
          </w:p>
        </w:tc>
      </w:tr>
    </w:tbl>
    <w:p w14:paraId="245450DE" w14:textId="77777777" w:rsidR="006E509C" w:rsidRPr="003A6BE1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1AF1CCE" w14:textId="3D7443B6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bookmarkStart w:id="11" w:name="_Hlk94086082"/>
      <w:r w:rsidRPr="003A6BE1">
        <w:rPr>
          <w:rFonts w:ascii="Tahoma" w:hAnsi="Tahoma" w:cs="Tahoma"/>
          <w:sz w:val="18"/>
          <w:szCs w:val="18"/>
          <w:cs/>
        </w:rPr>
        <w:lastRenderedPageBreak/>
        <w:t xml:space="preserve">ณ วันที่ </w:t>
      </w:r>
      <w:r w:rsidRPr="003A6BE1">
        <w:rPr>
          <w:rFonts w:ascii="Tahoma" w:hAnsi="Tahoma" w:cs="Tahoma"/>
          <w:sz w:val="18"/>
          <w:szCs w:val="18"/>
        </w:rPr>
        <w:t xml:space="preserve">31 </w:t>
      </w:r>
      <w:r w:rsidRPr="003A6BE1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A6BE1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ระยะเวลาถัวเฉลี่ยถ่วงน้ำหนักของประมาณการหนี้สินสำหรับผลประโยชน์</w:t>
      </w:r>
      <w:r w:rsidRPr="003A6BE1">
        <w:rPr>
          <w:rFonts w:ascii="Tahoma" w:hAnsi="Tahoma" w:cs="Tahoma"/>
          <w:spacing w:val="4"/>
          <w:sz w:val="18"/>
          <w:szCs w:val="18"/>
          <w:cs/>
        </w:rPr>
        <w:t>ระยะยาวของพนักงาน</w:t>
      </w:r>
      <w:r w:rsidRPr="0032434B">
        <w:rPr>
          <w:rFonts w:ascii="Tahoma" w:hAnsi="Tahoma" w:cs="Tahoma"/>
          <w:sz w:val="18"/>
          <w:szCs w:val="18"/>
          <w:cs/>
        </w:rPr>
        <w:t>ที่กำหนดไว้เป็น</w:t>
      </w:r>
      <w:r w:rsidRPr="0032434B">
        <w:rPr>
          <w:rFonts w:ascii="Tahoma" w:hAnsi="Tahoma" w:cs="Tahoma"/>
          <w:sz w:val="18"/>
          <w:szCs w:val="18"/>
        </w:rPr>
        <w:t xml:space="preserve"> </w:t>
      </w:r>
      <w:r w:rsidR="0032434B" w:rsidRPr="0032434B">
        <w:rPr>
          <w:rFonts w:ascii="Tahoma" w:hAnsi="Tahoma" w:cs="Tahoma"/>
          <w:sz w:val="18"/>
          <w:szCs w:val="18"/>
        </w:rPr>
        <w:t>7</w:t>
      </w:r>
      <w:r w:rsidRPr="0032434B">
        <w:rPr>
          <w:rFonts w:ascii="Tahoma" w:hAnsi="Tahoma" w:cs="Tahoma"/>
          <w:sz w:val="18"/>
          <w:szCs w:val="18"/>
        </w:rPr>
        <w:t>-</w:t>
      </w:r>
      <w:r w:rsidR="0032434B" w:rsidRPr="0032434B">
        <w:rPr>
          <w:rFonts w:ascii="Tahoma" w:hAnsi="Tahoma" w:cs="Tahoma"/>
          <w:sz w:val="18"/>
          <w:szCs w:val="18"/>
        </w:rPr>
        <w:t>12</w:t>
      </w:r>
      <w:r w:rsidRPr="0032434B">
        <w:rPr>
          <w:rFonts w:ascii="Tahoma" w:hAnsi="Tahoma" w:cs="Tahoma"/>
          <w:sz w:val="18"/>
          <w:szCs w:val="18"/>
        </w:rPr>
        <w:t xml:space="preserve"> </w:t>
      </w:r>
      <w:r w:rsidRPr="0032434B">
        <w:rPr>
          <w:rFonts w:ascii="Tahoma" w:hAnsi="Tahoma" w:cs="Tahoma"/>
          <w:sz w:val="18"/>
          <w:szCs w:val="18"/>
          <w:cs/>
        </w:rPr>
        <w:t>ปี</w:t>
      </w:r>
      <w:bookmarkEnd w:id="11"/>
      <w:r w:rsidRPr="0032434B">
        <w:rPr>
          <w:rFonts w:ascii="Tahoma" w:hAnsi="Tahoma" w:cs="Tahoma"/>
          <w:sz w:val="18"/>
          <w:szCs w:val="18"/>
        </w:rPr>
        <w:t xml:space="preserve"> </w:t>
      </w:r>
      <w:r w:rsidRPr="0032434B">
        <w:rPr>
          <w:rFonts w:ascii="Tahoma" w:hAnsi="Tahoma" w:cs="Tahoma"/>
          <w:i/>
          <w:iCs/>
          <w:sz w:val="18"/>
          <w:szCs w:val="18"/>
        </w:rPr>
        <w:t xml:space="preserve">(2563: 8-13 </w:t>
      </w:r>
      <w:r w:rsidRPr="0032434B">
        <w:rPr>
          <w:rFonts w:ascii="Tahoma" w:hAnsi="Tahoma" w:cs="Tahoma"/>
          <w:i/>
          <w:iCs/>
          <w:sz w:val="18"/>
          <w:szCs w:val="18"/>
          <w:cs/>
        </w:rPr>
        <w:t>ปี</w:t>
      </w:r>
      <w:r w:rsidRPr="0032434B">
        <w:rPr>
          <w:rFonts w:ascii="Tahoma" w:hAnsi="Tahoma" w:cs="Tahoma"/>
          <w:i/>
          <w:iCs/>
          <w:sz w:val="18"/>
          <w:szCs w:val="18"/>
        </w:rPr>
        <w:t>)</w:t>
      </w:r>
    </w:p>
    <w:p w14:paraId="45F0E19A" w14:textId="77777777" w:rsidR="006E509C" w:rsidRPr="003A6BE1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450BB7D2" w14:textId="5B366404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12" w:name="_Hlk94086417"/>
      <w:r w:rsidRPr="003A6BE1">
        <w:rPr>
          <w:rFonts w:ascii="Tahoma" w:hAnsi="Tahoma" w:cs="Tahoma"/>
          <w:sz w:val="18"/>
          <w:szCs w:val="18"/>
          <w:cs/>
        </w:rPr>
        <w:t>การเปลี่ยนแปลงที่สำคัญในข้อสมมติหลัก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จะมีผลกระทบต่อประมาณการหนี้สินสำหรับผลประโยชน์</w:t>
      </w:r>
      <w:r w:rsidRPr="003A6BE1">
        <w:rPr>
          <w:rFonts w:ascii="Tahoma" w:hAnsi="Tahoma" w:cs="Tahoma"/>
          <w:spacing w:val="4"/>
          <w:sz w:val="18"/>
          <w:szCs w:val="18"/>
          <w:cs/>
        </w:rPr>
        <w:t>ระยะยาวของพนักงาน</w:t>
      </w:r>
      <w:r w:rsidRPr="003A6BE1">
        <w:rPr>
          <w:rFonts w:ascii="Tahoma" w:hAnsi="Tahoma" w:cs="Tahoma"/>
          <w:sz w:val="18"/>
          <w:szCs w:val="18"/>
          <w:cs/>
        </w:rPr>
        <w:t xml:space="preserve">ที่กำหนดไว้ ณ วันที่ </w:t>
      </w:r>
      <w:r w:rsidRPr="003A6BE1">
        <w:rPr>
          <w:rFonts w:ascii="Tahoma" w:hAnsi="Tahoma" w:cs="Tahoma"/>
          <w:sz w:val="18"/>
          <w:szCs w:val="18"/>
        </w:rPr>
        <w:t xml:space="preserve">31 </w:t>
      </w:r>
      <w:r w:rsidRPr="003A6BE1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A6BE1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เพิ่มขึ้น (ลดลง) ดังนี้</w:t>
      </w:r>
      <w:bookmarkEnd w:id="12"/>
    </w:p>
    <w:p w14:paraId="6D97DC30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03"/>
        <w:gridCol w:w="1107"/>
        <w:gridCol w:w="267"/>
        <w:gridCol w:w="1146"/>
        <w:gridCol w:w="243"/>
        <w:gridCol w:w="1134"/>
        <w:gridCol w:w="243"/>
        <w:gridCol w:w="1122"/>
      </w:tblGrid>
      <w:tr w:rsidR="006E509C" w:rsidRPr="003A6BE1" w14:paraId="64D45AD7" w14:textId="77777777" w:rsidTr="00352FCF">
        <w:tc>
          <w:tcPr>
            <w:tcW w:w="3803" w:type="dxa"/>
          </w:tcPr>
          <w:p w14:paraId="75E702AA" w14:textId="77777777" w:rsidR="006E509C" w:rsidRPr="003A6BE1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3A5E1CE2" w14:textId="77777777" w:rsidR="006E509C" w:rsidRPr="003A6BE1" w:rsidRDefault="006E509C" w:rsidP="00352FCF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4786DDF2" w14:textId="77777777" w:rsidR="006E509C" w:rsidRPr="003A6BE1" w:rsidRDefault="006E509C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1BFD7092" w14:textId="77777777" w:rsidR="006E509C" w:rsidRPr="003A6BE1" w:rsidRDefault="006E509C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3A6BE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6E509C" w:rsidRPr="003A6BE1" w14:paraId="74F23553" w14:textId="77777777" w:rsidTr="00352FCF">
        <w:tc>
          <w:tcPr>
            <w:tcW w:w="3803" w:type="dxa"/>
          </w:tcPr>
          <w:p w14:paraId="41ADE716" w14:textId="77777777" w:rsidR="006E509C" w:rsidRPr="003A6BE1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47870FEF" w14:textId="77777777" w:rsidR="006E509C" w:rsidRPr="003A6BE1" w:rsidRDefault="006E509C" w:rsidP="00352FCF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14:paraId="237B0E9B" w14:textId="77777777" w:rsidR="006E509C" w:rsidRPr="003A6BE1" w:rsidRDefault="006E509C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42EC0E6D" w14:textId="77777777" w:rsidR="006E509C" w:rsidRPr="003A6BE1" w:rsidRDefault="006E509C" w:rsidP="00352FCF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6E509C" w:rsidRPr="003A6BE1" w14:paraId="4EF16ED0" w14:textId="77777777" w:rsidTr="00352FCF">
        <w:tc>
          <w:tcPr>
            <w:tcW w:w="3803" w:type="dxa"/>
          </w:tcPr>
          <w:p w14:paraId="0AF4A72B" w14:textId="77777777" w:rsidR="006E509C" w:rsidRPr="003A6BE1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ข้อสมมติหลักเปลี่ยนแปลง</w:t>
            </w:r>
          </w:p>
        </w:tc>
        <w:tc>
          <w:tcPr>
            <w:tcW w:w="1107" w:type="dxa"/>
          </w:tcPr>
          <w:p w14:paraId="66BDD364" w14:textId="77777777" w:rsidR="006E509C" w:rsidRPr="003A6BE1" w:rsidRDefault="006E509C" w:rsidP="00352FCF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267" w:type="dxa"/>
          </w:tcPr>
          <w:p w14:paraId="1B639B11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14:paraId="574098B1" w14:textId="77777777" w:rsidR="006E509C" w:rsidRPr="003A6BE1" w:rsidRDefault="006E509C" w:rsidP="00352FCF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ลดลง</w:t>
            </w:r>
          </w:p>
        </w:tc>
        <w:tc>
          <w:tcPr>
            <w:tcW w:w="243" w:type="dxa"/>
          </w:tcPr>
          <w:p w14:paraId="642E9D02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6B4A4657" w14:textId="77777777" w:rsidR="006E509C" w:rsidRPr="003A6BE1" w:rsidRDefault="006E509C" w:rsidP="00352FCF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243" w:type="dxa"/>
          </w:tcPr>
          <w:p w14:paraId="1B797809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1DFEB1A3" w14:textId="77777777" w:rsidR="006E509C" w:rsidRPr="003A6BE1" w:rsidRDefault="006E509C" w:rsidP="00352FCF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ลดลง</w:t>
            </w:r>
          </w:p>
        </w:tc>
      </w:tr>
      <w:tr w:rsidR="006E509C" w:rsidRPr="003A6BE1" w14:paraId="115DF763" w14:textId="77777777" w:rsidTr="00352FCF">
        <w:tc>
          <w:tcPr>
            <w:tcW w:w="3803" w:type="dxa"/>
          </w:tcPr>
          <w:p w14:paraId="1F350F09" w14:textId="77777777" w:rsidR="006E509C" w:rsidRPr="003A6BE1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07" w:type="dxa"/>
          </w:tcPr>
          <w:p w14:paraId="518E8E35" w14:textId="77777777" w:rsidR="006E509C" w:rsidRPr="003A6BE1" w:rsidRDefault="006E509C" w:rsidP="00352FCF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67" w:type="dxa"/>
          </w:tcPr>
          <w:p w14:paraId="64F25B19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14:paraId="409DB1BD" w14:textId="77777777" w:rsidR="006E509C" w:rsidRPr="003A6BE1" w:rsidRDefault="006E509C" w:rsidP="00352FCF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43" w:type="dxa"/>
          </w:tcPr>
          <w:p w14:paraId="7CB86976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49B2D0D9" w14:textId="77777777" w:rsidR="006E509C" w:rsidRPr="003A6BE1" w:rsidRDefault="006E509C" w:rsidP="00352FCF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43" w:type="dxa"/>
          </w:tcPr>
          <w:p w14:paraId="6C02EDC5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47688FB5" w14:textId="77777777" w:rsidR="006E509C" w:rsidRPr="003A6BE1" w:rsidRDefault="006E509C" w:rsidP="00352FCF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</w:tr>
      <w:tr w:rsidR="006E509C" w:rsidRPr="003A6BE1" w14:paraId="143E7F81" w14:textId="77777777" w:rsidTr="00352FCF">
        <w:tc>
          <w:tcPr>
            <w:tcW w:w="3803" w:type="dxa"/>
          </w:tcPr>
          <w:p w14:paraId="5CE84244" w14:textId="77777777" w:rsidR="006E509C" w:rsidRPr="003A6BE1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07" w:type="dxa"/>
          </w:tcPr>
          <w:p w14:paraId="55431879" w14:textId="77777777" w:rsidR="006E509C" w:rsidRPr="003A6BE1" w:rsidRDefault="006E509C" w:rsidP="00352FCF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0A0EB7C5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14:paraId="71ACC3ED" w14:textId="77777777" w:rsidR="006E509C" w:rsidRPr="003A6BE1" w:rsidRDefault="006E509C" w:rsidP="00352FCF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0BE54041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74DEB97A" w14:textId="77777777" w:rsidR="006E509C" w:rsidRPr="003A6BE1" w:rsidRDefault="006E509C" w:rsidP="00352FCF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1F7E828C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5362E6D6" w14:textId="77777777" w:rsidR="006E509C" w:rsidRPr="003A6BE1" w:rsidRDefault="006E509C" w:rsidP="00352FCF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6E509C" w:rsidRPr="003A6BE1" w14:paraId="45EBFB72" w14:textId="77777777" w:rsidTr="00352FCF">
        <w:tc>
          <w:tcPr>
            <w:tcW w:w="3803" w:type="dxa"/>
          </w:tcPr>
          <w:p w14:paraId="3CAE3096" w14:textId="77777777" w:rsidR="006E509C" w:rsidRPr="003A6BE1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กำไร(ขาดทุน)จากการเปลี่ยนแปลงของ</w:t>
            </w:r>
          </w:p>
        </w:tc>
        <w:tc>
          <w:tcPr>
            <w:tcW w:w="1107" w:type="dxa"/>
          </w:tcPr>
          <w:p w14:paraId="018AB13B" w14:textId="77777777" w:rsidR="006E509C" w:rsidRPr="003A6BE1" w:rsidRDefault="006E509C" w:rsidP="00352FCF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40BDC387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14:paraId="4B02FA7E" w14:textId="77777777" w:rsidR="006E509C" w:rsidRPr="003A6BE1" w:rsidRDefault="006E509C" w:rsidP="00352FCF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4C50A105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4C3E1036" w14:textId="77777777" w:rsidR="006E509C" w:rsidRPr="003A6BE1" w:rsidRDefault="006E509C" w:rsidP="00352FCF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0400C7D4" w14:textId="77777777" w:rsidR="006E509C" w:rsidRPr="003A6BE1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2CFECC2F" w14:textId="77777777" w:rsidR="006E509C" w:rsidRPr="003A6BE1" w:rsidRDefault="006E509C" w:rsidP="00352FCF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6E509C" w:rsidRPr="003A6BE1" w14:paraId="0CC66862" w14:textId="77777777" w:rsidTr="00352FCF">
        <w:tc>
          <w:tcPr>
            <w:tcW w:w="3803" w:type="dxa"/>
          </w:tcPr>
          <w:p w14:paraId="091A0C20" w14:textId="77777777" w:rsidR="006E509C" w:rsidRPr="003A6BE1" w:rsidRDefault="006E509C" w:rsidP="00352FCF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ประมาณการอัตราคิดลด (เฉลี่ย)</w:t>
            </w:r>
          </w:p>
        </w:tc>
        <w:tc>
          <w:tcPr>
            <w:tcW w:w="1107" w:type="dxa"/>
          </w:tcPr>
          <w:p w14:paraId="474FD495" w14:textId="7D48005B" w:rsidR="006E509C" w:rsidRPr="008D39FB" w:rsidRDefault="00541C5A" w:rsidP="008D39FB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8D39FB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27</w:t>
            </w:r>
          </w:p>
        </w:tc>
        <w:tc>
          <w:tcPr>
            <w:tcW w:w="267" w:type="dxa"/>
          </w:tcPr>
          <w:p w14:paraId="5C9B315E" w14:textId="77777777" w:rsidR="006E509C" w:rsidRPr="003A6BE1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48C1C9CD" w14:textId="07AD1DBB" w:rsidR="006E509C" w:rsidRPr="003A6BE1" w:rsidRDefault="00541C5A" w:rsidP="00352FCF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(31)</w:t>
            </w:r>
          </w:p>
        </w:tc>
        <w:tc>
          <w:tcPr>
            <w:tcW w:w="243" w:type="dxa"/>
          </w:tcPr>
          <w:p w14:paraId="4D679177" w14:textId="77777777" w:rsidR="006E509C" w:rsidRPr="003A6BE1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194473D3" w14:textId="69980CF5" w:rsidR="006E509C" w:rsidRPr="003A6BE1" w:rsidRDefault="00541C5A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243" w:type="dxa"/>
          </w:tcPr>
          <w:p w14:paraId="721C2736" w14:textId="77777777" w:rsidR="006E509C" w:rsidRPr="003A6BE1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3D194059" w14:textId="5F8B3941" w:rsidR="006E509C" w:rsidRPr="003A6BE1" w:rsidRDefault="00541C5A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(3)</w:t>
            </w:r>
          </w:p>
        </w:tc>
      </w:tr>
      <w:tr w:rsidR="006E509C" w:rsidRPr="003A6BE1" w14:paraId="601812E2" w14:textId="77777777" w:rsidTr="00352FCF">
        <w:tc>
          <w:tcPr>
            <w:tcW w:w="3803" w:type="dxa"/>
          </w:tcPr>
          <w:p w14:paraId="329F271B" w14:textId="77777777" w:rsidR="006E509C" w:rsidRPr="003A6BE1" w:rsidRDefault="006E509C" w:rsidP="00352FCF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ประมาณการอัตราการเพิ่มขึ้นของ</w:t>
            </w:r>
          </w:p>
        </w:tc>
        <w:tc>
          <w:tcPr>
            <w:tcW w:w="1107" w:type="dxa"/>
          </w:tcPr>
          <w:p w14:paraId="1EAC16CB" w14:textId="77777777" w:rsidR="006E509C" w:rsidRPr="008D39FB" w:rsidRDefault="006E509C" w:rsidP="008D39FB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4AF3375F" w14:textId="77777777" w:rsidR="006E509C" w:rsidRPr="003A6BE1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6FA0183E" w14:textId="77777777" w:rsidR="006E509C" w:rsidRPr="003A6BE1" w:rsidRDefault="006E509C" w:rsidP="00352FCF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6BCEEF78" w14:textId="77777777" w:rsidR="006E509C" w:rsidRPr="003A6BE1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7CC5ACA0" w14:textId="77777777" w:rsidR="006E509C" w:rsidRPr="003A6BE1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3" w:type="dxa"/>
          </w:tcPr>
          <w:p w14:paraId="467C74D4" w14:textId="77777777" w:rsidR="006E509C" w:rsidRPr="003A6BE1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2F9AC8DA" w14:textId="77777777" w:rsidR="006E509C" w:rsidRPr="003A6BE1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E509C" w:rsidRPr="003A6BE1" w14:paraId="4929C806" w14:textId="77777777" w:rsidTr="00352FCF">
        <w:tc>
          <w:tcPr>
            <w:tcW w:w="3803" w:type="dxa"/>
          </w:tcPr>
          <w:p w14:paraId="16995114" w14:textId="77777777" w:rsidR="006E509C" w:rsidRPr="003A6BE1" w:rsidRDefault="006E509C" w:rsidP="00352FCF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  เงินเดือนในอนาคต (เฉลี่ย)</w:t>
            </w:r>
          </w:p>
        </w:tc>
        <w:tc>
          <w:tcPr>
            <w:tcW w:w="1107" w:type="dxa"/>
          </w:tcPr>
          <w:p w14:paraId="12C8321A" w14:textId="45B9A3F2" w:rsidR="006E509C" w:rsidRPr="008D39FB" w:rsidRDefault="00541C5A" w:rsidP="008D39FB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8D39FB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(28)</w:t>
            </w:r>
          </w:p>
        </w:tc>
        <w:tc>
          <w:tcPr>
            <w:tcW w:w="267" w:type="dxa"/>
          </w:tcPr>
          <w:p w14:paraId="2536CE03" w14:textId="77777777" w:rsidR="006E509C" w:rsidRPr="003A6BE1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428A1644" w14:textId="308F6B78" w:rsidR="006E509C" w:rsidRPr="003A6BE1" w:rsidRDefault="00541C5A" w:rsidP="00352FCF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25</w:t>
            </w:r>
          </w:p>
        </w:tc>
        <w:tc>
          <w:tcPr>
            <w:tcW w:w="243" w:type="dxa"/>
          </w:tcPr>
          <w:p w14:paraId="46850BFD" w14:textId="77777777" w:rsidR="006E509C" w:rsidRPr="003A6BE1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7929C837" w14:textId="1CCBF6DE" w:rsidR="006E509C" w:rsidRPr="003A6BE1" w:rsidRDefault="00541C5A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(3)</w:t>
            </w:r>
          </w:p>
        </w:tc>
        <w:tc>
          <w:tcPr>
            <w:tcW w:w="243" w:type="dxa"/>
          </w:tcPr>
          <w:p w14:paraId="52F2E7FB" w14:textId="77777777" w:rsidR="006E509C" w:rsidRPr="003A6BE1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4BBA67B7" w14:textId="57CA573F" w:rsidR="006E509C" w:rsidRPr="003A6BE1" w:rsidRDefault="00541C5A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3</w:t>
            </w:r>
          </w:p>
        </w:tc>
      </w:tr>
    </w:tbl>
    <w:p w14:paraId="624340F0" w14:textId="77777777" w:rsidR="00527D13" w:rsidRPr="00527D13" w:rsidRDefault="00527D13" w:rsidP="00527D13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7AFFA520" w14:textId="37B4CEBD" w:rsidR="006E509C" w:rsidRPr="003A6BE1" w:rsidRDefault="006E509C" w:rsidP="006E509C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  <w:cs/>
        </w:rPr>
      </w:pPr>
      <w:r w:rsidRPr="003A6BE1">
        <w:rPr>
          <w:rFonts w:ascii="Tahoma" w:hAnsi="Tahoma" w:cs="Tahoma"/>
          <w:b/>
          <w:bCs/>
          <w:sz w:val="18"/>
          <w:szCs w:val="18"/>
        </w:rPr>
        <w:t>2</w:t>
      </w:r>
      <w:r>
        <w:rPr>
          <w:rFonts w:ascii="Tahoma" w:hAnsi="Tahoma" w:cs="Tahoma"/>
          <w:b/>
          <w:bCs/>
          <w:sz w:val="18"/>
          <w:szCs w:val="18"/>
        </w:rPr>
        <w:t>1</w:t>
      </w:r>
      <w:r w:rsidRPr="003A6BE1">
        <w:rPr>
          <w:rFonts w:ascii="Tahoma" w:hAnsi="Tahoma" w:cs="Tahoma"/>
          <w:b/>
          <w:bCs/>
          <w:sz w:val="18"/>
          <w:szCs w:val="18"/>
        </w:rPr>
        <w:tab/>
      </w:r>
      <w:r w:rsidRPr="003A6BE1">
        <w:rPr>
          <w:rFonts w:ascii="Tahoma" w:hAnsi="Tahoma" w:cs="Tahoma"/>
          <w:b/>
          <w:bCs/>
          <w:sz w:val="18"/>
          <w:szCs w:val="18"/>
          <w:cs/>
        </w:rPr>
        <w:t>ทุนเรือนหุ้นและส่วนเกินมูลค่าหุ้น</w:t>
      </w:r>
    </w:p>
    <w:p w14:paraId="3C6EAFA4" w14:textId="77777777" w:rsidR="006E509C" w:rsidRPr="003A6BE1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7D54F985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  <w:r w:rsidRPr="003A6BE1">
        <w:rPr>
          <w:rFonts w:ascii="Tahoma" w:hAnsi="Tahoma" w:cs="Tahoma"/>
          <w:spacing w:val="4"/>
          <w:sz w:val="18"/>
          <w:szCs w:val="18"/>
          <w:cs/>
        </w:rPr>
        <w:t>การเปลี่ยนแปลง</w:t>
      </w:r>
      <w:r w:rsidRPr="003A6BE1">
        <w:rPr>
          <w:rFonts w:ascii="Tahoma" w:eastAsia="Angsana New" w:hAnsi="Tahoma" w:cs="Tahoma"/>
          <w:sz w:val="18"/>
          <w:szCs w:val="18"/>
          <w:cs/>
        </w:rPr>
        <w:t>ทุนเรือนหุ้นและส่วนเกินมูลค่าหุ้นแสดงได้ดังนี้</w:t>
      </w:r>
    </w:p>
    <w:p w14:paraId="3FF56671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</w:p>
    <w:p w14:paraId="4467D218" w14:textId="17E41619" w:rsidR="006E509C" w:rsidRPr="003A6BE1" w:rsidRDefault="00541C5A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  <w:r w:rsidRPr="00541C5A">
        <w:rPr>
          <w:noProof/>
        </w:rPr>
        <w:drawing>
          <wp:inline distT="0" distB="0" distL="0" distR="0" wp14:anchorId="4B35F4B3" wp14:editId="381CAB5A">
            <wp:extent cx="5614416" cy="1002783"/>
            <wp:effectExtent l="0" t="0" r="0" b="6985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00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3C2C6" w14:textId="77777777" w:rsidR="006E509C" w:rsidRPr="003A6BE1" w:rsidRDefault="006E509C" w:rsidP="006E509C">
      <w:pPr>
        <w:rPr>
          <w:rFonts w:ascii="Tahoma" w:hAnsi="Tahoma" w:cs="Tahoma"/>
          <w:sz w:val="18"/>
          <w:szCs w:val="18"/>
          <w:lang w:val="en-GB"/>
        </w:rPr>
      </w:pPr>
    </w:p>
    <w:p w14:paraId="6B8420E2" w14:textId="4043F6EA" w:rsidR="006E509C" w:rsidRPr="003A6BE1" w:rsidRDefault="006E509C" w:rsidP="006E509C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</w:rPr>
        <w:t>2</w:t>
      </w:r>
      <w:r>
        <w:rPr>
          <w:rFonts w:ascii="Tahoma" w:hAnsi="Tahoma" w:cs="Tahoma"/>
          <w:b/>
          <w:bCs/>
          <w:sz w:val="18"/>
          <w:szCs w:val="18"/>
        </w:rPr>
        <w:t>2</w:t>
      </w:r>
      <w:r w:rsidRPr="003A6BE1">
        <w:rPr>
          <w:rFonts w:ascii="Tahoma" w:hAnsi="Tahoma" w:cs="Tahoma"/>
          <w:b/>
          <w:bCs/>
          <w:sz w:val="18"/>
          <w:szCs w:val="18"/>
        </w:rPr>
        <w:tab/>
      </w:r>
      <w:r w:rsidRPr="003A6BE1">
        <w:rPr>
          <w:rFonts w:ascii="Tahoma" w:hAnsi="Tahoma" w:cs="Tahoma"/>
          <w:b/>
          <w:bCs/>
          <w:sz w:val="18"/>
          <w:szCs w:val="18"/>
          <w:cs/>
        </w:rPr>
        <w:t>ส่วนเกินทุนและทุนสำรองตามกฎหมาย</w:t>
      </w:r>
    </w:p>
    <w:p w14:paraId="46EE8113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6DAA339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pacing w:val="4"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spacing w:val="4"/>
          <w:sz w:val="18"/>
          <w:szCs w:val="18"/>
          <w:cs/>
        </w:rPr>
        <w:t>ส่วนเกินมูลค่าหุ้น</w:t>
      </w:r>
    </w:p>
    <w:p w14:paraId="4CB49C12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7D43AA0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3A6BE1">
        <w:rPr>
          <w:rFonts w:ascii="Tahoma" w:hAnsi="Tahoma" w:cs="Tahoma"/>
          <w:spacing w:val="4"/>
          <w:sz w:val="18"/>
          <w:szCs w:val="18"/>
          <w:cs/>
        </w:rPr>
        <w:t xml:space="preserve">ตามบทบัญญัติแห่งพระราชบัญญัติบริษัทมหาชนจำกัด พ.ศ. </w:t>
      </w:r>
      <w:r w:rsidRPr="003A6BE1">
        <w:rPr>
          <w:rFonts w:ascii="Tahoma" w:hAnsi="Tahoma" w:cs="Tahoma"/>
          <w:spacing w:val="4"/>
          <w:sz w:val="18"/>
          <w:szCs w:val="18"/>
        </w:rPr>
        <w:t>2535</w:t>
      </w:r>
      <w:r w:rsidRPr="003A6BE1">
        <w:rPr>
          <w:rFonts w:ascii="Tahoma" w:hAnsi="Tahoma" w:cs="Tahoma"/>
          <w:spacing w:val="4"/>
          <w:sz w:val="18"/>
          <w:szCs w:val="18"/>
          <w:cs/>
        </w:rPr>
        <w:t xml:space="preserve"> มาตรา </w:t>
      </w:r>
      <w:r w:rsidRPr="003A6BE1">
        <w:rPr>
          <w:rFonts w:ascii="Tahoma" w:hAnsi="Tahoma" w:cs="Tahoma"/>
          <w:spacing w:val="4"/>
          <w:sz w:val="18"/>
          <w:szCs w:val="18"/>
        </w:rPr>
        <w:t>51</w:t>
      </w:r>
      <w:r w:rsidRPr="003A6BE1">
        <w:rPr>
          <w:rFonts w:ascii="Tahoma" w:hAnsi="Tahoma" w:cs="Tahoma"/>
          <w:spacing w:val="4"/>
          <w:sz w:val="18"/>
          <w:szCs w:val="1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A6BE1">
        <w:rPr>
          <w:rFonts w:ascii="Tahoma" w:hAnsi="Tahoma" w:cs="Tahoma"/>
          <w:spacing w:val="4"/>
          <w:sz w:val="18"/>
          <w:szCs w:val="18"/>
        </w:rPr>
        <w:t>“</w:t>
      </w:r>
      <w:r w:rsidRPr="003A6BE1">
        <w:rPr>
          <w:rFonts w:ascii="Tahoma" w:hAnsi="Tahoma" w:cs="Tahoma"/>
          <w:spacing w:val="4"/>
          <w:sz w:val="18"/>
          <w:szCs w:val="18"/>
          <w:cs/>
        </w:rPr>
        <w:t>ส่วนเกินมูลค่าหุ้น</w:t>
      </w:r>
      <w:r w:rsidRPr="003A6BE1">
        <w:rPr>
          <w:rFonts w:ascii="Tahoma" w:hAnsi="Tahoma" w:cs="Tahoma"/>
          <w:spacing w:val="4"/>
          <w:sz w:val="18"/>
          <w:szCs w:val="18"/>
        </w:rPr>
        <w:t>”</w:t>
      </w:r>
      <w:r w:rsidRPr="003A6BE1">
        <w:rPr>
          <w:rFonts w:ascii="Tahoma" w:hAnsi="Tahoma" w:cs="Tahoma"/>
          <w:spacing w:val="4"/>
          <w:sz w:val="18"/>
          <w:szCs w:val="18"/>
          <w:cs/>
        </w:rPr>
        <w:t>) ส่วนเกินมูลค่าหุ้นนี้จะนำไปจ่ายเป็นเงินปันผลไม่ได้</w:t>
      </w:r>
    </w:p>
    <w:p w14:paraId="33D9EF08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AB3D6C1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pacing w:val="4"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spacing w:val="4"/>
          <w:sz w:val="18"/>
          <w:szCs w:val="18"/>
          <w:cs/>
        </w:rPr>
        <w:t>ทุนสำรองตามกฎหมาย</w:t>
      </w:r>
    </w:p>
    <w:p w14:paraId="70428393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2BE99F6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  <w:cs/>
        </w:rPr>
      </w:pPr>
      <w:r w:rsidRPr="003A6BE1">
        <w:rPr>
          <w:rFonts w:ascii="Tahoma" w:hAnsi="Tahoma" w:cs="Tahoma"/>
          <w:spacing w:val="4"/>
          <w:sz w:val="18"/>
          <w:szCs w:val="18"/>
          <w:cs/>
        </w:rPr>
        <w:t xml:space="preserve">ตามบทบัญญัติแห่งพระราชบัญญัติบริษัทมหาชนจำกัด พ.ศ. </w:t>
      </w:r>
      <w:r w:rsidRPr="003A6BE1">
        <w:rPr>
          <w:rFonts w:ascii="Tahoma" w:hAnsi="Tahoma" w:cs="Tahoma"/>
          <w:spacing w:val="4"/>
          <w:sz w:val="18"/>
          <w:szCs w:val="18"/>
        </w:rPr>
        <w:t>2535</w:t>
      </w:r>
      <w:r w:rsidRPr="003A6BE1">
        <w:rPr>
          <w:rFonts w:ascii="Tahoma" w:hAnsi="Tahoma" w:cs="Tahoma"/>
          <w:spacing w:val="4"/>
          <w:sz w:val="18"/>
          <w:szCs w:val="18"/>
          <w:cs/>
        </w:rPr>
        <w:t xml:space="preserve"> มาตรา </w:t>
      </w:r>
      <w:r w:rsidRPr="003A6BE1">
        <w:rPr>
          <w:rFonts w:ascii="Tahoma" w:hAnsi="Tahoma" w:cs="Tahoma"/>
          <w:spacing w:val="4"/>
          <w:sz w:val="18"/>
          <w:szCs w:val="18"/>
        </w:rPr>
        <w:t>116</w:t>
      </w:r>
      <w:r w:rsidRPr="003A6BE1">
        <w:rPr>
          <w:rFonts w:ascii="Tahoma" w:hAnsi="Tahoma" w:cs="Tahoma"/>
          <w:spacing w:val="4"/>
          <w:sz w:val="18"/>
          <w:szCs w:val="18"/>
          <w:cs/>
        </w:rPr>
        <w:t xml:space="preserve"> บริษัทจะต้องจัดสรรทุนสำรอง (</w:t>
      </w:r>
      <w:r w:rsidRPr="003A6BE1">
        <w:rPr>
          <w:rFonts w:ascii="Tahoma" w:hAnsi="Tahoma" w:cs="Tahoma"/>
          <w:spacing w:val="4"/>
          <w:sz w:val="18"/>
          <w:szCs w:val="18"/>
        </w:rPr>
        <w:t>“</w:t>
      </w:r>
      <w:r w:rsidRPr="003A6BE1">
        <w:rPr>
          <w:rFonts w:ascii="Tahoma" w:hAnsi="Tahoma" w:cs="Tahoma"/>
          <w:spacing w:val="4"/>
          <w:sz w:val="18"/>
          <w:szCs w:val="18"/>
          <w:cs/>
        </w:rPr>
        <w:t>สำรองตามกฎหมาย</w:t>
      </w:r>
      <w:r w:rsidRPr="003A6BE1">
        <w:rPr>
          <w:rFonts w:ascii="Tahoma" w:hAnsi="Tahoma" w:cs="Tahoma"/>
          <w:spacing w:val="4"/>
          <w:sz w:val="18"/>
          <w:szCs w:val="18"/>
        </w:rPr>
        <w:t>”</w:t>
      </w:r>
      <w:r w:rsidRPr="003A6BE1">
        <w:rPr>
          <w:rFonts w:ascii="Tahoma" w:hAnsi="Tahoma" w:cs="Tahoma"/>
          <w:spacing w:val="4"/>
          <w:sz w:val="18"/>
          <w:szCs w:val="18"/>
          <w:cs/>
        </w:rPr>
        <w:t xml:space="preserve">) อย่างน้อยร้อยละ </w:t>
      </w:r>
      <w:r w:rsidRPr="003A6BE1">
        <w:rPr>
          <w:rFonts w:ascii="Tahoma" w:hAnsi="Tahoma" w:cs="Tahoma"/>
          <w:spacing w:val="4"/>
          <w:sz w:val="18"/>
          <w:szCs w:val="18"/>
        </w:rPr>
        <w:t xml:space="preserve">5 </w:t>
      </w:r>
      <w:r w:rsidRPr="003A6BE1">
        <w:rPr>
          <w:rFonts w:ascii="Tahoma" w:hAnsi="Tahoma" w:cs="Tahoma"/>
          <w:spacing w:val="4"/>
          <w:sz w:val="18"/>
          <w:szCs w:val="18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3A6BE1">
        <w:rPr>
          <w:rFonts w:ascii="Tahoma" w:hAnsi="Tahoma" w:cs="Tahoma"/>
          <w:spacing w:val="4"/>
          <w:sz w:val="18"/>
          <w:szCs w:val="18"/>
        </w:rPr>
        <w:t xml:space="preserve">10 </w:t>
      </w:r>
      <w:r w:rsidRPr="003A6BE1">
        <w:rPr>
          <w:rFonts w:ascii="Tahoma" w:hAnsi="Tahoma" w:cs="Tahoma"/>
          <w:spacing w:val="4"/>
          <w:sz w:val="18"/>
          <w:szCs w:val="18"/>
          <w:cs/>
        </w:rPr>
        <w:t>ของทุนจดทะเบียน เงินสำรองนี้จะนำไปจ่ายเป็นเงินปันผลไม่ได้</w:t>
      </w:r>
    </w:p>
    <w:p w14:paraId="25253A13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2031BE3A" w14:textId="4362A8FB" w:rsidR="006E509C" w:rsidRPr="003A6BE1" w:rsidRDefault="006E509C" w:rsidP="006E509C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</w:rPr>
        <w:t>2</w:t>
      </w:r>
      <w:r>
        <w:rPr>
          <w:rFonts w:ascii="Tahoma" w:hAnsi="Tahoma" w:cs="Tahoma"/>
          <w:b/>
          <w:bCs/>
          <w:sz w:val="18"/>
          <w:szCs w:val="18"/>
        </w:rPr>
        <w:t>3</w:t>
      </w:r>
      <w:r w:rsidRPr="003A6BE1">
        <w:rPr>
          <w:rFonts w:ascii="Tahoma" w:hAnsi="Tahoma" w:cs="Tahoma"/>
          <w:b/>
          <w:bCs/>
          <w:sz w:val="18"/>
          <w:szCs w:val="18"/>
        </w:rPr>
        <w:tab/>
      </w:r>
      <w:r w:rsidRPr="003A6BE1">
        <w:rPr>
          <w:rFonts w:ascii="Tahoma" w:hAnsi="Tahoma" w:cs="Tahoma"/>
          <w:b/>
          <w:bCs/>
          <w:sz w:val="18"/>
          <w:szCs w:val="18"/>
          <w:cs/>
        </w:rPr>
        <w:t>การบริหารจัดการส่วนทุน</w:t>
      </w:r>
    </w:p>
    <w:p w14:paraId="2F5B69F3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  <w:cs/>
        </w:rPr>
      </w:pPr>
    </w:p>
    <w:p w14:paraId="60FC4F90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3A6BE1">
        <w:rPr>
          <w:rFonts w:ascii="Tahoma" w:hAnsi="Tahoma" w:cs="Tahoma"/>
          <w:spacing w:val="4"/>
          <w:sz w:val="18"/>
          <w:szCs w:val="18"/>
          <w:cs/>
        </w:rPr>
        <w:t>วัตถุประสงค์ในการบริหารจัดการทุนของบริษัทเพื่อสร้างผลตอบแทนที่เหมาะสมต่อผู้ถือหุ้นและเป็นประโยชน์ต่อผู้มีส่วนได้เสียอื่น</w:t>
      </w:r>
      <w:r w:rsidRPr="003A6BE1">
        <w:rPr>
          <w:rFonts w:ascii="Tahoma" w:hAnsi="Tahoma" w:cs="Tahoma"/>
          <w:spacing w:val="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4"/>
          <w:sz w:val="18"/>
          <w:szCs w:val="18"/>
          <w:cs/>
        </w:rPr>
        <w:t>ตลอดจนเพื่อดำรงไว้ซึ่งโครงสร้างของทุนที่เหมาะสมเพื่อให้มีความสอดคล้องและสามารถสนับสนุนแผนการบริหารเงินลงทุนหรือโอกาสในการลงทุนต่าง ๆ อันจะเป็นการสร้างมูลค่า และเสริมความมั่นคงทางการเงินให้กับกลุ่มอินทัช</w:t>
      </w:r>
    </w:p>
    <w:p w14:paraId="4A8541AC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7046F62D" w14:textId="77777777" w:rsidR="00797522" w:rsidRDefault="00797522">
      <w:pPr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br w:type="page"/>
      </w:r>
    </w:p>
    <w:p w14:paraId="144DE40C" w14:textId="1EC7C115" w:rsidR="006E509C" w:rsidRPr="003A6BE1" w:rsidRDefault="006E509C" w:rsidP="006E509C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2</w:t>
      </w:r>
      <w:r>
        <w:rPr>
          <w:rFonts w:ascii="Tahoma" w:hAnsi="Tahoma" w:cs="Tahoma"/>
          <w:b/>
          <w:bCs/>
          <w:sz w:val="18"/>
          <w:szCs w:val="18"/>
          <w:lang w:val="en-GB"/>
        </w:rPr>
        <w:t>4</w:t>
      </w:r>
      <w:r w:rsidRPr="003A6BE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>ส่วนได้เสียที่ไม่มีอำนาจควบคุมที่สำคัญ</w:t>
      </w:r>
    </w:p>
    <w:p w14:paraId="0B325171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246B0E8E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3A6BE1">
        <w:rPr>
          <w:rFonts w:ascii="Tahoma" w:hAnsi="Tahoma" w:cs="Tahoma"/>
          <w:spacing w:val="4"/>
          <w:sz w:val="18"/>
          <w:szCs w:val="18"/>
          <w:cs/>
        </w:rPr>
        <w:t>ข้อมูลทางการเงินโดยสรุปของบริษัทย่อยแต่ละรายของบริษัท ซึ่งมีส่วนได้เสียที่ไม่มีอำนาจควบคุมที่มีสาระสำคัญ ก่อนการตัดรายการระหว่างกัน มีดังนี้</w:t>
      </w:r>
    </w:p>
    <w:p w14:paraId="3A1A2166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11"/>
        <w:gridCol w:w="851"/>
        <w:gridCol w:w="283"/>
        <w:gridCol w:w="851"/>
        <w:gridCol w:w="283"/>
        <w:gridCol w:w="851"/>
        <w:gridCol w:w="850"/>
        <w:gridCol w:w="284"/>
        <w:gridCol w:w="850"/>
        <w:gridCol w:w="284"/>
        <w:gridCol w:w="850"/>
      </w:tblGrid>
      <w:tr w:rsidR="006E509C" w:rsidRPr="003A6BE1" w14:paraId="75305D1D" w14:textId="77777777" w:rsidTr="00352FCF">
        <w:trPr>
          <w:tblHeader/>
        </w:trPr>
        <w:tc>
          <w:tcPr>
            <w:tcW w:w="2811" w:type="dxa"/>
          </w:tcPr>
          <w:p w14:paraId="1780084B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237" w:type="dxa"/>
            <w:gridSpan w:val="10"/>
          </w:tcPr>
          <w:p w14:paraId="25CAEE9A" w14:textId="77777777" w:rsidR="006E509C" w:rsidRPr="003A6BE1" w:rsidRDefault="006E509C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6E509C" w:rsidRPr="003A6BE1" w14:paraId="1AF72ED9" w14:textId="77777777" w:rsidTr="00352FCF">
        <w:trPr>
          <w:tblHeader/>
        </w:trPr>
        <w:tc>
          <w:tcPr>
            <w:tcW w:w="2811" w:type="dxa"/>
          </w:tcPr>
          <w:p w14:paraId="5B711333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3119" w:type="dxa"/>
            <w:gridSpan w:val="5"/>
          </w:tcPr>
          <w:p w14:paraId="1BFA7A80" w14:textId="53A79920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ณ วันที่ 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 256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3118" w:type="dxa"/>
            <w:gridSpan w:val="5"/>
          </w:tcPr>
          <w:p w14:paraId="733A3459" w14:textId="2004DF3E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ณ วันที่ 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 256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</w:tr>
      <w:tr w:rsidR="006E509C" w:rsidRPr="003A6BE1" w14:paraId="2C9DE360" w14:textId="77777777" w:rsidTr="00352FCF">
        <w:trPr>
          <w:tblHeader/>
        </w:trPr>
        <w:tc>
          <w:tcPr>
            <w:tcW w:w="2811" w:type="dxa"/>
          </w:tcPr>
          <w:p w14:paraId="17CCFFB2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2E7A005E" w14:textId="77777777" w:rsidR="006E509C" w:rsidRPr="003A6BE1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14:paraId="196CF28A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3A14A30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14:paraId="5DA7D3CD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A753A70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850" w:type="dxa"/>
          </w:tcPr>
          <w:p w14:paraId="4E4FA1CB" w14:textId="77777777" w:rsidR="006E509C" w:rsidRPr="003A6BE1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14:paraId="5FFED10B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4DA68D34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14:paraId="0983E78D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456AFAA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งบการเงิน</w:t>
            </w:r>
          </w:p>
        </w:tc>
      </w:tr>
      <w:tr w:rsidR="006E509C" w:rsidRPr="003A6BE1" w14:paraId="5FFC57FE" w14:textId="77777777" w:rsidTr="00352FCF">
        <w:trPr>
          <w:tblHeader/>
        </w:trPr>
        <w:tc>
          <w:tcPr>
            <w:tcW w:w="2811" w:type="dxa"/>
          </w:tcPr>
          <w:p w14:paraId="4028B2D1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7460C6B4" w14:textId="77777777" w:rsidR="006E509C" w:rsidRPr="003A6BE1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3" w:type="dxa"/>
          </w:tcPr>
          <w:p w14:paraId="3FB3CBDF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6FA0F3D0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3" w:type="dxa"/>
          </w:tcPr>
          <w:p w14:paraId="0CB66F8C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4DE2006F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รวม</w:t>
            </w:r>
          </w:p>
        </w:tc>
        <w:tc>
          <w:tcPr>
            <w:tcW w:w="850" w:type="dxa"/>
          </w:tcPr>
          <w:p w14:paraId="72379377" w14:textId="77777777" w:rsidR="006E509C" w:rsidRPr="003A6BE1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4" w:type="dxa"/>
          </w:tcPr>
          <w:p w14:paraId="592120B5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66F0AFEB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4" w:type="dxa"/>
          </w:tcPr>
          <w:p w14:paraId="3A99C75A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881A0A3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รวม</w:t>
            </w:r>
          </w:p>
        </w:tc>
      </w:tr>
      <w:tr w:rsidR="006E509C" w:rsidRPr="003A6BE1" w14:paraId="01AEA301" w14:textId="77777777" w:rsidTr="00352FCF">
        <w:tc>
          <w:tcPr>
            <w:tcW w:w="2811" w:type="dxa"/>
          </w:tcPr>
          <w:p w14:paraId="6EC88FC0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ร้อยละของส่วนได้เสีย</w:t>
            </w:r>
          </w:p>
        </w:tc>
        <w:tc>
          <w:tcPr>
            <w:tcW w:w="851" w:type="dxa"/>
          </w:tcPr>
          <w:p w14:paraId="1F3FA8D8" w14:textId="77777777" w:rsidR="006E509C" w:rsidRPr="003A6BE1" w:rsidDel="002B03ED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D361E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F51F9F6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F1CC5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E2F9991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3232E02" w14:textId="77777777" w:rsidR="006E509C" w:rsidRPr="003A6BE1" w:rsidDel="002B03ED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7A8F6DE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18136B1B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3C00B716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27C9D63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09DCA8FE" w14:textId="77777777" w:rsidTr="00352FCF">
        <w:tc>
          <w:tcPr>
            <w:tcW w:w="2811" w:type="dxa"/>
          </w:tcPr>
          <w:p w14:paraId="23B00E25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851" w:type="dxa"/>
          </w:tcPr>
          <w:p w14:paraId="341B756F" w14:textId="77777777" w:rsidR="006E509C" w:rsidRPr="003A6BE1" w:rsidDel="002B03ED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58.87</w:t>
            </w:r>
          </w:p>
        </w:tc>
        <w:tc>
          <w:tcPr>
            <w:tcW w:w="283" w:type="dxa"/>
          </w:tcPr>
          <w:p w14:paraId="1C74E6E9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4BCB4C57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47.08</w:t>
            </w:r>
          </w:p>
        </w:tc>
        <w:tc>
          <w:tcPr>
            <w:tcW w:w="283" w:type="dxa"/>
          </w:tcPr>
          <w:p w14:paraId="513C7B53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1853F134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67590765" w14:textId="20C3D006" w:rsidR="006E509C" w:rsidRPr="003A6BE1" w:rsidDel="002B03ED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58.87</w:t>
            </w:r>
          </w:p>
        </w:tc>
        <w:tc>
          <w:tcPr>
            <w:tcW w:w="284" w:type="dxa"/>
          </w:tcPr>
          <w:p w14:paraId="5D7D8DAC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4B0F379" w14:textId="722B74E2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47.08</w:t>
            </w:r>
          </w:p>
        </w:tc>
        <w:tc>
          <w:tcPr>
            <w:tcW w:w="284" w:type="dxa"/>
          </w:tcPr>
          <w:p w14:paraId="037949B2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5F0CD1E2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57670B02" w14:textId="77777777" w:rsidTr="00352FCF">
        <w:tc>
          <w:tcPr>
            <w:tcW w:w="2811" w:type="dxa"/>
          </w:tcPr>
          <w:p w14:paraId="714BBC3D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1815132" w14:textId="77777777" w:rsidR="006E509C" w:rsidRPr="003A6BE1" w:rsidDel="002B03ED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4A755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8643C41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8366D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0FC988A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1574AEAB" w14:textId="77777777" w:rsidR="006E509C" w:rsidRPr="003A6BE1" w:rsidDel="002B03ED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385D8301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6778FA2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3CE249F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65FE1D1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2C15EB50" w14:textId="77777777" w:rsidTr="00352FCF">
        <w:tc>
          <w:tcPr>
            <w:tcW w:w="2811" w:type="dxa"/>
          </w:tcPr>
          <w:p w14:paraId="271E1DC6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ฐานะการเงิน</w:t>
            </w:r>
          </w:p>
        </w:tc>
        <w:tc>
          <w:tcPr>
            <w:tcW w:w="851" w:type="dxa"/>
          </w:tcPr>
          <w:p w14:paraId="49690ACC" w14:textId="77777777" w:rsidR="006E509C" w:rsidRPr="003A6BE1" w:rsidDel="002B03ED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01417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129FAA59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6D2B4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7DE09FA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C317358" w14:textId="77777777" w:rsidR="006E509C" w:rsidRPr="003A6BE1" w:rsidDel="002B03ED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022C14C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05E61A5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FD4B309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DE52DAD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66C39F5C" w14:textId="77777777" w:rsidTr="00352FCF">
        <w:tc>
          <w:tcPr>
            <w:tcW w:w="2811" w:type="dxa"/>
          </w:tcPr>
          <w:p w14:paraId="5FF12F02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สินทรัพย์หมุนเวียน</w:t>
            </w:r>
          </w:p>
        </w:tc>
        <w:tc>
          <w:tcPr>
            <w:tcW w:w="851" w:type="dxa"/>
          </w:tcPr>
          <w:p w14:paraId="42A53C7D" w14:textId="6AF25801" w:rsidR="006E509C" w:rsidRPr="003A6BE1" w:rsidDel="002B03ED" w:rsidRDefault="00B97952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8,0</w:t>
            </w:r>
            <w:r w:rsidR="005D1A2F">
              <w:rPr>
                <w:rFonts w:ascii="Tahoma" w:eastAsia="Times New Roman" w:hAnsi="Tahoma" w:cs="Tahoma"/>
                <w:sz w:val="16"/>
                <w:szCs w:val="16"/>
              </w:rPr>
              <w:t>49</w:t>
            </w:r>
          </w:p>
        </w:tc>
        <w:tc>
          <w:tcPr>
            <w:tcW w:w="283" w:type="dxa"/>
          </w:tcPr>
          <w:p w14:paraId="580E5C4E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39F7EE75" w14:textId="6EF82E44" w:rsidR="006E509C" w:rsidRPr="003A6BE1" w:rsidRDefault="00B97952" w:rsidP="006E509C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1,270</w:t>
            </w:r>
          </w:p>
        </w:tc>
        <w:tc>
          <w:tcPr>
            <w:tcW w:w="283" w:type="dxa"/>
          </w:tcPr>
          <w:p w14:paraId="7783DB56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18827478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5FBAEDBE" w14:textId="356AB55C" w:rsidR="006E509C" w:rsidRPr="003A6BE1" w:rsidDel="002B03ED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9,473</w:t>
            </w:r>
          </w:p>
        </w:tc>
        <w:tc>
          <w:tcPr>
            <w:tcW w:w="284" w:type="dxa"/>
          </w:tcPr>
          <w:p w14:paraId="213F7D2C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1BB1D116" w14:textId="28FAEB8F" w:rsidR="006E509C" w:rsidRPr="003A6BE1" w:rsidRDefault="006E509C" w:rsidP="006E509C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1,267</w:t>
            </w:r>
          </w:p>
        </w:tc>
        <w:tc>
          <w:tcPr>
            <w:tcW w:w="284" w:type="dxa"/>
          </w:tcPr>
          <w:p w14:paraId="0FAEF324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45B25DC1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68CA021D" w14:textId="77777777" w:rsidTr="00352FCF">
        <w:tc>
          <w:tcPr>
            <w:tcW w:w="2811" w:type="dxa"/>
          </w:tcPr>
          <w:p w14:paraId="79C57BFD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สินทรัพย์ไม่หมุนเวียน</w:t>
            </w:r>
          </w:p>
        </w:tc>
        <w:tc>
          <w:tcPr>
            <w:tcW w:w="851" w:type="dxa"/>
          </w:tcPr>
          <w:p w14:paraId="28328482" w14:textId="6E270AC8" w:rsidR="006E509C" w:rsidRPr="003A6BE1" w:rsidRDefault="00B97952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7,</w:t>
            </w:r>
            <w:r w:rsidR="005D1A2F">
              <w:rPr>
                <w:rFonts w:ascii="Tahoma" w:eastAsia="Times New Roman" w:hAnsi="Tahoma" w:cs="Tahoma"/>
                <w:sz w:val="16"/>
                <w:szCs w:val="16"/>
              </w:rPr>
              <w:t>290</w:t>
            </w:r>
          </w:p>
        </w:tc>
        <w:tc>
          <w:tcPr>
            <w:tcW w:w="283" w:type="dxa"/>
          </w:tcPr>
          <w:p w14:paraId="351242C6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18986DB7" w14:textId="4213DE10" w:rsidR="006E509C" w:rsidRPr="003A6BE1" w:rsidRDefault="00B97952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14:paraId="2AB5B968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14:paraId="18969FE7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65812194" w14:textId="4DE9CDB8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7,203</w:t>
            </w:r>
          </w:p>
        </w:tc>
        <w:tc>
          <w:tcPr>
            <w:tcW w:w="284" w:type="dxa"/>
          </w:tcPr>
          <w:p w14:paraId="25F2219B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54FFEDEE" w14:textId="35DA4FF6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14:paraId="7957AD42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14:paraId="339EA919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4C458E19" w14:textId="77777777" w:rsidTr="00352FCF">
        <w:tc>
          <w:tcPr>
            <w:tcW w:w="2811" w:type="dxa"/>
          </w:tcPr>
          <w:p w14:paraId="28C0112A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หนี้สินหมุนเวียน</w:t>
            </w:r>
          </w:p>
        </w:tc>
        <w:tc>
          <w:tcPr>
            <w:tcW w:w="851" w:type="dxa"/>
          </w:tcPr>
          <w:p w14:paraId="6B5F510C" w14:textId="6AD59490" w:rsidR="006E509C" w:rsidRPr="003A6BE1" w:rsidRDefault="00B97952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(1,4</w:t>
            </w:r>
            <w:r w:rsidR="005D1A2F">
              <w:rPr>
                <w:rFonts w:ascii="Tahoma" w:eastAsia="Times New Roman" w:hAnsi="Tahoma" w:cs="Tahoma"/>
                <w:sz w:val="16"/>
                <w:szCs w:val="16"/>
              </w:rPr>
              <w:t>22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14:paraId="42B51C91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3915AD09" w14:textId="67AEC1AA" w:rsidR="006E509C" w:rsidRPr="003A6BE1" w:rsidRDefault="00B97952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(2,893)</w:t>
            </w:r>
          </w:p>
        </w:tc>
        <w:tc>
          <w:tcPr>
            <w:tcW w:w="283" w:type="dxa"/>
          </w:tcPr>
          <w:p w14:paraId="0F9BFB41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14:paraId="6E029CF1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54BA975" w14:textId="41CA3348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(3,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502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14:paraId="72B0DA86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5BC2B9D" w14:textId="70E2F020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(2,891)</w:t>
            </w:r>
          </w:p>
        </w:tc>
        <w:tc>
          <w:tcPr>
            <w:tcW w:w="284" w:type="dxa"/>
          </w:tcPr>
          <w:p w14:paraId="1EE1CCED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14:paraId="577F5DFD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77FF8FC0" w14:textId="77777777" w:rsidTr="00352FCF">
        <w:tc>
          <w:tcPr>
            <w:tcW w:w="2811" w:type="dxa"/>
          </w:tcPr>
          <w:p w14:paraId="23693119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หนี้สินไม่หมุนเวียน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58D41A9" w14:textId="625DEA4C" w:rsidR="006E509C" w:rsidRPr="003A6BE1" w:rsidRDefault="00B97952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(2,788)</w:t>
            </w:r>
          </w:p>
        </w:tc>
        <w:tc>
          <w:tcPr>
            <w:tcW w:w="283" w:type="dxa"/>
          </w:tcPr>
          <w:p w14:paraId="671C9EFF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00C9C17" w14:textId="555548F9" w:rsidR="006E509C" w:rsidRPr="003A6BE1" w:rsidRDefault="00B97952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4E7E48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14:paraId="0ECCF713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14:paraId="682F49C6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2E21C5" w14:textId="511E3175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(1,927)</w:t>
            </w:r>
          </w:p>
        </w:tc>
        <w:tc>
          <w:tcPr>
            <w:tcW w:w="284" w:type="dxa"/>
          </w:tcPr>
          <w:p w14:paraId="79D27188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95A6F10" w14:textId="0035444B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(4)</w:t>
            </w:r>
          </w:p>
        </w:tc>
        <w:tc>
          <w:tcPr>
            <w:tcW w:w="284" w:type="dxa"/>
          </w:tcPr>
          <w:p w14:paraId="3D6367A5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14:paraId="298BEC93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4EDECA8A" w14:textId="77777777" w:rsidTr="00352FCF">
        <w:tc>
          <w:tcPr>
            <w:tcW w:w="2811" w:type="dxa"/>
          </w:tcPr>
          <w:p w14:paraId="223ABC7A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สินทรัพย์(หนี้สิน)สุทธิ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25D5462" w14:textId="1EB14689" w:rsidR="006E509C" w:rsidRPr="003A6BE1" w:rsidRDefault="00B97952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11,1</w:t>
            </w:r>
            <w:r w:rsidR="005D1A2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283" w:type="dxa"/>
          </w:tcPr>
          <w:p w14:paraId="117B190F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A7D05AE" w14:textId="04B041ED" w:rsidR="006E509C" w:rsidRPr="003A6BE1" w:rsidRDefault="004E7E48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</w:t>
            </w:r>
            <w:r w:rsidR="00B97952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1,</w:t>
            </w:r>
            <w:r w:rsidR="001B032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624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14:paraId="694FA4A6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14:paraId="2F6C563D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A352525" w14:textId="396CFFC9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11,2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284" w:type="dxa"/>
          </w:tcPr>
          <w:p w14:paraId="13DEE51F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9088038" w14:textId="2B19F904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(1,628)</w:t>
            </w:r>
          </w:p>
        </w:tc>
        <w:tc>
          <w:tcPr>
            <w:tcW w:w="284" w:type="dxa"/>
          </w:tcPr>
          <w:p w14:paraId="062BD9C3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14:paraId="5B4DB327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51A81D7F" w14:textId="77777777" w:rsidTr="00352FCF">
        <w:tc>
          <w:tcPr>
            <w:tcW w:w="2811" w:type="dxa"/>
          </w:tcPr>
          <w:p w14:paraId="540CF523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02513DD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7B815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00DE03AE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FDC09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14:paraId="0CE93D76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6AE77DEE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4DD6F7CA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AECE29D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7CBE7FE4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14:paraId="333D4C62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56672F19" w14:textId="77777777" w:rsidTr="00352FCF">
        <w:tc>
          <w:tcPr>
            <w:tcW w:w="2811" w:type="dxa"/>
          </w:tcPr>
          <w:p w14:paraId="39807F6F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มูลค่าตามบัญชีของส่วนได้เสีย</w:t>
            </w:r>
          </w:p>
        </w:tc>
        <w:tc>
          <w:tcPr>
            <w:tcW w:w="851" w:type="dxa"/>
          </w:tcPr>
          <w:p w14:paraId="11A58730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00951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31B229D7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1AFBE68A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14:paraId="4CC7EFE8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D4B84D4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453381EC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640C0A75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3CFA0E89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14:paraId="600C640D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0C079D2F" w14:textId="77777777" w:rsidTr="00352FCF">
        <w:tc>
          <w:tcPr>
            <w:tcW w:w="2811" w:type="dxa"/>
          </w:tcPr>
          <w:p w14:paraId="4F86ACE5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 </w:t>
            </w: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851" w:type="dxa"/>
          </w:tcPr>
          <w:p w14:paraId="7CA3ACB9" w14:textId="19E81AA1" w:rsidR="006E509C" w:rsidRPr="003A6BE1" w:rsidRDefault="00B97952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6,</w:t>
            </w:r>
            <w:r w:rsidR="005D1A2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778</w:t>
            </w:r>
          </w:p>
        </w:tc>
        <w:tc>
          <w:tcPr>
            <w:tcW w:w="283" w:type="dxa"/>
          </w:tcPr>
          <w:p w14:paraId="2E2625C0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08830A00" w14:textId="50C28014" w:rsidR="006E509C" w:rsidRPr="003A6BE1" w:rsidRDefault="004E7E48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(764)</w:t>
            </w:r>
          </w:p>
        </w:tc>
        <w:tc>
          <w:tcPr>
            <w:tcW w:w="283" w:type="dxa"/>
          </w:tcPr>
          <w:p w14:paraId="26234DE9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14:paraId="3370A80E" w14:textId="78524F67" w:rsidR="006E509C" w:rsidRPr="003A6BE1" w:rsidRDefault="004E7E48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6,01</w:t>
            </w:r>
            <w:r w:rsidR="005D1A2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03EBF4B6" w14:textId="37AE2948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6,8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4</w:t>
            </w: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4" w:type="dxa"/>
          </w:tcPr>
          <w:p w14:paraId="0E179282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395C3508" w14:textId="5962E045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(766)</w:t>
            </w:r>
          </w:p>
        </w:tc>
        <w:tc>
          <w:tcPr>
            <w:tcW w:w="284" w:type="dxa"/>
          </w:tcPr>
          <w:p w14:paraId="216B4967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14:paraId="2BEBB190" w14:textId="3594F9B9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6,0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77</w:t>
            </w:r>
          </w:p>
        </w:tc>
      </w:tr>
    </w:tbl>
    <w:p w14:paraId="1B25CC93" w14:textId="77777777" w:rsidR="006E509C" w:rsidRPr="003A6BE1" w:rsidRDefault="006E509C" w:rsidP="006E509C">
      <w:pPr>
        <w:spacing w:line="288" w:lineRule="auto"/>
        <w:ind w:left="540"/>
        <w:jc w:val="thaiDistribute"/>
        <w:rPr>
          <w:rFonts w:ascii="Tahoma" w:eastAsia="Angsana New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11"/>
        <w:gridCol w:w="850"/>
        <w:gridCol w:w="284"/>
        <w:gridCol w:w="850"/>
        <w:gridCol w:w="284"/>
        <w:gridCol w:w="850"/>
        <w:gridCol w:w="851"/>
        <w:gridCol w:w="283"/>
        <w:gridCol w:w="851"/>
        <w:gridCol w:w="283"/>
        <w:gridCol w:w="851"/>
      </w:tblGrid>
      <w:tr w:rsidR="006E509C" w:rsidRPr="003A6BE1" w14:paraId="540046F0" w14:textId="77777777" w:rsidTr="00352FCF">
        <w:tc>
          <w:tcPr>
            <w:tcW w:w="2811" w:type="dxa"/>
          </w:tcPr>
          <w:p w14:paraId="1425D53C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237" w:type="dxa"/>
            <w:gridSpan w:val="10"/>
          </w:tcPr>
          <w:p w14:paraId="0A720A42" w14:textId="77777777" w:rsidR="006E509C" w:rsidRPr="003A6BE1" w:rsidRDefault="006E509C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6E509C" w:rsidRPr="003A6BE1" w14:paraId="43555F5D" w14:textId="77777777" w:rsidTr="00352FCF">
        <w:tc>
          <w:tcPr>
            <w:tcW w:w="2811" w:type="dxa"/>
          </w:tcPr>
          <w:p w14:paraId="29AE5189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237" w:type="dxa"/>
            <w:gridSpan w:val="10"/>
          </w:tcPr>
          <w:p w14:paraId="1F7AC146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="006E509C" w:rsidRPr="003A6BE1" w14:paraId="64B54614" w14:textId="77777777" w:rsidTr="00352FCF">
        <w:tc>
          <w:tcPr>
            <w:tcW w:w="2811" w:type="dxa"/>
          </w:tcPr>
          <w:p w14:paraId="3D3850D2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3118" w:type="dxa"/>
            <w:gridSpan w:val="5"/>
          </w:tcPr>
          <w:p w14:paraId="3481608E" w14:textId="26E7D8B8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3119" w:type="dxa"/>
            <w:gridSpan w:val="5"/>
          </w:tcPr>
          <w:p w14:paraId="62620060" w14:textId="5359CD8B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</w:tr>
      <w:tr w:rsidR="006E509C" w:rsidRPr="003A6BE1" w14:paraId="47DE5D01" w14:textId="77777777" w:rsidTr="00352FCF">
        <w:tc>
          <w:tcPr>
            <w:tcW w:w="2811" w:type="dxa"/>
          </w:tcPr>
          <w:p w14:paraId="194E59FD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6DDF07E3" w14:textId="77777777" w:rsidR="006E509C" w:rsidRPr="003A6BE1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14:paraId="203E8C86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1AA1AA4D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14:paraId="470F1999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955E351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851" w:type="dxa"/>
          </w:tcPr>
          <w:p w14:paraId="5EFE6102" w14:textId="77777777" w:rsidR="006E509C" w:rsidRPr="003A6BE1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14:paraId="5FDC679C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57FBC5E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14:paraId="306A1CD2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71E06061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งบการเงิน</w:t>
            </w:r>
          </w:p>
        </w:tc>
      </w:tr>
      <w:tr w:rsidR="006E509C" w:rsidRPr="003A6BE1" w14:paraId="4DBE1FDC" w14:textId="77777777" w:rsidTr="00352FCF">
        <w:tc>
          <w:tcPr>
            <w:tcW w:w="2811" w:type="dxa"/>
          </w:tcPr>
          <w:p w14:paraId="38A2BB44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55F6F99E" w14:textId="77777777" w:rsidR="006E509C" w:rsidRPr="003A6BE1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4" w:type="dxa"/>
          </w:tcPr>
          <w:p w14:paraId="7ED2FB09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F583E6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4" w:type="dxa"/>
          </w:tcPr>
          <w:p w14:paraId="2BD203AB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2E38D5D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รวม</w:t>
            </w:r>
          </w:p>
        </w:tc>
        <w:tc>
          <w:tcPr>
            <w:tcW w:w="851" w:type="dxa"/>
          </w:tcPr>
          <w:p w14:paraId="5EB3053F" w14:textId="77777777" w:rsidR="006E509C" w:rsidRPr="003A6BE1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3" w:type="dxa"/>
          </w:tcPr>
          <w:p w14:paraId="14DD2146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25236AD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3" w:type="dxa"/>
          </w:tcPr>
          <w:p w14:paraId="27083FD3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285453E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รวม</w:t>
            </w:r>
          </w:p>
        </w:tc>
      </w:tr>
      <w:tr w:rsidR="006E509C" w:rsidRPr="003A6BE1" w14:paraId="2BD797C0" w14:textId="77777777" w:rsidTr="00352FCF">
        <w:tc>
          <w:tcPr>
            <w:tcW w:w="2811" w:type="dxa"/>
          </w:tcPr>
          <w:p w14:paraId="11D90794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ผลการดำเนินงาน</w:t>
            </w:r>
          </w:p>
        </w:tc>
        <w:tc>
          <w:tcPr>
            <w:tcW w:w="850" w:type="dxa"/>
          </w:tcPr>
          <w:p w14:paraId="4E047C47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1D207C86" w14:textId="77777777" w:rsidR="006E509C" w:rsidRPr="003A6BE1" w:rsidRDefault="006E509C" w:rsidP="00352FC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255D429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31B8D434" w14:textId="77777777" w:rsidR="006E509C" w:rsidRPr="003A6BE1" w:rsidRDefault="006E509C" w:rsidP="00352FC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1AB1A849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C91B763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513A6" w14:textId="77777777" w:rsidR="006E509C" w:rsidRPr="003A6BE1" w:rsidRDefault="006E509C" w:rsidP="00352FC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83FBA79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16E7A" w14:textId="77777777" w:rsidR="006E509C" w:rsidRPr="003A6BE1" w:rsidRDefault="006E509C" w:rsidP="00352FC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765812D6" w14:textId="77777777" w:rsidR="006E509C" w:rsidRPr="003A6BE1" w:rsidRDefault="006E509C" w:rsidP="00352FCF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573C93CD" w14:textId="77777777" w:rsidTr="00352FCF">
        <w:tc>
          <w:tcPr>
            <w:tcW w:w="2811" w:type="dxa"/>
          </w:tcPr>
          <w:p w14:paraId="08E56BE8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รายได้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4695DE0" w14:textId="650F1C2D" w:rsidR="006E509C" w:rsidRPr="003A6BE1" w:rsidRDefault="004E7E48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3,745</w:t>
            </w:r>
          </w:p>
        </w:tc>
        <w:tc>
          <w:tcPr>
            <w:tcW w:w="284" w:type="dxa"/>
          </w:tcPr>
          <w:p w14:paraId="394335DD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27630CE" w14:textId="3E0F7B04" w:rsidR="006E509C" w:rsidRPr="003A6BE1" w:rsidRDefault="004E7E48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24</w:t>
            </w:r>
          </w:p>
        </w:tc>
        <w:tc>
          <w:tcPr>
            <w:tcW w:w="284" w:type="dxa"/>
          </w:tcPr>
          <w:p w14:paraId="6B3B40A6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5B2C1D22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66692DE" w14:textId="26EA615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4,228</w:t>
            </w:r>
          </w:p>
        </w:tc>
        <w:tc>
          <w:tcPr>
            <w:tcW w:w="283" w:type="dxa"/>
          </w:tcPr>
          <w:p w14:paraId="681D2F9B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2B828CC" w14:textId="3C62A611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28</w:t>
            </w:r>
          </w:p>
        </w:tc>
        <w:tc>
          <w:tcPr>
            <w:tcW w:w="283" w:type="dxa"/>
          </w:tcPr>
          <w:p w14:paraId="2E01EBA2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1AB9714F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698778F4" w14:textId="77777777" w:rsidTr="00352FCF">
        <w:tc>
          <w:tcPr>
            <w:tcW w:w="2811" w:type="dxa"/>
          </w:tcPr>
          <w:p w14:paraId="49FF10D7" w14:textId="105FC4AA" w:rsidR="006E509C" w:rsidRPr="00951AD3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951AD3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กำไรสุทธิ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935DB20" w14:textId="08BD161C" w:rsidR="006E509C" w:rsidRPr="00951AD3" w:rsidRDefault="004E7E48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951AD3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  <w:r w:rsidR="005D1A2F">
              <w:rPr>
                <w:rFonts w:ascii="Tahoma" w:eastAsia="Times New Roman" w:hAnsi="Tahoma" w:cs="Tahoma"/>
                <w:sz w:val="16"/>
                <w:szCs w:val="16"/>
              </w:rPr>
              <w:t>44</w:t>
            </w:r>
          </w:p>
        </w:tc>
        <w:tc>
          <w:tcPr>
            <w:tcW w:w="284" w:type="dxa"/>
          </w:tcPr>
          <w:p w14:paraId="02243E5C" w14:textId="77777777" w:rsidR="006E509C" w:rsidRPr="00951AD3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378F9D5" w14:textId="5942FD17" w:rsidR="006E509C" w:rsidRPr="00951AD3" w:rsidRDefault="004E7E48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951AD3">
              <w:rPr>
                <w:rFonts w:ascii="Tahoma" w:eastAsia="Times New Roman" w:hAnsi="Tahoma" w:cs="Tahoma"/>
                <w:sz w:val="16"/>
                <w:szCs w:val="16"/>
              </w:rPr>
              <w:t>10</w:t>
            </w:r>
          </w:p>
        </w:tc>
        <w:tc>
          <w:tcPr>
            <w:tcW w:w="284" w:type="dxa"/>
          </w:tcPr>
          <w:p w14:paraId="131532E1" w14:textId="77777777" w:rsidR="006E509C" w:rsidRPr="00951AD3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F4DABB2" w14:textId="77777777" w:rsidR="006E509C" w:rsidRPr="00951AD3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1C089DB" w14:textId="52895B14" w:rsidR="006E509C" w:rsidRPr="00951AD3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951AD3">
              <w:rPr>
                <w:rFonts w:ascii="Tahoma" w:eastAsia="Times New Roman" w:hAnsi="Tahoma" w:cs="Tahoma"/>
                <w:sz w:val="16"/>
                <w:szCs w:val="16"/>
              </w:rPr>
              <w:t>514</w:t>
            </w:r>
          </w:p>
        </w:tc>
        <w:tc>
          <w:tcPr>
            <w:tcW w:w="283" w:type="dxa"/>
          </w:tcPr>
          <w:p w14:paraId="62756741" w14:textId="77777777" w:rsidR="006E509C" w:rsidRPr="00951AD3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D071A81" w14:textId="67016F1B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951AD3"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</w:p>
        </w:tc>
        <w:tc>
          <w:tcPr>
            <w:tcW w:w="283" w:type="dxa"/>
          </w:tcPr>
          <w:p w14:paraId="2490A44D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5BFBE4DA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6CC18D17" w14:textId="77777777" w:rsidTr="00352FCF">
        <w:tc>
          <w:tcPr>
            <w:tcW w:w="2811" w:type="dxa"/>
          </w:tcPr>
          <w:p w14:paraId="0D3808DA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กำไรขาดทุนเบ็ดเสร็จอื่น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B84F5D" w14:textId="5905F508" w:rsidR="006E509C" w:rsidRPr="003A6BE1" w:rsidRDefault="004E7E48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(4</w:t>
            </w:r>
            <w:r w:rsidR="005D1A2F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14:paraId="6EC97727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1ED013D" w14:textId="75C5114B" w:rsidR="006E509C" w:rsidRPr="003A6BE1" w:rsidRDefault="004E7E48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(6)</w:t>
            </w:r>
          </w:p>
        </w:tc>
        <w:tc>
          <w:tcPr>
            <w:tcW w:w="284" w:type="dxa"/>
          </w:tcPr>
          <w:p w14:paraId="3C55548E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099ABCC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606D48" w14:textId="34AFEF14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(43)</w:t>
            </w:r>
          </w:p>
        </w:tc>
        <w:tc>
          <w:tcPr>
            <w:tcW w:w="283" w:type="dxa"/>
          </w:tcPr>
          <w:p w14:paraId="184D112A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983FF6" w14:textId="5A933104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283" w:type="dxa"/>
          </w:tcPr>
          <w:p w14:paraId="6EDABA0C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58205DF6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6B371DEE" w14:textId="77777777" w:rsidTr="00352FCF">
        <w:tc>
          <w:tcPr>
            <w:tcW w:w="2811" w:type="dxa"/>
          </w:tcPr>
          <w:p w14:paraId="584EACAE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กำไรขาดทุนเบ็ดเสร็จ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D437CD4" w14:textId="54960AF9" w:rsidR="006E509C" w:rsidRPr="003A6BE1" w:rsidRDefault="004E7E48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10</w:t>
            </w:r>
            <w:r w:rsidR="005D1A2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4" w:type="dxa"/>
          </w:tcPr>
          <w:p w14:paraId="0118C742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EA0D438" w14:textId="2435632F" w:rsidR="006E509C" w:rsidRPr="003A6BE1" w:rsidRDefault="004E7E48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84" w:type="dxa"/>
          </w:tcPr>
          <w:p w14:paraId="6AFA2662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199F723B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4EDFD9B" w14:textId="48E4AB39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471</w:t>
            </w:r>
          </w:p>
        </w:tc>
        <w:tc>
          <w:tcPr>
            <w:tcW w:w="283" w:type="dxa"/>
          </w:tcPr>
          <w:p w14:paraId="0926D151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138D822" w14:textId="437C8D0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83" w:type="dxa"/>
          </w:tcPr>
          <w:p w14:paraId="6CC863AB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5EA496B9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32C77EB2" w14:textId="77777777" w:rsidTr="00352FCF">
        <w:tc>
          <w:tcPr>
            <w:tcW w:w="2811" w:type="dxa"/>
          </w:tcPr>
          <w:p w14:paraId="3C8434CA" w14:textId="56B1F5AC" w:rsidR="006E509C" w:rsidRPr="00951AD3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951AD3">
              <w:rPr>
                <w:rFonts w:ascii="Tahoma" w:eastAsia="Times New Roman" w:hAnsi="Tahoma" w:cs="Tahoma"/>
                <w:sz w:val="16"/>
                <w:szCs w:val="16"/>
                <w:cs/>
              </w:rPr>
              <w:t>การแบ่งปันกำไร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36E9F0A4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47C19374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684294BE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5D51216D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0C7C3BBA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50BFBFB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E8283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8718328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14569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7290A99A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60E8F3FE" w14:textId="77777777" w:rsidTr="00352FCF">
        <w:tc>
          <w:tcPr>
            <w:tcW w:w="2811" w:type="dxa"/>
          </w:tcPr>
          <w:p w14:paraId="2A542EFC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ส่วนที่เป็นของส่วนได้เสีย</w:t>
            </w:r>
          </w:p>
        </w:tc>
        <w:tc>
          <w:tcPr>
            <w:tcW w:w="850" w:type="dxa"/>
          </w:tcPr>
          <w:p w14:paraId="7A9B357C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F5FE23D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C77124F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4F061380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726F52F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6C98E430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6F6A8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EE15031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E3461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45BC3924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0093EEA0" w14:textId="77777777" w:rsidTr="00352FCF">
        <w:tc>
          <w:tcPr>
            <w:tcW w:w="2811" w:type="dxa"/>
          </w:tcPr>
          <w:p w14:paraId="63E52FE9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ที่ไม่มีอำนาจควบคุม</w:t>
            </w:r>
          </w:p>
        </w:tc>
        <w:tc>
          <w:tcPr>
            <w:tcW w:w="850" w:type="dxa"/>
          </w:tcPr>
          <w:p w14:paraId="6A6BF946" w14:textId="0CA0E9F8" w:rsidR="006E509C" w:rsidRPr="003A6BE1" w:rsidRDefault="009B7FE6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  <w:r w:rsidR="00475E63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284" w:type="dxa"/>
          </w:tcPr>
          <w:p w14:paraId="4B46E764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A27D5EB" w14:textId="6E4BBB6E" w:rsidR="006E509C" w:rsidRPr="003A6BE1" w:rsidRDefault="009B7FE6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284" w:type="dxa"/>
          </w:tcPr>
          <w:p w14:paraId="65469C78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60ED8A6C" w14:textId="6FE89287" w:rsidR="006E509C" w:rsidRPr="003A6BE1" w:rsidRDefault="00475E63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89</w:t>
            </w:r>
          </w:p>
        </w:tc>
        <w:tc>
          <w:tcPr>
            <w:tcW w:w="851" w:type="dxa"/>
          </w:tcPr>
          <w:p w14:paraId="13E4417B" w14:textId="24E4B09E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303</w:t>
            </w:r>
          </w:p>
        </w:tc>
        <w:tc>
          <w:tcPr>
            <w:tcW w:w="283" w:type="dxa"/>
          </w:tcPr>
          <w:p w14:paraId="36B0C2E8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3632131A" w14:textId="7EEF0755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283" w:type="dxa"/>
          </w:tcPr>
          <w:p w14:paraId="3A139799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1CABA98B" w14:textId="1E77B496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306</w:t>
            </w:r>
          </w:p>
        </w:tc>
      </w:tr>
      <w:tr w:rsidR="006E509C" w:rsidRPr="003A6BE1" w14:paraId="0B266087" w14:textId="77777777" w:rsidTr="00352FCF">
        <w:tc>
          <w:tcPr>
            <w:tcW w:w="2811" w:type="dxa"/>
          </w:tcPr>
          <w:p w14:paraId="46361B49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การแบ่งปันกำไรขาดทุนเบ็ดเสร็จ</w:t>
            </w:r>
            <w:r w:rsidRPr="003A6BE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รวม</w:t>
            </w:r>
          </w:p>
        </w:tc>
        <w:tc>
          <w:tcPr>
            <w:tcW w:w="850" w:type="dxa"/>
          </w:tcPr>
          <w:p w14:paraId="24C18AFA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FFD5464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49B4351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73723CBC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090EEFD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532D0898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AFA144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49CA57D0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7A38C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3E6A32A9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1972B960" w14:textId="77777777" w:rsidTr="00352FCF">
        <w:tc>
          <w:tcPr>
            <w:tcW w:w="2811" w:type="dxa"/>
          </w:tcPr>
          <w:p w14:paraId="5A51DA6E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ส่วนที่เป็นของส่วนได้เสีย</w:t>
            </w:r>
          </w:p>
        </w:tc>
        <w:tc>
          <w:tcPr>
            <w:tcW w:w="850" w:type="dxa"/>
          </w:tcPr>
          <w:p w14:paraId="1135A16E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517EA8EA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322FC71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703B2FF3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9AB6043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2E98B2CC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00863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91E945C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2E5174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0CF7CCA6" w14:textId="77777777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638D0EB2" w14:textId="77777777" w:rsidTr="00352FCF">
        <w:tc>
          <w:tcPr>
            <w:tcW w:w="2811" w:type="dxa"/>
          </w:tcPr>
          <w:p w14:paraId="613E4CC6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850" w:type="dxa"/>
          </w:tcPr>
          <w:p w14:paraId="2E142AE9" w14:textId="063E20D5" w:rsidR="006E509C" w:rsidRPr="003A6BE1" w:rsidRDefault="009B7FE6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6</w:t>
            </w:r>
            <w:r w:rsidR="005D1A2F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284" w:type="dxa"/>
          </w:tcPr>
          <w:p w14:paraId="56BF0476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91AF835" w14:textId="7F9BACD2" w:rsidR="006E509C" w:rsidRPr="003A6BE1" w:rsidRDefault="009B7FE6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284" w:type="dxa"/>
          </w:tcPr>
          <w:p w14:paraId="1AB10530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1420C6B3" w14:textId="187E3FFB" w:rsidR="006E509C" w:rsidRPr="003A6BE1" w:rsidRDefault="005D1A2F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66</w:t>
            </w:r>
          </w:p>
        </w:tc>
        <w:tc>
          <w:tcPr>
            <w:tcW w:w="851" w:type="dxa"/>
          </w:tcPr>
          <w:p w14:paraId="487386B6" w14:textId="4C0E14A6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281</w:t>
            </w:r>
          </w:p>
        </w:tc>
        <w:tc>
          <w:tcPr>
            <w:tcW w:w="283" w:type="dxa"/>
          </w:tcPr>
          <w:p w14:paraId="1303CB1D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1393C698" w14:textId="1779F708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1</w:t>
            </w:r>
          </w:p>
        </w:tc>
        <w:tc>
          <w:tcPr>
            <w:tcW w:w="283" w:type="dxa"/>
          </w:tcPr>
          <w:p w14:paraId="27366B65" w14:textId="77777777" w:rsidR="006E509C" w:rsidRPr="003A6BE1" w:rsidRDefault="006E509C" w:rsidP="006E509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14:paraId="6DC2C1AD" w14:textId="4577DB19" w:rsidR="006E509C" w:rsidRPr="003A6BE1" w:rsidRDefault="006E509C" w:rsidP="006E509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282</w:t>
            </w:r>
          </w:p>
        </w:tc>
      </w:tr>
    </w:tbl>
    <w:p w14:paraId="35799E74" w14:textId="77777777" w:rsidR="006E509C" w:rsidRPr="003A6BE1" w:rsidRDefault="006E509C" w:rsidP="006E509C">
      <w:pPr>
        <w:spacing w:line="288" w:lineRule="auto"/>
        <w:ind w:left="540"/>
        <w:jc w:val="thaiDistribute"/>
        <w:rPr>
          <w:rFonts w:ascii="Tahoma" w:eastAsia="Angsana New" w:hAnsi="Tahoma" w:cs="Tahoma"/>
          <w:sz w:val="18"/>
          <w:szCs w:val="18"/>
        </w:rPr>
      </w:pPr>
    </w:p>
    <w:tbl>
      <w:tblPr>
        <w:tblW w:w="90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28"/>
        <w:gridCol w:w="992"/>
        <w:gridCol w:w="284"/>
        <w:gridCol w:w="992"/>
        <w:gridCol w:w="284"/>
        <w:gridCol w:w="992"/>
        <w:gridCol w:w="283"/>
        <w:gridCol w:w="995"/>
      </w:tblGrid>
      <w:tr w:rsidR="006E509C" w:rsidRPr="003A6BE1" w14:paraId="43E53764" w14:textId="77777777" w:rsidTr="00352FCF">
        <w:tc>
          <w:tcPr>
            <w:tcW w:w="4228" w:type="dxa"/>
          </w:tcPr>
          <w:p w14:paraId="15C08F2D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4822" w:type="dxa"/>
            <w:gridSpan w:val="7"/>
          </w:tcPr>
          <w:p w14:paraId="17416C52" w14:textId="77777777" w:rsidR="006E509C" w:rsidRPr="003A6BE1" w:rsidRDefault="006E509C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3A6BE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6E509C" w:rsidRPr="003A6BE1" w14:paraId="4EFCA4DC" w14:textId="77777777" w:rsidTr="00352FCF">
        <w:tc>
          <w:tcPr>
            <w:tcW w:w="4228" w:type="dxa"/>
          </w:tcPr>
          <w:p w14:paraId="4B8ADA9C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4822" w:type="dxa"/>
            <w:gridSpan w:val="7"/>
          </w:tcPr>
          <w:p w14:paraId="28F16000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สำหรับปีสิ้นสุดวันที่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 xml:space="preserve"> 31 </w:t>
            </w: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="006E509C" w:rsidRPr="003A6BE1" w14:paraId="4D16B752" w14:textId="77777777" w:rsidTr="00352FCF">
        <w:tc>
          <w:tcPr>
            <w:tcW w:w="4228" w:type="dxa"/>
          </w:tcPr>
          <w:p w14:paraId="4D4D62FD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268" w:type="dxa"/>
            <w:gridSpan w:val="3"/>
          </w:tcPr>
          <w:p w14:paraId="2CDB604C" w14:textId="70E6B7BD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284" w:type="dxa"/>
          </w:tcPr>
          <w:p w14:paraId="770A1C06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270" w:type="dxa"/>
            <w:gridSpan w:val="3"/>
          </w:tcPr>
          <w:p w14:paraId="59E1F8E8" w14:textId="1BD768E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</w:tr>
      <w:tr w:rsidR="006E509C" w:rsidRPr="003A6BE1" w14:paraId="4EDEE908" w14:textId="77777777" w:rsidTr="00352FCF">
        <w:tc>
          <w:tcPr>
            <w:tcW w:w="4228" w:type="dxa"/>
          </w:tcPr>
          <w:p w14:paraId="7B8392DC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14:paraId="01A60C78" w14:textId="77777777" w:rsidR="006E509C" w:rsidRPr="003A6BE1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กลุ่มไทยคม</w:t>
            </w:r>
          </w:p>
        </w:tc>
        <w:tc>
          <w:tcPr>
            <w:tcW w:w="284" w:type="dxa"/>
          </w:tcPr>
          <w:p w14:paraId="5A390586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5895CCC8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กลุ่มไอทีวี</w:t>
            </w:r>
          </w:p>
        </w:tc>
        <w:tc>
          <w:tcPr>
            <w:tcW w:w="284" w:type="dxa"/>
          </w:tcPr>
          <w:p w14:paraId="05DDF791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14:paraId="2F6F2029" w14:textId="77777777" w:rsidR="006E509C" w:rsidRPr="003A6BE1" w:rsidDel="002B03ED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กลุ่มไทยคม</w:t>
            </w:r>
          </w:p>
        </w:tc>
        <w:tc>
          <w:tcPr>
            <w:tcW w:w="283" w:type="dxa"/>
          </w:tcPr>
          <w:p w14:paraId="55319E5C" w14:textId="77777777" w:rsidR="006E509C" w:rsidRPr="003A6BE1" w:rsidRDefault="006E509C" w:rsidP="00352FCF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14:paraId="6B95049D" w14:textId="77777777" w:rsidR="006E509C" w:rsidRPr="003A6BE1" w:rsidRDefault="006E509C" w:rsidP="00352FCF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กลุ่มไอทีวี</w:t>
            </w:r>
          </w:p>
        </w:tc>
      </w:tr>
      <w:tr w:rsidR="006E509C" w:rsidRPr="003A6BE1" w14:paraId="5AE721EF" w14:textId="77777777" w:rsidTr="00352FCF">
        <w:tc>
          <w:tcPr>
            <w:tcW w:w="4228" w:type="dxa"/>
          </w:tcPr>
          <w:p w14:paraId="589EA442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กระแสเงินสด</w:t>
            </w:r>
          </w:p>
        </w:tc>
        <w:tc>
          <w:tcPr>
            <w:tcW w:w="992" w:type="dxa"/>
          </w:tcPr>
          <w:p w14:paraId="59105556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2A6AA84" w14:textId="77777777" w:rsidR="006E509C" w:rsidRPr="003A6BE1" w:rsidRDefault="006E509C" w:rsidP="00352FC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2EE887D6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9AFD637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59B9BBAB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17818" w14:textId="77777777" w:rsidR="006E509C" w:rsidRPr="003A6BE1" w:rsidRDefault="006E509C" w:rsidP="00352FC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14:paraId="47491CEA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6BBF4B25" w14:textId="77777777" w:rsidTr="00352FCF">
        <w:tc>
          <w:tcPr>
            <w:tcW w:w="4228" w:type="dxa"/>
          </w:tcPr>
          <w:p w14:paraId="700DC15C" w14:textId="77777777" w:rsidR="006E509C" w:rsidRPr="003A6BE1" w:rsidRDefault="006E509C" w:rsidP="00352FCF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กระแสเงินสดได้มาจาก(ใช้ไปใน)</w:t>
            </w:r>
          </w:p>
        </w:tc>
        <w:tc>
          <w:tcPr>
            <w:tcW w:w="992" w:type="dxa"/>
          </w:tcPr>
          <w:p w14:paraId="5ABFEA12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0F8393ED" w14:textId="77777777" w:rsidR="006E509C" w:rsidRPr="003A6BE1" w:rsidRDefault="006E509C" w:rsidP="00352FC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45CEA757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3F68FF2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44FCFA80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2D432" w14:textId="77777777" w:rsidR="006E509C" w:rsidRPr="003A6BE1" w:rsidRDefault="006E509C" w:rsidP="00352FCF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14:paraId="2B3357E2" w14:textId="77777777" w:rsidR="006E509C" w:rsidRPr="003A6BE1" w:rsidRDefault="006E509C" w:rsidP="00352FCF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6E509C" w:rsidRPr="003A6BE1" w14:paraId="6784BA91" w14:textId="77777777" w:rsidTr="00352FCF">
        <w:tc>
          <w:tcPr>
            <w:tcW w:w="4228" w:type="dxa"/>
          </w:tcPr>
          <w:p w14:paraId="24B2C6AD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กิจกรรมดำเนินงาน</w:t>
            </w:r>
          </w:p>
        </w:tc>
        <w:tc>
          <w:tcPr>
            <w:tcW w:w="992" w:type="dxa"/>
          </w:tcPr>
          <w:p w14:paraId="797C949D" w14:textId="708F97AE" w:rsidR="006E509C" w:rsidRPr="003A6BE1" w:rsidRDefault="00770CA1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1,355</w:t>
            </w:r>
          </w:p>
        </w:tc>
        <w:tc>
          <w:tcPr>
            <w:tcW w:w="284" w:type="dxa"/>
          </w:tcPr>
          <w:p w14:paraId="3B5E4CF6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2BBB5202" w14:textId="5D553789" w:rsidR="006E509C" w:rsidRPr="003A6BE1" w:rsidRDefault="00CC2B32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</w:p>
        </w:tc>
        <w:tc>
          <w:tcPr>
            <w:tcW w:w="284" w:type="dxa"/>
          </w:tcPr>
          <w:p w14:paraId="4C45EBFF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317B643D" w14:textId="257DEE7E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1,9</w:t>
            </w:r>
            <w:r w:rsidR="00770CA1">
              <w:rPr>
                <w:rFonts w:ascii="Tahoma" w:eastAsia="Times New Roman" w:hAnsi="Tahoma" w:cs="Tahoma"/>
                <w:sz w:val="16"/>
                <w:szCs w:val="16"/>
              </w:rPr>
              <w:t>14</w:t>
            </w:r>
          </w:p>
        </w:tc>
        <w:tc>
          <w:tcPr>
            <w:tcW w:w="283" w:type="dxa"/>
          </w:tcPr>
          <w:p w14:paraId="65C14064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14:paraId="41D01A10" w14:textId="01D7CF65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</w:p>
        </w:tc>
      </w:tr>
      <w:tr w:rsidR="006E509C" w:rsidRPr="003A6BE1" w14:paraId="3CFD47CB" w14:textId="77777777" w:rsidTr="00352FCF">
        <w:tc>
          <w:tcPr>
            <w:tcW w:w="4228" w:type="dxa"/>
          </w:tcPr>
          <w:p w14:paraId="69F635F3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กิจกรรมลงทุน</w:t>
            </w:r>
          </w:p>
        </w:tc>
        <w:tc>
          <w:tcPr>
            <w:tcW w:w="992" w:type="dxa"/>
          </w:tcPr>
          <w:p w14:paraId="25808CFC" w14:textId="3E69474A" w:rsidR="006E509C" w:rsidRPr="003A6BE1" w:rsidRDefault="00951AD3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1,</w:t>
            </w:r>
            <w:r w:rsidR="00326391">
              <w:rPr>
                <w:rFonts w:ascii="Tahoma" w:eastAsia="Times New Roman" w:hAnsi="Tahoma" w:cs="Tahoma"/>
                <w:sz w:val="16"/>
                <w:szCs w:val="16"/>
              </w:rPr>
              <w:t>316</w:t>
            </w:r>
          </w:p>
        </w:tc>
        <w:tc>
          <w:tcPr>
            <w:tcW w:w="284" w:type="dxa"/>
          </w:tcPr>
          <w:p w14:paraId="4FAD73FE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4C47A5F3" w14:textId="3B808537" w:rsidR="006E509C" w:rsidRPr="003A6BE1" w:rsidRDefault="00CC2B32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11</w:t>
            </w:r>
          </w:p>
        </w:tc>
        <w:tc>
          <w:tcPr>
            <w:tcW w:w="284" w:type="dxa"/>
          </w:tcPr>
          <w:p w14:paraId="73B62A79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14:paraId="2E8863F0" w14:textId="71ED4D29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(1,3</w:t>
            </w:r>
            <w:r w:rsidR="00770CA1">
              <w:rPr>
                <w:rFonts w:ascii="Tahoma" w:eastAsia="Times New Roman" w:hAnsi="Tahoma" w:cs="Tahoma"/>
                <w:sz w:val="16"/>
                <w:szCs w:val="16"/>
              </w:rPr>
              <w:t>38</w:t>
            </w: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14:paraId="416EAAF4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14:paraId="4DA13865" w14:textId="75B13A95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(6)</w:t>
            </w:r>
          </w:p>
        </w:tc>
      </w:tr>
      <w:tr w:rsidR="006E509C" w:rsidRPr="003A6BE1" w14:paraId="5FE39243" w14:textId="77777777" w:rsidTr="00352FCF">
        <w:tc>
          <w:tcPr>
            <w:tcW w:w="4228" w:type="dxa"/>
          </w:tcPr>
          <w:p w14:paraId="5BB80D10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กิจกรรมจัดหาเงิน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DA023E" w14:textId="67E0CA2E" w:rsidR="006E509C" w:rsidRPr="003A6BE1" w:rsidRDefault="00770CA1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(3,</w:t>
            </w:r>
            <w:r w:rsidR="00326391">
              <w:rPr>
                <w:rFonts w:ascii="Tahoma" w:eastAsia="Times New Roman" w:hAnsi="Tahoma" w:cs="Tahoma"/>
                <w:sz w:val="16"/>
                <w:szCs w:val="16"/>
              </w:rPr>
              <w:t>189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14:paraId="4C94DFC9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5A0501" w14:textId="16B1A028" w:rsidR="006E509C" w:rsidRPr="003A6BE1" w:rsidRDefault="00CC2B32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14:paraId="467EA8D1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1F2F46" w14:textId="3A208AE8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(899)</w:t>
            </w:r>
          </w:p>
        </w:tc>
        <w:tc>
          <w:tcPr>
            <w:tcW w:w="283" w:type="dxa"/>
          </w:tcPr>
          <w:p w14:paraId="3B653FA3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36471453" w14:textId="2BBEDCC1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</w:tr>
      <w:tr w:rsidR="006E509C" w:rsidRPr="003A6BE1" w14:paraId="42305C77" w14:textId="77777777" w:rsidTr="00352FCF">
        <w:tc>
          <w:tcPr>
            <w:tcW w:w="4228" w:type="dxa"/>
          </w:tcPr>
          <w:p w14:paraId="386EF393" w14:textId="77777777" w:rsidR="006E509C" w:rsidRPr="00951AD3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951AD3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832313" w14:textId="24561137" w:rsidR="006E509C" w:rsidRPr="00951AD3" w:rsidRDefault="00951AD3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951AD3">
              <w:rPr>
                <w:rFonts w:ascii="Tahoma" w:eastAsia="Times New Roman" w:hAnsi="Tahoma" w:cs="Tahoma"/>
                <w:sz w:val="16"/>
                <w:szCs w:val="16"/>
              </w:rPr>
              <w:t>(518)</w:t>
            </w:r>
          </w:p>
        </w:tc>
        <w:tc>
          <w:tcPr>
            <w:tcW w:w="284" w:type="dxa"/>
          </w:tcPr>
          <w:p w14:paraId="28E54D1F" w14:textId="77777777" w:rsidR="006E509C" w:rsidRPr="00951AD3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CC6118" w14:textId="3DF9C7D2" w:rsidR="006E509C" w:rsidRPr="00951AD3" w:rsidRDefault="00CC2B32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951AD3">
              <w:rPr>
                <w:rFonts w:ascii="Tahoma" w:eastAsia="Times New Roman" w:hAnsi="Tahoma" w:cs="Tahoma"/>
                <w:sz w:val="16"/>
                <w:szCs w:val="16"/>
              </w:rPr>
              <w:t>19</w:t>
            </w:r>
          </w:p>
        </w:tc>
        <w:tc>
          <w:tcPr>
            <w:tcW w:w="284" w:type="dxa"/>
          </w:tcPr>
          <w:p w14:paraId="5EB5D6D2" w14:textId="77777777" w:rsidR="006E509C" w:rsidRPr="00951AD3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0FF0EEF" w14:textId="10DD1B16" w:rsidR="006E509C" w:rsidRPr="00951AD3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951AD3">
              <w:rPr>
                <w:rFonts w:ascii="Tahoma" w:eastAsia="Times New Roman" w:hAnsi="Tahoma" w:cs="Tahoma"/>
                <w:sz w:val="16"/>
                <w:szCs w:val="16"/>
              </w:rPr>
              <w:t>(323)</w:t>
            </w:r>
          </w:p>
        </w:tc>
        <w:tc>
          <w:tcPr>
            <w:tcW w:w="283" w:type="dxa"/>
          </w:tcPr>
          <w:p w14:paraId="53EC95BA" w14:textId="77777777" w:rsidR="006E509C" w:rsidRPr="00951AD3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3638F589" w14:textId="6DF5D2E9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951AD3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</w:tr>
      <w:tr w:rsidR="006E509C" w:rsidRPr="003A6BE1" w14:paraId="3238733C" w14:textId="77777777" w:rsidTr="00352FCF">
        <w:tc>
          <w:tcPr>
            <w:tcW w:w="4228" w:type="dxa"/>
          </w:tcPr>
          <w:p w14:paraId="545816F3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  <w:cs/>
              </w:rPr>
              <w:t>เงินสดและรายการเทียบเท่าเงินสดคงเหลือยกมา ณ วันต้นปี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2753A53" w14:textId="11E3863B" w:rsidR="006E509C" w:rsidRPr="003A6BE1" w:rsidRDefault="00951AD3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2,299</w:t>
            </w:r>
          </w:p>
        </w:tc>
        <w:tc>
          <w:tcPr>
            <w:tcW w:w="284" w:type="dxa"/>
          </w:tcPr>
          <w:p w14:paraId="764B5804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37C97CD" w14:textId="32739F01" w:rsidR="006E509C" w:rsidRPr="003A6BE1" w:rsidRDefault="00CC2B32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284" w:type="dxa"/>
          </w:tcPr>
          <w:p w14:paraId="1DD8612D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114BCB0" w14:textId="18491B69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2,622</w:t>
            </w:r>
          </w:p>
        </w:tc>
        <w:tc>
          <w:tcPr>
            <w:tcW w:w="283" w:type="dxa"/>
          </w:tcPr>
          <w:p w14:paraId="63976E66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3731D51" w14:textId="60899A6B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</w:tr>
      <w:tr w:rsidR="006E509C" w:rsidRPr="003A6BE1" w14:paraId="4B476333" w14:textId="77777777" w:rsidTr="00352FCF">
        <w:tc>
          <w:tcPr>
            <w:tcW w:w="4228" w:type="dxa"/>
          </w:tcPr>
          <w:p w14:paraId="3AA99139" w14:textId="77777777" w:rsidR="006E509C" w:rsidRPr="003A6BE1" w:rsidRDefault="006E509C" w:rsidP="006E509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เงินสดและรายการเทียบเท่าเงินสดคงเหลือ</w:t>
            </w: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ณ วันสิ้นปี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6351C0A" w14:textId="60CDEAB4" w:rsidR="006E509C" w:rsidRPr="003A6BE1" w:rsidRDefault="00951AD3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1,781</w:t>
            </w:r>
          </w:p>
        </w:tc>
        <w:tc>
          <w:tcPr>
            <w:tcW w:w="284" w:type="dxa"/>
          </w:tcPr>
          <w:p w14:paraId="0E81676E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569987E" w14:textId="731BA00C" w:rsidR="006E509C" w:rsidRPr="003A6BE1" w:rsidRDefault="00CC2B32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284" w:type="dxa"/>
          </w:tcPr>
          <w:p w14:paraId="0F0BCFBA" w14:textId="77777777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32CBDA7" w14:textId="0883698F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2,299</w:t>
            </w:r>
          </w:p>
        </w:tc>
        <w:tc>
          <w:tcPr>
            <w:tcW w:w="283" w:type="dxa"/>
          </w:tcPr>
          <w:p w14:paraId="76749A83" w14:textId="77777777" w:rsidR="006E509C" w:rsidRPr="003A6BE1" w:rsidRDefault="006E509C" w:rsidP="006E509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258948A" w14:textId="1132BFC0" w:rsidR="006E509C" w:rsidRPr="003A6BE1" w:rsidRDefault="006E509C" w:rsidP="006E50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5</w:t>
            </w:r>
          </w:p>
        </w:tc>
      </w:tr>
    </w:tbl>
    <w:p w14:paraId="0CB5791E" w14:textId="77777777" w:rsidR="006E509C" w:rsidRPr="003A6BE1" w:rsidRDefault="006E509C" w:rsidP="006E509C">
      <w:pPr>
        <w:rPr>
          <w:rFonts w:ascii="Tahoma" w:hAnsi="Tahoma" w:cs="Tahoma"/>
          <w:sz w:val="18"/>
          <w:szCs w:val="18"/>
          <w:lang w:val="en-GB"/>
        </w:rPr>
      </w:pPr>
    </w:p>
    <w:p w14:paraId="5D9FA5EC" w14:textId="77777777" w:rsidR="00797522" w:rsidRDefault="00797522">
      <w:pPr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br w:type="page"/>
      </w:r>
    </w:p>
    <w:p w14:paraId="38D6C836" w14:textId="1AC6F487" w:rsidR="006E509C" w:rsidRPr="003A6BE1" w:rsidRDefault="006E509C" w:rsidP="006E509C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2</w:t>
      </w:r>
      <w:r w:rsidR="00A5738C">
        <w:rPr>
          <w:rFonts w:ascii="Tahoma" w:hAnsi="Tahoma" w:cs="Tahoma"/>
          <w:b/>
          <w:bCs/>
          <w:sz w:val="18"/>
          <w:szCs w:val="18"/>
          <w:lang w:val="en-GB"/>
        </w:rPr>
        <w:t>5</w:t>
      </w: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Pr="003A6BE1">
        <w:rPr>
          <w:rFonts w:ascii="Tahoma" w:hAnsi="Tahoma" w:cs="Tahoma"/>
          <w:b/>
          <w:bCs/>
          <w:sz w:val="18"/>
          <w:szCs w:val="18"/>
          <w:cs/>
        </w:rPr>
        <w:t>การจ่ายโดยใช้หุ้นเป็นเกณฑ์</w:t>
      </w:r>
    </w:p>
    <w:p w14:paraId="22CBA094" w14:textId="77777777" w:rsidR="006E509C" w:rsidRPr="00992483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78DC02E3" w14:textId="2FBDA525" w:rsidR="006E509C" w:rsidRPr="003A6BE1" w:rsidRDefault="006E509C" w:rsidP="006E509C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</w:rPr>
        <w:t>2</w:t>
      </w:r>
      <w:r w:rsidR="00A5738C">
        <w:rPr>
          <w:rFonts w:ascii="Tahoma" w:hAnsi="Tahoma" w:cs="Tahoma"/>
          <w:b/>
          <w:bCs/>
          <w:sz w:val="18"/>
          <w:szCs w:val="18"/>
        </w:rPr>
        <w:t>5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>.1 การจ่ายโดยใช้หุ้นเป็นเกณฑ์ที่ชำระด้วยตราสารทุน</w:t>
      </w:r>
    </w:p>
    <w:p w14:paraId="2B67B65A" w14:textId="77777777" w:rsidR="006E509C" w:rsidRPr="00992483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44CB6626" w14:textId="77777777" w:rsidR="006E509C" w:rsidRPr="003A6BE1" w:rsidRDefault="006E509C" w:rsidP="006E509C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ข้อมูลโครงการ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14:paraId="4A1A9646" w14:textId="77777777" w:rsidR="006E509C" w:rsidRPr="00992483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7903C66E" w14:textId="77777777" w:rsidR="006E509C" w:rsidRPr="003A6BE1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ที่ประชุมสามัญผู้ถือหุ้นได้อนุมัติให้ออกใบสำคัญแสดงสิทธิซื้อหุ้นสามัญสำหรับพนักงานของบริษัทและบริษัทย่อย โดยบริษัทได้เสนอขายใบสำคัญแสดงสิทธิซื้อหุ้นสามัญโดยจัดสรรใบสำคัญแสดงสิทธิซื้อหุ้นสามัญของบริษัทให้แก่พนักงานที่ทำงานเต็มเวลา </w:t>
      </w:r>
      <w:r w:rsidRPr="003A6BE1">
        <w:rPr>
          <w:rFonts w:ascii="Tahoma" w:hAnsi="Tahoma" w:cs="Tahoma"/>
          <w:sz w:val="18"/>
          <w:szCs w:val="18"/>
        </w:rPr>
        <w:t xml:space="preserve">(Full-time Employment) </w:t>
      </w:r>
      <w:r w:rsidRPr="003A6BE1">
        <w:rPr>
          <w:rFonts w:ascii="Tahoma" w:hAnsi="Tahoma" w:cs="Tahoma"/>
          <w:sz w:val="18"/>
          <w:szCs w:val="18"/>
          <w:cs/>
        </w:rPr>
        <w:t>ของบริษัทและบริษัทย่อยที่เข้าร่วมโครงการ</w:t>
      </w:r>
      <w:r w:rsidRPr="003A6BE1">
        <w:rPr>
          <w:rFonts w:ascii="Tahoma" w:hAnsi="Tahoma" w:cs="Tahoma"/>
          <w:sz w:val="18"/>
          <w:szCs w:val="18"/>
        </w:rPr>
        <w:t xml:space="preserve"> Performance share plan </w:t>
      </w:r>
      <w:r w:rsidRPr="003A6BE1">
        <w:rPr>
          <w:rFonts w:ascii="Tahoma" w:hAnsi="Tahoma" w:cs="Tahoma"/>
          <w:sz w:val="18"/>
          <w:szCs w:val="18"/>
          <w:cs/>
        </w:rPr>
        <w:t>(</w:t>
      </w:r>
      <w:r w:rsidRPr="003A6BE1">
        <w:rPr>
          <w:rFonts w:ascii="Tahoma" w:hAnsi="Tahoma" w:cs="Tahoma"/>
          <w:sz w:val="18"/>
          <w:szCs w:val="18"/>
        </w:rPr>
        <w:t>“</w:t>
      </w:r>
      <w:r w:rsidRPr="003A6BE1">
        <w:rPr>
          <w:rFonts w:ascii="Tahoma" w:hAnsi="Tahoma" w:cs="Tahoma"/>
          <w:sz w:val="18"/>
          <w:szCs w:val="18"/>
          <w:cs/>
        </w:rPr>
        <w:t>โครงการ</w:t>
      </w:r>
      <w:r w:rsidRPr="003A6BE1">
        <w:rPr>
          <w:rFonts w:ascii="Tahoma" w:hAnsi="Tahoma" w:cs="Tahoma"/>
          <w:sz w:val="18"/>
          <w:szCs w:val="18"/>
        </w:rPr>
        <w:t>”)</w:t>
      </w:r>
      <w:r w:rsidRPr="003A6BE1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โดยข้อมูลสำคัญของใบสำคัญแสดงสิทธิซื้อหุ้นสามัญของบริษัทที่อายุของโครงการยังไม่ครบ </w:t>
      </w:r>
      <w:r w:rsidRPr="003A6BE1">
        <w:rPr>
          <w:rFonts w:ascii="Tahoma" w:hAnsi="Tahoma" w:cs="Tahoma"/>
          <w:sz w:val="18"/>
          <w:szCs w:val="18"/>
        </w:rPr>
        <w:t xml:space="preserve">5 </w:t>
      </w:r>
      <w:r w:rsidRPr="003A6BE1">
        <w:rPr>
          <w:rFonts w:ascii="Tahoma" w:hAnsi="Tahoma" w:cs="Tahoma"/>
          <w:sz w:val="18"/>
          <w:szCs w:val="18"/>
          <w:cs/>
        </w:rPr>
        <w:t>ปี มีดังนี้</w:t>
      </w:r>
    </w:p>
    <w:p w14:paraId="20E06359" w14:textId="77777777" w:rsidR="006E509C" w:rsidRPr="00992483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03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538"/>
        <w:gridCol w:w="6365"/>
      </w:tblGrid>
      <w:tr w:rsidR="00A5738C" w:rsidRPr="00564A12" w14:paraId="31555269" w14:textId="77777777" w:rsidTr="00A5738C">
        <w:trPr>
          <w:tblHeader/>
        </w:trPr>
        <w:tc>
          <w:tcPr>
            <w:tcW w:w="2538" w:type="dxa"/>
          </w:tcPr>
          <w:p w14:paraId="5B500AB2" w14:textId="77777777" w:rsidR="00A5738C" w:rsidRPr="00992483" w:rsidRDefault="00A5738C" w:rsidP="00352FCF">
            <w:pPr>
              <w:spacing w:before="60" w:line="276" w:lineRule="auto"/>
              <w:ind w:right="-108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6365" w:type="dxa"/>
          </w:tcPr>
          <w:p w14:paraId="19FD9BF9" w14:textId="77777777" w:rsidR="00A5738C" w:rsidRPr="00992483" w:rsidRDefault="00A5738C" w:rsidP="00352FCF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V</w:t>
            </w:r>
          </w:p>
        </w:tc>
      </w:tr>
      <w:tr w:rsidR="00A5738C" w:rsidRPr="00564A12" w14:paraId="0E3A4C3A" w14:textId="77777777" w:rsidTr="00A5738C">
        <w:tc>
          <w:tcPr>
            <w:tcW w:w="2538" w:type="dxa"/>
          </w:tcPr>
          <w:p w14:paraId="44E76BEC" w14:textId="77777777" w:rsidR="00A5738C" w:rsidRPr="00992483" w:rsidRDefault="00A5738C" w:rsidP="00352FCF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วันที่อนุมัติ</w:t>
            </w: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6365" w:type="dxa"/>
          </w:tcPr>
          <w:p w14:paraId="6B9A018C" w14:textId="77777777" w:rsidR="00A5738C" w:rsidRPr="00992483" w:rsidRDefault="00A5738C" w:rsidP="00352FCF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มีนาคม </w:t>
            </w: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>2560</w:t>
            </w:r>
          </w:p>
        </w:tc>
      </w:tr>
      <w:tr w:rsidR="00A5738C" w:rsidRPr="00564A12" w14:paraId="2D6C07AA" w14:textId="77777777" w:rsidTr="00A5738C">
        <w:tc>
          <w:tcPr>
            <w:tcW w:w="2538" w:type="dxa"/>
            <w:hideMark/>
          </w:tcPr>
          <w:p w14:paraId="6D8B03FE" w14:textId="77777777" w:rsidR="00A5738C" w:rsidRPr="00992483" w:rsidRDefault="00A5738C" w:rsidP="00352FCF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จำนวนหน่วยที่เสนอขาย</w:t>
            </w: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 xml:space="preserve">: </w:t>
            </w:r>
          </w:p>
        </w:tc>
        <w:tc>
          <w:tcPr>
            <w:tcW w:w="6365" w:type="dxa"/>
            <w:vAlign w:val="bottom"/>
          </w:tcPr>
          <w:p w14:paraId="6C7A5DC4" w14:textId="77777777" w:rsidR="00A5738C" w:rsidRPr="00992483" w:rsidRDefault="00A5738C" w:rsidP="00352FCF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 xml:space="preserve">1,107,800 </w:t>
            </w: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</w:t>
            </w:r>
          </w:p>
        </w:tc>
      </w:tr>
      <w:tr w:rsidR="00A5738C" w:rsidRPr="00564A12" w14:paraId="70EC1FC1" w14:textId="77777777" w:rsidTr="00A5738C">
        <w:tc>
          <w:tcPr>
            <w:tcW w:w="2538" w:type="dxa"/>
            <w:hideMark/>
          </w:tcPr>
          <w:p w14:paraId="246EC81F" w14:textId="77777777" w:rsidR="00A5738C" w:rsidRPr="00992483" w:rsidRDefault="00A5738C" w:rsidP="00352FCF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ราคาใช้สิทธิที่จะซื้อหุ้น</w:t>
            </w: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6365" w:type="dxa"/>
            <w:vAlign w:val="bottom"/>
          </w:tcPr>
          <w:p w14:paraId="21DB30CE" w14:textId="77777777" w:rsidR="00A5738C" w:rsidRPr="00992483" w:rsidRDefault="00A5738C" w:rsidP="00352FCF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>53.806</w:t>
            </w: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บาท/หุ้น</w:t>
            </w:r>
          </w:p>
        </w:tc>
      </w:tr>
      <w:tr w:rsidR="00A5738C" w:rsidRPr="00564A12" w14:paraId="53216BEA" w14:textId="77777777" w:rsidTr="00A5738C">
        <w:tc>
          <w:tcPr>
            <w:tcW w:w="2538" w:type="dxa"/>
            <w:hideMark/>
          </w:tcPr>
          <w:p w14:paraId="2D8B35E9" w14:textId="77777777" w:rsidR="00A5738C" w:rsidRPr="00992483" w:rsidRDefault="00A5738C" w:rsidP="00352FCF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จำนวนหุ้นที่ออกเพื่อรองรับ</w:t>
            </w: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6365" w:type="dxa"/>
            <w:vAlign w:val="bottom"/>
          </w:tcPr>
          <w:p w14:paraId="24B1C6B9" w14:textId="77777777" w:rsidR="00A5738C" w:rsidRPr="00992483" w:rsidRDefault="00A5738C" w:rsidP="00352FCF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 xml:space="preserve">1,107,800 </w:t>
            </w: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</w:t>
            </w:r>
          </w:p>
        </w:tc>
      </w:tr>
      <w:tr w:rsidR="00A5738C" w:rsidRPr="00564A12" w14:paraId="5A92D1DC" w14:textId="77777777" w:rsidTr="00A5738C">
        <w:tc>
          <w:tcPr>
            <w:tcW w:w="2538" w:type="dxa"/>
          </w:tcPr>
          <w:p w14:paraId="523F08FB" w14:textId="1F4AB5EB" w:rsidR="00A5738C" w:rsidRPr="00992483" w:rsidRDefault="00A5738C" w:rsidP="00A5738C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92483">
              <w:rPr>
                <w:rFonts w:ascii="Tahoma" w:eastAsia="Times New Roman" w:hAnsi="Tahoma" w:cs="Tahoma"/>
                <w:spacing w:val="-2"/>
                <w:sz w:val="18"/>
                <w:szCs w:val="18"/>
                <w:cs/>
              </w:rPr>
              <w:t>อายุ</w:t>
            </w: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ของโครงการ</w:t>
            </w: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6365" w:type="dxa"/>
            <w:vAlign w:val="bottom"/>
          </w:tcPr>
          <w:p w14:paraId="1199F684" w14:textId="15036881" w:rsidR="00A5738C" w:rsidRPr="00992483" w:rsidRDefault="00A5738C" w:rsidP="00A5738C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 xml:space="preserve">5 </w:t>
            </w: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A5738C" w:rsidRPr="00564A12" w14:paraId="3550C655" w14:textId="77777777" w:rsidTr="00A5738C">
        <w:tc>
          <w:tcPr>
            <w:tcW w:w="2538" w:type="dxa"/>
          </w:tcPr>
          <w:p w14:paraId="5909D7EC" w14:textId="1031B1C5" w:rsidR="00A5738C" w:rsidRPr="00992483" w:rsidRDefault="00A5738C" w:rsidP="00A5738C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ราคาเสนอขายต่อหุ้น</w:t>
            </w: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6365" w:type="dxa"/>
            <w:vAlign w:val="bottom"/>
          </w:tcPr>
          <w:p w14:paraId="3BA147EB" w14:textId="3ECCCFF7" w:rsidR="00A5738C" w:rsidRPr="00992483" w:rsidRDefault="00A5738C" w:rsidP="00A5738C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หน่วยละ 0 บาท (ศูนย์บาท)</w:t>
            </w:r>
          </w:p>
        </w:tc>
      </w:tr>
      <w:tr w:rsidR="00A5738C" w:rsidRPr="00564A12" w14:paraId="258807DB" w14:textId="77777777" w:rsidTr="00A5738C">
        <w:tc>
          <w:tcPr>
            <w:tcW w:w="2538" w:type="dxa"/>
          </w:tcPr>
          <w:p w14:paraId="00CE2F98" w14:textId="5D7D8B49" w:rsidR="00A5738C" w:rsidRPr="00992483" w:rsidRDefault="00A5738C" w:rsidP="00A5738C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อัตราการใช้สิทธิ</w:t>
            </w: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6365" w:type="dxa"/>
            <w:vAlign w:val="bottom"/>
          </w:tcPr>
          <w:p w14:paraId="2394FBAE" w14:textId="52530BEC" w:rsidR="00A5738C" w:rsidRPr="00992483" w:rsidRDefault="00A5738C" w:rsidP="00A5738C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ใบสำคัญแสดงสิทธิ</w:t>
            </w: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 xml:space="preserve"> 1 </w:t>
            </w: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หน่วยมีสิทธิซื้อหุ้นสามัญได้</w:t>
            </w: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 xml:space="preserve"> 1 </w:t>
            </w: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</w:t>
            </w:r>
          </w:p>
        </w:tc>
      </w:tr>
    </w:tbl>
    <w:p w14:paraId="19C2FB82" w14:textId="77777777" w:rsidR="006E509C" w:rsidRPr="003A6BE1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837650B" w14:textId="396D1861" w:rsidR="006E509C" w:rsidRPr="003A6BE1" w:rsidRDefault="006E509C" w:rsidP="006E509C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การวัดมูลค่ายุติธรรม</w:t>
      </w:r>
    </w:p>
    <w:p w14:paraId="302C4764" w14:textId="77777777" w:rsidR="006E509C" w:rsidRPr="00527D13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2DBB8C7D" w14:textId="05300DB6" w:rsidR="006E509C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กลุ่มอินทัชวัดมูลค่าของรายจ่ายโครงการ โดยอ้างอิงกับมูลค่ายุติธรรมของตราสารทุนที่ออกให้ ณ วันที่ให้สิทธิโดยใช้ </w:t>
      </w:r>
      <w:r w:rsidRPr="003A6BE1">
        <w:rPr>
          <w:rFonts w:ascii="Tahoma" w:hAnsi="Tahoma" w:cs="Tahoma"/>
          <w:sz w:val="18"/>
          <w:szCs w:val="18"/>
        </w:rPr>
        <w:t xml:space="preserve">Monte Carlo Simulation techniques </w:t>
      </w:r>
      <w:r w:rsidRPr="003A6BE1">
        <w:rPr>
          <w:rFonts w:ascii="Tahoma" w:hAnsi="Tahoma" w:cs="Tahoma"/>
          <w:sz w:val="18"/>
          <w:szCs w:val="18"/>
          <w:cs/>
        </w:rPr>
        <w:t>โดยมีข้อสมมติฐานที่สำคัญของบริษัทดังนี้</w:t>
      </w:r>
    </w:p>
    <w:p w14:paraId="1F8ABFA2" w14:textId="77777777" w:rsidR="00326391" w:rsidRPr="003A6BE1" w:rsidRDefault="00326391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51" w:type="dxa"/>
        <w:tblInd w:w="547" w:type="dxa"/>
        <w:tblLook w:val="04A0" w:firstRow="1" w:lastRow="0" w:firstColumn="1" w:lastColumn="0" w:noHBand="0" w:noVBand="1"/>
      </w:tblPr>
      <w:tblGrid>
        <w:gridCol w:w="5231"/>
        <w:gridCol w:w="1240"/>
        <w:gridCol w:w="1240"/>
        <w:gridCol w:w="1240"/>
      </w:tblGrid>
      <w:tr w:rsidR="006E509C" w:rsidRPr="00564A12" w14:paraId="63108AD0" w14:textId="77777777" w:rsidTr="00352FCF">
        <w:trPr>
          <w:tblHeader/>
        </w:trPr>
        <w:tc>
          <w:tcPr>
            <w:tcW w:w="5231" w:type="dxa"/>
            <w:vAlign w:val="center"/>
          </w:tcPr>
          <w:p w14:paraId="764DACCF" w14:textId="77777777" w:rsidR="006E509C" w:rsidRPr="00992483" w:rsidRDefault="006E509C" w:rsidP="00352FCF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1CEB817B" w14:textId="77777777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</w:tcPr>
          <w:p w14:paraId="11D2FDF7" w14:textId="5C404105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</w:tcPr>
          <w:p w14:paraId="66659BA2" w14:textId="77777777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V</w:t>
            </w:r>
          </w:p>
        </w:tc>
      </w:tr>
      <w:tr w:rsidR="006E509C" w:rsidRPr="00564A12" w14:paraId="554379F7" w14:textId="77777777" w:rsidTr="00352FCF">
        <w:trPr>
          <w:tblHeader/>
        </w:trPr>
        <w:tc>
          <w:tcPr>
            <w:tcW w:w="5231" w:type="dxa"/>
            <w:vAlign w:val="center"/>
          </w:tcPr>
          <w:p w14:paraId="2E074C3A" w14:textId="77777777" w:rsidR="006E509C" w:rsidRPr="00992483" w:rsidRDefault="006E509C" w:rsidP="00352FCF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มูลค่ายุติธรรมถัวเฉลี่ยถ่วงน้ำหนัก ณ วันที่ให้</w:t>
            </w: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(บาทต่อหน่วย)</w:t>
            </w:r>
          </w:p>
        </w:tc>
        <w:tc>
          <w:tcPr>
            <w:tcW w:w="1240" w:type="dxa"/>
            <w:vAlign w:val="bottom"/>
          </w:tcPr>
          <w:p w14:paraId="69041C7E" w14:textId="77777777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  <w:vAlign w:val="bottom"/>
          </w:tcPr>
          <w:p w14:paraId="5DC5FC4B" w14:textId="280B4651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  <w:vAlign w:val="bottom"/>
          </w:tcPr>
          <w:p w14:paraId="0F6CA004" w14:textId="77777777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>27.44</w:t>
            </w:r>
          </w:p>
        </w:tc>
      </w:tr>
      <w:tr w:rsidR="006E509C" w:rsidRPr="00564A12" w14:paraId="7E11CECD" w14:textId="77777777" w:rsidTr="00352FCF">
        <w:trPr>
          <w:tblHeader/>
        </w:trPr>
        <w:tc>
          <w:tcPr>
            <w:tcW w:w="5231" w:type="dxa"/>
            <w:vAlign w:val="center"/>
            <w:hideMark/>
          </w:tcPr>
          <w:p w14:paraId="18AAE1A2" w14:textId="77777777" w:rsidR="006E509C" w:rsidRPr="00992483" w:rsidRDefault="006E509C" w:rsidP="00352FCF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ราคาหุ้น ณ วันที่ให้ (บาทต่อหุ้น)</w:t>
            </w:r>
          </w:p>
        </w:tc>
        <w:tc>
          <w:tcPr>
            <w:tcW w:w="1240" w:type="dxa"/>
          </w:tcPr>
          <w:p w14:paraId="6E9EC2B7" w14:textId="77777777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5BA0CF87" w14:textId="539561AC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4346615C" w14:textId="77777777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>54.75</w:t>
            </w:r>
          </w:p>
        </w:tc>
      </w:tr>
      <w:tr w:rsidR="006E509C" w:rsidRPr="00564A12" w14:paraId="435D3209" w14:textId="77777777" w:rsidTr="00352FCF">
        <w:trPr>
          <w:tblHeader/>
        </w:trPr>
        <w:tc>
          <w:tcPr>
            <w:tcW w:w="5231" w:type="dxa"/>
            <w:vAlign w:val="center"/>
            <w:hideMark/>
          </w:tcPr>
          <w:p w14:paraId="0C377A26" w14:textId="77777777" w:rsidR="006E509C" w:rsidRPr="00992483" w:rsidRDefault="006E509C" w:rsidP="00352FCF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ราคาใช้สิทธิ (บาทต่อหุ้น)</w:t>
            </w:r>
          </w:p>
        </w:tc>
        <w:tc>
          <w:tcPr>
            <w:tcW w:w="1240" w:type="dxa"/>
          </w:tcPr>
          <w:p w14:paraId="4755B808" w14:textId="77777777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3E81D589" w14:textId="24D0F1EE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15E9BF51" w14:textId="77777777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>53.81</w:t>
            </w:r>
          </w:p>
        </w:tc>
      </w:tr>
      <w:tr w:rsidR="006E509C" w:rsidRPr="00564A12" w14:paraId="0140C2B0" w14:textId="77777777" w:rsidTr="00352FCF">
        <w:trPr>
          <w:tblHeader/>
        </w:trPr>
        <w:tc>
          <w:tcPr>
            <w:tcW w:w="5231" w:type="dxa"/>
            <w:vAlign w:val="center"/>
            <w:hideMark/>
          </w:tcPr>
          <w:p w14:paraId="6955522B" w14:textId="77777777" w:rsidR="006E509C" w:rsidRPr="00992483" w:rsidRDefault="006E509C" w:rsidP="00352FCF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ความผันผวนของหุ้นที่คาดหวัง</w:t>
            </w:r>
          </w:p>
        </w:tc>
        <w:tc>
          <w:tcPr>
            <w:tcW w:w="1240" w:type="dxa"/>
          </w:tcPr>
          <w:p w14:paraId="093E1FBB" w14:textId="77777777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2F53EFD3" w14:textId="7EDE0742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42242F8B" w14:textId="77777777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>24.13%</w:t>
            </w:r>
          </w:p>
        </w:tc>
      </w:tr>
      <w:tr w:rsidR="006E509C" w:rsidRPr="00564A12" w14:paraId="0925DC39" w14:textId="77777777" w:rsidTr="00352FCF">
        <w:trPr>
          <w:tblHeader/>
        </w:trPr>
        <w:tc>
          <w:tcPr>
            <w:tcW w:w="5231" w:type="dxa"/>
            <w:vAlign w:val="center"/>
            <w:hideMark/>
          </w:tcPr>
          <w:p w14:paraId="2C798F96" w14:textId="77777777" w:rsidR="006E509C" w:rsidRPr="00992483" w:rsidRDefault="006E509C" w:rsidP="00352FCF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เงินปันผลที่คาดหวัง</w:t>
            </w:r>
          </w:p>
        </w:tc>
        <w:tc>
          <w:tcPr>
            <w:tcW w:w="1240" w:type="dxa"/>
          </w:tcPr>
          <w:p w14:paraId="4E86496E" w14:textId="77777777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10BBE16F" w14:textId="26C959FA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12C420AA" w14:textId="77777777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>6.83%</w:t>
            </w:r>
          </w:p>
        </w:tc>
      </w:tr>
      <w:tr w:rsidR="006E509C" w:rsidRPr="00564A12" w14:paraId="62BF4AD6" w14:textId="77777777" w:rsidTr="00352FCF">
        <w:trPr>
          <w:tblHeader/>
        </w:trPr>
        <w:tc>
          <w:tcPr>
            <w:tcW w:w="5231" w:type="dxa"/>
            <w:vAlign w:val="center"/>
            <w:hideMark/>
          </w:tcPr>
          <w:p w14:paraId="0C7E2E9B" w14:textId="77777777" w:rsidR="006E509C" w:rsidRPr="00992483" w:rsidRDefault="006E509C" w:rsidP="00352FCF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  <w:cs/>
              </w:rPr>
              <w:t>อัตราดอกเบี้ยปลอดความเสี่ยง</w:t>
            </w:r>
          </w:p>
        </w:tc>
        <w:tc>
          <w:tcPr>
            <w:tcW w:w="1240" w:type="dxa"/>
          </w:tcPr>
          <w:p w14:paraId="5FCEB71D" w14:textId="77777777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1853C654" w14:textId="158D8DFC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60EC427B" w14:textId="77777777" w:rsidR="006E509C" w:rsidRPr="00992483" w:rsidRDefault="006E509C" w:rsidP="00352FCF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92483">
              <w:rPr>
                <w:rFonts w:ascii="Tahoma" w:eastAsia="Times New Roman" w:hAnsi="Tahoma" w:cs="Tahoma"/>
                <w:sz w:val="18"/>
                <w:szCs w:val="18"/>
              </w:rPr>
              <w:t>2.01%</w:t>
            </w:r>
          </w:p>
        </w:tc>
      </w:tr>
    </w:tbl>
    <w:p w14:paraId="5FA6F1FF" w14:textId="77777777" w:rsidR="006E509C" w:rsidRPr="00527D13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3A6AFEBA" w14:textId="7E08B433" w:rsidR="006E509C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992483">
        <w:rPr>
          <w:rFonts w:ascii="Tahoma" w:hAnsi="Tahoma" w:cs="Tahoma"/>
          <w:sz w:val="18"/>
          <w:szCs w:val="18"/>
          <w:cs/>
        </w:rPr>
        <w:t>การเปลี่ยนแปลงใบสำคัญแสดงสิทธิซื้อหุ้นสามัญของบริษัท สำหรับ</w:t>
      </w:r>
      <w:r>
        <w:rPr>
          <w:rFonts w:ascii="Tahoma" w:hAnsi="Tahoma" w:cs="Tahoma" w:hint="cs"/>
          <w:sz w:val="18"/>
          <w:szCs w:val="18"/>
          <w:cs/>
        </w:rPr>
        <w:t>ปี</w:t>
      </w:r>
      <w:r w:rsidRPr="00992483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>
        <w:rPr>
          <w:rFonts w:ascii="Tahoma" w:hAnsi="Tahoma" w:cs="Tahoma"/>
          <w:sz w:val="18"/>
          <w:szCs w:val="18"/>
        </w:rPr>
        <w:t>31</w:t>
      </w:r>
      <w:r w:rsidRPr="00992483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 w:hint="cs"/>
          <w:sz w:val="18"/>
          <w:szCs w:val="18"/>
          <w:cs/>
        </w:rPr>
        <w:t>ธันวาคม</w:t>
      </w:r>
      <w:r w:rsidRPr="00992483">
        <w:rPr>
          <w:rFonts w:ascii="Tahoma" w:hAnsi="Tahoma" w:cs="Tahoma"/>
          <w:sz w:val="18"/>
          <w:szCs w:val="18"/>
          <w:cs/>
        </w:rPr>
        <w:t xml:space="preserve"> </w:t>
      </w:r>
      <w:r w:rsidRPr="00992483">
        <w:rPr>
          <w:rFonts w:ascii="Tahoma" w:hAnsi="Tahoma" w:cs="Tahoma"/>
          <w:sz w:val="18"/>
          <w:szCs w:val="18"/>
        </w:rPr>
        <w:t>256</w:t>
      </w:r>
      <w:r w:rsidR="00A5738C">
        <w:rPr>
          <w:rFonts w:ascii="Tahoma" w:hAnsi="Tahoma" w:cs="Tahoma"/>
          <w:sz w:val="18"/>
          <w:szCs w:val="18"/>
        </w:rPr>
        <w:t>4</w:t>
      </w:r>
      <w:r w:rsidRPr="00992483">
        <w:rPr>
          <w:rFonts w:ascii="Tahoma" w:hAnsi="Tahoma" w:cs="Tahoma"/>
          <w:sz w:val="18"/>
          <w:szCs w:val="18"/>
        </w:rPr>
        <w:t xml:space="preserve"> </w:t>
      </w:r>
      <w:r w:rsidRPr="00992483">
        <w:rPr>
          <w:rFonts w:ascii="Tahoma" w:hAnsi="Tahoma" w:cs="Tahoma"/>
          <w:sz w:val="18"/>
          <w:szCs w:val="18"/>
          <w:cs/>
        </w:rPr>
        <w:t>แสดงได้ดังนี้</w:t>
      </w:r>
    </w:p>
    <w:p w14:paraId="2EF60B21" w14:textId="77777777" w:rsidR="00527D13" w:rsidRDefault="00527D13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5EB1F5AC" w14:textId="4F886C5A" w:rsidR="006E509C" w:rsidRPr="003A6BE1" w:rsidRDefault="001B4861" w:rsidP="006E509C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1B4861">
        <w:rPr>
          <w:noProof/>
        </w:rPr>
        <w:drawing>
          <wp:inline distT="0" distB="0" distL="0" distR="0" wp14:anchorId="72268319" wp14:editId="68E610E8">
            <wp:extent cx="5614416" cy="2406178"/>
            <wp:effectExtent l="0" t="0" r="5715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06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AB879" w14:textId="77777777" w:rsidR="006E509C" w:rsidRPr="001B486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0"/>
          <w:szCs w:val="10"/>
        </w:rPr>
      </w:pPr>
    </w:p>
    <w:p w14:paraId="3DF3F6DD" w14:textId="3015BB8B" w:rsidR="006E509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รายการกระทบยอดทุนสำรองอื่น – การจ่ายโดยใช้หุ้นเป็นเกณฑ์ที่ชำระด้วยตราสารทุน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แสดงได้ดังนี้</w:t>
      </w:r>
    </w:p>
    <w:p w14:paraId="4CC89312" w14:textId="77777777" w:rsidR="00527D13" w:rsidRDefault="00527D13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793E8C0" w14:textId="3D8FBE6A" w:rsidR="006E509C" w:rsidRPr="003A6BE1" w:rsidRDefault="001B4861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1B4861">
        <w:rPr>
          <w:noProof/>
        </w:rPr>
        <w:drawing>
          <wp:inline distT="0" distB="0" distL="0" distR="0" wp14:anchorId="3A946329" wp14:editId="41A6506A">
            <wp:extent cx="5614416" cy="2180599"/>
            <wp:effectExtent l="0" t="0" r="5715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80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BE860" w14:textId="77777777" w:rsidR="00527D13" w:rsidRPr="00527D13" w:rsidRDefault="00527D13" w:rsidP="00527D1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F715523" w14:textId="515414A2" w:rsidR="006E509C" w:rsidRPr="003A6BE1" w:rsidRDefault="006E509C" w:rsidP="006E509C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3A6BE1">
        <w:rPr>
          <w:rFonts w:ascii="Tahoma" w:hAnsi="Tahoma" w:cs="Tahoma"/>
          <w:b/>
          <w:bCs/>
          <w:sz w:val="18"/>
          <w:szCs w:val="18"/>
        </w:rPr>
        <w:t>2</w:t>
      </w:r>
      <w:r w:rsidR="00A5738C">
        <w:rPr>
          <w:rFonts w:ascii="Tahoma" w:hAnsi="Tahoma" w:cs="Tahoma"/>
          <w:b/>
          <w:bCs/>
          <w:sz w:val="18"/>
          <w:szCs w:val="18"/>
        </w:rPr>
        <w:t>5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>.</w:t>
      </w:r>
      <w:r w:rsidRPr="003A6BE1">
        <w:rPr>
          <w:rFonts w:ascii="Tahoma" w:hAnsi="Tahoma" w:cs="Tahoma"/>
          <w:b/>
          <w:bCs/>
          <w:sz w:val="18"/>
          <w:szCs w:val="18"/>
        </w:rPr>
        <w:t>2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 xml:space="preserve"> การจ่ายผลตอบแทนแก่ผู้บริหารโดยชำระด้วยเงินสด</w:t>
      </w:r>
      <w:r w:rsidRPr="003A6BE1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>(ของไทยคม)</w:t>
      </w:r>
    </w:p>
    <w:p w14:paraId="69DC0072" w14:textId="77777777" w:rsidR="006E509C" w:rsidRPr="00527D13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80A026F" w14:textId="599EBFF3" w:rsidR="006E509C" w:rsidRPr="003A6BE1" w:rsidRDefault="006E509C" w:rsidP="006E509C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3A6BE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เมื่อวันที่ </w:t>
      </w:r>
      <w:r w:rsidRPr="003A6BE1">
        <w:rPr>
          <w:rFonts w:ascii="Tahoma" w:eastAsia="Angsana New" w:hAnsi="Tahoma" w:cs="Tahoma"/>
          <w:snapToGrid w:val="0"/>
          <w:sz w:val="18"/>
          <w:szCs w:val="18"/>
        </w:rPr>
        <w:t xml:space="preserve">9 </w:t>
      </w:r>
      <w:r w:rsidRPr="003A6BE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พฤษภาคม </w:t>
      </w:r>
      <w:r w:rsidRPr="003A6BE1">
        <w:rPr>
          <w:rFonts w:ascii="Tahoma" w:eastAsia="Angsana New" w:hAnsi="Tahoma" w:cs="Tahoma"/>
          <w:snapToGrid w:val="0"/>
          <w:sz w:val="18"/>
          <w:szCs w:val="18"/>
        </w:rPr>
        <w:t>2561</w:t>
      </w:r>
      <w:r w:rsidRPr="003A6BE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ที่ประชุมคณะกรรมการของไทยคม มีมติอนุมัติแก้ไขจำนวนเงินสำหรับการจ่ายค่าตอบแทนสำหรับผลการดำเนินงานเป็นจำนวนรวม </w:t>
      </w:r>
      <w:r w:rsidRPr="003A6BE1">
        <w:rPr>
          <w:rFonts w:ascii="Tahoma" w:eastAsia="Angsana New" w:hAnsi="Tahoma" w:cs="Tahoma"/>
          <w:snapToGrid w:val="0"/>
          <w:sz w:val="18"/>
          <w:szCs w:val="18"/>
        </w:rPr>
        <w:t xml:space="preserve">23 </w:t>
      </w:r>
      <w:r w:rsidRPr="003A6BE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ล้านบาท เพื่อจัดสรรให้กับผู้บริหารของไทยคม </w:t>
      </w:r>
      <w:r w:rsidRPr="003A6BE1">
        <w:rPr>
          <w:rFonts w:ascii="Tahoma" w:eastAsia="Angsana New" w:hAnsi="Tahoma" w:cs="Tahoma" w:hint="eastAsia"/>
          <w:snapToGrid w:val="0"/>
          <w:sz w:val="18"/>
          <w:szCs w:val="18"/>
          <w:cs/>
        </w:rPr>
        <w:t>ณ</w:t>
      </w:r>
      <w:r w:rsidRPr="003A6BE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วันสิ้นสุดโครงการ โดยมีเงื่อนไขว่าผลตอบแทนต่อผู้ถือหุ้นโดยรวม (</w:t>
      </w:r>
      <w:r w:rsidRPr="003A6BE1">
        <w:rPr>
          <w:rFonts w:ascii="Tahoma" w:eastAsia="Angsana New" w:hAnsi="Tahoma" w:cs="Tahoma"/>
          <w:snapToGrid w:val="0"/>
          <w:sz w:val="18"/>
          <w:szCs w:val="18"/>
        </w:rPr>
        <w:t>Absolute Total Shareholder Return</w:t>
      </w:r>
      <w:r w:rsidRPr="003A6BE1">
        <w:rPr>
          <w:rFonts w:ascii="Tahoma" w:eastAsia="Angsana New" w:hAnsi="Tahoma" w:cs="Tahoma"/>
          <w:snapToGrid w:val="0"/>
          <w:sz w:val="18"/>
          <w:szCs w:val="18"/>
          <w:cs/>
        </w:rPr>
        <w:t>) และผลตอบแทนโดยรวมของผู้ถือหุ้นเมื่อเทียบกับผลตอบแทนเฉลี่ยของกลุ่มอุตสาหกรรมเดียวกันในตลาดหลักทรัพย์แห่งประเทศไทย (</w:t>
      </w:r>
      <w:r w:rsidRPr="003A6BE1">
        <w:rPr>
          <w:rFonts w:ascii="Tahoma" w:eastAsia="Angsana New" w:hAnsi="Tahoma" w:cs="Tahoma"/>
          <w:snapToGrid w:val="0"/>
          <w:sz w:val="18"/>
          <w:szCs w:val="18"/>
        </w:rPr>
        <w:t xml:space="preserve">Relative Total </w:t>
      </w:r>
      <w:r w:rsidRPr="001B4861">
        <w:rPr>
          <w:rFonts w:ascii="Tahoma" w:eastAsia="Angsana New" w:hAnsi="Tahoma" w:cs="Tahoma"/>
          <w:snapToGrid w:val="0"/>
          <w:sz w:val="18"/>
          <w:szCs w:val="18"/>
        </w:rPr>
        <w:t>Shareholder Return</w:t>
      </w:r>
      <w:r w:rsidRPr="001B4861">
        <w:rPr>
          <w:rFonts w:ascii="Tahoma" w:eastAsia="Angsana New" w:hAnsi="Tahoma" w:cs="Tahoma"/>
          <w:snapToGrid w:val="0"/>
          <w:sz w:val="18"/>
          <w:szCs w:val="18"/>
          <w:cs/>
        </w:rPr>
        <w:t>) ต้องถึงเกณฑ์ที่กำหนดในปีที่</w:t>
      </w:r>
      <w:r w:rsidRPr="001B4861">
        <w:rPr>
          <w:rFonts w:ascii="Tahoma" w:eastAsia="Angsana New" w:hAnsi="Tahoma" w:cs="Tahoma"/>
          <w:snapToGrid w:val="0"/>
          <w:sz w:val="18"/>
          <w:szCs w:val="18"/>
        </w:rPr>
        <w:t xml:space="preserve"> 3 </w:t>
      </w:r>
      <w:r w:rsidRPr="001B4861">
        <w:rPr>
          <w:rFonts w:ascii="Tahoma" w:eastAsia="Angsana New" w:hAnsi="Tahoma" w:cs="Tahoma"/>
          <w:snapToGrid w:val="0"/>
          <w:sz w:val="18"/>
          <w:szCs w:val="18"/>
          <w:cs/>
        </w:rPr>
        <w:t>ของโครงการ ณ วันที่ 3</w:t>
      </w:r>
      <w:r w:rsidRPr="001B4861">
        <w:rPr>
          <w:rFonts w:ascii="Tahoma" w:eastAsia="Angsana New" w:hAnsi="Tahoma" w:cs="Tahoma"/>
          <w:snapToGrid w:val="0"/>
          <w:sz w:val="18"/>
          <w:szCs w:val="18"/>
        </w:rPr>
        <w:t>1</w:t>
      </w:r>
      <w:r w:rsidRPr="001B486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</w:t>
      </w:r>
      <w:r w:rsidRPr="001B4861">
        <w:rPr>
          <w:rFonts w:ascii="Tahoma" w:eastAsia="Angsana New" w:hAnsi="Tahoma" w:cs="Tahoma" w:hint="eastAsia"/>
          <w:snapToGrid w:val="0"/>
          <w:sz w:val="18"/>
          <w:szCs w:val="18"/>
          <w:cs/>
        </w:rPr>
        <w:t>ธันวาคม</w:t>
      </w:r>
      <w:r w:rsidRPr="001B486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256</w:t>
      </w:r>
      <w:r w:rsidR="001B4861" w:rsidRPr="001B4861">
        <w:rPr>
          <w:rFonts w:ascii="Tahoma" w:eastAsia="Angsana New" w:hAnsi="Tahoma" w:cs="Tahoma"/>
          <w:snapToGrid w:val="0"/>
          <w:sz w:val="18"/>
          <w:szCs w:val="18"/>
        </w:rPr>
        <w:t>4</w:t>
      </w:r>
      <w:r w:rsidRPr="001B486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</w:t>
      </w:r>
      <w:r w:rsidRPr="001B4861">
        <w:rPr>
          <w:rFonts w:ascii="Tahoma" w:eastAsia="Angsana New" w:hAnsi="Tahoma" w:cs="Tahoma" w:hint="eastAsia"/>
          <w:snapToGrid w:val="0"/>
          <w:sz w:val="18"/>
          <w:szCs w:val="18"/>
          <w:cs/>
        </w:rPr>
        <w:t>ไทยคม</w:t>
      </w:r>
      <w:r w:rsidRPr="001B4861">
        <w:rPr>
          <w:rFonts w:ascii="Tahoma" w:eastAsia="Angsana New" w:hAnsi="Tahoma" w:cs="Tahoma"/>
          <w:snapToGrid w:val="0"/>
          <w:sz w:val="18"/>
          <w:szCs w:val="18"/>
          <w:cs/>
        </w:rPr>
        <w:t>ได้มีการประเมิน</w:t>
      </w:r>
      <w:r w:rsidRPr="003A6BE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เกณฑ์ที่กำหนดของโครงการพบว่า </w:t>
      </w:r>
      <w:r w:rsidRPr="003A6BE1">
        <w:rPr>
          <w:rFonts w:ascii="Tahoma" w:eastAsia="Angsana New" w:hAnsi="Tahoma" w:cs="Tahoma" w:hint="eastAsia"/>
          <w:snapToGrid w:val="0"/>
          <w:sz w:val="18"/>
          <w:szCs w:val="18"/>
          <w:cs/>
        </w:rPr>
        <w:t>ไทยคม</w:t>
      </w:r>
      <w:r w:rsidRPr="003A6BE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ไม่สามารถดำเนินการตามเงื่อนไขที่กำหนดได้ </w:t>
      </w:r>
      <w:r w:rsidRPr="003A6BE1">
        <w:rPr>
          <w:rFonts w:ascii="Tahoma" w:eastAsia="Angsana New" w:hAnsi="Tahoma" w:cs="Tahoma" w:hint="eastAsia"/>
          <w:snapToGrid w:val="0"/>
          <w:sz w:val="18"/>
          <w:szCs w:val="18"/>
          <w:cs/>
        </w:rPr>
        <w:t>ไทยคม</w:t>
      </w:r>
      <w:r w:rsidRPr="003A6BE1">
        <w:rPr>
          <w:rFonts w:ascii="Tahoma" w:eastAsia="Angsana New" w:hAnsi="Tahoma" w:cs="Tahoma"/>
          <w:snapToGrid w:val="0"/>
          <w:sz w:val="18"/>
          <w:szCs w:val="18"/>
          <w:cs/>
        </w:rPr>
        <w:t>จึงไม่ได้บันทึกรายการดังกล่าว</w:t>
      </w:r>
    </w:p>
    <w:p w14:paraId="730C412D" w14:textId="77777777" w:rsidR="006E509C" w:rsidRPr="00992483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C2CE3DA" w14:textId="3B017723" w:rsidR="006E509C" w:rsidRPr="003A6BE1" w:rsidRDefault="006E509C" w:rsidP="006E509C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A5738C">
        <w:rPr>
          <w:rFonts w:ascii="Tahoma" w:hAnsi="Tahoma" w:cs="Tahoma"/>
          <w:b/>
          <w:bCs/>
          <w:sz w:val="18"/>
          <w:szCs w:val="18"/>
          <w:lang w:val="en-GB"/>
        </w:rPr>
        <w:t>6</w:t>
      </w: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กำไรขาดทุนเบ็ดเสร็จอื่น</w:t>
      </w: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p w14:paraId="212E081A" w14:textId="77777777" w:rsidR="006E509C" w:rsidRPr="003A6BE1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DF9821E" w14:textId="75273B2E" w:rsidR="006E509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องค์ประกอบของกำไรขาดทุนเบ็ดเสร็จอื่น แสดงได้ดังนี้</w:t>
      </w:r>
    </w:p>
    <w:p w14:paraId="7D164779" w14:textId="77777777" w:rsidR="00797522" w:rsidRDefault="00797522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363A093" w14:textId="4452E8A4" w:rsidR="006E509C" w:rsidRPr="003A6BE1" w:rsidRDefault="00797522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797522">
        <w:rPr>
          <w:noProof/>
          <w:cs/>
        </w:rPr>
        <w:drawing>
          <wp:inline distT="0" distB="0" distL="0" distR="0" wp14:anchorId="4D6C08C8" wp14:editId="1CE39E61">
            <wp:extent cx="5614416" cy="3300121"/>
            <wp:effectExtent l="0" t="0" r="5715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00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3E332" w14:textId="77777777" w:rsidR="006E509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55FFCD0E" w14:textId="77777777" w:rsidR="006E509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lastRenderedPageBreak/>
        <w:t>ผลกระทบทางภาษีเงินได้ที่เกี่ยวข้องกับแต่ละองค์ประกอบของกำไรขาดทุนเบ็ดเสร็จอื่น แสดงได้ดังนี้</w:t>
      </w:r>
    </w:p>
    <w:p w14:paraId="7B1A1080" w14:textId="286CE2DD" w:rsidR="006E509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1F7E959" w14:textId="432502EC" w:rsidR="006E509C" w:rsidRDefault="00797522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797522">
        <w:rPr>
          <w:noProof/>
          <w:cs/>
        </w:rPr>
        <w:drawing>
          <wp:inline distT="0" distB="0" distL="0" distR="0" wp14:anchorId="084C7E21" wp14:editId="6A6379BC">
            <wp:extent cx="5614416" cy="4584736"/>
            <wp:effectExtent l="0" t="0" r="5715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584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3EF66" w14:textId="77777777" w:rsidR="006E509C" w:rsidRPr="00977498" w:rsidRDefault="006E509C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570AF46B" w14:textId="77777777" w:rsidR="00797522" w:rsidRDefault="00797522">
      <w:pPr>
        <w:rPr>
          <w:rFonts w:ascii="Tahoma" w:hAnsi="Tahoma" w:cs="Tahoma"/>
          <w:b/>
          <w:bCs/>
          <w:sz w:val="18"/>
          <w:szCs w:val="18"/>
          <w:lang w:val="en-GB"/>
        </w:rPr>
      </w:pPr>
      <w:bookmarkStart w:id="13" w:name="OLE_LINK1"/>
      <w:r>
        <w:rPr>
          <w:rFonts w:ascii="Tahoma" w:hAnsi="Tahoma" w:cs="Tahoma"/>
          <w:b/>
          <w:bCs/>
          <w:sz w:val="18"/>
          <w:szCs w:val="18"/>
          <w:lang w:val="en-GB"/>
        </w:rPr>
        <w:br w:type="page"/>
      </w:r>
    </w:p>
    <w:p w14:paraId="0A5F405C" w14:textId="74FE3382" w:rsidR="001D0405" w:rsidRPr="00977498" w:rsidRDefault="00A5738C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27</w:t>
      </w:r>
      <w:r w:rsidR="001D0405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13"/>
    <w:p w14:paraId="0334AF90" w14:textId="77777777" w:rsidR="003F6CE1" w:rsidRPr="00977498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977498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0A570AED" w14:textId="77777777" w:rsidR="00E86A51" w:rsidRPr="00977498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977498" w14:paraId="41923506" w14:textId="77777777" w:rsidTr="00293E25">
        <w:trPr>
          <w:tblHeader/>
        </w:trPr>
        <w:tc>
          <w:tcPr>
            <w:tcW w:w="2244" w:type="dxa"/>
          </w:tcPr>
          <w:p w14:paraId="484AEF01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804" w:type="dxa"/>
          </w:tcPr>
          <w:p w14:paraId="7DBFC915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977498" w14:paraId="47DE7F3A" w14:textId="77777777" w:rsidTr="00293E25">
        <w:trPr>
          <w:tblHeader/>
        </w:trPr>
        <w:tc>
          <w:tcPr>
            <w:tcW w:w="2244" w:type="dxa"/>
          </w:tcPr>
          <w:p w14:paraId="2108ED8A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804" w:type="dxa"/>
          </w:tcPr>
          <w:p w14:paraId="6E8D901C" w14:textId="77777777" w:rsidR="00E86A51" w:rsidRPr="00977498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977498" w14:paraId="6C4208D9" w14:textId="77777777" w:rsidTr="00293E25">
        <w:tc>
          <w:tcPr>
            <w:tcW w:w="2244" w:type="dxa"/>
          </w:tcPr>
          <w:p w14:paraId="3DC3B40E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804" w:type="dxa"/>
          </w:tcPr>
          <w:p w14:paraId="17DF4AB7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977498" w14:paraId="4D603FC8" w14:textId="77777777" w:rsidTr="00293E25">
        <w:tc>
          <w:tcPr>
            <w:tcW w:w="2244" w:type="dxa"/>
          </w:tcPr>
          <w:p w14:paraId="3C5A59C7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804" w:type="dxa"/>
          </w:tcPr>
          <w:p w14:paraId="71330553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977498" w14:paraId="4568D9E7" w14:textId="77777777" w:rsidTr="00293E25">
        <w:trPr>
          <w:trHeight w:val="71"/>
        </w:trPr>
        <w:tc>
          <w:tcPr>
            <w:tcW w:w="2244" w:type="dxa"/>
          </w:tcPr>
          <w:p w14:paraId="007BB49A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6804" w:type="dxa"/>
          </w:tcPr>
          <w:p w14:paraId="24CC1C5D" w14:textId="77777777" w:rsidR="00E86A51" w:rsidRPr="00977498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86A51" w:rsidRPr="00977498" w14:paraId="7EEA2AFB" w14:textId="77777777" w:rsidTr="00293E25">
        <w:tc>
          <w:tcPr>
            <w:tcW w:w="2244" w:type="dxa"/>
          </w:tcPr>
          <w:p w14:paraId="627C4826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804" w:type="dxa"/>
          </w:tcPr>
          <w:p w14:paraId="54E8B810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E86A51" w:rsidRPr="00977498" w14:paraId="58C7FE40" w14:textId="77777777" w:rsidTr="00293E25">
        <w:tc>
          <w:tcPr>
            <w:tcW w:w="2244" w:type="dxa"/>
          </w:tcPr>
          <w:p w14:paraId="787FD1F8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804" w:type="dxa"/>
          </w:tcPr>
          <w:p w14:paraId="5AA721C9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97749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977498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และให้บริการระบบโทรศัพท์</w:t>
            </w:r>
          </w:p>
        </w:tc>
      </w:tr>
      <w:tr w:rsidR="00E86A51" w:rsidRPr="00977498" w14:paraId="2FDFFF9C" w14:textId="77777777" w:rsidTr="00293E25">
        <w:tc>
          <w:tcPr>
            <w:tcW w:w="2244" w:type="dxa"/>
          </w:tcPr>
          <w:p w14:paraId="0B71BC1D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254A565D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  <w:tr w:rsidR="00E86A51" w:rsidRPr="00977498" w14:paraId="337CDC08" w14:textId="77777777" w:rsidTr="00293E25">
        <w:tc>
          <w:tcPr>
            <w:tcW w:w="2244" w:type="dxa"/>
          </w:tcPr>
          <w:p w14:paraId="3F5DC4A3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804" w:type="dxa"/>
          </w:tcPr>
          <w:p w14:paraId="0B4D6734" w14:textId="77777777" w:rsidR="00E86A51" w:rsidRPr="00977498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977498" w14:paraId="63597658" w14:textId="77777777" w:rsidTr="00293E25">
        <w:tc>
          <w:tcPr>
            <w:tcW w:w="2244" w:type="dxa"/>
          </w:tcPr>
          <w:p w14:paraId="5811E3D7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804" w:type="dxa"/>
          </w:tcPr>
          <w:p w14:paraId="415E8D24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ธุรกิจของกิจการเป็นธุรกิจเกี่ยวกับกิจกรรมพื้นฐานเพื่อส่งเสริมการพัฒนาและเสริมกำลังทาง</w:t>
            </w:r>
          </w:p>
        </w:tc>
      </w:tr>
      <w:tr w:rsidR="00E86A51" w:rsidRPr="00977498" w14:paraId="420A96EF" w14:textId="77777777" w:rsidTr="00293E25">
        <w:tc>
          <w:tcPr>
            <w:tcW w:w="2244" w:type="dxa"/>
          </w:tcPr>
          <w:p w14:paraId="7A1DE6C1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682A83AE" w14:textId="77777777" w:rsidR="00E86A51" w:rsidRPr="00977498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977498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กลุ่มอินทัช </w:t>
            </w:r>
          </w:p>
        </w:tc>
      </w:tr>
      <w:tr w:rsidR="00E86A51" w:rsidRPr="00977498" w14:paraId="0961EAF4" w14:textId="77777777" w:rsidTr="00293E25">
        <w:tc>
          <w:tcPr>
            <w:tcW w:w="2244" w:type="dxa"/>
          </w:tcPr>
          <w:p w14:paraId="2B4D17CE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47971087" w14:textId="77777777" w:rsidR="00E86A51" w:rsidRPr="00977498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977498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E86A51" w:rsidRPr="00977498" w14:paraId="4952A470" w14:textId="77777777" w:rsidTr="00293E25">
        <w:tc>
          <w:tcPr>
            <w:tcW w:w="2244" w:type="dxa"/>
          </w:tcPr>
          <w:p w14:paraId="0C7F594D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804" w:type="dxa"/>
          </w:tcPr>
          <w:p w14:paraId="0C919D77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pacing w:val="-4"/>
                <w:sz w:val="10"/>
                <w:szCs w:val="10"/>
                <w:cs/>
              </w:rPr>
            </w:pPr>
          </w:p>
        </w:tc>
      </w:tr>
      <w:tr w:rsidR="00E86A51" w:rsidRPr="00977498" w14:paraId="1354CED5" w14:textId="77777777" w:rsidTr="00293E25">
        <w:tc>
          <w:tcPr>
            <w:tcW w:w="2244" w:type="dxa"/>
          </w:tcPr>
          <w:p w14:paraId="027B3E19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804" w:type="dxa"/>
          </w:tcPr>
          <w:p w14:paraId="4D09FDA7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977498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977498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E86A51" w:rsidRPr="00977498" w14:paraId="4B03F5F8" w14:textId="77777777" w:rsidTr="00293E25">
        <w:tc>
          <w:tcPr>
            <w:tcW w:w="2244" w:type="dxa"/>
          </w:tcPr>
          <w:p w14:paraId="378F7FB8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1723947B" w14:textId="77777777" w:rsidR="00E86A51" w:rsidRPr="00977498" w:rsidRDefault="00E86A51" w:rsidP="000D3020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977498">
              <w:rPr>
                <w:rFonts w:ascii="Tahoma" w:hAnsi="Tahoma" w:cs="Tahoma"/>
                <w:sz w:val="18"/>
                <w:szCs w:val="18"/>
                <w:cs/>
              </w:rPr>
              <w:t xml:space="preserve"> และธุรกิจเกี่ยวกับการ</w:t>
            </w:r>
            <w:r w:rsidR="000D3020" w:rsidRPr="00977498">
              <w:rPr>
                <w:rFonts w:ascii="Tahoma" w:hAnsi="Tahoma" w:cs="Tahoma"/>
                <w:sz w:val="18"/>
                <w:szCs w:val="18"/>
                <w:cs/>
              </w:rPr>
              <w:t>สนับสนุนด้านเทคโนโลยี</w:t>
            </w:r>
          </w:p>
        </w:tc>
      </w:tr>
      <w:tr w:rsidR="00E86A51" w:rsidRPr="00977498" w14:paraId="30C1DD30" w14:textId="77777777" w:rsidTr="00293E25">
        <w:tc>
          <w:tcPr>
            <w:tcW w:w="2244" w:type="dxa"/>
          </w:tcPr>
          <w:p w14:paraId="72000947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670CF00" w14:textId="2F938976" w:rsidR="00E86A51" w:rsidRPr="00977498" w:rsidRDefault="000D3020" w:rsidP="008F6B04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สารสนเทศ</w:t>
            </w:r>
            <w:r w:rsidR="00E86A51" w:rsidRPr="00977498">
              <w:rPr>
                <w:rFonts w:ascii="Tahoma" w:hAnsi="Tahoma" w:cs="Tahoma"/>
                <w:sz w:val="18"/>
                <w:szCs w:val="18"/>
                <w:cs/>
              </w:rPr>
              <w:t>กับบริษัทในกลุ่มและบุคคลภายนอก</w:t>
            </w:r>
            <w:r w:rsidR="008F6B04" w:rsidRPr="0097749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F6B04" w:rsidRPr="00977498">
              <w:rPr>
                <w:rFonts w:ascii="Tahoma" w:hAnsi="Tahoma" w:cs="Tahoma"/>
                <w:sz w:val="18"/>
                <w:szCs w:val="18"/>
                <w:cs/>
              </w:rPr>
              <w:t>ธุรกิจโฮมช็อปปิ้ง</w:t>
            </w:r>
            <w:r w:rsidR="00E86A51" w:rsidRPr="0097749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977498">
              <w:rPr>
                <w:rFonts w:ascii="Tahoma" w:hAnsi="Tahoma" w:cs="Tahoma"/>
                <w:sz w:val="18"/>
                <w:szCs w:val="18"/>
                <w:cs/>
              </w:rPr>
              <w:t>รวมถึง</w:t>
            </w:r>
            <w:r w:rsidR="005379DF" w:rsidRPr="00977498">
              <w:rPr>
                <w:rFonts w:ascii="Tahoma" w:hAnsi="Tahoma" w:cs="Tahoma"/>
                <w:sz w:val="18"/>
                <w:szCs w:val="18"/>
                <w:cs/>
              </w:rPr>
              <w:t xml:space="preserve"> การ</w:t>
            </w:r>
            <w:r w:rsidR="005379DF" w:rsidRPr="00977498">
              <w:rPr>
                <w:rFonts w:ascii="Tahoma" w:hAnsi="Tahoma" w:cs="Tahoma"/>
                <w:spacing w:val="-2"/>
                <w:sz w:val="18"/>
                <w:szCs w:val="18"/>
                <w:cs/>
              </w:rPr>
              <w:t>ดำเนินธุรกิจ</w:t>
            </w:r>
          </w:p>
        </w:tc>
      </w:tr>
      <w:tr w:rsidR="00E86A51" w:rsidRPr="00977498" w14:paraId="5B9D32D7" w14:textId="77777777" w:rsidTr="00293E25">
        <w:tc>
          <w:tcPr>
            <w:tcW w:w="2244" w:type="dxa"/>
          </w:tcPr>
          <w:p w14:paraId="184F3808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32254A39" w14:textId="26CA4BE9" w:rsidR="00E86A51" w:rsidRPr="00977498" w:rsidRDefault="005379DF" w:rsidP="00293E25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ภายใต้</w:t>
            </w:r>
            <w:r w:rsidR="008F6B04" w:rsidRPr="00977498">
              <w:rPr>
                <w:rFonts w:ascii="Tahoma" w:hAnsi="Tahoma" w:cs="Tahoma"/>
                <w:sz w:val="18"/>
                <w:szCs w:val="18"/>
                <w:cs/>
              </w:rPr>
              <w:t>โครงการ</w:t>
            </w:r>
            <w:r w:rsidR="008F6B04" w:rsidRPr="0097749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977498">
              <w:rPr>
                <w:rFonts w:ascii="Tahoma" w:hAnsi="Tahoma" w:cs="Tahoma"/>
                <w:sz w:val="18"/>
                <w:szCs w:val="18"/>
              </w:rPr>
              <w:t>Venture Capital</w:t>
            </w:r>
          </w:p>
        </w:tc>
      </w:tr>
    </w:tbl>
    <w:p w14:paraId="1B5FF907" w14:textId="77777777" w:rsidR="00E86A51" w:rsidRPr="00977498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E13817" w14:textId="77777777" w:rsidR="00E86A51" w:rsidRPr="00977498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กลุ่มอินทัชนำเสนอการจำแนกส่วนงานภูมิศาสตร์ โดยแสดงรายได้ตามส่วนงานแยกตามเขตภูมิศาสตร์ ซึ่งกำหนดจากสถานที่ตั้งของลูกค้า โดยมีส่วนงานภูมิศาสตร์ที่สำคัญ ดังนี้</w:t>
      </w:r>
    </w:p>
    <w:p w14:paraId="1A31AD30" w14:textId="77777777" w:rsidR="00E86A51" w:rsidRPr="00977498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6546"/>
      </w:tblGrid>
      <w:tr w:rsidR="00E86A51" w:rsidRPr="00977498" w14:paraId="5A6818FB" w14:textId="77777777" w:rsidTr="0025147C">
        <w:tc>
          <w:tcPr>
            <w:tcW w:w="2502" w:type="dxa"/>
          </w:tcPr>
          <w:p w14:paraId="7ECDD450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546" w:type="dxa"/>
          </w:tcPr>
          <w:p w14:paraId="39570503" w14:textId="77777777" w:rsidR="00E86A51" w:rsidRPr="00977498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977498" w14:paraId="6B1513DD" w14:textId="77777777" w:rsidTr="0025147C">
        <w:tc>
          <w:tcPr>
            <w:tcW w:w="2502" w:type="dxa"/>
          </w:tcPr>
          <w:p w14:paraId="66934DAB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3C1775F5" w14:textId="77777777" w:rsidR="00E86A51" w:rsidRPr="00977498" w:rsidDel="002E6A24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977498" w14:paraId="119EAA2B" w14:textId="77777777" w:rsidTr="0025147C">
        <w:tc>
          <w:tcPr>
            <w:tcW w:w="2502" w:type="dxa"/>
          </w:tcPr>
          <w:p w14:paraId="22A7F9A7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546" w:type="dxa"/>
          </w:tcPr>
          <w:p w14:paraId="21213298" w14:textId="30EA7A69" w:rsidR="00E86A51" w:rsidRPr="00977498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</w:p>
        </w:tc>
      </w:tr>
      <w:tr w:rsidR="00E86A51" w:rsidRPr="00977498" w14:paraId="266A61E1" w14:textId="77777777" w:rsidTr="0025147C">
        <w:tc>
          <w:tcPr>
            <w:tcW w:w="2502" w:type="dxa"/>
          </w:tcPr>
          <w:p w14:paraId="0EF2E8E6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17DD78A7" w14:textId="6B0D2F8B" w:rsidR="00E86A51" w:rsidRPr="00977498" w:rsidRDefault="004875BA" w:rsidP="005251B1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ดาวเทียม</w:t>
            </w:r>
            <w:r w:rsidRPr="0097749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977498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</w:t>
            </w:r>
            <w:r w:rsidR="005251B1" w:rsidRPr="00977498">
              <w:rPr>
                <w:rFonts w:ascii="Tahoma" w:hAnsi="Tahoma" w:cs="Tahoma"/>
                <w:sz w:val="18"/>
                <w:szCs w:val="18"/>
                <w:cs/>
              </w:rPr>
              <w:t>และ</w:t>
            </w:r>
            <w:r w:rsidR="00E86A51" w:rsidRPr="00977498">
              <w:rPr>
                <w:rFonts w:ascii="Tahoma" w:hAnsi="Tahoma" w:cs="Tahoma"/>
                <w:sz w:val="18"/>
                <w:szCs w:val="18"/>
                <w:cs/>
              </w:rPr>
              <w:t>สื่อ และอื่น ๆ</w:t>
            </w:r>
          </w:p>
        </w:tc>
      </w:tr>
      <w:tr w:rsidR="00E86A51" w:rsidRPr="00977498" w14:paraId="4B8688E7" w14:textId="77777777" w:rsidTr="0025147C">
        <w:tc>
          <w:tcPr>
            <w:tcW w:w="2502" w:type="dxa"/>
          </w:tcPr>
          <w:p w14:paraId="5A39CBF4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765239F6" w14:textId="77777777" w:rsidR="00E86A51" w:rsidRPr="00977498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977498" w14:paraId="4BBE9214" w14:textId="77777777" w:rsidTr="0025147C">
        <w:tc>
          <w:tcPr>
            <w:tcW w:w="2502" w:type="dxa"/>
          </w:tcPr>
          <w:p w14:paraId="033EED8C" w14:textId="77777777" w:rsidR="00E86A51" w:rsidRPr="00977498" w:rsidRDefault="003B1BF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546" w:type="dxa"/>
          </w:tcPr>
          <w:p w14:paraId="202BCF5B" w14:textId="77777777" w:rsidR="00E86A51" w:rsidRPr="00977498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977498" w14:paraId="2AB0A6D4" w14:textId="77777777" w:rsidTr="0025147C">
        <w:tc>
          <w:tcPr>
            <w:tcW w:w="2502" w:type="dxa"/>
          </w:tcPr>
          <w:p w14:paraId="68F6E6B3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62FD4E45" w14:textId="77777777" w:rsidR="00E86A51" w:rsidRPr="00977498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977498" w14:paraId="233A9483" w14:textId="77777777" w:rsidTr="0025147C">
        <w:tc>
          <w:tcPr>
            <w:tcW w:w="2502" w:type="dxa"/>
          </w:tcPr>
          <w:p w14:paraId="55FCCCDC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546" w:type="dxa"/>
          </w:tcPr>
          <w:p w14:paraId="5E4BF673" w14:textId="77777777" w:rsidR="00E86A51" w:rsidRPr="00977498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977498" w14:paraId="0BBC76B4" w14:textId="77777777" w:rsidTr="0025147C">
        <w:tc>
          <w:tcPr>
            <w:tcW w:w="2502" w:type="dxa"/>
          </w:tcPr>
          <w:p w14:paraId="19602D4D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19B68FEF" w14:textId="77777777" w:rsidR="00E86A51" w:rsidRPr="00977498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27926" w:rsidRPr="00977498" w14:paraId="680D0631" w14:textId="77777777" w:rsidTr="0025147C">
        <w:tc>
          <w:tcPr>
            <w:tcW w:w="2502" w:type="dxa"/>
          </w:tcPr>
          <w:p w14:paraId="2379C21A" w14:textId="77777777" w:rsidR="00E27926" w:rsidRPr="00977498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546" w:type="dxa"/>
          </w:tcPr>
          <w:p w14:paraId="11183099" w14:textId="77777777" w:rsidR="00E27926" w:rsidRPr="00977498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27926" w:rsidRPr="00977498" w14:paraId="78E5DB7D" w14:textId="77777777" w:rsidTr="0025147C">
        <w:tc>
          <w:tcPr>
            <w:tcW w:w="2502" w:type="dxa"/>
          </w:tcPr>
          <w:p w14:paraId="56B370DF" w14:textId="77777777" w:rsidR="00E27926" w:rsidRPr="00977498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3CFE0A81" w14:textId="77777777" w:rsidR="00E27926" w:rsidRPr="00977498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351E01" w:rsidRPr="00977498" w14:paraId="561929D4" w14:textId="77777777" w:rsidTr="00433105">
        <w:tc>
          <w:tcPr>
            <w:tcW w:w="2502" w:type="dxa"/>
          </w:tcPr>
          <w:p w14:paraId="5A118347" w14:textId="0CFB2C5E" w:rsidR="00351E01" w:rsidRPr="00977498" w:rsidRDefault="00351E01" w:rsidP="00433105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51E01">
              <w:rPr>
                <w:rFonts w:ascii="Tahoma" w:hAnsi="Tahoma" w:cs="Tahoma"/>
                <w:sz w:val="18"/>
                <w:szCs w:val="18"/>
                <w:cs/>
              </w:rPr>
              <w:t>สาธารณรัฐแห่งสหภาพเมียนมา</w:t>
            </w:r>
          </w:p>
        </w:tc>
        <w:tc>
          <w:tcPr>
            <w:tcW w:w="6546" w:type="dxa"/>
          </w:tcPr>
          <w:p w14:paraId="6CE63200" w14:textId="77777777" w:rsidR="00351E01" w:rsidRPr="00977498" w:rsidRDefault="00351E01" w:rsidP="0043310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351E01" w:rsidRPr="00977498" w14:paraId="328EF162" w14:textId="77777777" w:rsidTr="00433105">
        <w:tc>
          <w:tcPr>
            <w:tcW w:w="2502" w:type="dxa"/>
          </w:tcPr>
          <w:p w14:paraId="1E667F5C" w14:textId="77777777" w:rsidR="00351E01" w:rsidRPr="00977498" w:rsidRDefault="00351E01" w:rsidP="00433105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5D30C1FD" w14:textId="77777777" w:rsidR="00351E01" w:rsidRPr="00977498" w:rsidRDefault="00351E01" w:rsidP="0043310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977498" w14:paraId="73A041A3" w14:textId="77777777" w:rsidTr="0025147C">
        <w:tc>
          <w:tcPr>
            <w:tcW w:w="2502" w:type="dxa"/>
          </w:tcPr>
          <w:p w14:paraId="1C395258" w14:textId="77777777" w:rsidR="00E86A51" w:rsidRPr="00977498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546" w:type="dxa"/>
          </w:tcPr>
          <w:p w14:paraId="5E18AC8B" w14:textId="77777777" w:rsidR="00E86A51" w:rsidRPr="00977498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E43D3" w:rsidRPr="00977498" w14:paraId="27FB8E36" w14:textId="77777777" w:rsidTr="0025147C">
        <w:tc>
          <w:tcPr>
            <w:tcW w:w="2502" w:type="dxa"/>
          </w:tcPr>
          <w:p w14:paraId="6602EEB1" w14:textId="77777777" w:rsidR="001E43D3" w:rsidRPr="00977498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198BEC79" w14:textId="77777777" w:rsidR="001E43D3" w:rsidRPr="00977498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977498" w14:paraId="2C615233" w14:textId="77777777" w:rsidTr="0025147C">
        <w:tc>
          <w:tcPr>
            <w:tcW w:w="2502" w:type="dxa"/>
          </w:tcPr>
          <w:p w14:paraId="788B868E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546" w:type="dxa"/>
          </w:tcPr>
          <w:p w14:paraId="1BB5E6BB" w14:textId="77777777" w:rsidR="00E86A51" w:rsidRPr="00977498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14:paraId="2847B12F" w14:textId="77777777" w:rsidR="00917385" w:rsidRDefault="0091738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637BFD2D" w14:textId="77777777" w:rsidR="00797522" w:rsidRDefault="00797522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3393FF8F" w14:textId="55FCEF7A" w:rsidR="00DB412A" w:rsidRPr="00977498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lastRenderedPageBreak/>
        <w:t>ข้อมูลทางการเงินจำแนกตามส่วนงานธุรกิจ</w:t>
      </w:r>
    </w:p>
    <w:p w14:paraId="20069033" w14:textId="759112F0" w:rsidR="0022711A" w:rsidRPr="00977498" w:rsidRDefault="009D6D40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bookmarkStart w:id="14" w:name="OLE_LINK58"/>
      <w:r w:rsidRPr="00977498">
        <w:rPr>
          <w:rFonts w:ascii="Tahoma" w:hAnsi="Tahoma" w:cs="Tahoma"/>
          <w:sz w:val="18"/>
          <w:szCs w:val="18"/>
          <w:cs/>
        </w:rPr>
        <w:t xml:space="preserve"> </w:t>
      </w:r>
    </w:p>
    <w:p w14:paraId="273363DA" w14:textId="6DE605DD" w:rsidR="00E57218" w:rsidRPr="00977498" w:rsidRDefault="00B53B65" w:rsidP="00DD58E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53B65">
        <w:rPr>
          <w:noProof/>
        </w:rPr>
        <w:drawing>
          <wp:inline distT="0" distB="0" distL="0" distR="0" wp14:anchorId="61992022" wp14:editId="4C9B983E">
            <wp:extent cx="5614416" cy="5910281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910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EAA2B" w14:textId="77777777" w:rsidR="003800E4" w:rsidRPr="00977498" w:rsidRDefault="003800E4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141D54FB" w14:textId="4AD7644B" w:rsidR="00CA5039" w:rsidRPr="00977498" w:rsidRDefault="003800E4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 </w:t>
      </w:r>
    </w:p>
    <w:p w14:paraId="130B5FFC" w14:textId="7D0C4B83" w:rsidR="00E5256F" w:rsidRPr="00977498" w:rsidRDefault="00E5256F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5BB9CFEF" w14:textId="3E127D2C" w:rsidR="00E5256F" w:rsidRPr="00977498" w:rsidRDefault="00E5256F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001CC38D" w14:textId="77777777" w:rsidR="0022711A" w:rsidRPr="00977498" w:rsidRDefault="0022711A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01253A5B" w14:textId="442F63F8" w:rsidR="00E5256F" w:rsidRPr="00977498" w:rsidRDefault="00E5256F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7481ADC3" w14:textId="77777777" w:rsidR="003800E4" w:rsidRPr="00977498" w:rsidRDefault="003800E4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7B790F2E" w14:textId="2C7BD50A" w:rsidR="00CA5039" w:rsidRPr="00977498" w:rsidRDefault="003800E4" w:rsidP="00351E01">
      <w:pPr>
        <w:spacing w:line="288" w:lineRule="auto"/>
        <w:ind w:left="284" w:right="-37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lastRenderedPageBreak/>
        <w:t xml:space="preserve"> </w:t>
      </w:r>
      <w:r w:rsidR="00E123D5" w:rsidRPr="00E123D5">
        <w:rPr>
          <w:noProof/>
        </w:rPr>
        <w:drawing>
          <wp:inline distT="0" distB="0" distL="0" distR="0" wp14:anchorId="0B0132F8" wp14:editId="44BD8EE8">
            <wp:extent cx="5614416" cy="5687502"/>
            <wp:effectExtent l="0" t="0" r="5715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687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B8859" w14:textId="77777777" w:rsidR="00AD47DE" w:rsidRPr="00977498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ข้อมูลทางการเงินจำแนกตามส่วนงานภูมิศาสตร์</w:t>
      </w:r>
    </w:p>
    <w:p w14:paraId="48EA8F67" w14:textId="77777777" w:rsidR="00AD47DE" w:rsidRPr="00977498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8C50C9" w14:textId="346D72C1" w:rsidR="00293C30" w:rsidRDefault="00D74CE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รายได้จากส่วนงานในงบการเงินรวม</w:t>
      </w:r>
      <w:r w:rsidR="00931D30" w:rsidRPr="00977498">
        <w:rPr>
          <w:rFonts w:ascii="Tahoma" w:hAnsi="Tahoma" w:cs="Tahoma"/>
          <w:sz w:val="18"/>
          <w:szCs w:val="18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</w:p>
    <w:p w14:paraId="3C5FA2A3" w14:textId="77777777" w:rsidR="00856CA6" w:rsidRPr="00977498" w:rsidRDefault="00856CA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407ECBD" w14:textId="1AE1DD56" w:rsidR="00931D30" w:rsidRDefault="001C16A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1C16A3">
        <w:rPr>
          <w:noProof/>
        </w:rPr>
        <w:drawing>
          <wp:inline distT="0" distB="0" distL="0" distR="0" wp14:anchorId="50CC2706" wp14:editId="4EB4DB71">
            <wp:extent cx="5614416" cy="2192674"/>
            <wp:effectExtent l="0" t="0" r="571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92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7A358" w14:textId="36B5EE20" w:rsidR="003F1F8F" w:rsidRDefault="003F1F8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2FAE645" w14:textId="77777777" w:rsidR="003F1F8F" w:rsidRPr="00977498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ข้อมูลเกี่ยวกับลูกค้ารายใหญ่ของกลุ่มอินทัช</w:t>
      </w:r>
    </w:p>
    <w:p w14:paraId="1E60E3C6" w14:textId="77777777" w:rsidR="003F1F8F" w:rsidRPr="00977498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60EDC67" w14:textId="77777777" w:rsidR="003F1F8F" w:rsidRPr="00977498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37586">
        <w:rPr>
          <w:rFonts w:ascii="Tahoma" w:hAnsi="Tahoma" w:cs="Tahoma"/>
          <w:sz w:val="18"/>
          <w:szCs w:val="18"/>
          <w:cs/>
        </w:rPr>
        <w:t>สำหรับปีสิ้นสุดวันที่ 31 ธันวาคม 256</w:t>
      </w:r>
      <w:r>
        <w:rPr>
          <w:rFonts w:ascii="Tahoma" w:hAnsi="Tahoma" w:cs="Tahoma"/>
          <w:sz w:val="18"/>
          <w:szCs w:val="18"/>
        </w:rPr>
        <w:t>4</w:t>
      </w:r>
      <w:r w:rsidRPr="00537586">
        <w:rPr>
          <w:rFonts w:ascii="Tahoma" w:hAnsi="Tahoma" w:cs="Tahoma"/>
          <w:sz w:val="18"/>
          <w:szCs w:val="18"/>
          <w:cs/>
        </w:rPr>
        <w:t xml:space="preserve"> </w:t>
      </w:r>
      <w:r w:rsidRPr="009505ED">
        <w:rPr>
          <w:rFonts w:ascii="Tahoma" w:hAnsi="Tahoma" w:cs="Tahoma"/>
          <w:sz w:val="18"/>
          <w:szCs w:val="18"/>
          <w:cs/>
        </w:rPr>
        <w:t xml:space="preserve">กลุ่มไทยคมมีรายการกับลูกค้าภายนอกกิจการรายหนึ่งที่มีมูลค่าตั้งแต่ร้อยละ 10 ของรายได้รวมของกลุ่มไทยคมเป็นจำนวนเงิน </w:t>
      </w:r>
      <w:r>
        <w:rPr>
          <w:rFonts w:ascii="Tahoma" w:hAnsi="Tahoma" w:cs="Tahoma"/>
          <w:sz w:val="18"/>
          <w:szCs w:val="18"/>
        </w:rPr>
        <w:t>411</w:t>
      </w:r>
      <w:r w:rsidRPr="009505ED">
        <w:rPr>
          <w:rFonts w:ascii="Tahoma" w:hAnsi="Tahoma" w:cs="Tahoma"/>
          <w:sz w:val="18"/>
          <w:szCs w:val="18"/>
          <w:cs/>
        </w:rPr>
        <w:t xml:space="preserve"> ล้านบาท </w:t>
      </w:r>
      <w:r w:rsidRPr="00537586">
        <w:rPr>
          <w:rFonts w:ascii="Tahoma" w:hAnsi="Tahoma" w:cs="Tahoma"/>
          <w:i/>
          <w:iCs/>
          <w:sz w:val="18"/>
          <w:szCs w:val="18"/>
          <w:cs/>
        </w:rPr>
        <w:t xml:space="preserve">(2563: </w:t>
      </w:r>
      <w:r>
        <w:rPr>
          <w:rFonts w:ascii="Tahoma" w:hAnsi="Tahoma" w:cs="Tahoma"/>
          <w:i/>
          <w:iCs/>
          <w:sz w:val="18"/>
          <w:szCs w:val="18"/>
        </w:rPr>
        <w:t xml:space="preserve">427 </w:t>
      </w:r>
      <w:r>
        <w:rPr>
          <w:rFonts w:ascii="Tahoma" w:hAnsi="Tahoma" w:cs="Tahoma" w:hint="cs"/>
          <w:i/>
          <w:iCs/>
          <w:sz w:val="18"/>
          <w:szCs w:val="18"/>
          <w:cs/>
        </w:rPr>
        <w:t>ล้านบาท</w:t>
      </w:r>
      <w:r w:rsidRPr="00537586">
        <w:rPr>
          <w:rFonts w:ascii="Tahoma" w:hAnsi="Tahoma" w:cs="Tahoma"/>
          <w:i/>
          <w:iCs/>
          <w:sz w:val="18"/>
          <w:szCs w:val="18"/>
          <w:cs/>
        </w:rPr>
        <w:t>)</w:t>
      </w:r>
    </w:p>
    <w:p w14:paraId="4515ED99" w14:textId="77777777" w:rsidR="003F1F8F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05B785D" w14:textId="52E73517" w:rsidR="003F1F8F" w:rsidRPr="00977498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สินทรัพย์ไม่หมุนเวียน</w:t>
      </w:r>
      <w:r w:rsidRPr="00977498">
        <w:rPr>
          <w:rFonts w:ascii="Tahoma" w:hAnsi="Tahoma" w:cs="Tahoma"/>
          <w:sz w:val="18"/>
          <w:szCs w:val="18"/>
          <w:cs/>
        </w:rPr>
        <w:t>จากส่วนงานในงบการเงินรวมสามารถแสดงข้อมูลจำแนกตามส่วนงานทางภูมิศาสตร์เพิ่มเติมแบบย่อได้ดังนี้</w:t>
      </w:r>
    </w:p>
    <w:p w14:paraId="7C7D038F" w14:textId="77777777" w:rsidR="003F1F8F" w:rsidRDefault="003F1F8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B449A87" w14:textId="58280ECC" w:rsidR="003F1F8F" w:rsidRPr="003F1F8F" w:rsidRDefault="002319D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319DB">
        <w:rPr>
          <w:noProof/>
        </w:rPr>
        <w:drawing>
          <wp:inline distT="0" distB="0" distL="0" distR="0" wp14:anchorId="5768C2F8" wp14:editId="0E959046">
            <wp:extent cx="5614416" cy="2247261"/>
            <wp:effectExtent l="0" t="0" r="0" b="127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247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4"/>
    <w:p w14:paraId="1EACA11A" w14:textId="77777777" w:rsidR="001B4861" w:rsidRPr="001B4861" w:rsidRDefault="001B4861" w:rsidP="00F11B1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34AA72B" w14:textId="31D9C16C" w:rsidR="00537586" w:rsidRPr="003A6BE1" w:rsidRDefault="00537586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>
        <w:rPr>
          <w:rFonts w:ascii="Tahoma" w:hAnsi="Tahoma" w:cs="Tahoma"/>
          <w:b/>
          <w:bCs/>
          <w:sz w:val="18"/>
          <w:szCs w:val="18"/>
          <w:lang w:val="en-GB"/>
        </w:rPr>
        <w:t>8</w:t>
      </w: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การจำแนกรายได้</w:t>
      </w:r>
    </w:p>
    <w:p w14:paraId="01FBCFA7" w14:textId="7B67E32D" w:rsidR="00537586" w:rsidRPr="001B486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1B4861">
        <w:rPr>
          <w:rFonts w:ascii="Tahoma" w:hAnsi="Tahoma" w:cs="Tahoma"/>
          <w:sz w:val="18"/>
          <w:szCs w:val="18"/>
        </w:rPr>
        <w:t xml:space="preserve"> </w:t>
      </w:r>
    </w:p>
    <w:p w14:paraId="3459E188" w14:textId="2D3AD5E1" w:rsidR="00537586" w:rsidRDefault="001B4861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1B4861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6CB07DB8" wp14:editId="285EBA99">
            <wp:extent cx="5614416" cy="3648134"/>
            <wp:effectExtent l="0" t="0" r="5715" b="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48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BDBF3" w14:textId="77777777" w:rsidR="00856CA6" w:rsidRPr="003A6BE1" w:rsidRDefault="00856CA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39B96C2" w14:textId="77777777" w:rsidR="001C16A3" w:rsidRDefault="001C16A3">
      <w:pPr>
        <w:rPr>
          <w:rFonts w:ascii="Tahoma" w:hAnsi="Tahoma" w:cs="Tahoma"/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br w:type="page"/>
      </w:r>
    </w:p>
    <w:p w14:paraId="377D09E0" w14:textId="66AE48DF" w:rsidR="00537586" w:rsidRDefault="00537586" w:rsidP="00537586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>29</w:t>
      </w:r>
      <w:r w:rsidRPr="003A6BE1">
        <w:rPr>
          <w:b/>
          <w:bCs/>
          <w:sz w:val="18"/>
          <w:szCs w:val="18"/>
        </w:rPr>
        <w:tab/>
      </w:r>
      <w:r w:rsidRPr="003A6BE1">
        <w:rPr>
          <w:b/>
          <w:bCs/>
          <w:sz w:val="18"/>
          <w:szCs w:val="18"/>
          <w:cs/>
        </w:rPr>
        <w:t>รายได้อื่น</w:t>
      </w:r>
    </w:p>
    <w:p w14:paraId="472E90F7" w14:textId="77777777" w:rsidR="00537586" w:rsidRPr="00537586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2F0AE44" w14:textId="0BF5C7AB" w:rsidR="00537586" w:rsidRPr="003A6BE1" w:rsidRDefault="00DF7237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F7237">
        <w:rPr>
          <w:noProof/>
        </w:rPr>
        <w:drawing>
          <wp:inline distT="0" distB="0" distL="0" distR="0" wp14:anchorId="5EBC72CD" wp14:editId="32F3A675">
            <wp:extent cx="5614416" cy="2493181"/>
            <wp:effectExtent l="0" t="0" r="5715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93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BA2EA" w14:textId="77777777" w:rsidR="00537586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765A4303" w14:textId="0BEF85C6" w:rsidR="00537586" w:rsidRPr="00DF7237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F7237">
        <w:rPr>
          <w:rFonts w:ascii="Tahoma" w:hAnsi="Tahoma" w:cs="Tahoma"/>
          <w:sz w:val="18"/>
          <w:szCs w:val="18"/>
          <w:cs/>
        </w:rPr>
        <w:t>ในปี 2563 ไทยคมได้รับเงินจากบริษัทประกันภัยจากกรมธรรม์อื่น จำนวน 8.4 ล้านดอลลาร์สหรัฐฯ หรือประมาณ 268 ล้านบาท ซึ่งรับรู้เป็นรายได้อื่นโดยแสดงเป็นรายได้จากเงินชดเชยตามกรมธรรม์ประกันภัย</w:t>
      </w:r>
    </w:p>
    <w:p w14:paraId="7FC9C1E6" w14:textId="77777777" w:rsidR="00537586" w:rsidRPr="00DF7237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A207F79" w14:textId="2C309788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F7237">
        <w:rPr>
          <w:rFonts w:ascii="Tahoma" w:hAnsi="Tahoma" w:cs="Tahoma"/>
          <w:sz w:val="18"/>
          <w:szCs w:val="18"/>
          <w:cs/>
        </w:rPr>
        <w:t>นอกจากนี้ ไทยคมได้รับเงินชดเชยตามกรมธรรม์ประกันภัยดังกล่าวซึ่งเป็นส่วนหนึ่งของข้อตกลงภายใต้สัญญาบริการเพื่อเพิ่มอายุการใช้งานของดาวเทียม ซึ่งรับรู้เป็นรายได้อื่นสำหรับปีสิ้นสุดวันที่ 3</w:t>
      </w:r>
      <w:r w:rsidRPr="00DF7237">
        <w:rPr>
          <w:rFonts w:ascii="Tahoma" w:hAnsi="Tahoma" w:cs="Tahoma"/>
          <w:sz w:val="18"/>
          <w:szCs w:val="18"/>
        </w:rPr>
        <w:t>1</w:t>
      </w:r>
      <w:r w:rsidRPr="00DF7237">
        <w:rPr>
          <w:rFonts w:ascii="Tahoma" w:hAnsi="Tahoma" w:cs="Tahoma"/>
          <w:sz w:val="18"/>
          <w:szCs w:val="18"/>
          <w:cs/>
        </w:rPr>
        <w:t xml:space="preserve"> ธันวาคม 2563 จำนวน 353 ล้านบาท (สุทธิจากรายการตัดจำหน่ายเงินล่วงหน้าตามสัญญาบริการดังกล่าวจำนวน 3 ล้านดอลลาร์สหรัฐฯ หรือประมาณ 98 ล้านบาท)</w:t>
      </w:r>
    </w:p>
    <w:p w14:paraId="4BC74CF4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7DFFA31" w14:textId="0E39B204" w:rsidR="00537586" w:rsidRPr="003A6BE1" w:rsidRDefault="00537586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>3</w:t>
      </w:r>
      <w:r>
        <w:rPr>
          <w:rFonts w:ascii="Tahoma" w:hAnsi="Tahoma" w:cs="Tahoma"/>
          <w:b/>
          <w:bCs/>
          <w:sz w:val="18"/>
          <w:szCs w:val="18"/>
          <w:lang w:val="en-GB"/>
        </w:rPr>
        <w:t>0</w:t>
      </w: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ค่าใช้จ่ายตามลักษณะ</w:t>
      </w:r>
    </w:p>
    <w:p w14:paraId="268E0391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12B9C61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ค่าใช้จ่ายตามลักษณะที่รวมอยู่ในต้นทุนการขายและการให้บริการ ต้นทุนในการจัดจำหน่ายและค่าใช้จ่ายในการบริหาร สามารถนำมาแยกตามลักษณะได้ดังนี้</w:t>
      </w:r>
    </w:p>
    <w:p w14:paraId="711B12BF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6AB1D9A" w14:textId="3CC7B75A" w:rsidR="00537586" w:rsidRPr="003A6BE1" w:rsidRDefault="00D93540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93540">
        <w:rPr>
          <w:noProof/>
        </w:rPr>
        <w:drawing>
          <wp:inline distT="0" distB="0" distL="0" distR="0" wp14:anchorId="7AF5557A" wp14:editId="3CF36BBD">
            <wp:extent cx="5614416" cy="1243772"/>
            <wp:effectExtent l="0" t="0" r="571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243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B6C4B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E9660CC" w14:textId="5A2093FB" w:rsidR="00537586" w:rsidRPr="003A6BE1" w:rsidRDefault="00537586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>3</w:t>
      </w:r>
      <w:r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Pr="003A6BE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>กองทุนสำรองเลี้ยงชีพพนักงาน</w:t>
      </w:r>
    </w:p>
    <w:p w14:paraId="5A0C4CFF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4F2B924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กลุ่มอินทัชได้จัดตั้งกองทุนสำรองเลี้ยงชีพพนักงานตามความในพระราชบัญญัติกองทุนสำรองเลี้ยงชีพ</w:t>
      </w:r>
      <w:r w:rsidRPr="003A6BE1">
        <w:rPr>
          <w:rFonts w:ascii="Tahoma" w:hAnsi="Tahoma" w:cs="Tahoma"/>
          <w:sz w:val="18"/>
          <w:szCs w:val="18"/>
        </w:rPr>
        <w:t xml:space="preserve"> 2530 </w:t>
      </w:r>
      <w:r w:rsidRPr="003A6BE1">
        <w:rPr>
          <w:rFonts w:ascii="Tahoma" w:hAnsi="Tahoma" w:cs="Tahoma"/>
          <w:sz w:val="18"/>
          <w:szCs w:val="18"/>
          <w:cs/>
        </w:rPr>
        <w:t xml:space="preserve">และเข้าเป็นกองทุนจดทะเบียนโดยได้รับอนุมัติจากกระทรวงการคลัง 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23 </w:t>
      </w:r>
      <w:r w:rsidRPr="003A6BE1">
        <w:rPr>
          <w:rFonts w:ascii="Tahoma" w:hAnsi="Tahoma" w:cs="Tahoma"/>
          <w:sz w:val="18"/>
          <w:szCs w:val="18"/>
          <w:cs/>
        </w:rPr>
        <w:t>กรกฎาคม</w:t>
      </w:r>
      <w:r w:rsidRPr="003A6BE1">
        <w:rPr>
          <w:rFonts w:ascii="Tahoma" w:hAnsi="Tahoma" w:cs="Tahoma"/>
          <w:sz w:val="18"/>
          <w:szCs w:val="18"/>
        </w:rPr>
        <w:t xml:space="preserve"> 2533 </w:t>
      </w:r>
      <w:r w:rsidRPr="003A6BE1">
        <w:rPr>
          <w:rFonts w:ascii="Tahoma" w:hAnsi="Tahoma" w:cs="Tahoma"/>
          <w:sz w:val="18"/>
          <w:szCs w:val="18"/>
          <w:cs/>
        </w:rPr>
        <w:t xml:space="preserve">และได้จดทะเบียนแก้ไขชื่อของกองทุนเมื่อวันที่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21 </w:t>
      </w:r>
      <w:r w:rsidRPr="003A6BE1">
        <w:rPr>
          <w:rFonts w:ascii="Tahoma" w:hAnsi="Tahoma" w:cs="Tahoma"/>
          <w:sz w:val="18"/>
          <w:szCs w:val="18"/>
          <w:cs/>
        </w:rPr>
        <w:t>มกราคม</w:t>
      </w:r>
      <w:r w:rsidRPr="003A6BE1">
        <w:rPr>
          <w:rFonts w:ascii="Tahoma" w:hAnsi="Tahoma" w:cs="Tahoma"/>
          <w:sz w:val="18"/>
          <w:szCs w:val="18"/>
        </w:rPr>
        <w:t xml:space="preserve"> 2536</w:t>
      </w:r>
      <w:r w:rsidRPr="003A6BE1">
        <w:rPr>
          <w:rFonts w:ascii="Tahoma" w:hAnsi="Tahoma" w:cs="Tahoma"/>
          <w:sz w:val="18"/>
          <w:szCs w:val="18"/>
          <w:cs/>
        </w:rPr>
        <w:t xml:space="preserve"> ตามระเบียบกองทุนสำรองเลี้ยงชีพพนักงาน พนักงานต้องจ่ายเงินสะสมเข้ากองทุนในอัตราร้อยละ </w:t>
      </w:r>
      <w:r w:rsidRPr="003A6BE1">
        <w:rPr>
          <w:rFonts w:ascii="Tahoma" w:hAnsi="Tahoma" w:cs="Tahoma"/>
          <w:sz w:val="18"/>
          <w:szCs w:val="18"/>
        </w:rPr>
        <w:t xml:space="preserve">3 </w:t>
      </w:r>
      <w:r w:rsidRPr="003A6BE1">
        <w:rPr>
          <w:rFonts w:ascii="Tahoma" w:hAnsi="Tahoma" w:cs="Tahoma"/>
          <w:sz w:val="18"/>
          <w:szCs w:val="18"/>
          <w:cs/>
        </w:rPr>
        <w:t>-</w:t>
      </w:r>
      <w:r w:rsidRPr="003A6BE1">
        <w:rPr>
          <w:rFonts w:ascii="Tahoma" w:hAnsi="Tahoma" w:cs="Tahoma"/>
          <w:sz w:val="18"/>
          <w:szCs w:val="18"/>
        </w:rPr>
        <w:t xml:space="preserve"> 7 </w:t>
      </w:r>
      <w:r w:rsidRPr="003A6BE1">
        <w:rPr>
          <w:rFonts w:ascii="Tahoma" w:hAnsi="Tahoma" w:cs="Tahoma"/>
          <w:sz w:val="18"/>
          <w:szCs w:val="18"/>
          <w:cs/>
        </w:rPr>
        <w:t xml:space="preserve">ของเงินเดือน และกลุ่มอินทัชจ่ายสมทบเข้ากองทุนนี้ตามอัตราที่ขึ้นอยู่กับอายุงานของพนักงาน กลุ่มอินทัชได้แต่งตั้งผู้จัดการกองทุนรับอนุญาตแห่งหนึ่ง เพื่อบริหารกองทุนให้เป็นไปตามข้อกำหนดของกฎกระทรวงฉบับที่ </w:t>
      </w:r>
      <w:r w:rsidRPr="003A6BE1">
        <w:rPr>
          <w:rFonts w:ascii="Tahoma" w:hAnsi="Tahoma" w:cs="Tahoma"/>
          <w:sz w:val="18"/>
          <w:szCs w:val="18"/>
        </w:rPr>
        <w:t xml:space="preserve">2 (2532) </w:t>
      </w:r>
      <w:r w:rsidRPr="003A6BE1">
        <w:rPr>
          <w:rFonts w:ascii="Tahoma" w:hAnsi="Tahoma" w:cs="Tahoma"/>
          <w:sz w:val="18"/>
          <w:szCs w:val="18"/>
          <w:cs/>
        </w:rPr>
        <w:t xml:space="preserve">ออกตามความในพระราชบัญญัติกองทุนสำรองเลี้ยงชีพ </w:t>
      </w:r>
      <w:r w:rsidRPr="003A6BE1">
        <w:rPr>
          <w:rFonts w:ascii="Tahoma" w:hAnsi="Tahoma" w:cs="Tahoma"/>
          <w:sz w:val="18"/>
          <w:szCs w:val="18"/>
        </w:rPr>
        <w:t>2530</w:t>
      </w:r>
    </w:p>
    <w:p w14:paraId="0EB56024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88E1CD1" w14:textId="77777777" w:rsidR="001C16A3" w:rsidRDefault="001C16A3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3398DC40" w14:textId="544EA683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lastRenderedPageBreak/>
        <w:t>กลุ่มอินทัชจ่ายสมทบเข้ากองทุนสำรองเลี้ยงชีพ ดังนี้</w:t>
      </w:r>
    </w:p>
    <w:p w14:paraId="0A4661AA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91D6523" w14:textId="435E2E05" w:rsidR="00537586" w:rsidRPr="003A6BE1" w:rsidRDefault="00F97B99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97B99">
        <w:rPr>
          <w:noProof/>
        </w:rPr>
        <w:drawing>
          <wp:inline distT="0" distB="0" distL="0" distR="0" wp14:anchorId="27B82642" wp14:editId="3EC620FC">
            <wp:extent cx="5614416" cy="865463"/>
            <wp:effectExtent l="0" t="0" r="571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865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DDA44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96B216C" w14:textId="7AC7EB14" w:rsidR="00537586" w:rsidRPr="003A6BE1" w:rsidRDefault="00537586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>3</w:t>
      </w:r>
      <w:r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Pr="003A6BE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>ภาษีเงินได้</w:t>
      </w:r>
    </w:p>
    <w:p w14:paraId="3DEDE0FC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DCF897" w14:textId="77777777" w:rsidR="00537586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การกระทบยอดภาษีเงินได้ มีดังนี้</w:t>
      </w:r>
    </w:p>
    <w:p w14:paraId="5D3998E9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5AC1D9B" w14:textId="15DF8F7B" w:rsidR="00537586" w:rsidRPr="003A6BE1" w:rsidRDefault="00DF7237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F7237">
        <w:rPr>
          <w:noProof/>
        </w:rPr>
        <w:drawing>
          <wp:inline distT="0" distB="0" distL="0" distR="0" wp14:anchorId="1C4EC0F7" wp14:editId="5132877D">
            <wp:extent cx="5614416" cy="1400533"/>
            <wp:effectExtent l="0" t="0" r="5715" b="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00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8798F" w14:textId="77777777" w:rsidR="00537586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55C29E7" w14:textId="63EFE583" w:rsidR="00537586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ารกระทบยอดระหว่างค่าใช้จ่ายภาษีเงินได้กับผลคูณของกำไรทางบัญชีกับอัตราภาษีที่ใช้มีรายละเอียดดังนี้</w:t>
      </w:r>
    </w:p>
    <w:p w14:paraId="6BC083A4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3872D2D" w14:textId="564716CD" w:rsidR="00537586" w:rsidRPr="00DF7237" w:rsidRDefault="00AC627E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AC627E">
        <w:rPr>
          <w:rFonts w:ascii="Tahoma" w:hAnsi="Tahoma" w:cs="Tahoma"/>
          <w:sz w:val="18"/>
          <w:szCs w:val="18"/>
        </w:rPr>
        <w:t xml:space="preserve"> </w:t>
      </w:r>
      <w:r w:rsidRPr="00AC627E">
        <w:rPr>
          <w:noProof/>
        </w:rPr>
        <w:drawing>
          <wp:inline distT="0" distB="0" distL="0" distR="0" wp14:anchorId="69B6AD4B" wp14:editId="2915523B">
            <wp:extent cx="5614416" cy="3355496"/>
            <wp:effectExtent l="0" t="0" r="571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55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6FC30" w14:textId="77777777" w:rsidR="00DF7237" w:rsidRPr="003A6BE1" w:rsidRDefault="00DF7237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3DD0845" w14:textId="77777777" w:rsidR="00537586" w:rsidRPr="003A6BE1" w:rsidRDefault="00537586" w:rsidP="00537586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3A6BE1">
        <w:rPr>
          <w:rFonts w:ascii="Tahoma" w:hAnsi="Tahoma" w:cs="Tahoma"/>
          <w:i/>
          <w:iCs/>
          <w:sz w:val="18"/>
          <w:szCs w:val="18"/>
          <w:cs/>
        </w:rPr>
        <w:t>อัตราภาษีเงินได้นิติบุคคล</w:t>
      </w:r>
    </w:p>
    <w:p w14:paraId="5192E847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BE5C1E4" w14:textId="645E0383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กลุ่มอินทัชใช้อัตราภาษีเงินได้ร้อยละ </w:t>
      </w:r>
      <w:r w:rsidRPr="003A6BE1">
        <w:rPr>
          <w:rFonts w:ascii="Tahoma" w:hAnsi="Tahoma" w:cs="Tahoma"/>
          <w:sz w:val="18"/>
          <w:szCs w:val="18"/>
        </w:rPr>
        <w:t>20</w:t>
      </w:r>
      <w:r w:rsidRPr="003A6BE1">
        <w:rPr>
          <w:rFonts w:ascii="Tahoma" w:hAnsi="Tahoma" w:cs="Tahoma"/>
          <w:sz w:val="18"/>
          <w:szCs w:val="18"/>
          <w:cs/>
        </w:rPr>
        <w:t xml:space="preserve"> ในการวัดมูลค่าสินทรัพย์ภาษีเงินได้รอการตัดบัญชี ณ วันที่ </w:t>
      </w:r>
      <w:r w:rsidRPr="003A6BE1">
        <w:rPr>
          <w:rFonts w:ascii="Tahoma" w:hAnsi="Tahoma" w:cs="Tahoma"/>
          <w:sz w:val="18"/>
          <w:szCs w:val="18"/>
        </w:rPr>
        <w:t xml:space="preserve">31 </w:t>
      </w:r>
      <w:r w:rsidRPr="003A6BE1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A6BE1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และ</w:t>
      </w:r>
      <w:r w:rsidRPr="003A6BE1">
        <w:rPr>
          <w:rFonts w:ascii="Tahoma" w:hAnsi="Tahoma" w:cs="Tahoma"/>
          <w:sz w:val="18"/>
          <w:szCs w:val="18"/>
        </w:rPr>
        <w:t xml:space="preserve"> 256</w:t>
      </w:r>
      <w:r>
        <w:rPr>
          <w:rFonts w:ascii="Tahoma" w:hAnsi="Tahoma" w:cs="Tahoma"/>
          <w:sz w:val="18"/>
          <w:szCs w:val="18"/>
        </w:rPr>
        <w:t>3</w:t>
      </w:r>
    </w:p>
    <w:p w14:paraId="084BEFFE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BAEFDA0" w14:textId="3B9DB2D9" w:rsidR="00537586" w:rsidRPr="003A6BE1" w:rsidRDefault="00537586" w:rsidP="00537586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3A6BE1">
        <w:rPr>
          <w:b/>
          <w:bCs/>
          <w:sz w:val="18"/>
          <w:szCs w:val="18"/>
        </w:rPr>
        <w:lastRenderedPageBreak/>
        <w:t>3</w:t>
      </w:r>
      <w:r>
        <w:rPr>
          <w:b/>
          <w:bCs/>
          <w:sz w:val="18"/>
          <w:szCs w:val="18"/>
        </w:rPr>
        <w:t>3</w:t>
      </w:r>
      <w:r w:rsidRPr="003A6BE1">
        <w:rPr>
          <w:b/>
          <w:bCs/>
          <w:sz w:val="18"/>
          <w:szCs w:val="18"/>
        </w:rPr>
        <w:tab/>
      </w:r>
      <w:r w:rsidRPr="003A6BE1">
        <w:rPr>
          <w:b/>
          <w:bCs/>
          <w:sz w:val="18"/>
          <w:szCs w:val="18"/>
          <w:cs/>
        </w:rPr>
        <w:t>กำไรต่อหุ้น</w:t>
      </w:r>
    </w:p>
    <w:p w14:paraId="3344C582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059D2BB" w14:textId="6FD54104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กำไรต่อหุ้นขั้นพื้นฐานคำนวณโดยการหารกำไรสำหรับ</w:t>
      </w:r>
      <w:r>
        <w:rPr>
          <w:rFonts w:ascii="Tahoma" w:hAnsi="Tahoma" w:cs="Tahoma" w:hint="cs"/>
          <w:sz w:val="18"/>
          <w:szCs w:val="18"/>
          <w:cs/>
        </w:rPr>
        <w:t>ปี</w:t>
      </w:r>
      <w:r w:rsidRPr="003A6BE1">
        <w:rPr>
          <w:rFonts w:ascii="Tahoma" w:hAnsi="Tahoma" w:cs="Tahoma"/>
          <w:sz w:val="18"/>
          <w:szCs w:val="18"/>
          <w:cs/>
        </w:rPr>
        <w:t>ที่เป็นของหุ้นสามัญด้วยจำนวนหุ้นสามัญถัวเฉลี่ยถ่วงน้ำหนักที่ชำระแล้วและออกจำหน่ายแล้วระหว่าง</w:t>
      </w:r>
      <w:r w:rsidR="00A27D04">
        <w:rPr>
          <w:rFonts w:ascii="Tahoma" w:hAnsi="Tahoma" w:cs="Tahoma" w:hint="cs"/>
          <w:sz w:val="18"/>
          <w:szCs w:val="18"/>
          <w:cs/>
        </w:rPr>
        <w:t>ปี</w:t>
      </w:r>
    </w:p>
    <w:p w14:paraId="40F64D37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3FD056E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14:paraId="5CC62D9E" w14:textId="77777777" w:rsidR="00537586" w:rsidRPr="003A6BE1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9D0EC60" w14:textId="77777777" w:rsidR="00537586" w:rsidRDefault="00537586" w:rsidP="00537586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กำไรต่อหุ้นขั้นพื้นฐานและกำไรต่อหุ้นปรับลดสามารถแสดงได้ดังนี้</w:t>
      </w:r>
    </w:p>
    <w:p w14:paraId="1F0900E2" w14:textId="77777777" w:rsidR="00537586" w:rsidRPr="003A6BE1" w:rsidRDefault="00537586" w:rsidP="00537586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773A80E" w14:textId="12F9B81A" w:rsidR="00537586" w:rsidRDefault="005F728B" w:rsidP="00537586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F728B">
        <w:rPr>
          <w:noProof/>
        </w:rPr>
        <w:drawing>
          <wp:inline distT="0" distB="0" distL="0" distR="0" wp14:anchorId="789E66C9" wp14:editId="114BA798">
            <wp:extent cx="5614416" cy="1624333"/>
            <wp:effectExtent l="0" t="0" r="5715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24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A85FB" w14:textId="3A6FCC78" w:rsidR="00537586" w:rsidRDefault="005F728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F728B">
        <w:rPr>
          <w:noProof/>
        </w:rPr>
        <w:drawing>
          <wp:inline distT="0" distB="0" distL="0" distR="0" wp14:anchorId="27DD9DF7" wp14:editId="3E49BCF8">
            <wp:extent cx="5614416" cy="1624333"/>
            <wp:effectExtent l="0" t="0" r="5715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24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2F548" w14:textId="77777777" w:rsidR="005F728B" w:rsidRDefault="005F728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720647" w14:textId="219AC38D" w:rsidR="00465E74" w:rsidRPr="00977498" w:rsidRDefault="00A27D04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34</w:t>
      </w:r>
      <w:r w:rsidR="00465E74" w:rsidRPr="00977498">
        <w:rPr>
          <w:b/>
          <w:bCs/>
          <w:sz w:val="18"/>
          <w:szCs w:val="18"/>
        </w:rPr>
        <w:tab/>
      </w:r>
      <w:r w:rsidR="00FE4318" w:rsidRPr="00977498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5222F487" w:rsidR="00492773" w:rsidRPr="00977498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983E623" w14:textId="060AE420" w:rsidR="002A4BCA" w:rsidRPr="00977498" w:rsidRDefault="002A4BCA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977498">
        <w:rPr>
          <w:rFonts w:ascii="Tahoma" w:hAnsi="Tahoma" w:cs="Tahoma"/>
          <w:spacing w:val="-2"/>
          <w:sz w:val="18"/>
          <w:szCs w:val="18"/>
        </w:rPr>
        <w:t>2564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977498">
        <w:rPr>
          <w:rFonts w:ascii="Tahoma" w:hAnsi="Tahoma" w:cs="Tahoma"/>
          <w:spacing w:val="-2"/>
          <w:sz w:val="18"/>
          <w:szCs w:val="18"/>
          <w:lang w:val="en-GB"/>
        </w:rPr>
        <w:t xml:space="preserve">30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977498">
        <w:rPr>
          <w:rFonts w:ascii="Tahoma" w:hAnsi="Tahoma" w:cs="Tahoma"/>
          <w:spacing w:val="-2"/>
          <w:sz w:val="18"/>
          <w:szCs w:val="18"/>
          <w:lang w:val="en-GB"/>
        </w:rPr>
        <w:t>2564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="00DE4657"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และที่ประชุมคณะกรรมการของบริษัท เมื่อวันที่ 4 สิงหาคม 2564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มีมติอนุมัติให้บริษัทจ่ายเงินปันผล</w:t>
      </w:r>
      <w:r w:rsidRPr="00977498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="00BB13E0" w:rsidRPr="00977498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Pr="00977498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977498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2563</w:t>
      </w:r>
      <w:r w:rsidRPr="00977498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="00DE4657"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และ</w:t>
      </w:r>
      <w:r w:rsidR="00BA659F"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เงินปันผลระหว่างกาลสำหรับงวดหกเดือนสิ้นสุดวันที่ 30 มิถุนายน 2564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138EA192" w14:textId="61D929CA" w:rsidR="00DE4657" w:rsidRPr="00977498" w:rsidRDefault="00DE4657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9109" w:type="dxa"/>
        <w:tblInd w:w="558" w:type="dxa"/>
        <w:tblLook w:val="04A0" w:firstRow="1" w:lastRow="0" w:firstColumn="1" w:lastColumn="0" w:noHBand="0" w:noVBand="1"/>
      </w:tblPr>
      <w:tblGrid>
        <w:gridCol w:w="2970"/>
        <w:gridCol w:w="990"/>
        <w:gridCol w:w="1530"/>
        <w:gridCol w:w="1013"/>
        <w:gridCol w:w="1260"/>
        <w:gridCol w:w="1346"/>
      </w:tblGrid>
      <w:tr w:rsidR="00DE4657" w:rsidRPr="00977498" w14:paraId="458C284F" w14:textId="77777777" w:rsidTr="00BA7110">
        <w:trPr>
          <w:trHeight w:val="20"/>
        </w:trPr>
        <w:tc>
          <w:tcPr>
            <w:tcW w:w="2970" w:type="dxa"/>
            <w:vAlign w:val="bottom"/>
            <w:hideMark/>
          </w:tcPr>
          <w:p w14:paraId="396E0EA4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สำหรับงวดผลการดำเนินงาน</w:t>
            </w:r>
          </w:p>
        </w:tc>
        <w:tc>
          <w:tcPr>
            <w:tcW w:w="990" w:type="dxa"/>
            <w:vAlign w:val="bottom"/>
            <w:hideMark/>
          </w:tcPr>
          <w:p w14:paraId="4E347987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4E27029D" w14:textId="77777777" w:rsidR="00DE4657" w:rsidRPr="00977498" w:rsidRDefault="00DE4657" w:rsidP="00BA7110">
            <w:pPr>
              <w:spacing w:line="288" w:lineRule="auto"/>
              <w:ind w:left="-105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499C2151" w14:textId="77777777" w:rsidR="00DE4657" w:rsidRPr="00977498" w:rsidRDefault="00DE4657" w:rsidP="00BA7110">
            <w:pPr>
              <w:spacing w:line="288" w:lineRule="auto"/>
              <w:ind w:left="-105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ระหว่างกาล</w:t>
            </w:r>
          </w:p>
          <w:p w14:paraId="05B709EE" w14:textId="217B79AD" w:rsidR="00DE4657" w:rsidRPr="00977498" w:rsidRDefault="00DE4657" w:rsidP="00BA7110">
            <w:pPr>
              <w:spacing w:line="288" w:lineRule="auto"/>
              <w:ind w:left="-105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ที่จ่ายแล้วในปี 25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</w:t>
            </w:r>
            <w:r w:rsidR="00BA659F"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013" w:type="dxa"/>
            <w:vAlign w:val="bottom"/>
            <w:hideMark/>
          </w:tcPr>
          <w:p w14:paraId="5A049958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7D7BB369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</w:t>
            </w:r>
          </w:p>
          <w:p w14:paraId="0D9EB94F" w14:textId="724CE79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ในปี 256</w:t>
            </w:r>
            <w:r w:rsidR="00BA659F"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705295DA" w14:textId="77777777" w:rsidR="00BA659F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01431547" w14:textId="2B4BB88B" w:rsidR="00DE4657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</w:t>
            </w:r>
            <w:r w:rsidRPr="0097749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ประกาศ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</w:p>
        </w:tc>
        <w:tc>
          <w:tcPr>
            <w:tcW w:w="1346" w:type="dxa"/>
            <w:hideMark/>
          </w:tcPr>
          <w:p w14:paraId="05940310" w14:textId="77777777" w:rsidR="00DE4657" w:rsidRPr="00977498" w:rsidRDefault="00DE4657" w:rsidP="00BA7110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  <w:p w14:paraId="1A462E1E" w14:textId="77777777" w:rsidR="00DE4657" w:rsidRPr="00977498" w:rsidRDefault="00DE4657" w:rsidP="00BA7110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วันที่จ่าย</w:t>
            </w:r>
          </w:p>
          <w:p w14:paraId="116407CE" w14:textId="77777777" w:rsidR="00DE4657" w:rsidRPr="00977498" w:rsidRDefault="00DE4657" w:rsidP="00BA7110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</w:tr>
      <w:tr w:rsidR="00DE4657" w:rsidRPr="00977498" w14:paraId="3CD03629" w14:textId="77777777" w:rsidTr="00BA7110">
        <w:trPr>
          <w:trHeight w:val="20"/>
        </w:trPr>
        <w:tc>
          <w:tcPr>
            <w:tcW w:w="2970" w:type="dxa"/>
            <w:vAlign w:val="bottom"/>
          </w:tcPr>
          <w:p w14:paraId="2CF32CC2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0808D42A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97749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14:paraId="55BFFFE3" w14:textId="77777777" w:rsidR="00DE4657" w:rsidRPr="00977498" w:rsidRDefault="00DE4657" w:rsidP="00BA7110">
            <w:pPr>
              <w:spacing w:line="288" w:lineRule="auto"/>
              <w:ind w:left="-105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97749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3" w:type="dxa"/>
            <w:vAlign w:val="bottom"/>
            <w:hideMark/>
          </w:tcPr>
          <w:p w14:paraId="41C87CE2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97749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436BC6A3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97749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46" w:type="dxa"/>
          </w:tcPr>
          <w:p w14:paraId="18B04192" w14:textId="77777777" w:rsidR="00DE4657" w:rsidRPr="00977498" w:rsidRDefault="00DE4657" w:rsidP="00BA7110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BA659F" w:rsidRPr="00977498" w14:paraId="1861243B" w14:textId="77777777" w:rsidTr="00BA7110">
        <w:trPr>
          <w:trHeight w:val="20"/>
        </w:trPr>
        <w:tc>
          <w:tcPr>
            <w:tcW w:w="2970" w:type="dxa"/>
            <w:vAlign w:val="bottom"/>
            <w:hideMark/>
          </w:tcPr>
          <w:p w14:paraId="1ABA9E9C" w14:textId="4B2D7FA6" w:rsidR="00BA659F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ปี 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046386BD" w14:textId="4CE31B27" w:rsidR="00BA659F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2.50</w:t>
            </w:r>
          </w:p>
        </w:tc>
        <w:tc>
          <w:tcPr>
            <w:tcW w:w="1530" w:type="dxa"/>
            <w:vAlign w:val="bottom"/>
            <w:hideMark/>
          </w:tcPr>
          <w:p w14:paraId="7934BFBF" w14:textId="577E1F1C" w:rsidR="00BA659F" w:rsidRPr="00977498" w:rsidRDefault="00BA659F" w:rsidP="00BA659F">
            <w:pPr>
              <w:spacing w:line="288" w:lineRule="auto"/>
              <w:ind w:left="-105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1.15</w:t>
            </w:r>
          </w:p>
        </w:tc>
        <w:tc>
          <w:tcPr>
            <w:tcW w:w="1013" w:type="dxa"/>
            <w:vAlign w:val="bottom"/>
            <w:hideMark/>
          </w:tcPr>
          <w:p w14:paraId="77AD0057" w14:textId="46B898FA" w:rsidR="00BA659F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1.35</w:t>
            </w:r>
          </w:p>
        </w:tc>
        <w:tc>
          <w:tcPr>
            <w:tcW w:w="1260" w:type="dxa"/>
            <w:vAlign w:val="bottom"/>
            <w:hideMark/>
          </w:tcPr>
          <w:p w14:paraId="42F2F07B" w14:textId="06429491" w:rsidR="00BA659F" w:rsidRPr="00977498" w:rsidRDefault="00BA659F" w:rsidP="00BA659F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4,329</w:t>
            </w:r>
          </w:p>
        </w:tc>
        <w:tc>
          <w:tcPr>
            <w:tcW w:w="1346" w:type="dxa"/>
            <w:vAlign w:val="bottom"/>
            <w:hideMark/>
          </w:tcPr>
          <w:p w14:paraId="7D0087A8" w14:textId="3B6344C9" w:rsidR="00BA659F" w:rsidRPr="00977498" w:rsidRDefault="00BA659F" w:rsidP="00BA659F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22 </w:t>
            </w:r>
            <w:r w:rsidRPr="0097749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เมษายน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2564</w:t>
            </w:r>
          </w:p>
        </w:tc>
      </w:tr>
      <w:tr w:rsidR="00BA659F" w:rsidRPr="00977498" w14:paraId="4AEAFF53" w14:textId="77777777" w:rsidTr="00BA7110">
        <w:trPr>
          <w:trHeight w:val="20"/>
        </w:trPr>
        <w:tc>
          <w:tcPr>
            <w:tcW w:w="2970" w:type="dxa"/>
            <w:vAlign w:val="bottom"/>
            <w:hideMark/>
          </w:tcPr>
          <w:p w14:paraId="61B7A9FF" w14:textId="1D9C7B2A" w:rsidR="00BA659F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งวดหกเดือนสิ้นสุดวันที่ 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30 </w:t>
            </w:r>
            <w:r w:rsidRPr="0097749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มิถุนายน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5E018F2D" w14:textId="5D3217EF" w:rsidR="00BA659F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1.23</w:t>
            </w:r>
          </w:p>
        </w:tc>
        <w:tc>
          <w:tcPr>
            <w:tcW w:w="1530" w:type="dxa"/>
            <w:vAlign w:val="bottom"/>
            <w:hideMark/>
          </w:tcPr>
          <w:p w14:paraId="7CDE8EA1" w14:textId="77777777" w:rsidR="00BA659F" w:rsidRPr="00977498" w:rsidRDefault="00BA659F" w:rsidP="00BA659F">
            <w:pPr>
              <w:spacing w:line="288" w:lineRule="auto"/>
              <w:ind w:left="-105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13" w:type="dxa"/>
            <w:vAlign w:val="bottom"/>
            <w:hideMark/>
          </w:tcPr>
          <w:p w14:paraId="0112BC2A" w14:textId="12CC4943" w:rsidR="00BA659F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1.23</w:t>
            </w:r>
          </w:p>
        </w:tc>
        <w:tc>
          <w:tcPr>
            <w:tcW w:w="1260" w:type="dxa"/>
            <w:vAlign w:val="bottom"/>
            <w:hideMark/>
          </w:tcPr>
          <w:p w14:paraId="46C94C88" w14:textId="0698AB89" w:rsidR="00BA659F" w:rsidRPr="00977498" w:rsidRDefault="00BA659F" w:rsidP="00BA659F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3,944</w:t>
            </w:r>
          </w:p>
        </w:tc>
        <w:tc>
          <w:tcPr>
            <w:tcW w:w="1346" w:type="dxa"/>
            <w:vAlign w:val="bottom"/>
            <w:hideMark/>
          </w:tcPr>
          <w:p w14:paraId="3389DCDE" w14:textId="7163F8CA" w:rsidR="00BA659F" w:rsidRPr="00977498" w:rsidRDefault="00BA659F" w:rsidP="00BA659F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2 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กันยายน 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2564</w:t>
            </w:r>
          </w:p>
        </w:tc>
      </w:tr>
    </w:tbl>
    <w:p w14:paraId="7C96CBA2" w14:textId="716838B4" w:rsidR="002A4BCA" w:rsidRDefault="002A4BCA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A038D5E" w14:textId="77777777" w:rsidR="00CB4F1B" w:rsidRDefault="00CB4F1B">
      <w:pPr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>
        <w:rPr>
          <w:noProof/>
          <w:snapToGrid w:val="0"/>
          <w:sz w:val="18"/>
          <w:szCs w:val="18"/>
          <w:lang w:val="en-GB"/>
        </w:rPr>
        <w:br w:type="page"/>
      </w:r>
    </w:p>
    <w:p w14:paraId="3F4F9B12" w14:textId="3DD2B3E5" w:rsidR="00A27D04" w:rsidRPr="003A6BE1" w:rsidRDefault="00A27D04" w:rsidP="00A27D04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3A6BE1">
        <w:rPr>
          <w:b/>
          <w:bCs/>
          <w:sz w:val="18"/>
          <w:szCs w:val="18"/>
          <w:cs/>
        </w:rPr>
        <w:lastRenderedPageBreak/>
        <w:t>3</w:t>
      </w:r>
      <w:r>
        <w:rPr>
          <w:b/>
          <w:bCs/>
          <w:sz w:val="18"/>
          <w:szCs w:val="18"/>
        </w:rPr>
        <w:t>5</w:t>
      </w:r>
      <w:r w:rsidRPr="003A6BE1">
        <w:rPr>
          <w:b/>
          <w:bCs/>
          <w:sz w:val="18"/>
          <w:szCs w:val="18"/>
          <w:cs/>
        </w:rPr>
        <w:tab/>
        <w:t>เครื่องมือทางการเงิน</w:t>
      </w:r>
    </w:p>
    <w:p w14:paraId="6BFCC99E" w14:textId="77777777" w:rsidR="00A27D04" w:rsidRPr="009112B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5BCFA88F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กลุ่มอินทัชมีความเสี่ยงทางการเงินที่สำคัญได้แก่ ความเสี่ยงจากอัตราดอกเบี้ยและความเสี่ยงจากอัตราแลกเปลี่ยน กลุ่มอินทัชได้กู้ยืมเงินเพื่อใช้ในการดำเนินงานซึ่งต้องจ่ายอัตราดอกเบี้ยทั้งแบบคงที่และแบบลอยตัว รวมทั้งมีรายการขาย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รายการซื้อและการกู้ยืมบางส่วน ที่เป็นเงินตราต่างประเทศ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ดังนั้นฝ่ายบริหารของกลุ่มอินทัชจึงทำรายการตราสารอนุพันธ์เพื่อป้องกันความเสี่ยงที่อาจเกิดจากความผันผวนของอัตราดอกเบี้ยและอัตราแลกเปลี่ยนดังกล่าว</w:t>
      </w:r>
    </w:p>
    <w:p w14:paraId="48826106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CD0EC4F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กลยุทธ์ที่ใช้ในการป้องกันความเสี่ยง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ได้แก่ การทำสัญญาแลกเปลี่ยนอัตราดอกเบี้ยกับธนาคารเพื่อป้องกันความเสี่ยงจากอัตราดอกเบี้ย การทำสัญญาซื้อขายเงินตราต่างประเทศล่วงหน้าและสิทธิในการซื้อขายอัตราแลกเปลี่ยนล่วงหน้า เพื่อป้องกันความเสี่ยงจากอัตราแลกเปลี่ยนในอนาคตของรายการขาย รายการซื้อและการกู้ยืมและการชำระคืนเงินกู้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โดยพิจารณาใช้เครื่องมือป้องกันความเสี่ยงต่าง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ๆ ที่เหมาะสมตามกรอบนโยบายป้องกันความเสี่ยงที่ได้รับอนุมัติจากคณะกรรมการบริษัท</w:t>
      </w:r>
    </w:p>
    <w:p w14:paraId="06067755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11CA92F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กลุ่มอินทัชไม่อนุญาตให้มีการใช้เครื่องมือทางการเงินที่มีลักษณะเป็นทางการค้าเพื่อเก็งกำไร การทำตราสารอนุพันธ์ทุกประเภทต้องได้รับการอนุมัติจากผู้บริหารก่อนทำสัญญา</w:t>
      </w:r>
    </w:p>
    <w:p w14:paraId="0393377C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1C4477E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ผู้บริหารฝ่ายการเงินมีหน้าที่รับผิดชอบในการบริหารความเสี่ยงจากเงินตราต่างประเทศและอัตราดอกเบี้ย รายงานผู้บริหารประกอบด้วย รายละเอียดของต้นทุน และราคาตลาดของเครื่องมือทางการเงินทั้งหมด รวมถึงสัญญาซื้อขายเงินตราต่างประเทศล่วงหน้า และสัญญาแลกเปลี่ยนเงินตราต่างประเทศและอัตราดอกเบี้ยที่ยังคงค้างอยู่ ในส่วนของการลงทุน กลุ่มอินทัชได้มีการกำหนดนโยบายในการลงทุนระยะสั้นที่ได้รับอนุมัติจากคณะกรรมการบริษัท ซึ่งมีการกำหนดความเสี่ยงในระดับที่สามารถรับได้ตามประเภทของตราสารและสถาบันการเงิน</w:t>
      </w:r>
    </w:p>
    <w:p w14:paraId="21F79680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2556B4B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ความเสี่ยงด้านการให้สินเชื่อ</w:t>
      </w:r>
    </w:p>
    <w:p w14:paraId="1201D7F8" w14:textId="77777777" w:rsidR="00A27D04" w:rsidRPr="009112B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6BC6EFA7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ความเสี่ยงด้านการให้สินเชื่อของกลุ่มอินทัชไม่มีลักษณะการกระจุกตัวอย่างมีนัยสำคัญ กลุ่มอินทัชมีนโยบายที่จะทำให้แน่ใจได้ว่า กลุ่มอินทัชจะขายสินค้าและให้บริการแก่ลูกค้าที่มีประวัติสินเชื่อที่อยู่ในระดับที่มีความเหมาะสม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สำหรับคู่สัญญาที่เป็นสถาบันการเงิน จะถูกพิจารณาความเสี่ยงตามกรอบนโยบายในการลงทุนระยะสั้นของกลุ่มอินทัช </w:t>
      </w:r>
    </w:p>
    <w:p w14:paraId="49E4BA1A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66C44897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 xml:space="preserve">ความเสี่ยงจากสภาพคล่อง </w:t>
      </w:r>
    </w:p>
    <w:p w14:paraId="1321BE32" w14:textId="77777777" w:rsidR="00A27D04" w:rsidRPr="009112B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108A48E0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อินทัช รวมทั้งจัดหาวงเงินสินเชื่อระยะสั้นจากธนาคารต่าง ๆ เพื่อสำรองในกรณีที่มีความจำเป็น และเพื่อลดผลกระทบจากความผันผวนของกระแสเงินสด</w:t>
      </w:r>
    </w:p>
    <w:p w14:paraId="241A8282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80D737E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ความเสี่ยงจากอัตราแลกเปลี่ยนเงินตราต่างประเทศ</w:t>
      </w:r>
    </w:p>
    <w:p w14:paraId="27148071" w14:textId="77777777" w:rsidR="00A27D04" w:rsidRPr="009112B9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58903675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สินทรัพย์และหนี้สินที่เป็นเงินตราต่างประเทศภายหลังจากการทำสัญญาซื้อขายเงินตราต่างประเทศล่วงหน้า สัญญาแลกเปลี่ยนเงินตราต่างประเทศและอัตราดอกเบี้ย และสัญญาสิทธิในการซื้อขายเงินตราต่างประเทศ ดังนี้</w:t>
      </w:r>
    </w:p>
    <w:p w14:paraId="2F860451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879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32"/>
        <w:gridCol w:w="1276"/>
        <w:gridCol w:w="270"/>
        <w:gridCol w:w="1170"/>
        <w:gridCol w:w="270"/>
        <w:gridCol w:w="1266"/>
        <w:gridCol w:w="270"/>
        <w:gridCol w:w="1143"/>
      </w:tblGrid>
      <w:tr w:rsidR="00A27D04" w:rsidRPr="003A6BE1" w14:paraId="0B649812" w14:textId="77777777" w:rsidTr="00352FCF">
        <w:trPr>
          <w:tblHeader/>
        </w:trPr>
        <w:tc>
          <w:tcPr>
            <w:tcW w:w="3132" w:type="dxa"/>
          </w:tcPr>
          <w:p w14:paraId="43605AC9" w14:textId="77777777" w:rsidR="00A27D04" w:rsidRPr="003A6BE1" w:rsidRDefault="00A27D04" w:rsidP="00352FCF">
            <w:pPr>
              <w:pStyle w:val="Header"/>
              <w:spacing w:line="288" w:lineRule="auto"/>
              <w:ind w:right="-60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65" w:type="dxa"/>
            <w:gridSpan w:val="7"/>
          </w:tcPr>
          <w:p w14:paraId="6287B62C" w14:textId="77777777" w:rsidR="00A27D04" w:rsidRPr="003A6BE1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A27D04" w:rsidRPr="003A6BE1" w14:paraId="336ECF21" w14:textId="77777777" w:rsidTr="00352FCF">
        <w:trPr>
          <w:tblHeader/>
        </w:trPr>
        <w:tc>
          <w:tcPr>
            <w:tcW w:w="3132" w:type="dxa"/>
          </w:tcPr>
          <w:p w14:paraId="2D2A951A" w14:textId="77777777" w:rsidR="00A27D04" w:rsidRPr="003A6BE1" w:rsidRDefault="00A27D04" w:rsidP="00352FCF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16" w:type="dxa"/>
            <w:gridSpan w:val="3"/>
          </w:tcPr>
          <w:p w14:paraId="55A6C084" w14:textId="2137512F" w:rsidR="00A27D04" w:rsidRPr="003A6BE1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31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 ธันวาคม</w:t>
            </w:r>
            <w:r w:rsidRPr="003A6BE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A6BE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4</w:t>
            </w:r>
          </w:p>
        </w:tc>
        <w:tc>
          <w:tcPr>
            <w:tcW w:w="270" w:type="dxa"/>
          </w:tcPr>
          <w:p w14:paraId="79345906" w14:textId="77777777" w:rsidR="00A27D04" w:rsidRPr="003A6BE1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79" w:type="dxa"/>
            <w:gridSpan w:val="3"/>
          </w:tcPr>
          <w:p w14:paraId="6848298C" w14:textId="3B7DFDB8" w:rsidR="00A27D04" w:rsidRPr="003A6BE1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31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 ธันวาคม</w:t>
            </w:r>
            <w:r w:rsidRPr="003A6BE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A6BE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3</w:t>
            </w:r>
          </w:p>
        </w:tc>
      </w:tr>
      <w:tr w:rsidR="00A27D04" w:rsidRPr="003A6BE1" w14:paraId="3B91906A" w14:textId="77777777" w:rsidTr="00352FCF">
        <w:trPr>
          <w:tblHeader/>
        </w:trPr>
        <w:tc>
          <w:tcPr>
            <w:tcW w:w="3132" w:type="dxa"/>
          </w:tcPr>
          <w:p w14:paraId="3D0CF4B6" w14:textId="77777777" w:rsidR="00A27D04" w:rsidRPr="003A6BE1" w:rsidRDefault="00A27D04" w:rsidP="00352FCF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14CE26" w14:textId="77777777" w:rsidR="00A27D04" w:rsidRPr="003A6BE1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เงินตรา</w:t>
            </w:r>
          </w:p>
        </w:tc>
        <w:tc>
          <w:tcPr>
            <w:tcW w:w="270" w:type="dxa"/>
          </w:tcPr>
          <w:p w14:paraId="7A354E16" w14:textId="77777777" w:rsidR="00A27D04" w:rsidRPr="003A6BE1" w:rsidRDefault="00A27D04" w:rsidP="00352FCF">
            <w:pPr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14:paraId="6A018A5D" w14:textId="77777777" w:rsidR="00A27D04" w:rsidRPr="003A6BE1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58261309" w14:textId="77777777" w:rsidR="00A27D04" w:rsidRPr="003A6BE1" w:rsidRDefault="00A27D04" w:rsidP="00352FCF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47B526C5" w14:textId="77777777" w:rsidR="00A27D04" w:rsidRPr="003A6BE1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เงินตรา</w:t>
            </w:r>
          </w:p>
        </w:tc>
        <w:tc>
          <w:tcPr>
            <w:tcW w:w="270" w:type="dxa"/>
          </w:tcPr>
          <w:p w14:paraId="0B9D3FFE" w14:textId="77777777" w:rsidR="00A27D04" w:rsidRPr="003A6BE1" w:rsidRDefault="00A27D04" w:rsidP="00352FCF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3" w:type="dxa"/>
          </w:tcPr>
          <w:p w14:paraId="2AACA062" w14:textId="77777777" w:rsidR="00A27D04" w:rsidRPr="003A6BE1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A27D04" w:rsidRPr="003A6BE1" w14:paraId="04503970" w14:textId="77777777" w:rsidTr="00352FCF">
        <w:trPr>
          <w:tblHeader/>
        </w:trPr>
        <w:tc>
          <w:tcPr>
            <w:tcW w:w="3132" w:type="dxa"/>
          </w:tcPr>
          <w:p w14:paraId="5A5E10EB" w14:textId="77777777" w:rsidR="00A27D04" w:rsidRPr="003A6BE1" w:rsidRDefault="00A27D04" w:rsidP="00352FCF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BBDC1D" w14:textId="77777777" w:rsidR="00A27D04" w:rsidRPr="003A6BE1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ต่างประเทศ</w:t>
            </w:r>
          </w:p>
        </w:tc>
        <w:tc>
          <w:tcPr>
            <w:tcW w:w="270" w:type="dxa"/>
          </w:tcPr>
          <w:p w14:paraId="72F82F15" w14:textId="77777777" w:rsidR="00A27D04" w:rsidRPr="003A6BE1" w:rsidRDefault="00A27D04" w:rsidP="00352FCF">
            <w:pPr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14:paraId="36331DB5" w14:textId="77777777" w:rsidR="00A27D04" w:rsidRPr="003A6BE1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620783F1" w14:textId="77777777" w:rsidR="00A27D04" w:rsidRPr="003A6BE1" w:rsidRDefault="00A27D04" w:rsidP="00352FCF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555D9090" w14:textId="77777777" w:rsidR="00A27D04" w:rsidRPr="003A6BE1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ต่างประเทศ</w:t>
            </w:r>
          </w:p>
        </w:tc>
        <w:tc>
          <w:tcPr>
            <w:tcW w:w="270" w:type="dxa"/>
          </w:tcPr>
          <w:p w14:paraId="017FC041" w14:textId="77777777" w:rsidR="00A27D04" w:rsidRPr="003A6BE1" w:rsidRDefault="00A27D04" w:rsidP="00352FCF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3" w:type="dxa"/>
          </w:tcPr>
          <w:p w14:paraId="1CFF2C39" w14:textId="77777777" w:rsidR="00A27D04" w:rsidRPr="003A6BE1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A27D04" w:rsidRPr="003A6BE1" w14:paraId="5F6C944A" w14:textId="77777777" w:rsidTr="00352FCF">
        <w:trPr>
          <w:tblHeader/>
        </w:trPr>
        <w:tc>
          <w:tcPr>
            <w:tcW w:w="3132" w:type="dxa"/>
          </w:tcPr>
          <w:p w14:paraId="14B83B8B" w14:textId="77777777" w:rsidR="00A27D04" w:rsidRPr="003A6BE1" w:rsidRDefault="00A27D04" w:rsidP="00352FCF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D10804" w14:textId="77777777" w:rsidR="00A27D04" w:rsidRPr="003A6BE1" w:rsidRDefault="00A27D04" w:rsidP="00352FCF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(หน่วย</w:t>
            </w:r>
            <w:r w:rsidRPr="003A6BE1"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  <w:t xml:space="preserve"> : </w:t>
            </w:r>
            <w:r w:rsidRPr="003A6BE1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  <w:t>ล้าน)</w:t>
            </w:r>
          </w:p>
        </w:tc>
        <w:tc>
          <w:tcPr>
            <w:tcW w:w="270" w:type="dxa"/>
          </w:tcPr>
          <w:p w14:paraId="402D72B5" w14:textId="77777777" w:rsidR="00A27D04" w:rsidRPr="003A6BE1" w:rsidRDefault="00A27D04" w:rsidP="00352FCF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i/>
                <w:i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14:paraId="2A96658B" w14:textId="77777777" w:rsidR="00A27D04" w:rsidRPr="003A6BE1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(ล้านบาท)</w:t>
            </w:r>
          </w:p>
        </w:tc>
        <w:tc>
          <w:tcPr>
            <w:tcW w:w="270" w:type="dxa"/>
          </w:tcPr>
          <w:p w14:paraId="66C24C87" w14:textId="77777777" w:rsidR="00A27D04" w:rsidRPr="003A6BE1" w:rsidRDefault="00A27D04" w:rsidP="00352FCF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46FEB860" w14:textId="77777777" w:rsidR="00A27D04" w:rsidRPr="003A6BE1" w:rsidRDefault="00A27D04" w:rsidP="00352FCF">
            <w:pPr>
              <w:spacing w:line="288" w:lineRule="auto"/>
              <w:ind w:left="-117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(หน่วย</w:t>
            </w:r>
            <w:r w:rsidRPr="003A6BE1"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  <w:t xml:space="preserve"> : </w:t>
            </w:r>
            <w:r w:rsidRPr="003A6BE1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  <w:t>ล้าน)</w:t>
            </w:r>
          </w:p>
        </w:tc>
        <w:tc>
          <w:tcPr>
            <w:tcW w:w="270" w:type="dxa"/>
          </w:tcPr>
          <w:p w14:paraId="34F412D8" w14:textId="77777777" w:rsidR="00A27D04" w:rsidRPr="003A6BE1" w:rsidRDefault="00A27D04" w:rsidP="00352FCF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i/>
                <w:i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43" w:type="dxa"/>
          </w:tcPr>
          <w:p w14:paraId="1283A563" w14:textId="77777777" w:rsidR="00A27D04" w:rsidRPr="003A6BE1" w:rsidRDefault="00A27D04" w:rsidP="00352FC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(ล้านบาท)</w:t>
            </w:r>
          </w:p>
        </w:tc>
      </w:tr>
      <w:tr w:rsidR="00A27D04" w:rsidRPr="003A6BE1" w14:paraId="4BEF1FED" w14:textId="77777777" w:rsidTr="00352FCF">
        <w:tc>
          <w:tcPr>
            <w:tcW w:w="3132" w:type="dxa"/>
          </w:tcPr>
          <w:p w14:paraId="46A5B94E" w14:textId="77777777" w:rsidR="00A27D04" w:rsidRPr="003A6BE1" w:rsidRDefault="00A27D04" w:rsidP="00352FCF">
            <w:pPr>
              <w:pStyle w:val="Heading8"/>
              <w:spacing w:line="288" w:lineRule="auto"/>
              <w:rPr>
                <w:rFonts w:ascii="Tahoma" w:eastAsia="Times New Roman" w:hAnsi="Tahoma" w:cs="Tahoma"/>
                <w:snapToGrid/>
                <w:sz w:val="18"/>
                <w:szCs w:val="18"/>
                <w:lang w:eastAsia="en-US"/>
              </w:rPr>
            </w:pPr>
            <w:r w:rsidRPr="003A6BE1"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  <w:t>สินทรัพย์</w:t>
            </w:r>
          </w:p>
        </w:tc>
        <w:tc>
          <w:tcPr>
            <w:tcW w:w="1276" w:type="dxa"/>
          </w:tcPr>
          <w:p w14:paraId="5EC2AF24" w14:textId="77777777" w:rsidR="00A27D04" w:rsidRPr="003A6BE1" w:rsidRDefault="00A27D04" w:rsidP="00352FCF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6DC5CEB1" w14:textId="77777777" w:rsidR="00A27D04" w:rsidRPr="003A6BE1" w:rsidRDefault="00A27D04" w:rsidP="00352FCF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8975B9A" w14:textId="77777777" w:rsidR="00A27D04" w:rsidRPr="003A6BE1" w:rsidRDefault="00A27D04" w:rsidP="00352FCF">
            <w:pPr>
              <w:spacing w:line="288" w:lineRule="auto"/>
              <w:ind w:right="-171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70" w:type="dxa"/>
          </w:tcPr>
          <w:p w14:paraId="41A2142A" w14:textId="77777777" w:rsidR="00A27D04" w:rsidRPr="003A6BE1" w:rsidRDefault="00A27D04" w:rsidP="00352FCF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01EC5459" w14:textId="77777777" w:rsidR="00A27D04" w:rsidRPr="003A6BE1" w:rsidRDefault="00A27D04" w:rsidP="00352FCF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70" w:type="dxa"/>
          </w:tcPr>
          <w:p w14:paraId="626C7993" w14:textId="77777777" w:rsidR="00A27D04" w:rsidRPr="003A6BE1" w:rsidRDefault="00A27D04" w:rsidP="00352FCF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3" w:type="dxa"/>
          </w:tcPr>
          <w:p w14:paraId="7680F2CA" w14:textId="77777777" w:rsidR="00A27D04" w:rsidRPr="003A6BE1" w:rsidRDefault="00A27D04" w:rsidP="00352FCF">
            <w:pPr>
              <w:spacing w:line="288" w:lineRule="auto"/>
              <w:ind w:right="-171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</w:tr>
      <w:tr w:rsidR="00A27D04" w:rsidRPr="003A6BE1" w14:paraId="1AC9C010" w14:textId="77777777" w:rsidTr="00352FCF">
        <w:tc>
          <w:tcPr>
            <w:tcW w:w="3132" w:type="dxa"/>
          </w:tcPr>
          <w:p w14:paraId="2FA89A58" w14:textId="77777777" w:rsidR="00A27D04" w:rsidRPr="003A6BE1" w:rsidRDefault="00A27D04" w:rsidP="00A27D04">
            <w:pPr>
              <w:spacing w:line="288" w:lineRule="auto"/>
              <w:ind w:firstLine="142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ดอลลาร์สหรัฐ</w:t>
            </w:r>
          </w:p>
        </w:tc>
        <w:tc>
          <w:tcPr>
            <w:tcW w:w="1276" w:type="dxa"/>
          </w:tcPr>
          <w:p w14:paraId="7235F43D" w14:textId="1473F4E3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171</w:t>
            </w:r>
          </w:p>
        </w:tc>
        <w:tc>
          <w:tcPr>
            <w:tcW w:w="270" w:type="dxa"/>
          </w:tcPr>
          <w:p w14:paraId="1AE7B2F0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5C84E85" w14:textId="2840CF8E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5,687</w:t>
            </w:r>
          </w:p>
        </w:tc>
        <w:tc>
          <w:tcPr>
            <w:tcW w:w="270" w:type="dxa"/>
          </w:tcPr>
          <w:p w14:paraId="30791A09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30E89D51" w14:textId="12BD6741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184</w:t>
            </w:r>
          </w:p>
        </w:tc>
        <w:tc>
          <w:tcPr>
            <w:tcW w:w="270" w:type="dxa"/>
          </w:tcPr>
          <w:p w14:paraId="66E8024B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14:paraId="6DACD73A" w14:textId="2BC3EFC5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5,504</w:t>
            </w:r>
          </w:p>
        </w:tc>
      </w:tr>
      <w:tr w:rsidR="00A27D04" w:rsidRPr="003A6BE1" w14:paraId="45650AED" w14:textId="77777777" w:rsidTr="00352FCF">
        <w:tc>
          <w:tcPr>
            <w:tcW w:w="3132" w:type="dxa"/>
          </w:tcPr>
          <w:p w14:paraId="442CD98C" w14:textId="77777777" w:rsidR="00A27D04" w:rsidRPr="003A6BE1" w:rsidRDefault="00A27D04" w:rsidP="00A27D04">
            <w:pPr>
              <w:spacing w:line="288" w:lineRule="auto"/>
              <w:ind w:firstLine="142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เยน</w:t>
            </w:r>
          </w:p>
        </w:tc>
        <w:tc>
          <w:tcPr>
            <w:tcW w:w="1276" w:type="dxa"/>
          </w:tcPr>
          <w:p w14:paraId="07A2A4C2" w14:textId="0D091F71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8</w:t>
            </w:r>
          </w:p>
        </w:tc>
        <w:tc>
          <w:tcPr>
            <w:tcW w:w="270" w:type="dxa"/>
          </w:tcPr>
          <w:p w14:paraId="0597523D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193AA4A3" w14:textId="3382AC6A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70" w:type="dxa"/>
          </w:tcPr>
          <w:p w14:paraId="79CAB6B6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70D0587A" w14:textId="3752AE37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</w:p>
        </w:tc>
        <w:tc>
          <w:tcPr>
            <w:tcW w:w="270" w:type="dxa"/>
          </w:tcPr>
          <w:p w14:paraId="03DF43F9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14:paraId="273F607B" w14:textId="5DE876BF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</w:tr>
      <w:tr w:rsidR="00A27D04" w:rsidRPr="003A6BE1" w14:paraId="44B02E52" w14:textId="77777777" w:rsidTr="00352FCF">
        <w:tc>
          <w:tcPr>
            <w:tcW w:w="3132" w:type="dxa"/>
          </w:tcPr>
          <w:p w14:paraId="5061016F" w14:textId="77777777" w:rsidR="00A27D04" w:rsidRPr="003A6BE1" w:rsidRDefault="00A27D04" w:rsidP="00A27D04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รูปีอินเดีย</w:t>
            </w:r>
          </w:p>
        </w:tc>
        <w:tc>
          <w:tcPr>
            <w:tcW w:w="1276" w:type="dxa"/>
          </w:tcPr>
          <w:p w14:paraId="3480E946" w14:textId="148713B4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446</w:t>
            </w:r>
          </w:p>
        </w:tc>
        <w:tc>
          <w:tcPr>
            <w:tcW w:w="270" w:type="dxa"/>
          </w:tcPr>
          <w:p w14:paraId="5081F620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24CBFF58" w14:textId="555E9DE8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190</w:t>
            </w:r>
          </w:p>
        </w:tc>
        <w:tc>
          <w:tcPr>
            <w:tcW w:w="270" w:type="dxa"/>
          </w:tcPr>
          <w:p w14:paraId="410FA504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103A6053" w14:textId="0831C18E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446</w:t>
            </w:r>
          </w:p>
        </w:tc>
        <w:tc>
          <w:tcPr>
            <w:tcW w:w="270" w:type="dxa"/>
          </w:tcPr>
          <w:p w14:paraId="2A8E09C6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14:paraId="2619BE8F" w14:textId="28BE8BF0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171</w:t>
            </w:r>
          </w:p>
        </w:tc>
      </w:tr>
      <w:tr w:rsidR="00A27D04" w:rsidRPr="003A6BE1" w14:paraId="3AF6C8B6" w14:textId="77777777" w:rsidTr="00352FCF">
        <w:tc>
          <w:tcPr>
            <w:tcW w:w="3132" w:type="dxa"/>
          </w:tcPr>
          <w:p w14:paraId="35EDC65F" w14:textId="77777777" w:rsidR="00A27D04" w:rsidRPr="003A6BE1" w:rsidRDefault="00A27D04" w:rsidP="00A27D04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1276" w:type="dxa"/>
          </w:tcPr>
          <w:p w14:paraId="7DE00865" w14:textId="2F490702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</w:p>
        </w:tc>
        <w:tc>
          <w:tcPr>
            <w:tcW w:w="270" w:type="dxa"/>
          </w:tcPr>
          <w:p w14:paraId="16AEFB63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1EEBFA2" w14:textId="16F5495D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168</w:t>
            </w:r>
          </w:p>
        </w:tc>
        <w:tc>
          <w:tcPr>
            <w:tcW w:w="270" w:type="dxa"/>
          </w:tcPr>
          <w:p w14:paraId="4F3A8C4F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1425801A" w14:textId="17E2070C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10</w:t>
            </w:r>
          </w:p>
        </w:tc>
        <w:tc>
          <w:tcPr>
            <w:tcW w:w="270" w:type="dxa"/>
          </w:tcPr>
          <w:p w14:paraId="7DB03145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14:paraId="6B5F1D5F" w14:textId="72741CCE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226</w:t>
            </w:r>
          </w:p>
        </w:tc>
      </w:tr>
      <w:tr w:rsidR="00A27D04" w:rsidRPr="003A6BE1" w14:paraId="37D63FB8" w14:textId="77777777" w:rsidTr="00352FCF">
        <w:tc>
          <w:tcPr>
            <w:tcW w:w="3132" w:type="dxa"/>
          </w:tcPr>
          <w:p w14:paraId="287ECA0E" w14:textId="77777777" w:rsidR="00A27D04" w:rsidRPr="003A6BE1" w:rsidRDefault="00A27D04" w:rsidP="00A27D04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ดอลลาร์นิวซีแลนด์</w:t>
            </w:r>
          </w:p>
        </w:tc>
        <w:tc>
          <w:tcPr>
            <w:tcW w:w="1276" w:type="dxa"/>
          </w:tcPr>
          <w:p w14:paraId="231A500F" w14:textId="321076AD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</w:tcPr>
          <w:p w14:paraId="437E022D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4265110" w14:textId="3AF649B7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29</w:t>
            </w:r>
          </w:p>
        </w:tc>
        <w:tc>
          <w:tcPr>
            <w:tcW w:w="270" w:type="dxa"/>
          </w:tcPr>
          <w:p w14:paraId="5D00AF0C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7E485033" w14:textId="72AA0185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</w:tcPr>
          <w:p w14:paraId="3739A37F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14:paraId="3942196D" w14:textId="22977F95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28</w:t>
            </w:r>
          </w:p>
        </w:tc>
      </w:tr>
      <w:tr w:rsidR="00A27D04" w:rsidRPr="003A6BE1" w14:paraId="547F3051" w14:textId="77777777" w:rsidTr="00352FCF">
        <w:tc>
          <w:tcPr>
            <w:tcW w:w="3132" w:type="dxa"/>
          </w:tcPr>
          <w:p w14:paraId="31573682" w14:textId="77777777" w:rsidR="00A27D04" w:rsidRPr="003A6BE1" w:rsidRDefault="00A27D04" w:rsidP="00A27D04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เวียดนามดอง</w:t>
            </w:r>
          </w:p>
        </w:tc>
        <w:tc>
          <w:tcPr>
            <w:tcW w:w="1276" w:type="dxa"/>
          </w:tcPr>
          <w:p w14:paraId="79D2E9B2" w14:textId="0EA813E2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9</w:t>
            </w:r>
          </w:p>
        </w:tc>
        <w:tc>
          <w:tcPr>
            <w:tcW w:w="270" w:type="dxa"/>
          </w:tcPr>
          <w:p w14:paraId="2B5C5504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10363DF7" w14:textId="3D8D4CFB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0BF3F976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29B5D758" w14:textId="7012A625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23</w:t>
            </w:r>
          </w:p>
        </w:tc>
        <w:tc>
          <w:tcPr>
            <w:tcW w:w="270" w:type="dxa"/>
          </w:tcPr>
          <w:p w14:paraId="40131CA4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14:paraId="383E98F8" w14:textId="4E26A727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</w:tr>
      <w:tr w:rsidR="00A27D04" w:rsidRPr="003A6BE1" w14:paraId="0344B2B1" w14:textId="77777777" w:rsidTr="00352FCF">
        <w:tc>
          <w:tcPr>
            <w:tcW w:w="3132" w:type="dxa"/>
          </w:tcPr>
          <w:p w14:paraId="2E6D858B" w14:textId="77777777" w:rsidR="00A27D04" w:rsidRPr="003A6BE1" w:rsidRDefault="00A27D04" w:rsidP="00A27D04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ดอลลาร์ฮ่องกง</w:t>
            </w:r>
          </w:p>
        </w:tc>
        <w:tc>
          <w:tcPr>
            <w:tcW w:w="1276" w:type="dxa"/>
          </w:tcPr>
          <w:p w14:paraId="3AA8F179" w14:textId="6F871850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</w:tcPr>
          <w:p w14:paraId="7E448FD6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4EFFA0" w14:textId="750A7366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11</w:t>
            </w:r>
          </w:p>
        </w:tc>
        <w:tc>
          <w:tcPr>
            <w:tcW w:w="270" w:type="dxa"/>
          </w:tcPr>
          <w:p w14:paraId="1CB172C5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5E8CBAA5" w14:textId="39042393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</w:tcPr>
          <w:p w14:paraId="57E125EE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378FB11" w14:textId="149464CF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9</w:t>
            </w:r>
          </w:p>
        </w:tc>
      </w:tr>
      <w:tr w:rsidR="00A27D04" w:rsidRPr="003A6BE1" w14:paraId="3298B935" w14:textId="77777777" w:rsidTr="00352FCF">
        <w:tc>
          <w:tcPr>
            <w:tcW w:w="3132" w:type="dxa"/>
          </w:tcPr>
          <w:p w14:paraId="7D87D8FC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276" w:type="dxa"/>
          </w:tcPr>
          <w:p w14:paraId="5F9C2D97" w14:textId="77777777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058DD5F2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556175" w14:textId="5E4099DA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6,087</w:t>
            </w:r>
          </w:p>
        </w:tc>
        <w:tc>
          <w:tcPr>
            <w:tcW w:w="270" w:type="dxa"/>
          </w:tcPr>
          <w:p w14:paraId="3F88965A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75FCD428" w14:textId="77777777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7F63FE16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A178010" w14:textId="4ADFCCD0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5,943</w:t>
            </w:r>
          </w:p>
        </w:tc>
      </w:tr>
      <w:tr w:rsidR="00A27D04" w:rsidRPr="003A6BE1" w14:paraId="31156069" w14:textId="77777777" w:rsidTr="00352FCF">
        <w:tc>
          <w:tcPr>
            <w:tcW w:w="3132" w:type="dxa"/>
          </w:tcPr>
          <w:p w14:paraId="28060677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14:paraId="0A32BF67" w14:textId="77777777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7E5806C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A7C9D4F" w14:textId="77777777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39AB8CA8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053FE246" w14:textId="77777777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7ED857B7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4CAA01D7" w14:textId="77777777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A27D04" w:rsidRPr="003A6BE1" w14:paraId="0ECA3C9D" w14:textId="77777777" w:rsidTr="00352FCF">
        <w:tc>
          <w:tcPr>
            <w:tcW w:w="3132" w:type="dxa"/>
          </w:tcPr>
          <w:p w14:paraId="1C2064AD" w14:textId="77777777" w:rsidR="00A27D04" w:rsidRPr="003A6BE1" w:rsidRDefault="00A27D04" w:rsidP="00A27D04">
            <w:pPr>
              <w:pStyle w:val="Heading8"/>
              <w:spacing w:line="288" w:lineRule="auto"/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</w:pPr>
            <w:r w:rsidRPr="003A6BE1"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  <w:lastRenderedPageBreak/>
              <w:t>หนี้สิน</w:t>
            </w:r>
          </w:p>
        </w:tc>
        <w:tc>
          <w:tcPr>
            <w:tcW w:w="1276" w:type="dxa"/>
          </w:tcPr>
          <w:p w14:paraId="21C31418" w14:textId="77777777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3E6AEFD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53D40AAF" w14:textId="77777777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08AAAF33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170FDFEB" w14:textId="77777777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70DEA2D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14:paraId="4BDD95D7" w14:textId="77777777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A27D04" w:rsidRPr="003A6BE1" w14:paraId="367D2892" w14:textId="77777777" w:rsidTr="00352FCF">
        <w:tc>
          <w:tcPr>
            <w:tcW w:w="3132" w:type="dxa"/>
          </w:tcPr>
          <w:p w14:paraId="7F840EE6" w14:textId="77777777" w:rsidR="00A27D04" w:rsidRPr="003A6BE1" w:rsidRDefault="00A27D04" w:rsidP="00A27D04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ดอลลาร์สหรัฐ</w:t>
            </w:r>
          </w:p>
        </w:tc>
        <w:tc>
          <w:tcPr>
            <w:tcW w:w="1276" w:type="dxa"/>
          </w:tcPr>
          <w:p w14:paraId="083C92C8" w14:textId="2801EC7A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55</w:t>
            </w:r>
          </w:p>
        </w:tc>
        <w:tc>
          <w:tcPr>
            <w:tcW w:w="270" w:type="dxa"/>
          </w:tcPr>
          <w:p w14:paraId="16D7B4A3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6C398A9C" w14:textId="03419217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1,854</w:t>
            </w:r>
          </w:p>
        </w:tc>
        <w:tc>
          <w:tcPr>
            <w:tcW w:w="270" w:type="dxa"/>
          </w:tcPr>
          <w:p w14:paraId="768761C1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42BE1649" w14:textId="37E0D879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37</w:t>
            </w:r>
          </w:p>
        </w:tc>
        <w:tc>
          <w:tcPr>
            <w:tcW w:w="270" w:type="dxa"/>
          </w:tcPr>
          <w:p w14:paraId="1169BB06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14:paraId="20389A1E" w14:textId="15207140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1,103</w:t>
            </w:r>
          </w:p>
        </w:tc>
      </w:tr>
      <w:tr w:rsidR="00A27D04" w:rsidRPr="003A6BE1" w14:paraId="221B9DDF" w14:textId="77777777" w:rsidTr="00352FCF">
        <w:tc>
          <w:tcPr>
            <w:tcW w:w="3132" w:type="dxa"/>
          </w:tcPr>
          <w:p w14:paraId="7A8A414D" w14:textId="77777777" w:rsidR="00A27D04" w:rsidRPr="003A6BE1" w:rsidRDefault="00A27D04" w:rsidP="00A27D04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รูปีอินเดีย</w:t>
            </w:r>
          </w:p>
        </w:tc>
        <w:tc>
          <w:tcPr>
            <w:tcW w:w="1276" w:type="dxa"/>
          </w:tcPr>
          <w:p w14:paraId="24F82621" w14:textId="4DE62724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251</w:t>
            </w:r>
          </w:p>
        </w:tc>
        <w:tc>
          <w:tcPr>
            <w:tcW w:w="270" w:type="dxa"/>
          </w:tcPr>
          <w:p w14:paraId="5EDB7CE7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25539D9C" w14:textId="244716ED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118</w:t>
            </w:r>
          </w:p>
        </w:tc>
        <w:tc>
          <w:tcPr>
            <w:tcW w:w="270" w:type="dxa"/>
          </w:tcPr>
          <w:p w14:paraId="13D22E89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014FEE7A" w14:textId="1C343473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727C7457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14:paraId="2B882C63" w14:textId="6318E78A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</w:tr>
      <w:tr w:rsidR="00A27D04" w:rsidRPr="003A6BE1" w14:paraId="5A381F7B" w14:textId="77777777" w:rsidTr="00352FCF">
        <w:tc>
          <w:tcPr>
            <w:tcW w:w="3132" w:type="dxa"/>
          </w:tcPr>
          <w:p w14:paraId="18842791" w14:textId="77777777" w:rsidR="00A27D04" w:rsidRPr="003A6BE1" w:rsidRDefault="00A27D04" w:rsidP="00A27D04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1276" w:type="dxa"/>
          </w:tcPr>
          <w:p w14:paraId="20EE97F4" w14:textId="68585E7C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7C4840E8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7AEEF93E" w14:textId="22B8C79D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</w:tcPr>
          <w:p w14:paraId="3CDCAE31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79137294" w14:textId="7EC6DAFB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7A1F7D5D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14:paraId="251964AE" w14:textId="7FD70F96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106</w:t>
            </w:r>
          </w:p>
        </w:tc>
      </w:tr>
      <w:tr w:rsidR="00A27D04" w:rsidRPr="003A6BE1" w14:paraId="6A769D3E" w14:textId="77777777" w:rsidTr="00352FCF">
        <w:tc>
          <w:tcPr>
            <w:tcW w:w="3132" w:type="dxa"/>
          </w:tcPr>
          <w:p w14:paraId="361C9B55" w14:textId="77777777" w:rsidR="00A27D04" w:rsidRPr="003A6BE1" w:rsidRDefault="00A27D04" w:rsidP="00A27D04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ดอลลาร์นิวซีแลนด์</w:t>
            </w:r>
          </w:p>
        </w:tc>
        <w:tc>
          <w:tcPr>
            <w:tcW w:w="1276" w:type="dxa"/>
          </w:tcPr>
          <w:p w14:paraId="027FEA11" w14:textId="5D7DC824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00434E05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3114C001" w14:textId="6A30D2AE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0416BAF5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770EEEFD" w14:textId="11AFFBDE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0.34</w:t>
            </w:r>
          </w:p>
        </w:tc>
        <w:tc>
          <w:tcPr>
            <w:tcW w:w="270" w:type="dxa"/>
          </w:tcPr>
          <w:p w14:paraId="12F363A3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14:paraId="1E422448" w14:textId="609FD8D9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</w:p>
        </w:tc>
      </w:tr>
      <w:tr w:rsidR="00A27D04" w:rsidRPr="003A6BE1" w14:paraId="4599288F" w14:textId="77777777" w:rsidTr="00352FCF">
        <w:tc>
          <w:tcPr>
            <w:tcW w:w="3132" w:type="dxa"/>
          </w:tcPr>
          <w:p w14:paraId="637B517A" w14:textId="77777777" w:rsidR="00A27D04" w:rsidRPr="003A6BE1" w:rsidRDefault="00A27D04" w:rsidP="00A27D04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</w:t>
            </w:r>
            <w:r w:rsidRPr="003A6BE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1276" w:type="dxa"/>
          </w:tcPr>
          <w:p w14:paraId="0CF19C20" w14:textId="1992B173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2BFF3332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785BC826" w14:textId="656A8406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</w:tcPr>
          <w:p w14:paraId="741A427A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2E753915" w14:textId="42CCE545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0.09</w:t>
            </w:r>
          </w:p>
        </w:tc>
        <w:tc>
          <w:tcPr>
            <w:tcW w:w="270" w:type="dxa"/>
          </w:tcPr>
          <w:p w14:paraId="621BB0B8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14:paraId="5B5777BB" w14:textId="78E0399A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</w:tr>
      <w:tr w:rsidR="00A27D04" w:rsidRPr="003A6BE1" w14:paraId="28C2EED5" w14:textId="77777777" w:rsidTr="00352FCF">
        <w:tc>
          <w:tcPr>
            <w:tcW w:w="3132" w:type="dxa"/>
          </w:tcPr>
          <w:p w14:paraId="1FB5D7CF" w14:textId="77777777" w:rsidR="00A27D04" w:rsidRPr="003A6BE1" w:rsidRDefault="00A27D04" w:rsidP="00A27D04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เวียดนามดอง</w:t>
            </w:r>
          </w:p>
        </w:tc>
        <w:tc>
          <w:tcPr>
            <w:tcW w:w="1276" w:type="dxa"/>
          </w:tcPr>
          <w:p w14:paraId="1E24DC38" w14:textId="326CD621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072116C8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73A03E" w14:textId="21D59FC1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3DD73D18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054FA201" w14:textId="4AE5CCF3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33</w:t>
            </w:r>
          </w:p>
        </w:tc>
        <w:tc>
          <w:tcPr>
            <w:tcW w:w="270" w:type="dxa"/>
          </w:tcPr>
          <w:p w14:paraId="5B06C37F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D86D5C0" w14:textId="75129C56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</w:tr>
      <w:tr w:rsidR="00A27D04" w:rsidRPr="003A6BE1" w14:paraId="4F31A879" w14:textId="77777777" w:rsidTr="00352FCF">
        <w:tc>
          <w:tcPr>
            <w:tcW w:w="3132" w:type="dxa"/>
          </w:tcPr>
          <w:p w14:paraId="5951312D" w14:textId="77777777" w:rsidR="00A27D04" w:rsidRPr="003A6BE1" w:rsidRDefault="00A27D04" w:rsidP="00A27D0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276" w:type="dxa"/>
          </w:tcPr>
          <w:p w14:paraId="1AD87659" w14:textId="77777777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7D40F67E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3D2886" w14:textId="7CECC234" w:rsidR="00A27D04" w:rsidRPr="003A6BE1" w:rsidRDefault="00CB4F1B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1,974</w:t>
            </w:r>
          </w:p>
        </w:tc>
        <w:tc>
          <w:tcPr>
            <w:tcW w:w="270" w:type="dxa"/>
          </w:tcPr>
          <w:p w14:paraId="05487420" w14:textId="77777777" w:rsidR="00A27D04" w:rsidRPr="003A6BE1" w:rsidRDefault="00A27D04" w:rsidP="00A27D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14:paraId="479BA220" w14:textId="77777777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38A78FCD" w14:textId="77777777" w:rsidR="00A27D04" w:rsidRPr="003A6BE1" w:rsidRDefault="00A27D04" w:rsidP="00A27D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F446DB6" w14:textId="56A6E9AE" w:rsidR="00A27D04" w:rsidRPr="003A6BE1" w:rsidRDefault="00A27D04" w:rsidP="00A27D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1,224</w:t>
            </w:r>
          </w:p>
        </w:tc>
      </w:tr>
    </w:tbl>
    <w:p w14:paraId="3F18FD21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CB3A64B" w14:textId="0941F1F5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สินทรัพย์ที่เป็นเงินตราต่างประเทศส่วนใหญ่เป็นเงินฝากธนาคาร</w:t>
      </w:r>
      <w:r w:rsidR="001E00B8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 xml:space="preserve"> 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และลูกหนี้การค้า</w:t>
      </w:r>
      <w:r w:rsidR="001E00B8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และลูกหนี้หมุนเวียนอื่น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ส่วนหนี้สินที่เป็นเงินตราต่างประเทศ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ส่วนใหญ่เป็นเจ้าหนี้การค้า เจ้าหนี้-อุปกรณ์ และเงินกู้ยืม</w:t>
      </w:r>
    </w:p>
    <w:p w14:paraId="52FF53C7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83DCC8A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ความเสี่ยงจากมูลค่ายุติธรรมของเครื่องมือทางการเงิน</w:t>
      </w:r>
    </w:p>
    <w:p w14:paraId="65DC9C67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5B690630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ราคาตามบัญชีของเงินสดและรายการเทียบเท่าเงินสด เงินลงทุนชั่วคราว</w:t>
      </w:r>
      <w:r w:rsidRPr="003A6BE1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หรือ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สินทรัพย์ทางการเงินหมุนเวียนอื่น ลูกหนี้การค้า ลูกหนี้กิจการที่เกี่ยวข้องกัน เงินให้กู้ยืมระยะสั้นและเงินทดรองแก่กิจการที่เกี่ยวข้องกัน เจ้าหนี้การค้า เจ้าหนี้อื่น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เจ้าหนี้ 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- 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อุปกรณ์ เจ้าหนี้กิจการที่เกี่ยวข้องกัน เงินกู้ยืมระยะสั้น ส่วนของเงินกู้ยืมระยะยาวที่ถึงกำหนดชำระภายในหนึ่งปี สินทรัพย์หมุนเวียนอื่น และหนี้สินหมุนเวียนอื่น มีมูลค่าใกล้เคียงกับมูลค่ายุติธรรมเนื่องจากมีระยะเวลาครบกำหนดที่สั้น</w:t>
      </w:r>
    </w:p>
    <w:p w14:paraId="671F596B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8B652FC" w14:textId="49C012C8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สินทรัพย์และหนี้สินทางการเงินที่วัดด้วยมูลค่ายุติธรรม มีดังนี้</w:t>
      </w:r>
    </w:p>
    <w:p w14:paraId="459A63B7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3323"/>
        <w:gridCol w:w="900"/>
        <w:gridCol w:w="270"/>
        <w:gridCol w:w="900"/>
        <w:gridCol w:w="270"/>
        <w:gridCol w:w="900"/>
        <w:gridCol w:w="270"/>
        <w:gridCol w:w="859"/>
        <w:gridCol w:w="278"/>
        <w:gridCol w:w="927"/>
      </w:tblGrid>
      <w:tr w:rsidR="00A27D04" w:rsidRPr="003A6BE1" w14:paraId="0BF43E9A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4EF038F9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70C68BF6" w14:textId="77777777" w:rsidR="00A27D04" w:rsidRPr="003A6BE1" w:rsidRDefault="00A27D04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3A6BE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A27D04" w:rsidRPr="003A6BE1" w14:paraId="65A4333C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3412528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3DF4711D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A27D04" w:rsidRPr="003A6BE1" w14:paraId="377ECA09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674E6C7F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6A52CF6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</w:tcPr>
          <w:p w14:paraId="49BAB7A0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04" w:type="dxa"/>
            <w:gridSpan w:val="7"/>
            <w:shd w:val="clear" w:color="auto" w:fill="auto"/>
          </w:tcPr>
          <w:p w14:paraId="1B23624C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A27D04" w:rsidRPr="003A6BE1" w14:paraId="7D6F611A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16199F9A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00C92BC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2D66348D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4FAE19C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7ADF616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7C690B9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7AABDCF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2C40754F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14:paraId="3FE119A3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39A1560F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A27D04" w:rsidRPr="009268B8" w14:paraId="4BEA4F74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34ED129D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05EFE7BB" w14:textId="77777777" w:rsidR="00A27D04" w:rsidRPr="009112B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F99AA7A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252DF758" w14:textId="77777777" w:rsidR="00A27D04" w:rsidRPr="009112B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F76A975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364FDA13" w14:textId="77777777" w:rsidR="00A27D04" w:rsidRPr="009112B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306DEC63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859" w:type="dxa"/>
            <w:shd w:val="clear" w:color="auto" w:fill="auto"/>
          </w:tcPr>
          <w:p w14:paraId="04125182" w14:textId="77777777" w:rsidR="00A27D04" w:rsidRPr="009112B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</w:tcPr>
          <w:p w14:paraId="4DCD9CE7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27" w:type="dxa"/>
            <w:shd w:val="clear" w:color="auto" w:fill="auto"/>
          </w:tcPr>
          <w:p w14:paraId="640917FE" w14:textId="77777777" w:rsidR="00A27D04" w:rsidRPr="009112B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</w:tr>
      <w:tr w:rsidR="00A27D04" w:rsidRPr="003A6BE1" w14:paraId="7D82E5E4" w14:textId="77777777" w:rsidTr="00352FCF">
        <w:tc>
          <w:tcPr>
            <w:tcW w:w="3323" w:type="dxa"/>
            <w:shd w:val="clear" w:color="auto" w:fill="auto"/>
          </w:tcPr>
          <w:p w14:paraId="5FB5946C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540BE859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7DD747F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5CB27FE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DCA1EC7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E0B9A86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E33E589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27F9B753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31FABD0D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7B3363A7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482E58C7" w14:textId="77777777" w:rsidTr="00352FCF">
        <w:tc>
          <w:tcPr>
            <w:tcW w:w="3323" w:type="dxa"/>
            <w:shd w:val="clear" w:color="auto" w:fill="auto"/>
          </w:tcPr>
          <w:p w14:paraId="21BA4F25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14:paraId="037B06E7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1C471D5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84FCEC6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8BC45F6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9D4EBDF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869AD71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792FA34F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3399170B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1315D8E4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07FC091A" w14:textId="77777777" w:rsidTr="00352FCF">
        <w:tc>
          <w:tcPr>
            <w:tcW w:w="3323" w:type="dxa"/>
            <w:shd w:val="clear" w:color="auto" w:fill="auto"/>
          </w:tcPr>
          <w:p w14:paraId="35109BBE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59338C82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9A231D1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E5DE98E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3D5C322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AAB9AF6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4649E44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03187AD0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5D2C2473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017F340A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049DFCC3" w14:textId="77777777" w:rsidTr="00352FCF">
        <w:tc>
          <w:tcPr>
            <w:tcW w:w="3323" w:type="dxa"/>
            <w:shd w:val="clear" w:color="auto" w:fill="auto"/>
          </w:tcPr>
          <w:p w14:paraId="6AF5D707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900" w:type="dxa"/>
            <w:shd w:val="clear" w:color="auto" w:fill="auto"/>
          </w:tcPr>
          <w:p w14:paraId="74470FCE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536356A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BAC0CC8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273365D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F9623A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23A401B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3FBA415F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676AB333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036995A1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7F61A157" w14:textId="77777777" w:rsidTr="00352FCF">
        <w:tc>
          <w:tcPr>
            <w:tcW w:w="3323" w:type="dxa"/>
            <w:shd w:val="clear" w:color="auto" w:fill="auto"/>
          </w:tcPr>
          <w:p w14:paraId="3BF66BF4" w14:textId="77777777" w:rsidR="00A27D04" w:rsidRPr="003A6BE1" w:rsidRDefault="00A27D04" w:rsidP="00352FCF">
            <w:pPr>
              <w:spacing w:line="288" w:lineRule="auto"/>
              <w:ind w:firstLine="14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7798426F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4,559</w:t>
            </w:r>
          </w:p>
        </w:tc>
        <w:tc>
          <w:tcPr>
            <w:tcW w:w="270" w:type="dxa"/>
            <w:shd w:val="clear" w:color="auto" w:fill="auto"/>
          </w:tcPr>
          <w:p w14:paraId="27399184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902BB9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EA4FF1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F09B46F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4,559</w:t>
            </w:r>
          </w:p>
        </w:tc>
        <w:tc>
          <w:tcPr>
            <w:tcW w:w="270" w:type="dxa"/>
            <w:shd w:val="clear" w:color="auto" w:fill="auto"/>
          </w:tcPr>
          <w:p w14:paraId="025BBEAD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14AE96BE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08D9AABB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217778CA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4,559</w:t>
            </w:r>
          </w:p>
        </w:tc>
      </w:tr>
      <w:tr w:rsidR="00A27D04" w:rsidRPr="003A6BE1" w14:paraId="7CFBC0EB" w14:textId="77777777" w:rsidTr="00352FCF">
        <w:tc>
          <w:tcPr>
            <w:tcW w:w="3323" w:type="dxa"/>
            <w:shd w:val="clear" w:color="auto" w:fill="auto"/>
          </w:tcPr>
          <w:p w14:paraId="5F777D2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3A6BE1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0608B5B5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72F9C40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889FF45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112C081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76FBE73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4EA145A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431B8614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11F38EC0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47B81B4A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1D4F621E" w14:textId="77777777" w:rsidTr="00352FCF">
        <w:tc>
          <w:tcPr>
            <w:tcW w:w="3323" w:type="dxa"/>
            <w:shd w:val="clear" w:color="auto" w:fill="auto"/>
          </w:tcPr>
          <w:p w14:paraId="6124EBCF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60774887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 w:hint="cs"/>
                <w:sz w:val="18"/>
                <w:szCs w:val="18"/>
                <w:cs/>
              </w:rPr>
              <w:t>97</w:t>
            </w:r>
            <w:r w:rsidRPr="003A6BE1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B264533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398D6B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F31E2F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1D9C286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08532B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7C6B4CD8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 w:hint="cs"/>
                <w:sz w:val="18"/>
                <w:szCs w:val="18"/>
                <w:cs/>
              </w:rPr>
              <w:t>97</w:t>
            </w:r>
            <w:r w:rsidRPr="003A6BE1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78" w:type="dxa"/>
            <w:shd w:val="clear" w:color="auto" w:fill="auto"/>
          </w:tcPr>
          <w:p w14:paraId="3B6FEB76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4FA8E469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 w:hint="cs"/>
                <w:sz w:val="18"/>
                <w:szCs w:val="18"/>
                <w:cs/>
              </w:rPr>
              <w:t>97</w:t>
            </w:r>
            <w:r w:rsidRPr="003A6BE1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</w:tr>
      <w:tr w:rsidR="00A27D04" w:rsidRPr="009268B8" w14:paraId="493EA3B1" w14:textId="77777777" w:rsidTr="00352FCF">
        <w:tc>
          <w:tcPr>
            <w:tcW w:w="3323" w:type="dxa"/>
            <w:shd w:val="clear" w:color="auto" w:fill="auto"/>
          </w:tcPr>
          <w:p w14:paraId="47C1339D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9E5E70C" w14:textId="77777777" w:rsidR="00A27D04" w:rsidRPr="009112B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DDAF78" w14:textId="77777777" w:rsidR="00A27D04" w:rsidRPr="009112B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4AA16EF4" w14:textId="77777777" w:rsidR="00A27D04" w:rsidRPr="009112B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E2A50BF" w14:textId="77777777" w:rsidR="00A27D04" w:rsidRPr="009112B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28687B84" w14:textId="77777777" w:rsidR="00A27D04" w:rsidRPr="009112B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573F69" w14:textId="77777777" w:rsidR="00A27D04" w:rsidRPr="009112B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59" w:type="dxa"/>
            <w:shd w:val="clear" w:color="auto" w:fill="auto"/>
          </w:tcPr>
          <w:p w14:paraId="6D286B6B" w14:textId="77777777" w:rsidR="00A27D04" w:rsidRPr="009112B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14:paraId="42ADE4A0" w14:textId="77777777" w:rsidR="00A27D04" w:rsidRPr="009112B9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27" w:type="dxa"/>
            <w:shd w:val="clear" w:color="auto" w:fill="auto"/>
          </w:tcPr>
          <w:p w14:paraId="2428B89A" w14:textId="77777777" w:rsidR="00A27D04" w:rsidRPr="009112B9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A27D04" w:rsidRPr="003A6BE1" w14:paraId="070BA0D7" w14:textId="77777777" w:rsidTr="00352FCF">
        <w:tc>
          <w:tcPr>
            <w:tcW w:w="3323" w:type="dxa"/>
            <w:shd w:val="clear" w:color="auto" w:fill="auto"/>
          </w:tcPr>
          <w:p w14:paraId="1F3F4366" w14:textId="2EF40871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5909735D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A9BA72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067E4E6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CC516B5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004FEB6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AAC679B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630F76D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634E94D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58B085D8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080C76E0" w14:textId="77777777" w:rsidTr="00352FCF">
        <w:tc>
          <w:tcPr>
            <w:tcW w:w="3323" w:type="dxa"/>
            <w:shd w:val="clear" w:color="auto" w:fill="auto"/>
          </w:tcPr>
          <w:p w14:paraId="642604C3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14:paraId="21919092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86401CF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FA65B0F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C0027C4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D025175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CFBEBBD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478FA3C7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6C8AD545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252498F3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2B03617B" w14:textId="77777777" w:rsidTr="00352FCF">
        <w:tc>
          <w:tcPr>
            <w:tcW w:w="3323" w:type="dxa"/>
            <w:shd w:val="clear" w:color="auto" w:fill="auto"/>
          </w:tcPr>
          <w:p w14:paraId="6139259F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8653214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D3F29FF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B3AD15C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A7E9954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5CCFC5D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3FA5540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25A54D72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5198D60B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6F5856B5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0E7FA6B1" w14:textId="77777777" w:rsidTr="00352FCF">
        <w:tc>
          <w:tcPr>
            <w:tcW w:w="3323" w:type="dxa"/>
            <w:shd w:val="clear" w:color="auto" w:fill="auto"/>
          </w:tcPr>
          <w:p w14:paraId="3BBF6BBF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900" w:type="dxa"/>
            <w:shd w:val="clear" w:color="auto" w:fill="auto"/>
          </w:tcPr>
          <w:p w14:paraId="399563D7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32406B3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821C178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207D42A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163123E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0BFBD32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36CA1DDA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02E80340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19D15391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3AE36844" w14:textId="77777777" w:rsidTr="00352FCF">
        <w:tc>
          <w:tcPr>
            <w:tcW w:w="3323" w:type="dxa"/>
            <w:shd w:val="clear" w:color="auto" w:fill="auto"/>
          </w:tcPr>
          <w:p w14:paraId="522A8394" w14:textId="77777777" w:rsidR="00A27D04" w:rsidRPr="003A6BE1" w:rsidRDefault="00A27D04" w:rsidP="00352FCF">
            <w:pPr>
              <w:spacing w:line="288" w:lineRule="auto"/>
              <w:ind w:firstLine="14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4406B635" w14:textId="25A85726" w:rsidR="00A27D04" w:rsidRPr="003A6BE1" w:rsidRDefault="006710A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5,506</w:t>
            </w:r>
          </w:p>
        </w:tc>
        <w:tc>
          <w:tcPr>
            <w:tcW w:w="270" w:type="dxa"/>
            <w:shd w:val="clear" w:color="auto" w:fill="auto"/>
          </w:tcPr>
          <w:p w14:paraId="5088E93E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F68CF22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DF1C7F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455297A" w14:textId="66C2120F" w:rsidR="00A27D04" w:rsidRPr="003A6BE1" w:rsidRDefault="006710A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5,506</w:t>
            </w:r>
          </w:p>
        </w:tc>
        <w:tc>
          <w:tcPr>
            <w:tcW w:w="270" w:type="dxa"/>
            <w:shd w:val="clear" w:color="auto" w:fill="auto"/>
          </w:tcPr>
          <w:p w14:paraId="7224F207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0E65E60A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7636CBE5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2F390E39" w14:textId="77BDCF47" w:rsidR="00A27D04" w:rsidRPr="003A6BE1" w:rsidRDefault="006710A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5,506</w:t>
            </w:r>
          </w:p>
        </w:tc>
      </w:tr>
      <w:tr w:rsidR="00A27D04" w:rsidRPr="003A6BE1" w14:paraId="26F4AC2C" w14:textId="77777777" w:rsidTr="00352FCF">
        <w:tc>
          <w:tcPr>
            <w:tcW w:w="3323" w:type="dxa"/>
            <w:shd w:val="clear" w:color="auto" w:fill="auto"/>
          </w:tcPr>
          <w:p w14:paraId="4123BE16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3A6BE1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1340337A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1038EDD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08C68F6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5A37371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A909A3B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8799DA8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3CA1EFCD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2B796709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6B729CC2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16B17A0B" w14:textId="77777777" w:rsidTr="00352FCF">
        <w:tc>
          <w:tcPr>
            <w:tcW w:w="3323" w:type="dxa"/>
            <w:shd w:val="clear" w:color="auto" w:fill="auto"/>
          </w:tcPr>
          <w:p w14:paraId="137DEAD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60A68E7F" w14:textId="4F9988AC" w:rsidR="00A27D04" w:rsidRPr="003A6BE1" w:rsidRDefault="006710A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1,139</w:t>
            </w:r>
          </w:p>
        </w:tc>
        <w:tc>
          <w:tcPr>
            <w:tcW w:w="270" w:type="dxa"/>
            <w:shd w:val="clear" w:color="auto" w:fill="auto"/>
          </w:tcPr>
          <w:p w14:paraId="70B582EA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E6C309B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1B634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C07A129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BE8B8B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37FC31AF" w14:textId="5FE9C142" w:rsidR="00A27D04" w:rsidRPr="003A6BE1" w:rsidRDefault="006710A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1,139</w:t>
            </w:r>
          </w:p>
        </w:tc>
        <w:tc>
          <w:tcPr>
            <w:tcW w:w="278" w:type="dxa"/>
            <w:shd w:val="clear" w:color="auto" w:fill="auto"/>
          </w:tcPr>
          <w:p w14:paraId="610AC669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756AA10E" w14:textId="21C56C5D" w:rsidR="00A27D04" w:rsidRPr="003A6BE1" w:rsidRDefault="006710A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1,139</w:t>
            </w:r>
          </w:p>
        </w:tc>
      </w:tr>
    </w:tbl>
    <w:p w14:paraId="2888F5E1" w14:textId="77777777" w:rsidR="009268B8" w:rsidRPr="003A6BE1" w:rsidRDefault="009268B8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70C1FDEF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3323"/>
        <w:gridCol w:w="900"/>
        <w:gridCol w:w="270"/>
        <w:gridCol w:w="900"/>
        <w:gridCol w:w="270"/>
        <w:gridCol w:w="900"/>
        <w:gridCol w:w="270"/>
        <w:gridCol w:w="900"/>
        <w:gridCol w:w="270"/>
        <w:gridCol w:w="894"/>
      </w:tblGrid>
      <w:tr w:rsidR="00A27D04" w:rsidRPr="003A6BE1" w14:paraId="291A7665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5D37B262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3CC33D7B" w14:textId="77777777" w:rsidR="00A27D04" w:rsidRPr="003A6BE1" w:rsidRDefault="00A27D04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3A6BE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A27D04" w:rsidRPr="003A6BE1" w14:paraId="7C34808B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773CCAF1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72427FFA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A27D04" w:rsidRPr="003A6BE1" w14:paraId="135B3FF2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053455E7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3D026B4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</w:tcPr>
          <w:p w14:paraId="2369B28A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04" w:type="dxa"/>
            <w:gridSpan w:val="7"/>
            <w:shd w:val="clear" w:color="auto" w:fill="auto"/>
          </w:tcPr>
          <w:p w14:paraId="28F3283C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A27D04" w:rsidRPr="003A6BE1" w14:paraId="0DB64CB2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2EB0D898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172031A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1DEDEC0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B841AB0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600A57C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1D94DD5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88B984F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E5EBD74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3970929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14474888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A27D04" w:rsidRPr="009268B8" w14:paraId="7F776C22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25A9007D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5F847B3F" w14:textId="77777777" w:rsidR="00A27D04" w:rsidRPr="009112B9" w:rsidRDefault="00A27D04" w:rsidP="009112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87916CB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586C7410" w14:textId="77777777" w:rsidR="00A27D04" w:rsidRPr="009112B9" w:rsidRDefault="00A27D04" w:rsidP="009112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3AD6FA4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3FA0BAA6" w14:textId="77777777" w:rsidR="00A27D04" w:rsidRPr="009112B9" w:rsidRDefault="00A27D04" w:rsidP="009112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14254481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74C1C64D" w14:textId="77777777" w:rsidR="00A27D04" w:rsidRPr="009112B9" w:rsidRDefault="00A27D04" w:rsidP="009112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48E17614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894" w:type="dxa"/>
            <w:shd w:val="clear" w:color="auto" w:fill="auto"/>
          </w:tcPr>
          <w:p w14:paraId="0C7BABB8" w14:textId="77777777" w:rsidR="00A27D04" w:rsidRPr="009112B9" w:rsidRDefault="00A27D04" w:rsidP="009112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</w:tr>
      <w:tr w:rsidR="00A27D04" w:rsidRPr="003A6BE1" w14:paraId="0B927C9E" w14:textId="77777777" w:rsidTr="00352FCF">
        <w:tc>
          <w:tcPr>
            <w:tcW w:w="3323" w:type="dxa"/>
            <w:shd w:val="clear" w:color="auto" w:fill="auto"/>
          </w:tcPr>
          <w:p w14:paraId="5BD56AF5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257513E5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788F855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CAB9AEF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E63BCA8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349605C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1026F68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578B548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2CF767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5C001E2D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187E34F0" w14:textId="77777777" w:rsidTr="00352FCF">
        <w:tc>
          <w:tcPr>
            <w:tcW w:w="3323" w:type="dxa"/>
            <w:shd w:val="clear" w:color="auto" w:fill="auto"/>
          </w:tcPr>
          <w:p w14:paraId="0DC36BD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14:paraId="1D0C60DC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EEC9E47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680F923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CE28A8F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9EA576F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E28FBBC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54E6744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BDC5ADF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3F96D535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0B0C7643" w14:textId="77777777" w:rsidTr="00352FCF">
        <w:tc>
          <w:tcPr>
            <w:tcW w:w="3323" w:type="dxa"/>
            <w:shd w:val="clear" w:color="auto" w:fill="auto"/>
          </w:tcPr>
          <w:p w14:paraId="3CC19721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9CFB2D0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00BCFFE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0373BD5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1FF3E30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0168D0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91EE84D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1C2ABA9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4405C7E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14292F68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57F72AE3" w14:textId="77777777" w:rsidTr="00352FCF">
        <w:tc>
          <w:tcPr>
            <w:tcW w:w="3323" w:type="dxa"/>
            <w:shd w:val="clear" w:color="auto" w:fill="auto"/>
          </w:tcPr>
          <w:p w14:paraId="782194C5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900" w:type="dxa"/>
            <w:shd w:val="clear" w:color="auto" w:fill="auto"/>
          </w:tcPr>
          <w:p w14:paraId="3B553EC1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0554F40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3CE1B9F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50686A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668205D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3AE6103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3CC5FAB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27F0A12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3EB24468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6A1FE61B" w14:textId="77777777" w:rsidTr="00352FCF">
        <w:tc>
          <w:tcPr>
            <w:tcW w:w="3323" w:type="dxa"/>
            <w:shd w:val="clear" w:color="auto" w:fill="auto"/>
          </w:tcPr>
          <w:p w14:paraId="40352FE4" w14:textId="77777777" w:rsidR="00A27D04" w:rsidRPr="003A6BE1" w:rsidRDefault="00A27D04" w:rsidP="00352FCF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537B071B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1,445</w:t>
            </w:r>
          </w:p>
        </w:tc>
        <w:tc>
          <w:tcPr>
            <w:tcW w:w="270" w:type="dxa"/>
            <w:shd w:val="clear" w:color="auto" w:fill="auto"/>
          </w:tcPr>
          <w:p w14:paraId="31CC8960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EBEF74D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220D21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85E81C1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1,445</w:t>
            </w:r>
          </w:p>
        </w:tc>
        <w:tc>
          <w:tcPr>
            <w:tcW w:w="270" w:type="dxa"/>
            <w:shd w:val="clear" w:color="auto" w:fill="auto"/>
          </w:tcPr>
          <w:p w14:paraId="0CA4AFFE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50065D0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4E9B6E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31AD8DA6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1,445</w:t>
            </w:r>
          </w:p>
        </w:tc>
      </w:tr>
      <w:tr w:rsidR="00A27D04" w:rsidRPr="003A6BE1" w14:paraId="3FD51865" w14:textId="77777777" w:rsidTr="00352FCF">
        <w:tc>
          <w:tcPr>
            <w:tcW w:w="3323" w:type="dxa"/>
            <w:shd w:val="clear" w:color="auto" w:fill="auto"/>
          </w:tcPr>
          <w:p w14:paraId="64CB7A9D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3A6BE1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6D2BCCF2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462600B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D0B50DA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6298048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12B0FC5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C08A239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244649D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4D49C73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5B82B135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435019F6" w14:textId="77777777" w:rsidTr="00352FCF">
        <w:tc>
          <w:tcPr>
            <w:tcW w:w="3323" w:type="dxa"/>
            <w:shd w:val="clear" w:color="auto" w:fill="auto"/>
          </w:tcPr>
          <w:p w14:paraId="6D15A1DF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71EFD747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975</w:t>
            </w:r>
          </w:p>
        </w:tc>
        <w:tc>
          <w:tcPr>
            <w:tcW w:w="270" w:type="dxa"/>
            <w:shd w:val="clear" w:color="auto" w:fill="auto"/>
          </w:tcPr>
          <w:p w14:paraId="1922B4F5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384DFB6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87389B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D939D4E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066AB6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38BCDB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975</w:t>
            </w:r>
          </w:p>
        </w:tc>
        <w:tc>
          <w:tcPr>
            <w:tcW w:w="270" w:type="dxa"/>
            <w:shd w:val="clear" w:color="auto" w:fill="auto"/>
          </w:tcPr>
          <w:p w14:paraId="13B1F767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2D6CD5BA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975</w:t>
            </w:r>
          </w:p>
        </w:tc>
      </w:tr>
      <w:tr w:rsidR="00A27D04" w:rsidRPr="009268B8" w14:paraId="067AE4B2" w14:textId="77777777" w:rsidTr="00352FCF">
        <w:tc>
          <w:tcPr>
            <w:tcW w:w="3323" w:type="dxa"/>
            <w:shd w:val="clear" w:color="auto" w:fill="auto"/>
          </w:tcPr>
          <w:p w14:paraId="5EAB2A5D" w14:textId="77777777" w:rsidR="00A27D04" w:rsidRPr="009112B9" w:rsidRDefault="00A27D04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78517FC" w14:textId="77777777" w:rsidR="00A27D04" w:rsidRPr="009112B9" w:rsidRDefault="00A27D04" w:rsidP="00352FCF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7F61574" w14:textId="77777777" w:rsidR="00A27D04" w:rsidRPr="009112B9" w:rsidRDefault="00A27D04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36A20D76" w14:textId="77777777" w:rsidR="00A27D04" w:rsidRPr="009112B9" w:rsidRDefault="00A27D04" w:rsidP="00352FCF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01EB2756" w14:textId="77777777" w:rsidR="00A27D04" w:rsidRPr="009112B9" w:rsidRDefault="00A27D04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3550BBF3" w14:textId="77777777" w:rsidR="00A27D04" w:rsidRPr="009112B9" w:rsidRDefault="00A27D04" w:rsidP="00352FCF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5472B79" w14:textId="77777777" w:rsidR="00A27D04" w:rsidRPr="009112B9" w:rsidRDefault="00A27D04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465BBBC4" w14:textId="77777777" w:rsidR="00A27D04" w:rsidRPr="009112B9" w:rsidRDefault="00A27D04" w:rsidP="00352FCF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483F1CF4" w14:textId="77777777" w:rsidR="00A27D04" w:rsidRPr="009112B9" w:rsidRDefault="00A27D04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894" w:type="dxa"/>
            <w:shd w:val="clear" w:color="auto" w:fill="auto"/>
          </w:tcPr>
          <w:p w14:paraId="384692CF" w14:textId="77777777" w:rsidR="00A27D04" w:rsidRPr="009112B9" w:rsidRDefault="00A27D04" w:rsidP="00352FCF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</w:tr>
      <w:tr w:rsidR="00A27D04" w:rsidRPr="003A6BE1" w14:paraId="4903FD28" w14:textId="77777777" w:rsidTr="00352FCF">
        <w:tc>
          <w:tcPr>
            <w:tcW w:w="3323" w:type="dxa"/>
            <w:shd w:val="clear" w:color="auto" w:fill="auto"/>
          </w:tcPr>
          <w:p w14:paraId="33A43DCE" w14:textId="7EE952F8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3EE3EA11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8976D09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43ECA75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7E9E2B1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AA6143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D6233AF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B65B370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7A1BB10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52921387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72DC8768" w14:textId="77777777" w:rsidTr="00352FCF">
        <w:tc>
          <w:tcPr>
            <w:tcW w:w="3323" w:type="dxa"/>
            <w:shd w:val="clear" w:color="auto" w:fill="auto"/>
          </w:tcPr>
          <w:p w14:paraId="3913BC93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14:paraId="45363376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B610A76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4DB2D7A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76C8EA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AA903F1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10910A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3D0201F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26D161D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4DF609A3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15587399" w14:textId="77777777" w:rsidTr="00352FCF">
        <w:tc>
          <w:tcPr>
            <w:tcW w:w="3323" w:type="dxa"/>
            <w:shd w:val="clear" w:color="auto" w:fill="auto"/>
          </w:tcPr>
          <w:p w14:paraId="11438EC7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7C934A5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CF57B4E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0881F40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123B1C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1678C0A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C741B52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D4901C4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4D5821D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7DED5811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42DFE9AF" w14:textId="77777777" w:rsidTr="00352FCF">
        <w:tc>
          <w:tcPr>
            <w:tcW w:w="3323" w:type="dxa"/>
            <w:shd w:val="clear" w:color="auto" w:fill="auto"/>
          </w:tcPr>
          <w:p w14:paraId="7D576BF3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900" w:type="dxa"/>
            <w:shd w:val="clear" w:color="auto" w:fill="auto"/>
          </w:tcPr>
          <w:p w14:paraId="1DD55266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BC6D61E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611062E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626DEEA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C42866E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F2C187A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9B3FD73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90F0BCD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0144AE50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07457C49" w14:textId="77777777" w:rsidTr="00352FCF">
        <w:tc>
          <w:tcPr>
            <w:tcW w:w="3323" w:type="dxa"/>
            <w:shd w:val="clear" w:color="auto" w:fill="auto"/>
          </w:tcPr>
          <w:p w14:paraId="2314C860" w14:textId="77777777" w:rsidR="00A27D04" w:rsidRPr="003A6BE1" w:rsidRDefault="00A27D04" w:rsidP="00352FCF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6F57DC18" w14:textId="7D8BCE85" w:rsidR="00A27D04" w:rsidRPr="003A6BE1" w:rsidRDefault="005C7EB6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1,894</w:t>
            </w:r>
          </w:p>
        </w:tc>
        <w:tc>
          <w:tcPr>
            <w:tcW w:w="270" w:type="dxa"/>
            <w:shd w:val="clear" w:color="auto" w:fill="auto"/>
          </w:tcPr>
          <w:p w14:paraId="18A38107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399AA35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2383BA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281538E" w14:textId="1F69BE52" w:rsidR="00A27D04" w:rsidRPr="003A6BE1" w:rsidRDefault="005C7EB6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1,894</w:t>
            </w:r>
          </w:p>
        </w:tc>
        <w:tc>
          <w:tcPr>
            <w:tcW w:w="270" w:type="dxa"/>
            <w:shd w:val="clear" w:color="auto" w:fill="auto"/>
          </w:tcPr>
          <w:p w14:paraId="666F5862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9E93B9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95FE2B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534488EB" w14:textId="21779646" w:rsidR="00A27D04" w:rsidRPr="003A6BE1" w:rsidRDefault="005C7EB6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1,894</w:t>
            </w:r>
          </w:p>
        </w:tc>
      </w:tr>
      <w:tr w:rsidR="00A27D04" w:rsidRPr="003A6BE1" w14:paraId="59A18D7E" w14:textId="77777777" w:rsidTr="00352FCF">
        <w:tc>
          <w:tcPr>
            <w:tcW w:w="3323" w:type="dxa"/>
            <w:shd w:val="clear" w:color="auto" w:fill="auto"/>
          </w:tcPr>
          <w:p w14:paraId="0FBDB8FD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3A6BE1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7C6E8BC9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7F5A1F8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5537BFC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EC86B08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9BEEEBD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CD9CAE3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A49349E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574562F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7B1B192B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C7EB6" w:rsidRPr="003A6BE1" w14:paraId="071F5D88" w14:textId="77777777" w:rsidTr="00352FCF">
        <w:tc>
          <w:tcPr>
            <w:tcW w:w="3323" w:type="dxa"/>
            <w:shd w:val="clear" w:color="auto" w:fill="auto"/>
          </w:tcPr>
          <w:p w14:paraId="25BDF2D1" w14:textId="77777777" w:rsidR="005C7EB6" w:rsidRPr="003A6BE1" w:rsidRDefault="005C7EB6" w:rsidP="005C7EB6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0318FFD1" w14:textId="677D148F" w:rsidR="005C7EB6" w:rsidRPr="003A6BE1" w:rsidRDefault="005C7EB6" w:rsidP="005C7EB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1,139</w:t>
            </w:r>
          </w:p>
        </w:tc>
        <w:tc>
          <w:tcPr>
            <w:tcW w:w="270" w:type="dxa"/>
            <w:shd w:val="clear" w:color="auto" w:fill="auto"/>
          </w:tcPr>
          <w:p w14:paraId="711A97C4" w14:textId="77777777" w:rsidR="005C7EB6" w:rsidRPr="003A6BE1" w:rsidRDefault="005C7EB6" w:rsidP="005C7EB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43D25CE" w14:textId="17CA6057" w:rsidR="005C7EB6" w:rsidRPr="003A6BE1" w:rsidRDefault="005C7EB6" w:rsidP="005C7EB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E01418" w14:textId="77777777" w:rsidR="005C7EB6" w:rsidRPr="003A6BE1" w:rsidRDefault="005C7EB6" w:rsidP="005C7EB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76FC8C4" w14:textId="7FE8F602" w:rsidR="005C7EB6" w:rsidRPr="003A6BE1" w:rsidRDefault="005C7EB6" w:rsidP="005C7EB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5DE33" w14:textId="77777777" w:rsidR="005C7EB6" w:rsidRPr="003A6BE1" w:rsidRDefault="005C7EB6" w:rsidP="005C7EB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2D9F994" w14:textId="2732A59C" w:rsidR="005C7EB6" w:rsidRPr="003A6BE1" w:rsidRDefault="005C7EB6" w:rsidP="005C7EB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1,139</w:t>
            </w:r>
          </w:p>
        </w:tc>
        <w:tc>
          <w:tcPr>
            <w:tcW w:w="270" w:type="dxa"/>
            <w:shd w:val="clear" w:color="auto" w:fill="auto"/>
          </w:tcPr>
          <w:p w14:paraId="2F48A5AB" w14:textId="77777777" w:rsidR="005C7EB6" w:rsidRPr="003A6BE1" w:rsidRDefault="005C7EB6" w:rsidP="005C7EB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11085130" w14:textId="5D082750" w:rsidR="005C7EB6" w:rsidRPr="003A6BE1" w:rsidRDefault="005C7EB6" w:rsidP="005C7EB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1,139</w:t>
            </w:r>
          </w:p>
        </w:tc>
      </w:tr>
    </w:tbl>
    <w:p w14:paraId="5953DBA2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11DBCA8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ลำดับขั้นของมูลค่ายุติธรรม</w:t>
      </w:r>
    </w:p>
    <w:p w14:paraId="6CDB3499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14:paraId="307DBAEF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การวัดมูลค่ายุติธรรมของสินทรัพย์หรือหนี้สิน กลุ่มอินทัชใช้ข้อมูลที่สามารถสังเกตได้ให้มากที่สุด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ดังนี้</w:t>
      </w:r>
    </w:p>
    <w:p w14:paraId="627930AC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5E4D2C1F" w14:textId="77777777" w:rsidR="00A27D04" w:rsidRPr="003A6BE1" w:rsidRDefault="00A27D04" w:rsidP="00A27D04">
      <w:pPr>
        <w:pStyle w:val="ListParagraph"/>
        <w:numPr>
          <w:ilvl w:val="0"/>
          <w:numId w:val="9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eastAsia="Times New Roman" w:hAnsi="Tahoma" w:cs="Tahoma"/>
          <w:i/>
          <w:iCs/>
          <w:sz w:val="18"/>
          <w:szCs w:val="18"/>
          <w:cs/>
        </w:rPr>
        <w:t xml:space="preserve">ข้อมูลระดับ </w:t>
      </w:r>
      <w:r w:rsidRPr="003A6BE1">
        <w:rPr>
          <w:rFonts w:ascii="Tahoma" w:eastAsia="Times New Roman" w:hAnsi="Tahoma" w:cs="Tahoma"/>
          <w:i/>
          <w:iCs/>
          <w:sz w:val="18"/>
          <w:szCs w:val="18"/>
        </w:rPr>
        <w:t>1</w:t>
      </w:r>
      <w:r w:rsidRPr="003A6BE1">
        <w:rPr>
          <w:rFonts w:ascii="Tahoma" w:eastAsia="Times New Roman" w:hAnsi="Tahoma" w:cs="Tahoma"/>
          <w:sz w:val="18"/>
          <w:szCs w:val="18"/>
        </w:rPr>
        <w:t xml:space="preserve">  </w:t>
      </w:r>
      <w:r w:rsidRPr="003A6BE1">
        <w:rPr>
          <w:rFonts w:ascii="Tahoma" w:eastAsia="Times New Roman" w:hAnsi="Tahoma" w:cs="Tahoma"/>
          <w:sz w:val="18"/>
          <w:szCs w:val="18"/>
          <w:cs/>
        </w:rPr>
        <w:t xml:space="preserve">เป็นราคาเสนอซื้อขาย </w:t>
      </w:r>
      <w:r w:rsidRPr="003A6BE1">
        <w:rPr>
          <w:rFonts w:ascii="Tahoma" w:eastAsia="Times New Roman" w:hAnsi="Tahoma" w:cs="Tahoma"/>
          <w:sz w:val="18"/>
          <w:szCs w:val="18"/>
        </w:rPr>
        <w:t>(</w:t>
      </w:r>
      <w:r w:rsidRPr="003A6BE1">
        <w:rPr>
          <w:rFonts w:ascii="Tahoma" w:eastAsia="Times New Roman" w:hAnsi="Tahoma" w:cs="Tahoma"/>
          <w:sz w:val="18"/>
          <w:szCs w:val="18"/>
          <w:cs/>
        </w:rPr>
        <w:t>ไม่ต้องปรับปรุง</w:t>
      </w:r>
      <w:r w:rsidRPr="003A6BE1">
        <w:rPr>
          <w:rFonts w:ascii="Tahoma" w:eastAsia="Times New Roman" w:hAnsi="Tahoma" w:cs="Tahoma"/>
          <w:sz w:val="18"/>
          <w:szCs w:val="18"/>
        </w:rPr>
        <w:t xml:space="preserve">) </w:t>
      </w:r>
      <w:r w:rsidRPr="003A6BE1">
        <w:rPr>
          <w:rFonts w:ascii="Tahoma" w:eastAsia="Times New Roman" w:hAnsi="Tahoma" w:cs="Tahoma"/>
          <w:sz w:val="18"/>
          <w:szCs w:val="18"/>
          <w:cs/>
        </w:rPr>
        <w:t>ในตลาดที่มีสภาพคล่องสำหรับสินทรัพย์หรือหนี้สินอย่างเดียวกัน ซึ่งกลุ่มอินทัชสามารถเข้าถึงตลาดนั้น</w:t>
      </w:r>
      <w:r w:rsidRPr="003A6BE1">
        <w:rPr>
          <w:rFonts w:ascii="Tahoma" w:eastAsia="Times New Roman" w:hAnsi="Tahoma" w:cs="Tahoma"/>
          <w:sz w:val="18"/>
          <w:szCs w:val="18"/>
        </w:rPr>
        <w:t xml:space="preserve"> </w:t>
      </w:r>
      <w:r w:rsidRPr="003A6BE1">
        <w:rPr>
          <w:rFonts w:ascii="Tahoma" w:eastAsia="Times New Roman" w:hAnsi="Tahoma" w:cs="Tahoma"/>
          <w:sz w:val="18"/>
          <w:szCs w:val="18"/>
          <w:cs/>
        </w:rPr>
        <w:t>ณ</w:t>
      </w:r>
      <w:r w:rsidRPr="003A6BE1">
        <w:rPr>
          <w:rFonts w:ascii="Tahoma" w:eastAsia="Times New Roman" w:hAnsi="Tahoma" w:cs="Tahoma"/>
          <w:sz w:val="18"/>
          <w:szCs w:val="18"/>
        </w:rPr>
        <w:t xml:space="preserve"> </w:t>
      </w:r>
      <w:r w:rsidRPr="003A6BE1">
        <w:rPr>
          <w:rFonts w:ascii="Tahoma" w:eastAsia="Times New Roman" w:hAnsi="Tahoma" w:cs="Tahoma"/>
          <w:sz w:val="18"/>
          <w:szCs w:val="18"/>
          <w:cs/>
        </w:rPr>
        <w:t>วันที่วัดมูลค่า</w:t>
      </w:r>
    </w:p>
    <w:p w14:paraId="51A281D8" w14:textId="77777777" w:rsidR="00A27D04" w:rsidRPr="003A6BE1" w:rsidRDefault="00A27D04" w:rsidP="00A27D04">
      <w:pPr>
        <w:pStyle w:val="ListParagraph"/>
        <w:numPr>
          <w:ilvl w:val="0"/>
          <w:numId w:val="9"/>
        </w:numPr>
        <w:spacing w:line="288" w:lineRule="auto"/>
        <w:ind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3A6BE1">
        <w:rPr>
          <w:rFonts w:ascii="Tahoma" w:eastAsia="Times New Roman" w:hAnsi="Tahoma" w:cs="Tahoma"/>
          <w:i/>
          <w:iCs/>
          <w:sz w:val="18"/>
          <w:szCs w:val="18"/>
          <w:cs/>
        </w:rPr>
        <w:t>ข้อมูลระดับ</w:t>
      </w:r>
      <w:r w:rsidRPr="003A6BE1">
        <w:rPr>
          <w:rFonts w:ascii="Tahoma" w:eastAsia="Times New Roman" w:hAnsi="Tahoma" w:cs="Tahoma"/>
          <w:i/>
          <w:iCs/>
          <w:sz w:val="18"/>
          <w:szCs w:val="18"/>
        </w:rPr>
        <w:t xml:space="preserve"> 2  </w:t>
      </w:r>
      <w:r w:rsidRPr="003A6BE1">
        <w:rPr>
          <w:rFonts w:ascii="Tahoma" w:eastAsia="Times New Roman" w:hAnsi="Tahoma" w:cs="Tahoma"/>
          <w:i/>
          <w:iCs/>
          <w:sz w:val="18"/>
          <w:szCs w:val="18"/>
          <w:cs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A6BE1">
        <w:rPr>
          <w:rFonts w:ascii="Tahoma" w:eastAsia="Times New Roman" w:hAnsi="Tahoma" w:cs="Tahoma"/>
          <w:i/>
          <w:iCs/>
          <w:sz w:val="18"/>
          <w:szCs w:val="18"/>
        </w:rPr>
        <w:t>1</w:t>
      </w:r>
    </w:p>
    <w:p w14:paraId="625C1A7A" w14:textId="77777777" w:rsidR="00A27D04" w:rsidRPr="003A6BE1" w:rsidRDefault="00A27D04" w:rsidP="00A27D04">
      <w:pPr>
        <w:pStyle w:val="ListParagraph"/>
        <w:numPr>
          <w:ilvl w:val="0"/>
          <w:numId w:val="9"/>
        </w:numPr>
        <w:spacing w:line="288" w:lineRule="auto"/>
        <w:ind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3A6BE1">
        <w:rPr>
          <w:rFonts w:ascii="Tahoma" w:eastAsia="Times New Roman" w:hAnsi="Tahoma" w:cs="Tahoma"/>
          <w:i/>
          <w:iCs/>
          <w:sz w:val="18"/>
          <w:szCs w:val="18"/>
          <w:cs/>
        </w:rPr>
        <w:t>ข้อมูลระดับ</w:t>
      </w:r>
      <w:r w:rsidRPr="003A6BE1">
        <w:rPr>
          <w:rFonts w:ascii="Tahoma" w:eastAsia="Times New Roman" w:hAnsi="Tahoma" w:cs="Tahoma"/>
          <w:i/>
          <w:iCs/>
          <w:sz w:val="18"/>
          <w:szCs w:val="18"/>
        </w:rPr>
        <w:t xml:space="preserve"> 3  </w:t>
      </w:r>
      <w:r w:rsidRPr="003A6BE1">
        <w:rPr>
          <w:rFonts w:ascii="Tahoma" w:eastAsia="Times New Roman" w:hAnsi="Tahoma" w:cs="Tahoma"/>
          <w:i/>
          <w:iCs/>
          <w:sz w:val="18"/>
          <w:szCs w:val="18"/>
          <w:cs/>
        </w:rPr>
        <w:t>เป็นข้อมูลสำหรับสินทรัพย์หรือหนี้สินที่ไม่ได้มาจากข้อมูลที่สังเกตได้</w:t>
      </w:r>
    </w:p>
    <w:p w14:paraId="0270A074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5C8255C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กลุ่มอินทัชพิจารณามูลค่ายุติธรรมระดับ 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1 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สำหรับตราสารทุนที่เป็นหลักทรัพย์เผื่อขายซึ่งอยู่ในความต้องการของตลาด</w:t>
      </w:r>
      <w:r w:rsidRPr="003A6BE1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หรือ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เงินลงทุนในตราสารหนี้ที่วัดมูลค่ายุติธรรมผ่านกำไรขาดทุนเบ็ดเสร็จอื่น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โดยอ้างอิงจากราคาเสนอซื้อขายในตลาดหลักทรัพย์ ขณะปิดทำการ ณ วันที่รายงาน และระดับที่ 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2 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สำหรับตราสารหนี้ที่เป็นหลักทรัพย์เผื่อขายซึ่งอยู่ในความต้องการของตลาด โดยอ้างอิงจากราคาเสนอซื้อขายในตลาดตราสารหนี้ไทย ขณะปิดทำการ ณ วันที่รายงาน</w:t>
      </w:r>
    </w:p>
    <w:p w14:paraId="5A4DFC23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14:paraId="7CCEA0A7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สินทรัพย์และหนี้สินทางการเงินที่ไม่ได้วัดด้วยมูลค่ายุติธรรม 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>(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เปิดเผยมูลค่ายุติธรรม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>)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มีดังนี้</w:t>
      </w:r>
    </w:p>
    <w:p w14:paraId="1DF633FC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3323"/>
        <w:gridCol w:w="900"/>
        <w:gridCol w:w="270"/>
        <w:gridCol w:w="900"/>
        <w:gridCol w:w="270"/>
        <w:gridCol w:w="900"/>
        <w:gridCol w:w="270"/>
        <w:gridCol w:w="900"/>
        <w:gridCol w:w="270"/>
        <w:gridCol w:w="894"/>
      </w:tblGrid>
      <w:tr w:rsidR="00A27D04" w:rsidRPr="003A6BE1" w14:paraId="55DEDD38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0935143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5454D792" w14:textId="77777777" w:rsidR="00A27D04" w:rsidRPr="003A6BE1" w:rsidRDefault="00A27D04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3A6BE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A27D04" w:rsidRPr="003A6BE1" w14:paraId="3248E4DE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61D99DBC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748520D1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A27D04" w:rsidRPr="003A6BE1" w14:paraId="6EAFC5DA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3180E4B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8D28EE1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</w:tcPr>
          <w:p w14:paraId="00C01E24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04" w:type="dxa"/>
            <w:gridSpan w:val="7"/>
            <w:shd w:val="clear" w:color="auto" w:fill="auto"/>
          </w:tcPr>
          <w:p w14:paraId="6550FABB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A27D04" w:rsidRPr="003A6BE1" w14:paraId="5238966F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68463367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82EF652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6CAC83F3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14EEB27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A003F8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4C521E8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9B26879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C5E9D5B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4C79D21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78E3B235" w14:textId="77777777" w:rsidR="00A27D04" w:rsidRPr="003A6BE1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A27D04" w:rsidRPr="009268B8" w14:paraId="452C0C7B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5FF011D7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17E94611" w14:textId="77777777" w:rsidR="00A27D04" w:rsidRPr="009112B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B31AF4C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6C1EEE7E" w14:textId="77777777" w:rsidR="00A27D04" w:rsidRPr="009112B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9B04996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7B03FC65" w14:textId="77777777" w:rsidR="00A27D04" w:rsidRPr="009112B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2F6A719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2B756664" w14:textId="77777777" w:rsidR="00A27D04" w:rsidRPr="009112B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1E5CAEA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894" w:type="dxa"/>
            <w:shd w:val="clear" w:color="auto" w:fill="auto"/>
          </w:tcPr>
          <w:p w14:paraId="77A662DF" w14:textId="77777777" w:rsidR="00A27D04" w:rsidRPr="009112B9" w:rsidRDefault="00A27D04" w:rsidP="00352FCF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</w:tr>
      <w:tr w:rsidR="00A27D04" w:rsidRPr="003A6BE1" w14:paraId="3D194913" w14:textId="77777777" w:rsidTr="00352FCF">
        <w:tc>
          <w:tcPr>
            <w:tcW w:w="3323" w:type="dxa"/>
            <w:shd w:val="clear" w:color="auto" w:fill="auto"/>
          </w:tcPr>
          <w:p w14:paraId="45E7B41C" w14:textId="7F12FE5E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 w:rsidR="00FC0ACF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14:paraId="64F55F73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45BB158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CAF4C65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C1286D9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DCC0999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7991975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7728667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F9B02A6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48C15CFE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A27D04" w:rsidRPr="003A6BE1" w14:paraId="6ACC977D" w14:textId="77777777" w:rsidTr="00352FCF">
        <w:tc>
          <w:tcPr>
            <w:tcW w:w="3323" w:type="dxa"/>
            <w:shd w:val="clear" w:color="auto" w:fill="auto"/>
          </w:tcPr>
          <w:p w14:paraId="0E153EB7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601399AB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AFB0EE2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C76E52B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8428035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A3D4612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BB6120E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2DF840C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3D9757B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787CE791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26255BD4" w14:textId="77777777" w:rsidTr="00352FCF">
        <w:tc>
          <w:tcPr>
            <w:tcW w:w="3323" w:type="dxa"/>
            <w:shd w:val="clear" w:color="auto" w:fill="auto"/>
          </w:tcPr>
          <w:p w14:paraId="266BADF6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0BFD7E3A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6E031F7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1E9A1BB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AEE43F8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1B27468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628A89A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0D8E839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C51A91A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23D10E7B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0ACF" w:rsidRPr="003A6BE1" w14:paraId="2D4F933B" w14:textId="77777777" w:rsidTr="00352FCF">
        <w:tc>
          <w:tcPr>
            <w:tcW w:w="3323" w:type="dxa"/>
            <w:shd w:val="clear" w:color="auto" w:fill="auto"/>
          </w:tcPr>
          <w:p w14:paraId="02409103" w14:textId="77777777" w:rsidR="00FC0ACF" w:rsidRPr="003A6BE1" w:rsidRDefault="00FC0ACF" w:rsidP="00FC0ACF">
            <w:pPr>
              <w:spacing w:line="288" w:lineRule="auto"/>
              <w:ind w:firstLine="14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(ไม่รวมหนี้สินตามสัญญาเช่าการเงิน)</w:t>
            </w:r>
          </w:p>
        </w:tc>
        <w:tc>
          <w:tcPr>
            <w:tcW w:w="900" w:type="dxa"/>
            <w:shd w:val="clear" w:color="auto" w:fill="auto"/>
          </w:tcPr>
          <w:p w14:paraId="0207CE06" w14:textId="5EAD64FF" w:rsidR="00FC0ACF" w:rsidRPr="003A6BE1" w:rsidRDefault="00FC0ACF" w:rsidP="00FC0A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1,135</w:t>
            </w:r>
          </w:p>
        </w:tc>
        <w:tc>
          <w:tcPr>
            <w:tcW w:w="270" w:type="dxa"/>
            <w:shd w:val="clear" w:color="auto" w:fill="auto"/>
          </w:tcPr>
          <w:p w14:paraId="00777CED" w14:textId="77777777" w:rsidR="00FC0ACF" w:rsidRPr="003A6BE1" w:rsidRDefault="00FC0ACF" w:rsidP="00FC0A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30031D1" w14:textId="0A3C3D5F" w:rsidR="00FC0ACF" w:rsidRPr="003A6BE1" w:rsidRDefault="00FC0ACF" w:rsidP="00FC0A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83C0BC" w14:textId="77777777" w:rsidR="00FC0ACF" w:rsidRPr="003A6BE1" w:rsidRDefault="00FC0ACF" w:rsidP="00FC0A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E85BF17" w14:textId="767A4E38" w:rsidR="00FC0ACF" w:rsidRPr="003A6BE1" w:rsidRDefault="00FC0ACF" w:rsidP="00FC0A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008589" w14:textId="77777777" w:rsidR="00FC0ACF" w:rsidRPr="003A6BE1" w:rsidRDefault="00FC0ACF" w:rsidP="00FC0A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B0FAABD" w14:textId="2308D6D9" w:rsidR="00FC0ACF" w:rsidRPr="003A6BE1" w:rsidRDefault="00FC0ACF" w:rsidP="00FC0A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1,137</w:t>
            </w:r>
          </w:p>
        </w:tc>
        <w:tc>
          <w:tcPr>
            <w:tcW w:w="270" w:type="dxa"/>
            <w:shd w:val="clear" w:color="auto" w:fill="auto"/>
          </w:tcPr>
          <w:p w14:paraId="231609ED" w14:textId="77777777" w:rsidR="00FC0ACF" w:rsidRPr="003A6BE1" w:rsidRDefault="00FC0ACF" w:rsidP="00FC0A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1F8786EA" w14:textId="66EE7664" w:rsidR="00FC0ACF" w:rsidRPr="003A6BE1" w:rsidRDefault="00FC0ACF" w:rsidP="00FC0A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1,137</w:t>
            </w:r>
          </w:p>
        </w:tc>
      </w:tr>
      <w:tr w:rsidR="00A27D04" w:rsidRPr="009268B8" w14:paraId="02BEE2EC" w14:textId="77777777" w:rsidTr="00352FCF">
        <w:tc>
          <w:tcPr>
            <w:tcW w:w="3323" w:type="dxa"/>
            <w:shd w:val="clear" w:color="auto" w:fill="auto"/>
          </w:tcPr>
          <w:p w14:paraId="60CFF834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571BE74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17A440A2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13504E30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0AD437EB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0A71F9DB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18B04F9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5D4AAA0F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146AE6FB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894" w:type="dxa"/>
            <w:shd w:val="clear" w:color="auto" w:fill="auto"/>
          </w:tcPr>
          <w:p w14:paraId="642BE361" w14:textId="77777777" w:rsidR="00A27D04" w:rsidRPr="009112B9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</w:tr>
      <w:tr w:rsidR="00A27D04" w:rsidRPr="003A6BE1" w14:paraId="51A2E24B" w14:textId="77777777" w:rsidTr="00352FCF">
        <w:tc>
          <w:tcPr>
            <w:tcW w:w="3323" w:type="dxa"/>
            <w:shd w:val="clear" w:color="auto" w:fill="auto"/>
          </w:tcPr>
          <w:p w14:paraId="701433AD" w14:textId="4434F695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3A6BE1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 w:rsidR="00FC0ACF"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520F59AD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1F02CEC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5F822DD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B5E5CE9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E1F54AC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3003868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A80B33D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669139C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7822299A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A27D04" w:rsidRPr="003A6BE1" w14:paraId="4016C157" w14:textId="77777777" w:rsidTr="00352FCF">
        <w:tc>
          <w:tcPr>
            <w:tcW w:w="3323" w:type="dxa"/>
            <w:shd w:val="clear" w:color="auto" w:fill="auto"/>
          </w:tcPr>
          <w:p w14:paraId="70D04011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0036D0CE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1F50F6E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15DC953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6015FA0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DBE5B3C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ABEEC08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971C394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C68C1FC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19E6A363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310F86CC" w14:textId="77777777" w:rsidTr="00352FCF">
        <w:tc>
          <w:tcPr>
            <w:tcW w:w="3323" w:type="dxa"/>
            <w:shd w:val="clear" w:color="auto" w:fill="auto"/>
          </w:tcPr>
          <w:p w14:paraId="4403FF2C" w14:textId="77777777" w:rsidR="00A27D04" w:rsidRPr="003A6BE1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68610948" w14:textId="2E4FA4A6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DAE083D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87EFA61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A583C92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6188501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5B35AA4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CA93945" w14:textId="77777777" w:rsidR="00A27D04" w:rsidRPr="003A6BE1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306D0EC" w14:textId="77777777" w:rsidR="00A27D04" w:rsidRPr="003A6BE1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6789EB2A" w14:textId="77777777" w:rsidR="00A27D04" w:rsidRPr="003A6BE1" w:rsidRDefault="00A27D04" w:rsidP="00352FCF">
            <w:pPr>
              <w:tabs>
                <w:tab w:val="decimal" w:pos="742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3A6BE1" w14:paraId="2F72647B" w14:textId="77777777" w:rsidTr="00352FCF">
        <w:tc>
          <w:tcPr>
            <w:tcW w:w="3323" w:type="dxa"/>
            <w:shd w:val="clear" w:color="auto" w:fill="auto"/>
          </w:tcPr>
          <w:p w14:paraId="3BB30019" w14:textId="77777777" w:rsidR="00A27D04" w:rsidRPr="003A6BE1" w:rsidRDefault="00A27D04" w:rsidP="00352FCF">
            <w:pPr>
              <w:spacing w:line="288" w:lineRule="auto"/>
              <w:ind w:firstLine="14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eastAsia="Times New Roman" w:hAnsi="Tahoma" w:cs="Tahoma"/>
                <w:sz w:val="18"/>
                <w:szCs w:val="18"/>
                <w:cs/>
              </w:rPr>
              <w:t>(ไม่รวมหนี้สินตามสัญญาเช่าการเงิน)</w:t>
            </w:r>
          </w:p>
        </w:tc>
        <w:tc>
          <w:tcPr>
            <w:tcW w:w="900" w:type="dxa"/>
            <w:shd w:val="clear" w:color="auto" w:fill="auto"/>
          </w:tcPr>
          <w:p w14:paraId="5D179D91" w14:textId="406C4C0C" w:rsidR="00A27D04" w:rsidRPr="003A6BE1" w:rsidRDefault="0011411B" w:rsidP="00352F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841</w:t>
            </w:r>
          </w:p>
        </w:tc>
        <w:tc>
          <w:tcPr>
            <w:tcW w:w="270" w:type="dxa"/>
            <w:shd w:val="clear" w:color="auto" w:fill="auto"/>
          </w:tcPr>
          <w:p w14:paraId="6E049F63" w14:textId="77777777" w:rsidR="00A27D04" w:rsidRPr="003A6BE1" w:rsidRDefault="00A27D04" w:rsidP="00352F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2637F64" w14:textId="77777777" w:rsidR="00A27D04" w:rsidRPr="003A6BE1" w:rsidRDefault="00A27D04" w:rsidP="00352F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1B04DA" w14:textId="77777777" w:rsidR="00A27D04" w:rsidRPr="003A6BE1" w:rsidRDefault="00A27D04" w:rsidP="00352F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D96241E" w14:textId="77777777" w:rsidR="00A27D04" w:rsidRPr="003A6BE1" w:rsidRDefault="00A27D04" w:rsidP="00352F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475BB" w14:textId="77777777" w:rsidR="00A27D04" w:rsidRPr="003A6BE1" w:rsidRDefault="00A27D04" w:rsidP="00352F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45550E3" w14:textId="36E7250E" w:rsidR="00A27D04" w:rsidRPr="003A6BE1" w:rsidRDefault="005B44B2" w:rsidP="00352F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846</w:t>
            </w:r>
          </w:p>
        </w:tc>
        <w:tc>
          <w:tcPr>
            <w:tcW w:w="270" w:type="dxa"/>
            <w:shd w:val="clear" w:color="auto" w:fill="auto"/>
          </w:tcPr>
          <w:p w14:paraId="180CF905" w14:textId="77777777" w:rsidR="00A27D04" w:rsidRPr="003A6BE1" w:rsidRDefault="00A27D04" w:rsidP="00352FCF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44BA0584" w14:textId="26446435" w:rsidR="00A27D04" w:rsidRPr="003A6BE1" w:rsidRDefault="005B44B2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846</w:t>
            </w:r>
          </w:p>
        </w:tc>
      </w:tr>
    </w:tbl>
    <w:p w14:paraId="5285A01E" w14:textId="77777777" w:rsidR="00A27D04" w:rsidRPr="003A6BE1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654471A" w14:textId="14B78795" w:rsidR="00A27D04" w:rsidRDefault="00A27D04" w:rsidP="00FC0AC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lastRenderedPageBreak/>
        <w:t xml:space="preserve">กลุ่มอินทัชพิจารณามูลค่ายุติธรรมระดับ </w:t>
      </w:r>
      <w:r w:rsidRPr="003A6BE1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3 </w:t>
      </w:r>
      <w:r w:rsidRPr="003A6BE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สำหรับเงินกู้ยืมระยะยาว (ไม่รวมหนี้สินตามสัญญาเช่าการเงิน) คำนวณโดยใช้วิธีคิดลดกระแสเงินสดรับ โดยใช้อัตราดอกเบี้ยส่วนเพิ่มของเงินกู้ยืมที่มีลักษณะคล้ายคลึงกันในตลาด</w:t>
      </w:r>
    </w:p>
    <w:p w14:paraId="582ECC65" w14:textId="77777777" w:rsidR="00A27D04" w:rsidRPr="00977498" w:rsidRDefault="00A27D04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97FF2F9" w14:textId="1F614386" w:rsidR="00B402A8" w:rsidRPr="00977498" w:rsidRDefault="00A27D04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2705FC">
        <w:rPr>
          <w:rFonts w:ascii="Tahoma" w:hAnsi="Tahoma" w:cs="Tahoma"/>
          <w:b/>
          <w:bCs/>
          <w:sz w:val="18"/>
          <w:szCs w:val="18"/>
          <w:lang w:val="en-GB"/>
        </w:rPr>
        <w:t>36</w:t>
      </w:r>
      <w:r w:rsidR="00B402A8" w:rsidRPr="002705F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2705FC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14:paraId="0C98F7AD" w14:textId="77777777" w:rsidR="002E5810" w:rsidRPr="00977498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3626AAF" w14:textId="66459883" w:rsidR="00B81CB9" w:rsidRPr="00977498" w:rsidRDefault="002705FC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36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977498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977498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977498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977498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977498">
        <w:rPr>
          <w:rFonts w:ascii="Tahoma" w:hAnsi="Tahoma" w:cs="Tahoma"/>
          <w:b/>
          <w:bCs/>
          <w:sz w:val="18"/>
          <w:szCs w:val="18"/>
        </w:rPr>
        <w:t>”)</w:t>
      </w:r>
    </w:p>
    <w:p w14:paraId="51A39650" w14:textId="77777777" w:rsidR="00B81CB9" w:rsidRPr="00977498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14:paraId="0BCA53A2" w14:textId="77777777" w:rsidR="00954AAF" w:rsidRPr="00977498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ได้รับหนังสือแจ้งบอกเลิกสัญญาอนุญาตให้ดำเนินการจาก</w:t>
      </w:r>
      <w:r w:rsidR="00C50283" w:rsidRPr="00977498">
        <w:rPr>
          <w:rFonts w:ascii="Tahoma" w:hAnsi="Tahoma" w:cs="Tahoma"/>
          <w:sz w:val="18"/>
          <w:szCs w:val="18"/>
          <w:cs/>
        </w:rPr>
        <w:t xml:space="preserve">สำนักปลัดสำนักนายกรัฐมนตรี </w:t>
      </w:r>
      <w:r w:rsidR="00C50283" w:rsidRPr="00977498">
        <w:rPr>
          <w:rFonts w:ascii="Tahoma" w:hAnsi="Tahoma" w:cs="Tahoma"/>
          <w:sz w:val="18"/>
          <w:szCs w:val="18"/>
        </w:rPr>
        <w:t>(“</w:t>
      </w:r>
      <w:r w:rsidR="00C50283" w:rsidRPr="00977498">
        <w:rPr>
          <w:rFonts w:ascii="Tahoma" w:hAnsi="Tahoma" w:cs="Tahoma"/>
          <w:sz w:val="18"/>
          <w:szCs w:val="18"/>
          <w:cs/>
        </w:rPr>
        <w:t>สปน.</w:t>
      </w:r>
      <w:r w:rsidR="00C50283" w:rsidRPr="00977498">
        <w:rPr>
          <w:rFonts w:ascii="Tahoma" w:hAnsi="Tahoma" w:cs="Tahoma"/>
          <w:sz w:val="18"/>
          <w:szCs w:val="18"/>
        </w:rPr>
        <w:t>”)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</w:t>
      </w:r>
      <w:r w:rsidR="00391553" w:rsidRPr="00977498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6BF715C9" w14:textId="77777777" w:rsidR="00954AAF" w:rsidRPr="00977498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14:paraId="010BB91C" w14:textId="0CF3F39E" w:rsidR="00954AAF" w:rsidRPr="00EA4FEE" w:rsidRDefault="00954AAF" w:rsidP="003F76E7">
      <w:pPr>
        <w:pStyle w:val="ListParagraph"/>
        <w:numPr>
          <w:ilvl w:val="0"/>
          <w:numId w:val="4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977498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977498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977498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977498">
        <w:rPr>
          <w:rFonts w:ascii="Tahoma" w:hAnsi="Tahoma" w:cs="Tahoma"/>
          <w:sz w:val="18"/>
          <w:szCs w:val="18"/>
        </w:rPr>
        <w:t xml:space="preserve">4 </w:t>
      </w:r>
      <w:r w:rsidRPr="00977498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977498">
        <w:rPr>
          <w:rFonts w:ascii="Tahoma" w:hAnsi="Tahoma" w:cs="Tahoma"/>
          <w:sz w:val="18"/>
          <w:szCs w:val="18"/>
        </w:rPr>
        <w:t>2550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เรียกร้องให้ชำระจำนวนกว่าแสนล้านบาท 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9020A6" w:rsidRPr="00977498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977498">
        <w:rPr>
          <w:rFonts w:ascii="Tahoma" w:hAnsi="Tahoma" w:cs="Tahoma"/>
          <w:spacing w:val="-2"/>
          <w:sz w:val="18"/>
          <w:szCs w:val="18"/>
          <w:cs/>
        </w:rPr>
        <w:t>เมื่อวันที่ 8 ตุลาคม 2562 สถาบันอนุญาโตตุลาการมีคำสั่งให้จำหน่ายข้อพิพาทหมายเลขดำที่ 1/2550 ออกจากระบบแล้ว เนื่องจากมีคำวินิจฉัยของศาลปกครองสูงสุดที่คดีเกี่ยวเนื่อง</w:t>
      </w:r>
      <w:r w:rsidR="00391553" w:rsidRPr="00977498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977498">
        <w:rPr>
          <w:rFonts w:ascii="Tahoma" w:hAnsi="Tahoma" w:cs="Tahoma"/>
          <w:spacing w:val="-2"/>
          <w:sz w:val="18"/>
          <w:szCs w:val="18"/>
          <w:cs/>
        </w:rPr>
        <w:t>ระบุว่า</w:t>
      </w:r>
      <w:r w:rsidR="00391553" w:rsidRPr="00977498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977498">
        <w:rPr>
          <w:rFonts w:ascii="Tahoma" w:hAnsi="Tahoma" w:cs="Tahoma"/>
          <w:spacing w:val="-2"/>
          <w:sz w:val="18"/>
          <w:szCs w:val="18"/>
          <w:cs/>
        </w:rPr>
        <w:t>คดีนี้ไม่ใช่ข้อพิพาทที่จะเสนอต่อคณะอนุญาโตตุลาการได้</w:t>
      </w:r>
    </w:p>
    <w:p w14:paraId="05D5B344" w14:textId="77777777" w:rsidR="00EA4FEE" w:rsidRPr="00977498" w:rsidRDefault="00EA4FEE" w:rsidP="00EA4FEE">
      <w:pPr>
        <w:pStyle w:val="ListParagraph"/>
        <w:spacing w:line="288" w:lineRule="auto"/>
        <w:ind w:left="14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05E4303" w14:textId="73CD1DBC" w:rsidR="00954AAF" w:rsidRPr="00977498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977498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977498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รวมกว่าแสนล้านบาทในคดีดำเลขที่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640/2550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977498">
        <w:rPr>
          <w:rFonts w:ascii="Tahoma" w:hAnsi="Tahoma" w:cs="Tahoma"/>
          <w:sz w:val="18"/>
          <w:szCs w:val="18"/>
          <w:cs/>
        </w:rPr>
        <w:t>เมื่อวันที่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19</w:t>
      </w:r>
      <w:r w:rsidRPr="00977498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2550</w:t>
      </w:r>
      <w:r w:rsidRPr="00977498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977498">
        <w:rPr>
          <w:rFonts w:ascii="Tahoma" w:hAnsi="Tahoma" w:cs="Tahoma"/>
          <w:sz w:val="18"/>
          <w:szCs w:val="18"/>
        </w:rPr>
        <w:t xml:space="preserve">1/2550 </w:t>
      </w:r>
      <w:r w:rsidRPr="00977498">
        <w:rPr>
          <w:rFonts w:ascii="Tahoma" w:hAnsi="Tahoma" w:cs="Tahoma"/>
          <w:sz w:val="18"/>
          <w:szCs w:val="18"/>
          <w:cs/>
        </w:rPr>
        <w:t xml:space="preserve">และ </w:t>
      </w:r>
      <w:r w:rsidRPr="00977498">
        <w:rPr>
          <w:rFonts w:ascii="Tahoma" w:hAnsi="Tahoma" w:cs="Tahoma"/>
          <w:sz w:val="18"/>
          <w:szCs w:val="18"/>
        </w:rPr>
        <w:t xml:space="preserve">46/2550 </w:t>
      </w:r>
      <w:r w:rsidRPr="00977498">
        <w:rPr>
          <w:rFonts w:ascii="Tahoma" w:hAnsi="Tahoma" w:cs="Tahoma"/>
          <w:sz w:val="18"/>
          <w:szCs w:val="18"/>
          <w:cs/>
        </w:rPr>
        <w:t>ต่อไป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F375B9" w:rsidRPr="00977498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>ความคืบหน้าของ</w:t>
      </w:r>
      <w:r w:rsidRPr="00977498">
        <w:rPr>
          <w:rFonts w:ascii="Tahoma" w:hAnsi="Tahoma" w:cs="Tahoma"/>
          <w:sz w:val="18"/>
          <w:szCs w:val="18"/>
          <w:cs/>
        </w:rPr>
        <w:t>ข้อพิพาทดังกล่าว</w:t>
      </w:r>
      <w:r w:rsidRPr="00977498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2705FC">
        <w:rPr>
          <w:rFonts w:ascii="Tahoma" w:eastAsia="Times New Roman" w:hAnsi="Tahoma" w:cs="Tahoma"/>
          <w:sz w:val="18"/>
          <w:szCs w:val="18"/>
        </w:rPr>
        <w:t>37</w:t>
      </w:r>
      <w:r w:rsidR="005E5F9A" w:rsidRPr="00977498">
        <w:rPr>
          <w:rFonts w:ascii="Tahoma" w:eastAsia="Times New Roman" w:hAnsi="Tahoma" w:cs="Tahoma"/>
          <w:sz w:val="18"/>
          <w:szCs w:val="18"/>
        </w:rPr>
        <w:t>.</w:t>
      </w:r>
      <w:r w:rsidR="002705FC">
        <w:rPr>
          <w:rFonts w:ascii="Tahoma" w:eastAsia="Times New Roman" w:hAnsi="Tahoma" w:cs="Tahoma"/>
          <w:sz w:val="18"/>
          <w:szCs w:val="18"/>
        </w:rPr>
        <w:t>3</w:t>
      </w:r>
    </w:p>
    <w:p w14:paraId="6CAE5511" w14:textId="77777777" w:rsidR="00BA659F" w:rsidRPr="00977498" w:rsidRDefault="00BA659F" w:rsidP="00BA659F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204CFAC1" w14:textId="64504489" w:rsidR="00B81CB9" w:rsidRPr="00977498" w:rsidRDefault="002705FC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bookmarkStart w:id="15" w:name="_Hlk94173552"/>
      <w:r>
        <w:rPr>
          <w:rFonts w:ascii="Tahoma" w:hAnsi="Tahoma" w:cs="Tahoma"/>
          <w:b/>
          <w:bCs/>
          <w:sz w:val="18"/>
          <w:szCs w:val="18"/>
        </w:rPr>
        <w:t>36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ab/>
      </w:r>
      <w:bookmarkStart w:id="16" w:name="_Hlk94172947"/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>ภาระผูกพันตามหนังสือสัญญาผู้ถือหุ้น</w:t>
      </w:r>
      <w:bookmarkEnd w:id="15"/>
    </w:p>
    <w:p w14:paraId="443C71D0" w14:textId="77777777" w:rsidR="00B81CB9" w:rsidRPr="00977498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14:paraId="5DE71F23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</w:t>
      </w:r>
      <w:r w:rsidR="00462DD6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ดังนี้</w:t>
      </w:r>
    </w:p>
    <w:p w14:paraId="06A2751C" w14:textId="77777777" w:rsidR="00954AAF" w:rsidRPr="00977498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14:paraId="21735C29" w14:textId="77777777" w:rsidR="00954AAF" w:rsidRPr="00977498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977498">
        <w:rPr>
          <w:rFonts w:ascii="Tahoma" w:hAnsi="Tahoma" w:cs="Tahoma"/>
          <w:sz w:val="18"/>
          <w:szCs w:val="18"/>
        </w:rPr>
        <w:t>Singapore Telecommunications Limited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977498">
        <w:rPr>
          <w:rFonts w:ascii="Tahoma" w:hAnsi="Tahoma" w:cs="Tahoma"/>
          <w:sz w:val="18"/>
          <w:szCs w:val="18"/>
          <w:lang w:val="en-GB"/>
        </w:rPr>
        <w:t>”)</w:t>
      </w:r>
    </w:p>
    <w:p w14:paraId="681C0528" w14:textId="77777777" w:rsidR="009D7DD9" w:rsidRPr="00977498" w:rsidRDefault="009D7DD9" w:rsidP="00954AAF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5190CA84" w14:textId="4B7A81B5" w:rsidR="00954AAF" w:rsidRPr="00977498" w:rsidRDefault="00954AAF" w:rsidP="009D78BD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ตาม</w:t>
      </w:r>
      <w:r w:rsidR="009D78BD">
        <w:rPr>
          <w:rFonts w:ascii="Tahoma" w:hAnsi="Tahoma" w:cs="Tahoma" w:hint="cs"/>
          <w:sz w:val="18"/>
          <w:szCs w:val="18"/>
          <w:cs/>
        </w:rPr>
        <w:t>หนังสือ</w:t>
      </w:r>
      <w:r w:rsidRPr="00977498">
        <w:rPr>
          <w:rFonts w:ascii="Tahoma" w:hAnsi="Tahoma" w:cs="Tahoma"/>
          <w:sz w:val="18"/>
          <w:szCs w:val="18"/>
          <w:cs/>
        </w:rPr>
        <w:t>สัญญาผู้ถือหุ้น</w:t>
      </w:r>
      <w:r w:rsidR="009D78BD">
        <w:rPr>
          <w:rFonts w:ascii="Tahoma" w:hAnsi="Tahoma" w:cs="Tahoma" w:hint="cs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บริษัท</w:t>
      </w:r>
      <w:r w:rsidR="009D78BD">
        <w:rPr>
          <w:rFonts w:ascii="Tahoma" w:hAnsi="Tahoma" w:cs="Tahoma" w:hint="cs"/>
          <w:sz w:val="18"/>
          <w:szCs w:val="18"/>
          <w:cs/>
        </w:rPr>
        <w:t>และ</w:t>
      </w:r>
      <w:r w:rsidRPr="00977498">
        <w:rPr>
          <w:rFonts w:ascii="Tahoma" w:hAnsi="Tahoma" w:cs="Tahoma"/>
          <w:sz w:val="18"/>
          <w:szCs w:val="18"/>
          <w:cs/>
        </w:rPr>
        <w:t>สิงเทล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="009D78BD" w:rsidRPr="007B4A05">
        <w:rPr>
          <w:rFonts w:ascii="Tahoma" w:hAnsi="Tahoma" w:cs="Tahoma"/>
          <w:sz w:val="18"/>
          <w:szCs w:val="18"/>
          <w:cs/>
        </w:rPr>
        <w:t>ไม่มีเจตนาและไม่ได้กระทำการ</w:t>
      </w:r>
      <w:r w:rsidR="009D7DD9">
        <w:rPr>
          <w:rFonts w:ascii="Tahoma" w:hAnsi="Tahoma" w:cs="Tahoma" w:hint="cs"/>
          <w:sz w:val="18"/>
          <w:szCs w:val="18"/>
          <w:cs/>
        </w:rPr>
        <w:t>ที่จะร่วมกัน</w:t>
      </w:r>
      <w:r w:rsidR="009D78BD" w:rsidRPr="007B4A05">
        <w:rPr>
          <w:rFonts w:ascii="Tahoma" w:hAnsi="Tahoma" w:cs="Tahoma"/>
          <w:sz w:val="18"/>
          <w:szCs w:val="18"/>
          <w:cs/>
        </w:rPr>
        <w:t>หรือกระทำการร่วมกันในการควบคุมการใช้สิทธิออกเสียง</w:t>
      </w:r>
      <w:r w:rsidR="009D7DD9">
        <w:rPr>
          <w:rFonts w:ascii="Tahoma" w:hAnsi="Tahoma" w:cs="Tahoma" w:hint="cs"/>
          <w:sz w:val="18"/>
          <w:szCs w:val="18"/>
          <w:cs/>
        </w:rPr>
        <w:t>เพื่อ</w:t>
      </w:r>
      <w:r w:rsidR="009D78BD" w:rsidRPr="007B4A05">
        <w:rPr>
          <w:rFonts w:ascii="Tahoma" w:hAnsi="Tahoma" w:cs="Tahoma"/>
          <w:sz w:val="18"/>
          <w:szCs w:val="18"/>
          <w:cs/>
        </w:rPr>
        <w:t>ควบคุมการดำเนินการ</w:t>
      </w:r>
      <w:r w:rsidR="009D7DD9">
        <w:rPr>
          <w:rFonts w:ascii="Tahoma" w:hAnsi="Tahoma" w:cs="Tahoma" w:hint="cs"/>
          <w:sz w:val="18"/>
          <w:szCs w:val="18"/>
          <w:cs/>
        </w:rPr>
        <w:t xml:space="preserve"> หรือ ในการบริหารจัดการธุรกิจ</w:t>
      </w:r>
      <w:r w:rsidR="00266C79" w:rsidRPr="009D78BD">
        <w:rPr>
          <w:rFonts w:ascii="Tahoma" w:hAnsi="Tahoma" w:cs="Tahoma"/>
          <w:sz w:val="18"/>
          <w:szCs w:val="18"/>
          <w:cs/>
        </w:rPr>
        <w:t>ของเอไอเอส</w:t>
      </w:r>
      <w:bookmarkEnd w:id="16"/>
    </w:p>
    <w:p w14:paraId="3AB61075" w14:textId="77777777" w:rsidR="00954AAF" w:rsidRPr="00977498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</w:p>
    <w:p w14:paraId="75A21E8F" w14:textId="2656B00C" w:rsidR="00954AAF" w:rsidRPr="00977498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รัฐบาลของสาธารณรัฐประชาธิปไตยประชาชนลาว</w:t>
      </w:r>
    </w:p>
    <w:p w14:paraId="677B4DC8" w14:textId="77777777" w:rsidR="00954AAF" w:rsidRPr="00977498" w:rsidRDefault="00954AAF" w:rsidP="00954AAF">
      <w:pPr>
        <w:pStyle w:val="Header"/>
        <w:spacing w:line="288" w:lineRule="auto"/>
        <w:ind w:left="1080" w:right="246"/>
        <w:jc w:val="both"/>
        <w:rPr>
          <w:rFonts w:ascii="Tahoma" w:hAnsi="Tahoma" w:cs="Tahoma"/>
          <w:snapToGrid/>
          <w:sz w:val="18"/>
          <w:szCs w:val="18"/>
          <w:cs/>
          <w:lang w:val="en-GB" w:eastAsia="en-US"/>
        </w:rPr>
      </w:pPr>
    </w:p>
    <w:p w14:paraId="0063D8FD" w14:textId="52E8E613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t>Lao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Telecommunications Company Limited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(“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hAnsi="Tahoma" w:cs="Tahoma"/>
          <w:sz w:val="18"/>
          <w:szCs w:val="18"/>
        </w:rPr>
        <w:t>”)</w:t>
      </w:r>
      <w:r w:rsidRPr="00977498">
        <w:rPr>
          <w:rFonts w:ascii="Tahoma" w:hAnsi="Tahoma" w:cs="Tahoma"/>
          <w:sz w:val="18"/>
          <w:szCs w:val="18"/>
          <w:cs/>
        </w:rPr>
        <w:t xml:space="preserve"> เป็นการร่วมค้ากันทางอ้อมของไทยคมได้ก่อตั้งขึ้น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="00823F8F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ตามสัญญาร่วมทุนลงวันที่ </w:t>
      </w:r>
      <w:r w:rsidRPr="00977498">
        <w:rPr>
          <w:rFonts w:ascii="Tahoma" w:hAnsi="Tahoma" w:cs="Tahoma"/>
          <w:sz w:val="18"/>
          <w:szCs w:val="18"/>
        </w:rPr>
        <w:t xml:space="preserve">8 </w:t>
      </w:r>
      <w:r w:rsidRPr="00977498">
        <w:rPr>
          <w:rFonts w:ascii="Tahoma" w:hAnsi="Tahoma" w:cs="Tahoma"/>
          <w:sz w:val="18"/>
          <w:szCs w:val="18"/>
          <w:cs/>
        </w:rPr>
        <w:t>ตุลาคม</w:t>
      </w:r>
      <w:r w:rsidRPr="00977498">
        <w:rPr>
          <w:rFonts w:ascii="Tahoma" w:hAnsi="Tahoma" w:cs="Tahoma"/>
          <w:sz w:val="18"/>
          <w:szCs w:val="18"/>
        </w:rPr>
        <w:t xml:space="preserve"> 2539 </w:t>
      </w:r>
      <w:r w:rsidRPr="00977498">
        <w:rPr>
          <w:rFonts w:ascii="Tahoma" w:hAnsi="Tahoma" w:cs="Tahoma"/>
          <w:sz w:val="18"/>
          <w:szCs w:val="18"/>
          <w:cs/>
        </w:rPr>
        <w:t>ระหว่างรัฐบาลของประเทศลาว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977498">
        <w:rPr>
          <w:rFonts w:ascii="Tahoma" w:hAnsi="Tahoma" w:cs="Tahoma"/>
          <w:sz w:val="18"/>
          <w:szCs w:val="18"/>
        </w:rPr>
        <w:t>(</w:t>
      </w:r>
      <w:r w:rsidRPr="00977498">
        <w:rPr>
          <w:rFonts w:ascii="Tahoma" w:hAnsi="Tahoma" w:cs="Tahoma"/>
          <w:sz w:val="18"/>
          <w:szCs w:val="18"/>
          <w:cs/>
        </w:rPr>
        <w:t>มหาชน</w:t>
      </w:r>
      <w:r w:rsidRPr="00977498">
        <w:rPr>
          <w:rFonts w:ascii="Tahoma" w:hAnsi="Tahoma" w:cs="Tahoma"/>
          <w:sz w:val="18"/>
          <w:szCs w:val="18"/>
        </w:rPr>
        <w:t>) (</w:t>
      </w:r>
      <w:r w:rsidRPr="00977498">
        <w:rPr>
          <w:rFonts w:ascii="Tahoma" w:hAnsi="Tahoma" w:cs="Tahoma"/>
          <w:sz w:val="18"/>
          <w:szCs w:val="18"/>
          <w:cs/>
        </w:rPr>
        <w:t>ชื่อเดิมของบริษัท</w:t>
      </w:r>
      <w:r w:rsidRPr="00977498">
        <w:rPr>
          <w:rFonts w:ascii="Tahoma" w:hAnsi="Tahoma" w:cs="Tahoma"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  <w:cs/>
        </w:rPr>
        <w:t xml:space="preserve"> ภายใต้สัญญาอนุญาตให้ดำเนินการดังกล่าว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ได้รับสิทธิในการให้บริการทางด้านโทรคมนาคมในประเทศลาว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เป็นระยะเวลา </w:t>
      </w:r>
      <w:r w:rsidRPr="00977498">
        <w:rPr>
          <w:rFonts w:ascii="Tahoma" w:hAnsi="Tahoma" w:cs="Tahoma"/>
          <w:sz w:val="18"/>
          <w:szCs w:val="18"/>
        </w:rPr>
        <w:t xml:space="preserve">25 </w:t>
      </w:r>
      <w:r w:rsidRPr="00977498">
        <w:rPr>
          <w:rFonts w:ascii="Tahoma" w:hAnsi="Tahoma" w:cs="Tahoma"/>
          <w:sz w:val="18"/>
          <w:szCs w:val="18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</w:t>
      </w:r>
      <w:r w:rsidRPr="00977498">
        <w:rPr>
          <w:rFonts w:ascii="Tahoma" w:hAnsi="Tahoma" w:cs="Tahoma"/>
          <w:sz w:val="18"/>
          <w:szCs w:val="18"/>
        </w:rPr>
        <w:t xml:space="preserve"> SHEN</w:t>
      </w:r>
      <w:r w:rsidRPr="00977498">
        <w:rPr>
          <w:rFonts w:ascii="Tahoma" w:hAnsi="Tahoma" w:cs="Tahoma"/>
          <w:sz w:val="18"/>
          <w:szCs w:val="18"/>
          <w:cs/>
        </w:rPr>
        <w:t xml:space="preserve"> เป็นผู้ถือหุ้นในอัตราร้อยละ 49 ของทุนจดทะเบียนของแอลทีซี</w:t>
      </w:r>
    </w:p>
    <w:p w14:paraId="11880188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</w:p>
    <w:p w14:paraId="14FE85E7" w14:textId="77777777" w:rsidR="00EE6F02" w:rsidRDefault="00EE6F02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29AF8AE9" w14:textId="37AA229C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lastRenderedPageBreak/>
        <w:t xml:space="preserve">ตามสัญญาร่วมทุนดังกล่าวเมื่อสิ้นสุดปีที่ </w:t>
      </w:r>
      <w:r w:rsidRPr="00977498">
        <w:rPr>
          <w:rFonts w:ascii="Tahoma" w:hAnsi="Tahoma" w:cs="Tahoma"/>
          <w:sz w:val="18"/>
          <w:szCs w:val="18"/>
        </w:rPr>
        <w:t xml:space="preserve">20 </w:t>
      </w:r>
      <w:r w:rsidRPr="00977498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977498">
        <w:rPr>
          <w:rFonts w:ascii="Tahoma" w:hAnsi="Tahoma" w:cs="Tahoma"/>
          <w:sz w:val="18"/>
          <w:szCs w:val="18"/>
        </w:rPr>
        <w:t>(</w:t>
      </w:r>
      <w:r w:rsidRPr="00977498">
        <w:rPr>
          <w:rFonts w:ascii="Tahoma" w:hAnsi="Tahoma" w:cs="Tahoma"/>
          <w:sz w:val="18"/>
          <w:szCs w:val="18"/>
          <w:cs/>
        </w:rPr>
        <w:t xml:space="preserve">ปี </w:t>
      </w:r>
      <w:r w:rsidRPr="00977498">
        <w:rPr>
          <w:rFonts w:ascii="Tahoma" w:hAnsi="Tahoma" w:cs="Tahoma"/>
          <w:sz w:val="18"/>
          <w:szCs w:val="18"/>
        </w:rPr>
        <w:t xml:space="preserve">2559) </w:t>
      </w:r>
      <w:r w:rsidRPr="00977498">
        <w:rPr>
          <w:rFonts w:ascii="Tahoma" w:hAnsi="Tahoma" w:cs="Tahoma"/>
          <w:sz w:val="18"/>
          <w:szCs w:val="18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และเมื่อสิ้นสุดปีที่ </w:t>
      </w:r>
      <w:r w:rsidRPr="00977498">
        <w:rPr>
          <w:rFonts w:ascii="Tahoma" w:hAnsi="Tahoma" w:cs="Tahoma"/>
          <w:sz w:val="18"/>
          <w:szCs w:val="18"/>
        </w:rPr>
        <w:t xml:space="preserve">23 </w:t>
      </w:r>
      <w:r w:rsidRPr="00977498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977498">
        <w:rPr>
          <w:rFonts w:ascii="Tahoma" w:hAnsi="Tahoma" w:cs="Tahoma"/>
          <w:sz w:val="18"/>
          <w:szCs w:val="18"/>
        </w:rPr>
        <w:t>(</w:t>
      </w:r>
      <w:r w:rsidRPr="00977498">
        <w:rPr>
          <w:rFonts w:ascii="Tahoma" w:hAnsi="Tahoma" w:cs="Tahoma"/>
          <w:sz w:val="18"/>
          <w:szCs w:val="18"/>
          <w:cs/>
        </w:rPr>
        <w:t xml:space="preserve">ปี </w:t>
      </w:r>
      <w:r w:rsidRPr="00977498">
        <w:rPr>
          <w:rFonts w:ascii="Tahoma" w:hAnsi="Tahoma" w:cs="Tahoma"/>
          <w:sz w:val="18"/>
          <w:szCs w:val="18"/>
        </w:rPr>
        <w:t xml:space="preserve">2562) </w:t>
      </w:r>
      <w:r w:rsidRPr="00977498">
        <w:rPr>
          <w:rFonts w:ascii="Tahoma" w:hAnsi="Tahoma" w:cs="Tahoma"/>
          <w:sz w:val="18"/>
          <w:szCs w:val="18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เมื่อครบกำหนด 25 ปี (2564)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="00823F8F" w:rsidRPr="00977498">
        <w:rPr>
          <w:rFonts w:ascii="Tahoma" w:hAnsi="Tahoma" w:cs="Tahoma"/>
          <w:sz w:val="18"/>
          <w:szCs w:val="18"/>
        </w:rPr>
        <w:t xml:space="preserve">        </w:t>
      </w:r>
      <w:r w:rsidRPr="00977498">
        <w:rPr>
          <w:rFonts w:ascii="Tahoma" w:hAnsi="Tahoma" w:cs="Tahoma"/>
          <w:sz w:val="18"/>
          <w:szCs w:val="18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โดยไม่คิดค่าตอบแทน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ตามข้อตกลงเบื้องต้นของสัญญาร่วมทุน แอลทีซีต้องลงทุนใน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400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ล้านดอลลาร์สหรัฐ ภายในระยะเวลา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</w:t>
      </w:r>
      <w:r w:rsidR="00424A76" w:rsidRPr="00977498">
        <w:rPr>
          <w:rFonts w:ascii="Tahoma" w:eastAsia="Angsana New" w:hAnsi="Tahoma" w:cs="Tahoma"/>
          <w:color w:val="000000"/>
          <w:sz w:val="18"/>
          <w:szCs w:val="18"/>
          <w:cs/>
        </w:rPr>
        <w:t>ซึ่ง แอลทีซีได้ลงทุนครบถ้วนตามข้อตกลงแล้ว</w:t>
      </w:r>
    </w:p>
    <w:p w14:paraId="4E70DFF2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14:paraId="5B4C2805" w14:textId="5C01839E" w:rsidR="00773D21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เมื่อวันที่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23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ตุลาคม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2558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SHEN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และรัฐบาลของ</w:t>
      </w:r>
      <w:r w:rsidRPr="00977498">
        <w:rPr>
          <w:rFonts w:ascii="Tahoma" w:hAnsi="Tahoma" w:cs="Tahoma"/>
          <w:sz w:val="18"/>
          <w:szCs w:val="18"/>
          <w:cs/>
        </w:rPr>
        <w:t>ประเทศลาว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977498">
        <w:rPr>
          <w:rFonts w:ascii="Tahoma" w:hAnsi="Tahoma" w:cs="Tahoma"/>
          <w:sz w:val="18"/>
          <w:szCs w:val="18"/>
          <w:cs/>
        </w:rPr>
        <w:t>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ซึ่งมีผลให้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ได้รับการต่ออายุสิทธิในการให้บริการทางด้านโทรคมนาคมใน</w:t>
      </w:r>
      <w:r w:rsidRPr="00977498">
        <w:rPr>
          <w:rFonts w:ascii="Tahoma" w:hAnsi="Tahoma" w:cs="Tahoma"/>
          <w:sz w:val="18"/>
          <w:szCs w:val="18"/>
          <w:cs/>
        </w:rPr>
        <w:t>ประเทศลาว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ต่อไปอีก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จนถึง</w:t>
      </w:r>
      <w:r w:rsidR="00823F8F"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      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ปี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2589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ทั้งนี้ตามสัญญาที่มีการแก้ไขใหม่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400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ล้านดอลลาร์สหรัฐ ภายในระยะเวลา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</w:t>
      </w:r>
    </w:p>
    <w:p w14:paraId="7BFDC6FC" w14:textId="4DAD2F28" w:rsidR="000B04E8" w:rsidRPr="00977498" w:rsidRDefault="000B04E8" w:rsidP="009B6049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14:paraId="3675E0CE" w14:textId="628EBEDD" w:rsidR="004805C9" w:rsidRPr="00977498" w:rsidRDefault="002705FC" w:rsidP="0029662D">
      <w:pPr>
        <w:pStyle w:val="Header"/>
        <w:spacing w:line="288" w:lineRule="auto"/>
        <w:ind w:left="1120" w:right="246" w:hanging="560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36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</w:t>
      </w:r>
      <w:r w:rsidR="00003AAC" w:rsidRPr="00977498">
        <w:rPr>
          <w:rFonts w:ascii="Tahoma" w:hAnsi="Tahoma" w:cs="Tahoma"/>
          <w:b/>
          <w:bCs/>
          <w:sz w:val="18"/>
          <w:szCs w:val="18"/>
        </w:rPr>
        <w:t>3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ภาระผูกพันจากสัญญาอนุญาตให้ดำเนินการ</w:t>
      </w:r>
      <w:r w:rsidR="00BA2CB7" w:rsidRPr="00977498">
        <w:rPr>
          <w:rFonts w:ascii="Tahoma" w:hAnsi="Tahoma" w:cs="Tahoma"/>
          <w:b/>
          <w:bCs/>
          <w:sz w:val="18"/>
          <w:szCs w:val="18"/>
          <w:cs/>
        </w:rPr>
        <w:t>ของไทยคม</w:t>
      </w:r>
    </w:p>
    <w:p w14:paraId="633E0B09" w14:textId="77777777" w:rsidR="004805C9" w:rsidRPr="00977498" w:rsidRDefault="004805C9" w:rsidP="0029662D">
      <w:pPr>
        <w:spacing w:line="288" w:lineRule="auto"/>
        <w:ind w:left="1120" w:right="246"/>
        <w:rPr>
          <w:rFonts w:ascii="Tahoma" w:hAnsi="Tahoma" w:cs="Tahoma"/>
          <w:sz w:val="18"/>
          <w:szCs w:val="18"/>
          <w:lang w:eastAsia="th-TH"/>
        </w:rPr>
      </w:pPr>
    </w:p>
    <w:p w14:paraId="2F6D4A9B" w14:textId="77777777" w:rsidR="002705FC" w:rsidRDefault="00954AAF" w:rsidP="00A17154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977498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ได้รับสิทธิจากกระทรวงคมนาคมให้ดำเนินการโครงการดาวเทียมสื่อสารโดยให้ไทยคม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ซึ่งปัจจุบันสัญญาดังกล่าวอยู่ภายใต้การดูแลของกระทรวงดิจิทัล</w:t>
      </w:r>
      <w:r w:rsidR="00785B79" w:rsidRPr="00977498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ฯ</w:t>
      </w:r>
      <w:r w:rsidRPr="00977498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 (เดิมชื่อ กระทรวงเทคโนโลยีสารสนเทศและการสื่อสาร)</w:t>
      </w:r>
    </w:p>
    <w:p w14:paraId="75771763" w14:textId="77777777" w:rsidR="002705FC" w:rsidRDefault="002705FC" w:rsidP="00A17154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14:paraId="0D681DE3" w14:textId="7DC81C8C" w:rsidR="00330886" w:rsidRPr="00977498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977498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ภายใต้สัญญาดังกล่าวข้างต้นไทยคมจะต้องจ่ายผลประโยชน์ตอบแทนแก่กระทรวงดิจิทัลฯ ในอัตราร้อยละของรายได้ค่าบริการที่ไทยคมได้รับหรืออย่างน้อยเท่ากับเงินขั้นต่ำที่ระบุไว้ในสัญญา</w:t>
      </w:r>
      <w:r w:rsidR="00C01DD6" w:rsidRPr="009505ED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แล้วแต่มูลค่าใดจะสูงกว่า</w:t>
      </w:r>
      <w:r w:rsidRPr="00977498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 นอกจากนี้ภายใต้สัญญาดังกล่าวข้างต้นไทยคมยอมให้ดาวเทียมทุกดวงและสถานีควบคุมดาวเทียมรวมทั้งอุปกรณ์ต่าง ๆ ที่จัดตั้งขึ้นตามสัญญาฉบับนี้ตกเป็นกรรมสิทธิ์ของกระทรวงดิจิทัลฯ</w:t>
      </w:r>
      <w:r w:rsidRPr="00977498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เมื่อได้ดำเนินการก่อสร้างและติดตั้งเรียบร้อยแล้ว</w:t>
      </w:r>
    </w:p>
    <w:p w14:paraId="7446EF05" w14:textId="77777777" w:rsidR="00330886" w:rsidRPr="00977498" w:rsidRDefault="00330886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14:paraId="6400DA13" w14:textId="6E4F5398" w:rsidR="004805C9" w:rsidRPr="00977498" w:rsidRDefault="00EC467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977498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ปัจจุบันสัญญาดังกล่าวได้สิ้นสุดแล้ว </w:t>
      </w:r>
      <w:r w:rsidRPr="009505ED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และไทยคมได้ส่งมอบการครอบครองดาวเทียมและทรัพย์สินทั้งหมดตามสัญญาดังกล่าวคืนให้แก่กระทรวงดิจิทัลฯ</w:t>
      </w:r>
      <w:r w:rsidRPr="009505ED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9505ED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ครบถ้วนแล้วเมื่อวันที่ 10 กันยายน 2564</w:t>
      </w:r>
    </w:p>
    <w:p w14:paraId="630A1603" w14:textId="77777777" w:rsidR="00875469" w:rsidRPr="00977498" w:rsidRDefault="00875469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14:paraId="0FBAF1EF" w14:textId="039290A8" w:rsidR="004805C9" w:rsidRPr="00977498" w:rsidRDefault="002705FC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36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</w:t>
      </w:r>
      <w:r w:rsidR="00003AAC" w:rsidRPr="00977498">
        <w:rPr>
          <w:rFonts w:ascii="Tahoma" w:hAnsi="Tahoma" w:cs="Tahoma"/>
          <w:b/>
          <w:bCs/>
          <w:sz w:val="18"/>
          <w:szCs w:val="18"/>
        </w:rPr>
        <w:t>4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ภาระผูกพันตามสัญญาเช่าดำเนินงาน</w:t>
      </w:r>
      <w:r w:rsidR="00466C5F" w:rsidRPr="00977498">
        <w:rPr>
          <w:rFonts w:ascii="Tahoma" w:hAnsi="Tahoma" w:cs="Tahoma"/>
          <w:b/>
          <w:bCs/>
          <w:sz w:val="18"/>
          <w:szCs w:val="18"/>
          <w:cs/>
        </w:rPr>
        <w:t>และสัญญาบริการ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4805C9" w:rsidRPr="00977498">
        <w:rPr>
          <w:rFonts w:ascii="Tahoma" w:hAnsi="Tahoma" w:cs="Tahoma"/>
          <w:b/>
          <w:bCs/>
          <w:sz w:val="18"/>
          <w:szCs w:val="18"/>
        </w:rPr>
        <w:t xml:space="preserve">- 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>กรณีที่</w:t>
      </w:r>
      <w:r w:rsidR="008711A6" w:rsidRPr="00977498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>เป็นผู้เช่า</w:t>
      </w:r>
    </w:p>
    <w:p w14:paraId="11E007F0" w14:textId="77777777" w:rsidR="004805C9" w:rsidRPr="00977498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14:paraId="5A9D38CF" w14:textId="5CE0A5D0" w:rsidR="004805C9" w:rsidRPr="00977498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จำนวนเงินขั้นต่ำที่ต้องจ่ายในอนาคตตามสัญญาเช่าดำเนินงาน</w:t>
      </w:r>
      <w:r w:rsidR="00466C5F" w:rsidRPr="00977498">
        <w:rPr>
          <w:rFonts w:ascii="Tahoma" w:hAnsi="Tahoma" w:cs="Tahoma"/>
          <w:sz w:val="18"/>
          <w:szCs w:val="18"/>
          <w:cs/>
        </w:rPr>
        <w:t>และสัญญาบริการ</w:t>
      </w:r>
      <w:r w:rsidRPr="00977498">
        <w:rPr>
          <w:rFonts w:ascii="Tahoma" w:hAnsi="Tahoma" w:cs="Tahoma"/>
          <w:sz w:val="18"/>
          <w:szCs w:val="18"/>
          <w:cs/>
        </w:rPr>
        <w:t xml:space="preserve">ที่ไม่สามารถยกเลิกได้  (บริษัท </w:t>
      </w:r>
      <w:r w:rsidRPr="00977498">
        <w:rPr>
          <w:rFonts w:ascii="Tahoma" w:hAnsi="Tahoma" w:cs="Tahoma"/>
          <w:sz w:val="18"/>
          <w:szCs w:val="18"/>
        </w:rPr>
        <w:t xml:space="preserve">: </w:t>
      </w:r>
      <w:r w:rsidRPr="00977498">
        <w:rPr>
          <w:rFonts w:ascii="Tahoma" w:hAnsi="Tahoma" w:cs="Tahoma"/>
          <w:sz w:val="18"/>
          <w:szCs w:val="18"/>
          <w:cs/>
        </w:rPr>
        <w:t>ไม่มี) ดังนี้</w:t>
      </w:r>
    </w:p>
    <w:p w14:paraId="128D928A" w14:textId="6C624729" w:rsidR="0022221B" w:rsidRDefault="0022221B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4B6399A7" w14:textId="349CE97B" w:rsidR="00166967" w:rsidRPr="00977498" w:rsidRDefault="00166967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166967">
        <w:rPr>
          <w:noProof/>
        </w:rPr>
        <w:drawing>
          <wp:inline distT="0" distB="0" distL="0" distR="0" wp14:anchorId="0FC25F52" wp14:editId="2425575E">
            <wp:extent cx="5257800" cy="1668216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668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399F7" w14:textId="77777777" w:rsidR="0011411B" w:rsidRDefault="0011411B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7F4590C1" w14:textId="0A495020" w:rsidR="00A41151" w:rsidRPr="00977498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</w:t>
      </w:r>
      <w:r w:rsidR="002A4BCA" w:rsidRPr="00977498">
        <w:rPr>
          <w:rFonts w:ascii="Tahoma" w:hAnsi="Tahoma" w:cs="Tahoma"/>
          <w:sz w:val="18"/>
          <w:szCs w:val="18"/>
        </w:rPr>
        <w:t xml:space="preserve">   </w:t>
      </w:r>
      <w:r w:rsidRPr="00977498">
        <w:rPr>
          <w:rFonts w:ascii="Tahoma" w:hAnsi="Tahoma" w:cs="Tahoma"/>
          <w:sz w:val="18"/>
          <w:szCs w:val="18"/>
          <w:cs/>
        </w:rPr>
        <w:t>กลุ่มอินทัช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2ACF4070" w14:textId="77777777" w:rsidR="002267DF" w:rsidRPr="00977498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3CDD70DC" w14:textId="77777777" w:rsidR="00EE6F02" w:rsidRDefault="00EE6F02">
      <w:pPr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br w:type="page"/>
      </w:r>
    </w:p>
    <w:p w14:paraId="5E2B2730" w14:textId="087CF55C" w:rsidR="00DD3CCE" w:rsidRPr="00977498" w:rsidRDefault="002705FC" w:rsidP="00C712D3">
      <w:pPr>
        <w:tabs>
          <w:tab w:val="left" w:pos="1134"/>
        </w:tabs>
        <w:spacing w:line="288" w:lineRule="auto"/>
        <w:ind w:left="1134" w:right="246" w:hanging="567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36</w:t>
      </w:r>
      <w:r w:rsidR="00DD3CCE" w:rsidRPr="00977498">
        <w:rPr>
          <w:rFonts w:ascii="Tahoma" w:hAnsi="Tahoma" w:cs="Tahoma"/>
          <w:b/>
          <w:bCs/>
          <w:sz w:val="18"/>
          <w:szCs w:val="18"/>
          <w:lang w:val="en-GB"/>
        </w:rPr>
        <w:t>.</w:t>
      </w:r>
      <w:r w:rsidR="00FD56C3" w:rsidRPr="00977498">
        <w:rPr>
          <w:rFonts w:ascii="Tahoma" w:hAnsi="Tahoma" w:cs="Tahoma"/>
          <w:b/>
          <w:bCs/>
          <w:sz w:val="18"/>
          <w:szCs w:val="18"/>
          <w:lang w:val="en-GB"/>
        </w:rPr>
        <w:t>5</w:t>
      </w:r>
      <w:r w:rsidR="00DD3CCE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หนังสือค้ำประกันจากธนาคาร</w:t>
      </w:r>
    </w:p>
    <w:p w14:paraId="388B5765" w14:textId="77777777" w:rsidR="00DD3CCE" w:rsidRPr="00977498" w:rsidRDefault="00DD3CCE" w:rsidP="00DD3CCE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4A49A4D" w14:textId="4D52D1FB" w:rsidR="00DD3CCE" w:rsidRPr="00977498" w:rsidRDefault="00DD3CCE" w:rsidP="00C712D3">
      <w:pPr>
        <w:spacing w:line="288" w:lineRule="auto"/>
        <w:ind w:left="1134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705FC" w:rsidRPr="002705FC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705FC" w:rsidRPr="002705FC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Pr="00977498">
        <w:rPr>
          <w:rFonts w:ascii="Tahoma" w:hAnsi="Tahoma" w:cs="Tahoma"/>
          <w:sz w:val="18"/>
          <w:szCs w:val="18"/>
          <w:cs/>
        </w:rPr>
        <w:t xml:space="preserve"> 25</w:t>
      </w:r>
      <w:r w:rsidRPr="00977498">
        <w:rPr>
          <w:rFonts w:ascii="Tahoma" w:hAnsi="Tahoma" w:cs="Tahoma"/>
          <w:sz w:val="18"/>
          <w:szCs w:val="18"/>
        </w:rPr>
        <w:t>6</w:t>
      </w:r>
      <w:r w:rsidR="002A4BCA" w:rsidRPr="00977498">
        <w:rPr>
          <w:rFonts w:ascii="Tahoma" w:hAnsi="Tahoma" w:cs="Tahoma"/>
          <w:sz w:val="18"/>
          <w:szCs w:val="18"/>
        </w:rPr>
        <w:t>4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กลุ่มอินทัชมีภาระผูกพันกับธนาคาร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 เป็นจำนวนเงิน</w:t>
      </w:r>
      <w:r w:rsidRPr="00F2639F">
        <w:rPr>
          <w:rFonts w:ascii="Tahoma" w:hAnsi="Tahoma" w:cs="Tahoma"/>
          <w:sz w:val="18"/>
          <w:szCs w:val="18"/>
          <w:cs/>
        </w:rPr>
        <w:t>ประมาณ</w:t>
      </w:r>
      <w:r w:rsidRPr="00F2639F">
        <w:rPr>
          <w:rFonts w:ascii="Tahoma" w:hAnsi="Tahoma" w:cs="Tahoma"/>
          <w:sz w:val="18"/>
          <w:szCs w:val="18"/>
        </w:rPr>
        <w:t xml:space="preserve"> </w:t>
      </w:r>
      <w:r w:rsidR="007A2C42">
        <w:rPr>
          <w:rFonts w:ascii="Tahoma" w:hAnsi="Tahoma" w:cs="Tahoma"/>
          <w:sz w:val="18"/>
          <w:szCs w:val="18"/>
        </w:rPr>
        <w:t>635</w:t>
      </w:r>
      <w:r w:rsidR="007A2C42" w:rsidRPr="00F2639F">
        <w:rPr>
          <w:rFonts w:ascii="Tahoma" w:hAnsi="Tahoma" w:cs="Tahoma"/>
          <w:sz w:val="18"/>
          <w:szCs w:val="18"/>
        </w:rPr>
        <w:t xml:space="preserve"> </w:t>
      </w:r>
      <w:r w:rsidRPr="00F2639F">
        <w:rPr>
          <w:rFonts w:ascii="Tahoma" w:hAnsi="Tahoma" w:cs="Tahoma"/>
          <w:sz w:val="18"/>
          <w:szCs w:val="18"/>
          <w:cs/>
        </w:rPr>
        <w:t>ล้านบาท และ</w:t>
      </w:r>
      <w:r w:rsidRPr="00F2639F">
        <w:rPr>
          <w:rFonts w:ascii="Tahoma" w:hAnsi="Tahoma" w:cs="Tahoma"/>
          <w:sz w:val="18"/>
          <w:szCs w:val="18"/>
        </w:rPr>
        <w:t xml:space="preserve"> </w:t>
      </w:r>
      <w:r w:rsidR="00BA71D9" w:rsidRPr="00F2639F">
        <w:rPr>
          <w:rFonts w:ascii="Tahoma" w:hAnsi="Tahoma" w:cs="Tahoma"/>
          <w:sz w:val="18"/>
          <w:szCs w:val="18"/>
        </w:rPr>
        <w:t xml:space="preserve">2 </w:t>
      </w:r>
      <w:r w:rsidRPr="00F2639F">
        <w:rPr>
          <w:rFonts w:ascii="Tahoma" w:hAnsi="Tahoma" w:cs="Tahoma"/>
          <w:sz w:val="18"/>
          <w:szCs w:val="18"/>
          <w:cs/>
        </w:rPr>
        <w:t>ล้านดอลลาร์สหรัฐ</w:t>
      </w:r>
      <w:r w:rsidRPr="00F2639F">
        <w:rPr>
          <w:rFonts w:ascii="Tahoma" w:hAnsi="Tahoma" w:cs="Tahoma"/>
          <w:sz w:val="18"/>
          <w:szCs w:val="18"/>
        </w:rPr>
        <w:t xml:space="preserve"> </w:t>
      </w:r>
      <w:r w:rsidRPr="00F2639F">
        <w:rPr>
          <w:rFonts w:ascii="Tahoma" w:hAnsi="Tahoma" w:cs="Tahoma"/>
          <w:i/>
          <w:iCs/>
          <w:sz w:val="18"/>
          <w:szCs w:val="18"/>
        </w:rPr>
        <w:t>(</w:t>
      </w:r>
      <w:r w:rsidRPr="00F2639F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F2639F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31 </w:t>
      </w:r>
      <w:r w:rsidRPr="00F2639F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ธันวาคม</w:t>
      </w:r>
      <w:r w:rsidRPr="00F2639F">
        <w:rPr>
          <w:rFonts w:ascii="Tahoma" w:hAnsi="Tahoma" w:cs="Tahoma"/>
          <w:i/>
          <w:iCs/>
          <w:sz w:val="18"/>
          <w:szCs w:val="18"/>
          <w:cs/>
        </w:rPr>
        <w:t xml:space="preserve"> 25</w:t>
      </w:r>
      <w:r w:rsidRPr="00F2639F">
        <w:rPr>
          <w:rFonts w:ascii="Tahoma" w:hAnsi="Tahoma" w:cs="Tahoma"/>
          <w:i/>
          <w:iCs/>
          <w:sz w:val="18"/>
          <w:szCs w:val="18"/>
        </w:rPr>
        <w:t>6</w:t>
      </w:r>
      <w:r w:rsidR="002A4BCA" w:rsidRPr="00F2639F">
        <w:rPr>
          <w:rFonts w:ascii="Tahoma" w:hAnsi="Tahoma" w:cs="Tahoma"/>
          <w:i/>
          <w:iCs/>
          <w:sz w:val="18"/>
          <w:szCs w:val="18"/>
        </w:rPr>
        <w:t>3</w:t>
      </w:r>
      <w:r w:rsidRPr="00F2639F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2A4BCA" w:rsidRPr="00F2639F">
        <w:rPr>
          <w:rFonts w:ascii="Tahoma" w:hAnsi="Tahoma" w:cs="Tahoma"/>
          <w:i/>
          <w:iCs/>
          <w:sz w:val="18"/>
          <w:szCs w:val="18"/>
        </w:rPr>
        <w:t>567</w:t>
      </w:r>
      <w:r w:rsidRPr="00F2639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F2639F">
        <w:rPr>
          <w:rFonts w:ascii="Tahoma" w:hAnsi="Tahoma" w:cs="Tahoma"/>
          <w:i/>
          <w:iCs/>
          <w:sz w:val="18"/>
          <w:szCs w:val="18"/>
          <w:cs/>
        </w:rPr>
        <w:t>ล้านบาท และ</w:t>
      </w:r>
      <w:r w:rsidRPr="00F2639F">
        <w:rPr>
          <w:rFonts w:ascii="Tahoma" w:hAnsi="Tahoma" w:cs="Tahoma"/>
          <w:i/>
          <w:iCs/>
          <w:sz w:val="18"/>
          <w:szCs w:val="18"/>
        </w:rPr>
        <w:t xml:space="preserve"> 2 </w:t>
      </w:r>
      <w:r w:rsidRPr="00F2639F">
        <w:rPr>
          <w:rFonts w:ascii="Tahoma" w:hAnsi="Tahoma" w:cs="Tahoma"/>
          <w:i/>
          <w:iCs/>
          <w:sz w:val="18"/>
          <w:szCs w:val="18"/>
          <w:cs/>
        </w:rPr>
        <w:t>ล้านดอลลาร์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สหรัฐ</w:t>
      </w:r>
      <w:r w:rsidRPr="00977498">
        <w:rPr>
          <w:rFonts w:ascii="Tahoma" w:hAnsi="Tahoma" w:cs="Tahoma"/>
          <w:i/>
          <w:iCs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ในงบการเงินรวม</w:t>
      </w:r>
    </w:p>
    <w:p w14:paraId="1AD85C16" w14:textId="77777777" w:rsidR="00DD3CCE" w:rsidRPr="00977498" w:rsidRDefault="00DD3CCE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15D674DF" w14:textId="31D724AB" w:rsidR="002B1505" w:rsidRPr="00977498" w:rsidRDefault="002705FC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37</w:t>
      </w:r>
      <w:r w:rsidR="002B1505" w:rsidRPr="00977498">
        <w:rPr>
          <w:rFonts w:ascii="Tahoma" w:hAnsi="Tahoma" w:cs="Tahoma"/>
          <w:b/>
          <w:bCs/>
          <w:sz w:val="18"/>
          <w:szCs w:val="18"/>
        </w:rPr>
        <w:tab/>
      </w:r>
      <w:bookmarkStart w:id="17" w:name="_Hlk68880008"/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977498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17"/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Pr="00977498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1D96459A" w14:textId="0F7322CA" w:rsidR="002705FC" w:rsidRPr="003A6BE1" w:rsidRDefault="002705FC" w:rsidP="002705FC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3</w:t>
      </w:r>
      <w:r>
        <w:rPr>
          <w:rFonts w:ascii="Tahoma" w:hAnsi="Tahoma" w:cs="Tahoma"/>
          <w:b/>
          <w:bCs/>
          <w:sz w:val="18"/>
          <w:szCs w:val="18"/>
        </w:rPr>
        <w:t>7</w:t>
      </w:r>
      <w:r w:rsidRPr="003A6BE1">
        <w:rPr>
          <w:rFonts w:ascii="Tahoma" w:hAnsi="Tahoma" w:cs="Tahoma"/>
          <w:b/>
          <w:bCs/>
          <w:sz w:val="18"/>
          <w:szCs w:val="18"/>
        </w:rPr>
        <w:t>.1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ab/>
        <w:t>คำพิพากษาของศาลฎีกาแผนกคดีอาญาของผู้ดำรงตำแหน่งทางการเมือง</w:t>
      </w:r>
    </w:p>
    <w:p w14:paraId="28F8F7D1" w14:textId="77777777" w:rsidR="002705FC" w:rsidRPr="003A6BE1" w:rsidRDefault="002705FC" w:rsidP="002705FC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79B87899" w14:textId="7247E2B7" w:rsidR="002A4BCA" w:rsidRPr="00977498" w:rsidRDefault="002705FC" w:rsidP="002705FC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มิได้มีผลให้บริษัทและบริษัทในกลุ่มต้องไปดำเนินการใด 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ซึ่งจะต้องเป็นไปตามกระบวนการทางกฎหมายและหลักการยุติธรรม</w:t>
      </w:r>
    </w:p>
    <w:p w14:paraId="15AC2F04" w14:textId="6AFC4882" w:rsidR="002A4BCA" w:rsidRPr="00977498" w:rsidRDefault="002A4BCA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06BFAB75" w14:textId="43EE1813" w:rsidR="001F1CAC" w:rsidRPr="00977498" w:rsidRDefault="002705FC" w:rsidP="007343E6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</w:rPr>
        <w:t>37</w:t>
      </w:r>
      <w:r w:rsidR="007343E6" w:rsidRPr="00977498">
        <w:rPr>
          <w:rFonts w:ascii="Tahoma" w:hAnsi="Tahoma" w:cs="Tahoma"/>
          <w:b/>
          <w:bCs/>
          <w:sz w:val="18"/>
          <w:szCs w:val="18"/>
        </w:rPr>
        <w:t>.</w:t>
      </w:r>
      <w:r>
        <w:rPr>
          <w:rFonts w:ascii="Tahoma" w:hAnsi="Tahoma" w:cs="Tahoma"/>
          <w:b/>
          <w:bCs/>
          <w:sz w:val="18"/>
          <w:szCs w:val="18"/>
        </w:rPr>
        <w:t>2</w:t>
      </w:r>
      <w:r w:rsidR="007343E6" w:rsidRPr="00977498">
        <w:rPr>
          <w:rFonts w:ascii="Tahoma" w:hAnsi="Tahoma" w:cs="Tahoma"/>
          <w:b/>
          <w:bCs/>
          <w:sz w:val="18"/>
          <w:szCs w:val="18"/>
          <w:cs/>
        </w:rPr>
        <w:tab/>
      </w:r>
      <w:r w:rsidR="001F1CAC" w:rsidRPr="00977498">
        <w:rPr>
          <w:rFonts w:ascii="Tahoma" w:hAnsi="Tahoma" w:cs="Tahoma"/>
          <w:b/>
          <w:bCs/>
          <w:sz w:val="18"/>
          <w:szCs w:val="18"/>
          <w:cs/>
        </w:rPr>
        <w:t>เหตุการณ์สำคัญของบริษัท</w:t>
      </w:r>
    </w:p>
    <w:p w14:paraId="5583B728" w14:textId="77777777" w:rsidR="001F1CAC" w:rsidRPr="00977498" w:rsidRDefault="001F1CAC" w:rsidP="007343E6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</w:p>
    <w:p w14:paraId="648B795A" w14:textId="0221609A" w:rsidR="007343E6" w:rsidRPr="00977498" w:rsidRDefault="007343E6" w:rsidP="001F1CAC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977498">
        <w:rPr>
          <w:rFonts w:ascii="Tahoma" w:hAnsi="Tahoma" w:cs="Tahoma"/>
          <w:i/>
          <w:iCs/>
          <w:sz w:val="18"/>
          <w:szCs w:val="18"/>
          <w:cs/>
        </w:rPr>
        <w:t>การทำคำเสนอซื้อหลักทรัพย์ทั้งหมดในบริษัท โดยสมัครใจแบบมีเงื่อนไขก่อนทำคำเสนอซื้อ (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Conditional Voluntary Tender Offer)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และ/หรือโดยการซื้อขายผ่านตลาดหลักทรัพย์แห่งประเทศไทยหรือวิธีอื่นใด</w:t>
      </w:r>
    </w:p>
    <w:p w14:paraId="55BB5AF8" w14:textId="77777777" w:rsidR="007343E6" w:rsidRPr="00977498" w:rsidRDefault="007343E6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F9DBDCE" w14:textId="0B467043" w:rsidR="007343E6" w:rsidRPr="00977498" w:rsidRDefault="007343E6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977498">
        <w:rPr>
          <w:rFonts w:ascii="Tahoma" w:hAnsi="Tahoma" w:cs="Tahoma"/>
          <w:sz w:val="18"/>
          <w:szCs w:val="18"/>
        </w:rPr>
        <w:t xml:space="preserve">19 </w:t>
      </w:r>
      <w:r w:rsidRPr="00977498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977498">
        <w:rPr>
          <w:rFonts w:ascii="Tahoma" w:hAnsi="Tahoma" w:cs="Tahoma"/>
          <w:sz w:val="18"/>
          <w:szCs w:val="18"/>
        </w:rPr>
        <w:t>2564</w:t>
      </w:r>
      <w:r w:rsidRPr="00977498">
        <w:rPr>
          <w:rFonts w:ascii="Tahoma" w:hAnsi="Tahoma" w:cs="Tahoma"/>
          <w:sz w:val="18"/>
          <w:szCs w:val="18"/>
          <w:cs/>
        </w:rPr>
        <w:t xml:space="preserve"> บริษัทได้รับทราบการแสดงความประสงค์จะเข้าถือหลักทรัพย์ทั้งหมดเพื่อครอบงำกิจการจาก</w:t>
      </w:r>
      <w:r w:rsidR="001F35C6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กัลฟ์ โดยกัลฟ์ในฐานะผู้ทำคำเสนอซื้อมีความประสงค์จะทำคำเสนอซื้อหลักทรัพย์ทั้งหมดของบริษัท โดยสมัครใจแบบมีเงื่อนไขก่อนทำคำเสนอซื้อในราคาหุ้นละ 65 บาท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รายละเอียดปรากฎในหนังสือแจ้งข่าวของกัลฟ์ ที่ </w:t>
      </w:r>
      <w:r w:rsidRPr="00977498">
        <w:rPr>
          <w:rFonts w:ascii="Tahoma" w:hAnsi="Tahoma" w:cs="Tahoma"/>
          <w:sz w:val="18"/>
          <w:szCs w:val="18"/>
        </w:rPr>
        <w:t xml:space="preserve">CS09/2564 </w:t>
      </w:r>
      <w:r w:rsidRPr="00977498">
        <w:rPr>
          <w:rFonts w:ascii="Tahoma" w:hAnsi="Tahoma" w:cs="Tahoma"/>
          <w:sz w:val="18"/>
          <w:szCs w:val="18"/>
          <w:cs/>
        </w:rPr>
        <w:t xml:space="preserve">ลงวันที่ </w:t>
      </w:r>
      <w:r w:rsidRPr="00977498">
        <w:rPr>
          <w:rFonts w:ascii="Tahoma" w:hAnsi="Tahoma" w:cs="Tahoma"/>
          <w:sz w:val="18"/>
          <w:szCs w:val="18"/>
        </w:rPr>
        <w:t xml:space="preserve">19 </w:t>
      </w:r>
      <w:r w:rsidRPr="00977498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977498">
        <w:rPr>
          <w:rFonts w:ascii="Tahoma" w:hAnsi="Tahoma" w:cs="Tahoma"/>
          <w:sz w:val="18"/>
          <w:szCs w:val="18"/>
        </w:rPr>
        <w:t xml:space="preserve">2564 </w:t>
      </w:r>
      <w:r w:rsidRPr="00977498">
        <w:rPr>
          <w:rFonts w:ascii="Tahoma" w:hAnsi="Tahoma" w:cs="Tahoma"/>
          <w:sz w:val="18"/>
          <w:szCs w:val="18"/>
          <w:cs/>
        </w:rPr>
        <w:t>นั้น</w:t>
      </w:r>
    </w:p>
    <w:p w14:paraId="318735EB" w14:textId="77777777" w:rsidR="007343E6" w:rsidRPr="00977498" w:rsidRDefault="007343E6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B2C470C" w14:textId="6372383B" w:rsidR="007343E6" w:rsidRPr="00977498" w:rsidRDefault="007343E6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977498">
        <w:rPr>
          <w:rFonts w:ascii="Tahoma" w:hAnsi="Tahoma" w:cs="Tahoma"/>
          <w:sz w:val="18"/>
          <w:szCs w:val="18"/>
        </w:rPr>
        <w:t xml:space="preserve">28 </w:t>
      </w:r>
      <w:r w:rsidRPr="00977498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977498">
        <w:rPr>
          <w:rFonts w:ascii="Tahoma" w:hAnsi="Tahoma" w:cs="Tahoma"/>
          <w:sz w:val="18"/>
          <w:szCs w:val="18"/>
        </w:rPr>
        <w:t xml:space="preserve">2564 </w:t>
      </w:r>
      <w:r w:rsidRPr="00977498">
        <w:rPr>
          <w:rFonts w:ascii="Tahoma" w:hAnsi="Tahoma" w:cs="Tahoma"/>
          <w:sz w:val="18"/>
          <w:szCs w:val="18"/>
          <w:cs/>
        </w:rPr>
        <w:t>บริษัทได้รับแบบคำเสนอซื้อหลักทรัพย</w:t>
      </w:r>
      <w:r w:rsidR="00116B4F" w:rsidRPr="00977498">
        <w:rPr>
          <w:rFonts w:ascii="Tahoma" w:hAnsi="Tahoma" w:cs="Tahoma"/>
          <w:sz w:val="18"/>
          <w:szCs w:val="18"/>
          <w:cs/>
        </w:rPr>
        <w:t>์</w:t>
      </w:r>
      <w:r w:rsidRPr="00977498">
        <w:rPr>
          <w:rFonts w:ascii="Tahoma" w:hAnsi="Tahoma" w:cs="Tahoma"/>
          <w:sz w:val="18"/>
          <w:szCs w:val="18"/>
          <w:cs/>
        </w:rPr>
        <w:t>ทั้งหมดโดยสมัครใจแบบมีเงื่อนไขก่อนการทำคำเสนอซื้อ (</w:t>
      </w:r>
      <w:r w:rsidRPr="00977498">
        <w:rPr>
          <w:rFonts w:ascii="Tahoma" w:hAnsi="Tahoma" w:cs="Tahoma"/>
          <w:sz w:val="18"/>
          <w:szCs w:val="18"/>
        </w:rPr>
        <w:t>Conditional Voluntary Tender Offer) (</w:t>
      </w:r>
      <w:r w:rsidRPr="00977498">
        <w:rPr>
          <w:rFonts w:ascii="Tahoma" w:hAnsi="Tahoma" w:cs="Tahoma"/>
          <w:sz w:val="18"/>
          <w:szCs w:val="18"/>
          <w:cs/>
        </w:rPr>
        <w:t>แบบ 247-4) จากกัลฟ์ในฐานะผู้ทำคำเสนอซื้อหลักทรัพย์ โดยกัลฟ์จะเริ่มทำคำเสนอซื้อหลักทรัพย์ของบริษัทในวันที่ 29 มิถุนายน 2564</w:t>
      </w:r>
    </w:p>
    <w:p w14:paraId="5CAE668F" w14:textId="77777777" w:rsidR="007343E6" w:rsidRPr="00977498" w:rsidRDefault="007343E6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9A15591" w14:textId="117AD534" w:rsidR="007343E6" w:rsidRPr="00977498" w:rsidRDefault="00116B4F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ทั้งนี้ </w:t>
      </w:r>
      <w:r w:rsidR="007343E6" w:rsidRPr="00977498">
        <w:rPr>
          <w:rFonts w:ascii="Tahoma" w:hAnsi="Tahoma" w:cs="Tahoma"/>
          <w:sz w:val="18"/>
          <w:szCs w:val="18"/>
          <w:cs/>
        </w:rPr>
        <w:t>บริษัทได้</w:t>
      </w:r>
      <w:r w:rsidRPr="00977498">
        <w:rPr>
          <w:rFonts w:ascii="Tahoma" w:hAnsi="Tahoma" w:cs="Tahoma"/>
          <w:sz w:val="18"/>
          <w:szCs w:val="18"/>
          <w:cs/>
        </w:rPr>
        <w:t xml:space="preserve">จัดทำความเห็นของกิจการเกี่ยวกับคำเสนอซื้อหลักทรัพย์ (แบบ </w:t>
      </w:r>
      <w:r w:rsidRPr="00977498">
        <w:rPr>
          <w:rFonts w:ascii="Tahoma" w:hAnsi="Tahoma" w:cs="Tahoma"/>
          <w:sz w:val="18"/>
          <w:szCs w:val="18"/>
        </w:rPr>
        <w:t>250-2</w:t>
      </w:r>
      <w:r w:rsidRPr="00977498">
        <w:rPr>
          <w:rFonts w:ascii="Tahoma" w:hAnsi="Tahoma" w:cs="Tahoma"/>
          <w:sz w:val="18"/>
          <w:szCs w:val="18"/>
          <w:cs/>
        </w:rPr>
        <w:t xml:space="preserve">) และได้แต่งตั้งที่ปรึกษาทางการเงินอิสระของผู้ถือหุ้นของบริษัท เพื่อแสดงความเห็นเกี่ยวกับการทำคำเสนอซื้อหุ้นสามัญทั้งหมดของบริษัท โดยเมื่อวันที่ </w:t>
      </w:r>
      <w:r w:rsidRPr="00977498">
        <w:rPr>
          <w:rFonts w:ascii="Tahoma" w:hAnsi="Tahoma" w:cs="Tahoma"/>
          <w:sz w:val="18"/>
          <w:szCs w:val="18"/>
        </w:rPr>
        <w:t xml:space="preserve">19 </w:t>
      </w:r>
      <w:r w:rsidRPr="00977498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977498">
        <w:rPr>
          <w:rFonts w:ascii="Tahoma" w:hAnsi="Tahoma" w:cs="Tahoma"/>
          <w:sz w:val="18"/>
          <w:szCs w:val="18"/>
        </w:rPr>
        <w:t xml:space="preserve">2564 </w:t>
      </w:r>
      <w:r w:rsidRPr="00977498">
        <w:rPr>
          <w:rFonts w:ascii="Tahoma" w:hAnsi="Tahoma" w:cs="Tahoma"/>
          <w:sz w:val="18"/>
          <w:szCs w:val="18"/>
          <w:cs/>
        </w:rPr>
        <w:t xml:space="preserve">บริษัทได้ส่งสำเนาความเห็นของกิจการเกี่ยวกับคำเสนอซื้อหลักทรัพย์ (แบบ </w:t>
      </w:r>
      <w:r w:rsidRPr="00977498">
        <w:rPr>
          <w:rFonts w:ascii="Tahoma" w:hAnsi="Tahoma" w:cs="Tahoma"/>
          <w:sz w:val="18"/>
          <w:szCs w:val="18"/>
        </w:rPr>
        <w:t>250-2</w:t>
      </w:r>
      <w:r w:rsidRPr="00977498">
        <w:rPr>
          <w:rFonts w:ascii="Tahoma" w:hAnsi="Tahoma" w:cs="Tahoma"/>
          <w:sz w:val="18"/>
          <w:szCs w:val="18"/>
          <w:cs/>
        </w:rPr>
        <w:t>) และสำเนารายงานความเห็นของที่ปรึกษาทางการเงินอิสระ</w:t>
      </w:r>
      <w:r w:rsidR="00364429" w:rsidRPr="00977498">
        <w:rPr>
          <w:rFonts w:ascii="Tahoma" w:hAnsi="Tahoma" w:cs="Tahoma"/>
          <w:sz w:val="18"/>
          <w:szCs w:val="18"/>
          <w:cs/>
        </w:rPr>
        <w:t>ให้แก่</w:t>
      </w:r>
      <w:r w:rsidR="00C9124C" w:rsidRPr="00977498">
        <w:rPr>
          <w:rFonts w:ascii="Tahoma" w:hAnsi="Tahoma" w:cs="Tahoma"/>
          <w:sz w:val="18"/>
          <w:szCs w:val="18"/>
          <w:cs/>
        </w:rPr>
        <w:t>สำนักงานคณะกรรมการกำกับหลักทรัพย์และตลาดหลักทรัพย์ ตลาดหลักทรัพย์แห่งประเทศไทย และ</w:t>
      </w:r>
      <w:r w:rsidRPr="00977498">
        <w:rPr>
          <w:rFonts w:ascii="Tahoma" w:hAnsi="Tahoma" w:cs="Tahoma"/>
          <w:sz w:val="18"/>
          <w:szCs w:val="18"/>
          <w:cs/>
        </w:rPr>
        <w:t>ผู้ถือหุ้น</w:t>
      </w:r>
      <w:r w:rsidR="00C9124C" w:rsidRPr="00977498">
        <w:rPr>
          <w:rFonts w:ascii="Tahoma" w:hAnsi="Tahoma" w:cs="Tahoma"/>
          <w:sz w:val="18"/>
          <w:szCs w:val="18"/>
          <w:cs/>
        </w:rPr>
        <w:t>ของบริษัท</w:t>
      </w:r>
      <w:r w:rsidRPr="00977498">
        <w:rPr>
          <w:rFonts w:ascii="Tahoma" w:hAnsi="Tahoma" w:cs="Tahoma"/>
          <w:sz w:val="18"/>
          <w:szCs w:val="18"/>
          <w:cs/>
        </w:rPr>
        <w:t>แล้ว</w:t>
      </w:r>
    </w:p>
    <w:p w14:paraId="3051E4FD" w14:textId="50CA811F" w:rsidR="00BA659F" w:rsidRPr="00977498" w:rsidRDefault="00BA659F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3C8597B" w14:textId="0C7C369C" w:rsidR="00BA659F" w:rsidRPr="00977498" w:rsidRDefault="00BA659F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9505ED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1F35C6" w:rsidRPr="009505ED">
        <w:rPr>
          <w:rFonts w:ascii="Tahoma" w:hAnsi="Tahoma" w:cs="Tahoma"/>
          <w:sz w:val="18"/>
          <w:szCs w:val="18"/>
        </w:rPr>
        <w:t xml:space="preserve">5 </w:t>
      </w:r>
      <w:r w:rsidR="001F35C6" w:rsidRPr="009505ED">
        <w:rPr>
          <w:rFonts w:ascii="Tahoma" w:hAnsi="Tahoma" w:cs="Tahoma"/>
          <w:sz w:val="18"/>
          <w:szCs w:val="18"/>
          <w:cs/>
        </w:rPr>
        <w:t xml:space="preserve">สิงหาคม </w:t>
      </w:r>
      <w:r w:rsidR="001F35C6" w:rsidRPr="009505ED">
        <w:rPr>
          <w:rFonts w:ascii="Tahoma" w:hAnsi="Tahoma" w:cs="Tahoma"/>
          <w:sz w:val="18"/>
          <w:szCs w:val="18"/>
        </w:rPr>
        <w:t xml:space="preserve">2564 </w:t>
      </w:r>
      <w:r w:rsidR="001F35C6" w:rsidRPr="009505ED">
        <w:rPr>
          <w:rFonts w:ascii="Tahoma" w:hAnsi="Tahoma" w:cs="Tahoma"/>
          <w:sz w:val="18"/>
          <w:szCs w:val="18"/>
          <w:cs/>
        </w:rPr>
        <w:t xml:space="preserve">บริษัทได้รับแบบรายงานผลการเสนอซื้อหลักทรัพย์ของบริษัท (แบบ 256-2) จากกัลฟ์ ซึ่งเป็นผู้ทำคำเสนอซื้อหลักทรัพย์ของบริษัท รายละเอียดปรากฎในหนังสือของกัลฟ์ ที่ </w:t>
      </w:r>
      <w:r w:rsidR="00731EF7" w:rsidRPr="009505ED">
        <w:rPr>
          <w:rFonts w:ascii="Tahoma" w:hAnsi="Tahoma" w:cs="Tahoma"/>
          <w:sz w:val="18"/>
          <w:szCs w:val="18"/>
        </w:rPr>
        <w:t>GED O 0821/223</w:t>
      </w:r>
      <w:r w:rsidR="00A65E7C" w:rsidRPr="009505ED">
        <w:rPr>
          <w:rFonts w:ascii="Tahoma" w:hAnsi="Tahoma" w:cs="Tahoma"/>
          <w:sz w:val="18"/>
          <w:szCs w:val="18"/>
        </w:rPr>
        <w:t xml:space="preserve"> </w:t>
      </w:r>
      <w:r w:rsidR="00A65E7C" w:rsidRPr="009505ED">
        <w:rPr>
          <w:rFonts w:ascii="Tahoma" w:hAnsi="Tahoma" w:cs="Tahoma"/>
          <w:sz w:val="18"/>
          <w:szCs w:val="18"/>
          <w:cs/>
        </w:rPr>
        <w:t>ลงวันที่</w:t>
      </w:r>
      <w:r w:rsidR="00A65E7C" w:rsidRPr="009505ED">
        <w:rPr>
          <w:rFonts w:ascii="Tahoma" w:hAnsi="Tahoma" w:cs="Tahoma"/>
          <w:sz w:val="18"/>
          <w:szCs w:val="18"/>
        </w:rPr>
        <w:t xml:space="preserve"> 5 </w:t>
      </w:r>
      <w:r w:rsidR="00A65E7C" w:rsidRPr="009505ED">
        <w:rPr>
          <w:rFonts w:ascii="Tahoma" w:hAnsi="Tahoma" w:cs="Tahoma"/>
          <w:sz w:val="18"/>
          <w:szCs w:val="18"/>
          <w:cs/>
        </w:rPr>
        <w:t xml:space="preserve">สิงหาคม </w:t>
      </w:r>
      <w:r w:rsidR="00A65E7C" w:rsidRPr="009505ED">
        <w:rPr>
          <w:rFonts w:ascii="Tahoma" w:hAnsi="Tahoma" w:cs="Tahoma"/>
          <w:sz w:val="18"/>
          <w:szCs w:val="18"/>
        </w:rPr>
        <w:t xml:space="preserve">2564 </w:t>
      </w:r>
      <w:r w:rsidR="00A65E7C" w:rsidRPr="009505ED">
        <w:rPr>
          <w:rFonts w:ascii="Tahoma" w:hAnsi="Tahoma" w:cs="Tahoma"/>
          <w:sz w:val="18"/>
          <w:szCs w:val="18"/>
          <w:cs/>
        </w:rPr>
        <w:t xml:space="preserve">โดยสรุป กัลฟ์ได้รับซื้อหุ้นของบริษัทไว้ จำนวน </w:t>
      </w:r>
      <w:r w:rsidR="00A65E7C" w:rsidRPr="009505ED">
        <w:rPr>
          <w:rFonts w:ascii="Tahoma" w:hAnsi="Tahoma" w:cs="Tahoma"/>
          <w:sz w:val="18"/>
          <w:szCs w:val="18"/>
        </w:rPr>
        <w:t xml:space="preserve">747,874,638 </w:t>
      </w:r>
      <w:r w:rsidR="00A65E7C" w:rsidRPr="009505ED">
        <w:rPr>
          <w:rFonts w:ascii="Tahoma" w:hAnsi="Tahoma" w:cs="Tahoma"/>
          <w:sz w:val="18"/>
          <w:szCs w:val="18"/>
          <w:cs/>
        </w:rPr>
        <w:t xml:space="preserve">หุ้น คิดเป็นร้อยละ </w:t>
      </w:r>
      <w:r w:rsidR="00A65E7C" w:rsidRPr="009505ED">
        <w:rPr>
          <w:rFonts w:ascii="Tahoma" w:hAnsi="Tahoma" w:cs="Tahoma"/>
          <w:sz w:val="18"/>
          <w:szCs w:val="18"/>
        </w:rPr>
        <w:t xml:space="preserve">23.32 </w:t>
      </w:r>
      <w:r w:rsidR="00A65E7C" w:rsidRPr="009505ED">
        <w:rPr>
          <w:rFonts w:ascii="Tahoma" w:hAnsi="Tahoma" w:cs="Tahoma"/>
          <w:sz w:val="18"/>
          <w:szCs w:val="18"/>
          <w:cs/>
        </w:rPr>
        <w:t xml:space="preserve">ของจำนวนหุ้นสามัญที่ออกและชำระแล้ว และเมื่อรวมกับจำนวนหุ้นที่กัลฟ์ถืออยู่ก่อนทำคำเสนอซื้อแล้ว ณ วันดังกล่าว กัลฟ์ถือหุ้นของบริษัท รวมเป็นจำนวน </w:t>
      </w:r>
      <w:r w:rsidR="00A65E7C" w:rsidRPr="009505ED">
        <w:rPr>
          <w:rFonts w:ascii="Tahoma" w:hAnsi="Tahoma" w:cs="Tahoma"/>
          <w:sz w:val="18"/>
          <w:szCs w:val="18"/>
        </w:rPr>
        <w:t xml:space="preserve">1,354,752,952 </w:t>
      </w:r>
      <w:r w:rsidR="00A65E7C" w:rsidRPr="009505ED">
        <w:rPr>
          <w:rFonts w:ascii="Tahoma" w:hAnsi="Tahoma" w:cs="Tahoma"/>
          <w:sz w:val="18"/>
          <w:szCs w:val="18"/>
          <w:cs/>
        </w:rPr>
        <w:t xml:space="preserve">หุ้น คิดเป็นร้อยละ </w:t>
      </w:r>
      <w:r w:rsidR="00A65E7C" w:rsidRPr="009505ED">
        <w:rPr>
          <w:rFonts w:ascii="Tahoma" w:hAnsi="Tahoma" w:cs="Tahoma"/>
          <w:sz w:val="18"/>
          <w:szCs w:val="18"/>
        </w:rPr>
        <w:t xml:space="preserve">42.25 </w:t>
      </w:r>
      <w:r w:rsidR="00A65E7C" w:rsidRPr="009505ED">
        <w:rPr>
          <w:rFonts w:ascii="Tahoma" w:hAnsi="Tahoma" w:cs="Tahoma"/>
          <w:sz w:val="18"/>
          <w:szCs w:val="18"/>
          <w:cs/>
        </w:rPr>
        <w:t>ของจำนวนหุ้นสามัญที่ออกและชำระแล้ว</w:t>
      </w:r>
    </w:p>
    <w:p w14:paraId="3A201D60" w14:textId="73E65D06" w:rsidR="00DF0D2A" w:rsidRPr="00977498" w:rsidRDefault="00DF0D2A" w:rsidP="004A53B6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</w:p>
    <w:p w14:paraId="43AF8328" w14:textId="77777777" w:rsidR="00EE6F02" w:rsidRDefault="00EE6F02">
      <w:pPr>
        <w:rPr>
          <w:rFonts w:ascii="Tahoma" w:hAnsi="Tahoma" w:cs="Tahoma"/>
          <w:b/>
          <w:bCs/>
          <w:snapToGrid w:val="0"/>
          <w:sz w:val="18"/>
          <w:szCs w:val="18"/>
          <w:lang w:eastAsia="th-TH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7F252E76" w14:textId="751BB9B0" w:rsidR="00990AE5" w:rsidRPr="00977498" w:rsidRDefault="002705FC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37</w:t>
      </w:r>
      <w:r w:rsidR="002B1505" w:rsidRPr="00977498">
        <w:rPr>
          <w:rFonts w:ascii="Tahoma" w:hAnsi="Tahoma" w:cs="Tahoma"/>
          <w:b/>
          <w:bCs/>
          <w:sz w:val="18"/>
          <w:szCs w:val="18"/>
        </w:rPr>
        <w:t>.</w:t>
      </w:r>
      <w:r>
        <w:rPr>
          <w:rFonts w:ascii="Tahoma" w:hAnsi="Tahoma" w:cs="Tahoma"/>
          <w:b/>
          <w:bCs/>
          <w:sz w:val="18"/>
          <w:szCs w:val="18"/>
        </w:rPr>
        <w:t>3</w:t>
      </w:r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ab/>
        <w:t xml:space="preserve">คดีความทางกฎหมายข้อพิพาทระหว่าง </w:t>
      </w:r>
      <w:r w:rsidR="00131B20" w:rsidRPr="00977498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22415B">
        <w:rPr>
          <w:rFonts w:ascii="Tahoma" w:hAnsi="Tahoma" w:cs="Tahoma"/>
          <w:b/>
          <w:bCs/>
          <w:sz w:val="18"/>
          <w:szCs w:val="18"/>
        </w:rPr>
        <w:t xml:space="preserve"> </w:t>
      </w:r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>กับ</w:t>
      </w:r>
      <w:r w:rsidR="00CE2C54" w:rsidRPr="00977498">
        <w:rPr>
          <w:rFonts w:ascii="Tahoma" w:hAnsi="Tahoma" w:cs="Tahoma"/>
          <w:b/>
          <w:bCs/>
          <w:sz w:val="18"/>
          <w:szCs w:val="18"/>
          <w:cs/>
        </w:rPr>
        <w:t xml:space="preserve"> สปน.</w:t>
      </w:r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 xml:space="preserve"> เกี่ยวกับสัญญาอนุญาตให้ดำเนินการ</w:t>
      </w:r>
    </w:p>
    <w:p w14:paraId="507465BE" w14:textId="781C6F39" w:rsidR="002B1505" w:rsidRDefault="002B1505" w:rsidP="00E6393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2A53B4E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ไอทีวีมีคดีความทางกฎหมายจากการประกอบกิจการสถานีโทรทัศน์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ตามที่</w:t>
      </w:r>
      <w:r w:rsidRPr="003A6BE1" w:rsidDel="00D20B0F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สปน.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ได้มีหนังสือมายังไอทีวี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เพื่อบอกเลิกสัญญาเข้าร่วมงานและดำเนินการสถานีวิทยุโทรทัศน์ระบบยูเอชเอฟ</w:t>
      </w:r>
      <w:r w:rsidRPr="003A6BE1">
        <w:rPr>
          <w:rFonts w:ascii="Tahoma" w:hAnsi="Tahoma" w:cs="Tahoma"/>
          <w:sz w:val="18"/>
          <w:szCs w:val="18"/>
        </w:rPr>
        <w:t xml:space="preserve"> (</w:t>
      </w:r>
      <w:r w:rsidRPr="003A6BE1">
        <w:rPr>
          <w:rFonts w:ascii="Tahoma" w:hAnsi="Tahoma" w:cs="Tahoma"/>
          <w:sz w:val="18"/>
          <w:szCs w:val="18"/>
          <w:cs/>
        </w:rPr>
        <w:t>สัญญา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3A6BE1">
        <w:rPr>
          <w:rFonts w:ascii="Tahoma" w:hAnsi="Tahoma" w:cs="Tahoma"/>
          <w:sz w:val="18"/>
          <w:szCs w:val="18"/>
          <w:cs/>
        </w:rPr>
        <w:t xml:space="preserve">) และให้ระงับการออกอากาศมีผลในเวลาเที่ยงคืนของวันที่ </w:t>
      </w:r>
      <w:r w:rsidRPr="003A6BE1">
        <w:rPr>
          <w:rFonts w:ascii="Tahoma" w:hAnsi="Tahoma" w:cs="Tahoma"/>
          <w:sz w:val="18"/>
          <w:szCs w:val="18"/>
        </w:rPr>
        <w:t xml:space="preserve">7 </w:t>
      </w:r>
      <w:r w:rsidRPr="003A6BE1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3A6BE1">
        <w:rPr>
          <w:rFonts w:ascii="Tahoma" w:hAnsi="Tahoma" w:cs="Tahoma"/>
          <w:sz w:val="18"/>
          <w:szCs w:val="18"/>
        </w:rPr>
        <w:t xml:space="preserve">2550 </w:t>
      </w:r>
      <w:r w:rsidRPr="003A6BE1">
        <w:rPr>
          <w:rFonts w:ascii="Tahoma" w:hAnsi="Tahoma" w:cs="Tahoma"/>
          <w:sz w:val="18"/>
          <w:szCs w:val="18"/>
          <w:cs/>
        </w:rPr>
        <w:t>ส่งผลให้ไอทีวีต้องหยุดการออกอากาศในระบบยูเอชเอฟ ตั้งแต่บัดนั้นเป็นต้นมานั้น โดย ณ วัน</w:t>
      </w:r>
      <w:r w:rsidRPr="003A6BE1">
        <w:rPr>
          <w:rFonts w:ascii="Tahoma" w:hAnsi="Tahoma" w:cs="Tahoma" w:hint="cs"/>
          <w:sz w:val="18"/>
          <w:szCs w:val="18"/>
          <w:cs/>
        </w:rPr>
        <w:t>สิ้นรอบระยะเวลารายงาน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ไอทีวีมีคดีความทางกฎหมาย เป็นข้อพิพาทหมายเลขดำที่ </w:t>
      </w:r>
      <w:r w:rsidRPr="003A6BE1">
        <w:rPr>
          <w:rFonts w:ascii="Tahoma" w:hAnsi="Tahoma" w:cs="Tahoma"/>
          <w:sz w:val="18"/>
          <w:szCs w:val="18"/>
        </w:rPr>
        <w:t xml:space="preserve">46/2550 </w:t>
      </w:r>
      <w:r w:rsidRPr="003A6BE1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3A6BE1">
        <w:rPr>
          <w:rFonts w:ascii="Tahoma" w:hAnsi="Tahoma" w:cs="Tahoma"/>
          <w:sz w:val="18"/>
          <w:szCs w:val="18"/>
        </w:rPr>
        <w:t xml:space="preserve">9 </w:t>
      </w:r>
      <w:r w:rsidRPr="003A6BE1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A6BE1">
        <w:rPr>
          <w:rFonts w:ascii="Tahoma" w:hAnsi="Tahoma" w:cs="Tahoma"/>
          <w:sz w:val="18"/>
          <w:szCs w:val="18"/>
        </w:rPr>
        <w:t xml:space="preserve">2550 </w:t>
      </w:r>
      <w:r w:rsidRPr="003A6BE1">
        <w:rPr>
          <w:rFonts w:ascii="Tahoma" w:hAnsi="Tahoma" w:cs="Tahoma"/>
          <w:sz w:val="18"/>
          <w:szCs w:val="18"/>
          <w:cs/>
        </w:rPr>
        <w:t xml:space="preserve">ซึ่งไอทีวีเป็นโจทก์ฟ้อง สปน. ที่สถาบันอนุญาโตตุลาการ ให้พิจารณาเรื่อง การบอกเลิกสัญญาอนุญาตให้ดำเนินการ 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3A6BE1">
        <w:rPr>
          <w:rFonts w:ascii="Tahoma" w:hAnsi="Tahoma" w:cs="Tahoma"/>
          <w:sz w:val="18"/>
          <w:szCs w:val="18"/>
        </w:rPr>
        <w:t xml:space="preserve">21,814 </w:t>
      </w:r>
      <w:r w:rsidRPr="003A6BE1">
        <w:rPr>
          <w:rFonts w:ascii="Tahoma" w:hAnsi="Tahoma" w:cs="Tahoma"/>
          <w:sz w:val="18"/>
          <w:szCs w:val="18"/>
          <w:cs/>
        </w:rPr>
        <w:t>ล้านบาท</w:t>
      </w:r>
    </w:p>
    <w:p w14:paraId="57E0F13B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B9352BA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โดยแต่เดิม สปน. ได้ยื่นฟ้องต่อศาลปกครองกลางเรียกร้องให้ไอทีวีจ่ายตอบแทนส่วนต่าง พร้อมดอกเบี้ยร้อยละ </w:t>
      </w:r>
      <w:r w:rsidRPr="003A6BE1">
        <w:rPr>
          <w:rFonts w:ascii="Tahoma" w:hAnsi="Tahoma" w:cs="Tahoma"/>
          <w:sz w:val="18"/>
          <w:szCs w:val="18"/>
        </w:rPr>
        <w:t xml:space="preserve">15 </w:t>
      </w:r>
      <w:r w:rsidRPr="003A6BE1">
        <w:rPr>
          <w:rFonts w:ascii="Tahoma" w:hAnsi="Tahoma" w:cs="Tahoma"/>
          <w:sz w:val="18"/>
          <w:szCs w:val="18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3A6BE1">
        <w:rPr>
          <w:rFonts w:ascii="Tahoma" w:hAnsi="Tahoma" w:cs="Tahoma"/>
          <w:sz w:val="18"/>
          <w:szCs w:val="18"/>
        </w:rPr>
        <w:t xml:space="preserve">101,865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แต่ศาลปกครองกลางได้จำหน่ายคดีและให้คู่กรณีไปเข้าสู่กระบวนการอนุญาโตตุลาการ โดย 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แต่ศาลปกครองสูงสุดก็พิจารณายืนตามคำตัดสินของศาลปกครองกลาง ในที่สุด สปน. จึงต้องนำข้อพิพาทมาเข้าสู่กระบวนการอนุญาโตตุลาการซึ่งเป็นกระบวนการระงับข้อพิพาทที่ตกลงกันไว้ในสัญญาอนุญาตให้ดำเนินการ และได้ยื่นเป็นโจทก์ในการฟ้องแย้งต่อไอทีวีในข้อพิพาทหมายเลขดำที่ </w:t>
      </w:r>
      <w:r w:rsidRPr="003A6BE1">
        <w:rPr>
          <w:rFonts w:ascii="Tahoma" w:hAnsi="Tahoma" w:cs="Tahoma"/>
          <w:sz w:val="18"/>
          <w:szCs w:val="18"/>
        </w:rPr>
        <w:t>46/2550</w:t>
      </w:r>
    </w:p>
    <w:p w14:paraId="0DD991CD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EBB0C0F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14 </w:t>
      </w:r>
      <w:r w:rsidRPr="003A6BE1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3A6BE1">
        <w:rPr>
          <w:rFonts w:ascii="Tahoma" w:hAnsi="Tahoma" w:cs="Tahoma"/>
          <w:sz w:val="18"/>
          <w:szCs w:val="18"/>
        </w:rPr>
        <w:t xml:space="preserve">2559 </w:t>
      </w:r>
      <w:r w:rsidRPr="003A6BE1">
        <w:rPr>
          <w:rFonts w:ascii="Tahoma" w:hAnsi="Tahoma" w:cs="Tahoma"/>
          <w:sz w:val="18"/>
          <w:szCs w:val="18"/>
          <w:cs/>
        </w:rPr>
        <w:t>คณะอนุญาโตตุลาการได้มีคำชี้ขาดในข้อพิพาทหมายเลขดำที่ 46/255</w:t>
      </w:r>
      <w:r w:rsidRPr="003A6BE1">
        <w:rPr>
          <w:rFonts w:ascii="Tahoma" w:hAnsi="Tahoma" w:cs="Tahoma"/>
          <w:sz w:val="18"/>
          <w:szCs w:val="18"/>
        </w:rPr>
        <w:t xml:space="preserve">0 </w:t>
      </w:r>
      <w:r w:rsidRPr="003A6BE1">
        <w:rPr>
          <w:rFonts w:ascii="Tahoma" w:hAnsi="Tahoma" w:cs="Tahoma"/>
          <w:sz w:val="18"/>
          <w:szCs w:val="18"/>
          <w:cs/>
        </w:rPr>
        <w:t xml:space="preserve">เป็นข้อพิพาทหมายเลขแดงที่ </w:t>
      </w:r>
      <w:r w:rsidRPr="003A6BE1">
        <w:rPr>
          <w:rFonts w:ascii="Tahoma" w:hAnsi="Tahoma" w:cs="Tahoma"/>
          <w:sz w:val="18"/>
          <w:szCs w:val="18"/>
        </w:rPr>
        <w:t>1/2559</w:t>
      </w:r>
      <w:r w:rsidRPr="003A6BE1">
        <w:rPr>
          <w:rFonts w:ascii="Tahoma" w:hAnsi="Tahoma" w:cs="Tahoma"/>
          <w:sz w:val="18"/>
          <w:szCs w:val="18"/>
          <w:cs/>
        </w:rPr>
        <w:t xml:space="preserve"> ระหว่าง ไอทีวี กับ สปน.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โดยมีคำชี้ขาดสรุปได้ว่า การบอกเลิกสัญญาอนุญาตให้ดำเนินงานของ สปน. นั้น ไม่ชอบด้วยกฎหมาย</w:t>
      </w:r>
      <w:r w:rsidRPr="003A6BE1" w:rsidDel="003E2FE9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และกำหนดให้ไอทีวี และ สปน. ต่างฝ่ายต่างมีหน้าที่จะต้องชำระหนี้ให้แก่กันในจำนวนเท่ากัน ซึ่งให้นำมาหักกลบลบกันแล้วต่างไม่ต้องชำระหนี้ต่อกัน ทั้งนี้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คำชี้ขาดมีผลเป็นที่สุดและผูกพันไอทีวีและ สปน.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ต่ฝ่ายหนึ่งฝ่ายใดอาจใช้สิทธิยื่นคำร้องต่อศาลที่มีเขตอำนาจขอให้เพิกถอนคำชี้ขาดของคณะอนุญาโตตุลาการได้</w:t>
      </w:r>
    </w:p>
    <w:p w14:paraId="18CA8A32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2D2465A0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29 </w:t>
      </w:r>
      <w:r w:rsidRPr="003A6BE1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3A6BE1">
        <w:rPr>
          <w:rFonts w:ascii="Tahoma" w:hAnsi="Tahoma" w:cs="Tahoma"/>
          <w:sz w:val="18"/>
          <w:szCs w:val="18"/>
        </w:rPr>
        <w:t xml:space="preserve">2559 </w:t>
      </w:r>
      <w:r w:rsidRPr="003A6BE1">
        <w:rPr>
          <w:rFonts w:ascii="Tahoma" w:hAnsi="Tahoma" w:cs="Tahoma"/>
          <w:sz w:val="18"/>
          <w:szCs w:val="18"/>
          <w:cs/>
        </w:rPr>
        <w:t xml:space="preserve">สปน. ได้ยื่นคำร้องคัดค้านคำชี้ขาดดังกล่าวต่อศาลปกครองกลาง และวันที่ </w:t>
      </w:r>
      <w:r w:rsidRPr="003A6BE1">
        <w:rPr>
          <w:rFonts w:ascii="Tahoma" w:hAnsi="Tahoma" w:cs="Tahoma"/>
          <w:sz w:val="18"/>
          <w:szCs w:val="18"/>
        </w:rPr>
        <w:t xml:space="preserve">2 </w:t>
      </w:r>
      <w:r w:rsidRPr="003A6BE1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A6BE1">
        <w:rPr>
          <w:rFonts w:ascii="Tahoma" w:hAnsi="Tahoma" w:cs="Tahoma"/>
          <w:sz w:val="18"/>
          <w:szCs w:val="18"/>
        </w:rPr>
        <w:t xml:space="preserve">2559 </w:t>
      </w:r>
      <w:r w:rsidRPr="003A6BE1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3A6BE1">
        <w:rPr>
          <w:rFonts w:ascii="Tahoma" w:hAnsi="Tahoma" w:cs="Tahoma"/>
          <w:sz w:val="18"/>
          <w:szCs w:val="18"/>
        </w:rPr>
        <w:t>620/2559</w:t>
      </w:r>
    </w:p>
    <w:p w14:paraId="685B6D36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16799267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โดยเมื่อวันที่ 17 ธันวาคม 2563 ศาลปกครองกลางได้มีคำพิพากษายกคำร้องของ สปน. ในคดีหมายเลขดำที่ 620/2559 (คดีหมายเลขแดงที่ 1948/2563) โดยวินิจฉัยว่า คดีไม่มีเหตุที่จะให้ศาลเพิกถอนคำชี้ขาดได้</w:t>
      </w:r>
    </w:p>
    <w:p w14:paraId="50F22E77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 </w:t>
      </w:r>
    </w:p>
    <w:p w14:paraId="75E3E3C0" w14:textId="52A9120A" w:rsidR="00E63935" w:rsidRDefault="00E63935" w:rsidP="00E6393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และเมื่อวันที่ 15 มกราคม 2564 สปน. ยื่นอุทธรณ์คำพิพากษาศาลปกครองกลางต่อศาลปกครองสูงสุด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ปัจจุบันอยู่ระหว่างขั้นตอนการพิจารณารับคำอุทธรณ์ของศาลปกครอง</w:t>
      </w:r>
    </w:p>
    <w:p w14:paraId="3B25DBE8" w14:textId="34173932" w:rsidR="00E63935" w:rsidRDefault="00E63935" w:rsidP="00E6393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036C9F7" w14:textId="24CBE820" w:rsidR="00E63935" w:rsidRPr="003A6BE1" w:rsidRDefault="00E63935" w:rsidP="00E63935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3</w:t>
      </w:r>
      <w:r>
        <w:rPr>
          <w:rFonts w:ascii="Tahoma" w:hAnsi="Tahoma" w:cs="Tahoma"/>
          <w:b/>
          <w:bCs/>
          <w:sz w:val="18"/>
          <w:szCs w:val="18"/>
        </w:rPr>
        <w:t>7</w:t>
      </w:r>
      <w:r w:rsidRPr="003A6BE1">
        <w:rPr>
          <w:rFonts w:ascii="Tahoma" w:hAnsi="Tahoma" w:cs="Tahoma"/>
          <w:b/>
          <w:bCs/>
          <w:sz w:val="18"/>
          <w:szCs w:val="18"/>
        </w:rPr>
        <w:t>.</w:t>
      </w:r>
      <w:r>
        <w:rPr>
          <w:rFonts w:ascii="Tahoma" w:hAnsi="Tahoma" w:cs="Tahoma"/>
          <w:b/>
          <w:bCs/>
          <w:sz w:val="18"/>
          <w:szCs w:val="18"/>
        </w:rPr>
        <w:t>4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ab/>
        <w:t>การประเมินภาษีเงินได้ที่ประเทศอินเดีย</w:t>
      </w:r>
    </w:p>
    <w:p w14:paraId="70EEDD06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16A21649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ไทยคมและเจ้าพนักงานประเมินภาษีของประเทศอินเดีย 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3A6BE1">
        <w:rPr>
          <w:rFonts w:ascii="Tahoma" w:hAnsi="Tahoma" w:cs="Tahoma"/>
          <w:sz w:val="18"/>
          <w:szCs w:val="18"/>
        </w:rPr>
        <w:t xml:space="preserve">Royalty </w:t>
      </w:r>
      <w:r w:rsidRPr="003A6BE1">
        <w:rPr>
          <w:rFonts w:ascii="Tahoma" w:hAnsi="Tahoma" w:cs="Tahoma"/>
          <w:sz w:val="18"/>
          <w:szCs w:val="18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3A6BE1">
        <w:rPr>
          <w:rFonts w:ascii="Tahoma" w:hAnsi="Tahoma" w:cs="Tahoma"/>
          <w:sz w:val="18"/>
          <w:szCs w:val="18"/>
        </w:rPr>
        <w:t xml:space="preserve">15 </w:t>
      </w:r>
      <w:r w:rsidRPr="003A6BE1">
        <w:rPr>
          <w:rFonts w:ascii="Tahoma" w:hAnsi="Tahoma" w:cs="Tahoma"/>
          <w:sz w:val="18"/>
          <w:szCs w:val="18"/>
          <w:cs/>
        </w:rPr>
        <w:t>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3A6BE1">
        <w:rPr>
          <w:rFonts w:ascii="Tahoma" w:hAnsi="Tahoma" w:cs="Tahoma"/>
          <w:sz w:val="18"/>
          <w:szCs w:val="18"/>
        </w:rPr>
        <w:t xml:space="preserve">Business income) </w:t>
      </w:r>
      <w:r w:rsidRPr="003A6BE1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633D9F99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4E208972" w14:textId="35828BBC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อย่างไรก็ตามกรมสรรพากรของประเทศอินเดียยืนยันความเห็นเดิมและได้ทำการประเมินภาษีเงินได้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สำหรับปีประเมิน </w:t>
      </w:r>
      <w:r w:rsidRPr="003A6BE1">
        <w:rPr>
          <w:rFonts w:ascii="Tahoma" w:hAnsi="Tahoma" w:cs="Tahoma"/>
          <w:sz w:val="18"/>
          <w:szCs w:val="18"/>
        </w:rPr>
        <w:t>2541-2542</w:t>
      </w:r>
      <w:r w:rsidRPr="003A6BE1">
        <w:rPr>
          <w:rFonts w:ascii="Tahoma" w:hAnsi="Tahoma" w:cs="Tahoma"/>
          <w:sz w:val="18"/>
          <w:szCs w:val="18"/>
          <w:cs/>
        </w:rPr>
        <w:t xml:space="preserve"> ถึง </w:t>
      </w:r>
      <w:r w:rsidRPr="003A6BE1">
        <w:rPr>
          <w:rFonts w:ascii="Tahoma" w:hAnsi="Tahoma" w:cs="Tahoma"/>
          <w:sz w:val="18"/>
          <w:szCs w:val="18"/>
        </w:rPr>
        <w:t>2555-2556 (</w:t>
      </w:r>
      <w:r w:rsidRPr="003A6BE1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3A6BE1">
        <w:rPr>
          <w:rFonts w:ascii="Tahoma" w:hAnsi="Tahoma" w:cs="Tahoma"/>
          <w:sz w:val="18"/>
          <w:szCs w:val="18"/>
        </w:rPr>
        <w:t>1</w:t>
      </w:r>
      <w:r w:rsidRPr="003A6BE1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A6BE1">
        <w:rPr>
          <w:rFonts w:ascii="Tahoma" w:hAnsi="Tahoma" w:cs="Tahoma"/>
          <w:sz w:val="18"/>
          <w:szCs w:val="18"/>
        </w:rPr>
        <w:t>2540</w:t>
      </w:r>
      <w:r w:rsidRPr="003A6BE1">
        <w:rPr>
          <w:rFonts w:ascii="Tahoma" w:hAnsi="Tahoma" w:cs="Tahoma"/>
          <w:sz w:val="18"/>
          <w:szCs w:val="18"/>
          <w:cs/>
        </w:rPr>
        <w:t xml:space="preserve"> ถึง วันที่ </w:t>
      </w:r>
      <w:r w:rsidRPr="003A6BE1">
        <w:rPr>
          <w:rFonts w:ascii="Tahoma" w:hAnsi="Tahoma" w:cs="Tahoma"/>
          <w:sz w:val="18"/>
          <w:szCs w:val="18"/>
        </w:rPr>
        <w:t>30</w:t>
      </w:r>
      <w:r w:rsidRPr="003A6BE1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3A6BE1">
        <w:rPr>
          <w:rFonts w:ascii="Tahoma" w:hAnsi="Tahoma" w:cs="Tahoma"/>
          <w:sz w:val="18"/>
          <w:szCs w:val="18"/>
        </w:rPr>
        <w:t xml:space="preserve">2555) </w:t>
      </w:r>
      <w:r w:rsidRPr="003A6BE1">
        <w:rPr>
          <w:rFonts w:ascii="Tahoma" w:hAnsi="Tahoma" w:cs="Tahoma"/>
          <w:sz w:val="18"/>
          <w:szCs w:val="18"/>
          <w:cs/>
        </w:rPr>
        <w:t xml:space="preserve">เป็นจำนวนเงินรวม </w:t>
      </w:r>
      <w:r w:rsidRPr="003A6BE1">
        <w:rPr>
          <w:rFonts w:ascii="Tahoma" w:hAnsi="Tahoma" w:cs="Tahoma"/>
          <w:sz w:val="18"/>
          <w:szCs w:val="18"/>
        </w:rPr>
        <w:t>859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ล้านรูปี (</w:t>
      </w:r>
      <w:r w:rsidRPr="00CD1752">
        <w:rPr>
          <w:rFonts w:ascii="Tahoma" w:hAnsi="Tahoma" w:cs="Tahoma"/>
          <w:sz w:val="18"/>
          <w:szCs w:val="18"/>
          <w:cs/>
        </w:rPr>
        <w:t xml:space="preserve">ประมาณ </w:t>
      </w:r>
      <w:r w:rsidRPr="00CD1752">
        <w:rPr>
          <w:rFonts w:ascii="Tahoma" w:hAnsi="Tahoma" w:cs="Tahoma"/>
          <w:sz w:val="18"/>
          <w:szCs w:val="18"/>
        </w:rPr>
        <w:t>3</w:t>
      </w:r>
      <w:r w:rsidR="00CD1752" w:rsidRPr="00CD1752">
        <w:rPr>
          <w:rFonts w:ascii="Tahoma" w:hAnsi="Tahoma" w:cs="Tahoma"/>
          <w:sz w:val="18"/>
          <w:szCs w:val="18"/>
        </w:rPr>
        <w:t>85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ล้านบาท) เบี้ยปรับและดอกเบี้ยที่เกี่ยวข้องกับเบี้ยปรับเป็นจำนวนเงินรวม </w:t>
      </w:r>
      <w:r w:rsidRPr="003A6BE1">
        <w:rPr>
          <w:rFonts w:ascii="Tahoma" w:hAnsi="Tahoma" w:cs="Tahoma"/>
          <w:sz w:val="18"/>
          <w:szCs w:val="18"/>
        </w:rPr>
        <w:t xml:space="preserve">566 </w:t>
      </w:r>
      <w:r w:rsidRPr="003A6BE1">
        <w:rPr>
          <w:rFonts w:ascii="Tahoma" w:hAnsi="Tahoma" w:cs="Tahoma"/>
          <w:sz w:val="18"/>
          <w:szCs w:val="18"/>
          <w:cs/>
        </w:rPr>
        <w:t>ล้านรูปี (</w:t>
      </w:r>
      <w:r w:rsidRPr="00CD1752">
        <w:rPr>
          <w:rFonts w:ascii="Tahoma" w:hAnsi="Tahoma" w:cs="Tahoma"/>
          <w:sz w:val="18"/>
          <w:szCs w:val="18"/>
          <w:cs/>
        </w:rPr>
        <w:t xml:space="preserve">ประมาณ </w:t>
      </w:r>
      <w:r w:rsidRPr="00CD1752">
        <w:rPr>
          <w:rFonts w:ascii="Tahoma" w:hAnsi="Tahoma" w:cs="Tahoma"/>
          <w:sz w:val="18"/>
          <w:szCs w:val="18"/>
        </w:rPr>
        <w:t>2</w:t>
      </w:r>
      <w:r w:rsidR="00CD1752" w:rsidRPr="00CD1752">
        <w:rPr>
          <w:rFonts w:ascii="Tahoma" w:hAnsi="Tahoma" w:cs="Tahoma"/>
          <w:sz w:val="18"/>
          <w:szCs w:val="18"/>
        </w:rPr>
        <w:t>53</w:t>
      </w:r>
      <w:r w:rsidRPr="00CD1752">
        <w:rPr>
          <w:rFonts w:ascii="Tahoma" w:hAnsi="Tahoma" w:cs="Tahoma"/>
          <w:sz w:val="18"/>
          <w:szCs w:val="18"/>
          <w:cs/>
        </w:rPr>
        <w:t xml:space="preserve"> ล้าน</w:t>
      </w:r>
      <w:r w:rsidRPr="003A6BE1">
        <w:rPr>
          <w:rFonts w:ascii="Tahoma" w:hAnsi="Tahoma" w:cs="Tahoma"/>
          <w:sz w:val="18"/>
          <w:szCs w:val="18"/>
          <w:cs/>
        </w:rPr>
        <w:t>บาท)</w:t>
      </w:r>
    </w:p>
    <w:p w14:paraId="5145C496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369A019" w14:textId="77777777" w:rsidR="00EE6F02" w:rsidRDefault="00EE6F02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7C939717" w14:textId="6E948971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lastRenderedPageBreak/>
        <w:t>ทั้งนี้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3A6BE1">
        <w:rPr>
          <w:rFonts w:ascii="Tahoma" w:hAnsi="Tahoma" w:cs="Tahoma"/>
          <w:sz w:val="18"/>
          <w:szCs w:val="18"/>
        </w:rPr>
        <w:t>2555-2556</w:t>
      </w:r>
      <w:r w:rsidRPr="003A6BE1">
        <w:rPr>
          <w:rFonts w:ascii="Tahoma" w:hAnsi="Tahoma" w:cs="Tahoma"/>
          <w:sz w:val="18"/>
          <w:szCs w:val="18"/>
          <w:cs/>
        </w:rPr>
        <w:t xml:space="preserve"> เป็นเงินจำนวนสุทธิ </w:t>
      </w:r>
      <w:r w:rsidRPr="003A6BE1">
        <w:rPr>
          <w:rFonts w:ascii="Tahoma" w:hAnsi="Tahoma" w:cs="Tahoma"/>
          <w:sz w:val="18"/>
          <w:szCs w:val="18"/>
        </w:rPr>
        <w:t>594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ล้านรูปี (</w:t>
      </w:r>
      <w:r w:rsidRPr="00CD1752">
        <w:rPr>
          <w:rFonts w:ascii="Tahoma" w:hAnsi="Tahoma" w:cs="Tahoma"/>
          <w:sz w:val="18"/>
          <w:szCs w:val="18"/>
          <w:cs/>
        </w:rPr>
        <w:t xml:space="preserve">ประมาณ </w:t>
      </w:r>
      <w:r w:rsidRPr="00CD1752">
        <w:rPr>
          <w:rFonts w:ascii="Tahoma" w:hAnsi="Tahoma" w:cs="Tahoma"/>
          <w:sz w:val="18"/>
          <w:szCs w:val="18"/>
        </w:rPr>
        <w:t>2</w:t>
      </w:r>
      <w:r w:rsidR="00CD1752" w:rsidRPr="00CD1752">
        <w:rPr>
          <w:rFonts w:ascii="Tahoma" w:hAnsi="Tahoma" w:cs="Tahoma"/>
          <w:sz w:val="18"/>
          <w:szCs w:val="18"/>
        </w:rPr>
        <w:t>66</w:t>
      </w:r>
      <w:r w:rsidRPr="00CD1752">
        <w:rPr>
          <w:rFonts w:ascii="Tahoma" w:hAnsi="Tahoma" w:cs="Tahoma"/>
          <w:sz w:val="18"/>
          <w:szCs w:val="18"/>
        </w:rPr>
        <w:t xml:space="preserve"> </w:t>
      </w:r>
      <w:r w:rsidRPr="00CD1752">
        <w:rPr>
          <w:rFonts w:ascii="Tahoma" w:hAnsi="Tahoma" w:cs="Tahoma"/>
          <w:sz w:val="18"/>
          <w:szCs w:val="18"/>
          <w:cs/>
        </w:rPr>
        <w:t>ล้าน</w:t>
      </w:r>
      <w:r w:rsidRPr="003A6BE1">
        <w:rPr>
          <w:rFonts w:ascii="Tahoma" w:hAnsi="Tahoma" w:cs="Tahoma"/>
          <w:sz w:val="18"/>
          <w:szCs w:val="18"/>
          <w:cs/>
        </w:rPr>
        <w:t>บาท) ซึ่งบางส่วนเป็นภาษีหัก ณ ที่จ่ายที่ลูกค้าเป็นผู้รับผิดชอบจ่ายแทนไทยคม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3A6BE1">
        <w:rPr>
          <w:rFonts w:ascii="Tahoma" w:hAnsi="Tahoma" w:cs="Tahoma"/>
          <w:sz w:val="18"/>
          <w:szCs w:val="18"/>
        </w:rPr>
        <w:t>480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CD1752">
        <w:rPr>
          <w:rFonts w:ascii="Tahoma" w:hAnsi="Tahoma" w:cs="Tahoma"/>
          <w:sz w:val="18"/>
          <w:szCs w:val="18"/>
        </w:rPr>
        <w:t>215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ล้านบาท)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โดยไทยคมได้แสดงเงินประกันดังกล่าวเป็นสินทรัพย์ไม่หมุนเวียนอื่นในงบแสดงฐานะการเงิน</w:t>
      </w:r>
    </w:p>
    <w:p w14:paraId="45183D13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4DEBD526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A6BE1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3A6BE1">
        <w:rPr>
          <w:rFonts w:ascii="Tahoma" w:hAnsi="Tahoma" w:cs="Tahoma"/>
          <w:sz w:val="18"/>
          <w:szCs w:val="18"/>
        </w:rPr>
        <w:t xml:space="preserve">2554 Income Tax Appellate Tribunal (“ITAT”) </w:t>
      </w:r>
      <w:r w:rsidRPr="003A6BE1">
        <w:rPr>
          <w:rFonts w:ascii="Tahoma" w:hAnsi="Tahoma" w:cs="Tahoma"/>
          <w:sz w:val="18"/>
          <w:szCs w:val="18"/>
          <w:cs/>
        </w:rPr>
        <w:t>ได้มีคำตัดสินว่า รายได้ของไทยคมจากการให้บริการช่องสัญญาณดาวเทียมในประเทศอินเดียไม่ถือว่าเป็นค่าสิทธิ (</w:t>
      </w:r>
      <w:r w:rsidRPr="003A6BE1">
        <w:rPr>
          <w:rFonts w:ascii="Tahoma" w:hAnsi="Tahoma" w:cs="Tahoma"/>
          <w:sz w:val="18"/>
          <w:szCs w:val="18"/>
        </w:rPr>
        <w:t xml:space="preserve">Royalty) </w:t>
      </w:r>
      <w:r w:rsidRPr="003A6BE1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รายได้ดังกล่าวไม่ต้องเสียภาษีในประเทศอินเดีย</w:t>
      </w:r>
    </w:p>
    <w:p w14:paraId="6B5CE513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5CCF4AC" w14:textId="40B39CA4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สำหรับเบี้ยปรับและดอกเบี้ยที่เกี่ยวข้องกับเบี้ยปรับที่กรมสรรพากรของประเทศอินเดียได้ทำการเรียกเก็บจากไทยคมให้ถือว่าไม่มีผลและ </w:t>
      </w:r>
      <w:r w:rsidRPr="003A6BE1">
        <w:rPr>
          <w:rFonts w:ascii="Tahoma" w:hAnsi="Tahoma" w:cs="Tahoma"/>
          <w:sz w:val="18"/>
          <w:szCs w:val="18"/>
        </w:rPr>
        <w:t>ITAT</w:t>
      </w:r>
      <w:r w:rsidRPr="003A6BE1">
        <w:rPr>
          <w:rFonts w:ascii="Tahoma" w:hAnsi="Tahoma" w:cs="Tahoma"/>
          <w:sz w:val="18"/>
          <w:szCs w:val="18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A6BE1">
        <w:rPr>
          <w:rFonts w:ascii="Tahoma" w:hAnsi="Tahoma" w:cs="Tahoma"/>
          <w:sz w:val="18"/>
          <w:szCs w:val="18"/>
        </w:rPr>
        <w:t xml:space="preserve">2541-2542, 2542-2543, 2543-2544, 2544-2545 </w:t>
      </w:r>
      <w:r w:rsidRPr="003A6BE1">
        <w:rPr>
          <w:rFonts w:ascii="Tahoma" w:hAnsi="Tahoma" w:cs="Tahoma"/>
          <w:sz w:val="18"/>
          <w:szCs w:val="18"/>
          <w:cs/>
        </w:rPr>
        <w:t xml:space="preserve">และ </w:t>
      </w:r>
      <w:r w:rsidRPr="003A6BE1">
        <w:rPr>
          <w:rFonts w:ascii="Tahoma" w:hAnsi="Tahoma" w:cs="Tahoma"/>
          <w:sz w:val="18"/>
          <w:szCs w:val="18"/>
        </w:rPr>
        <w:t xml:space="preserve">2545-2546 </w:t>
      </w:r>
      <w:r w:rsidRPr="003A6BE1">
        <w:rPr>
          <w:rFonts w:ascii="Tahoma" w:hAnsi="Tahoma" w:cs="Tahoma"/>
          <w:sz w:val="18"/>
          <w:szCs w:val="18"/>
          <w:cs/>
        </w:rPr>
        <w:t xml:space="preserve">ที่กรมสรรพากรของประเทศอินเดียเรียกเก็บจากไทยคม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3A6BE1">
        <w:rPr>
          <w:rFonts w:ascii="Tahoma" w:hAnsi="Tahoma" w:cs="Tahoma"/>
          <w:sz w:val="18"/>
          <w:szCs w:val="18"/>
        </w:rPr>
        <w:t xml:space="preserve">High Court </w:t>
      </w:r>
      <w:r w:rsidRPr="003A6BE1">
        <w:rPr>
          <w:rFonts w:ascii="Tahoma" w:hAnsi="Tahoma" w:cs="Tahoma"/>
          <w:sz w:val="18"/>
          <w:szCs w:val="18"/>
          <w:cs/>
        </w:rPr>
        <w:t xml:space="preserve">ดังนั้น คำตัดสินของ </w:t>
      </w:r>
      <w:r w:rsidRPr="003A6BE1">
        <w:rPr>
          <w:rFonts w:ascii="Tahoma" w:hAnsi="Tahoma" w:cs="Tahoma"/>
          <w:sz w:val="18"/>
          <w:szCs w:val="18"/>
        </w:rPr>
        <w:t xml:space="preserve">ITAT </w:t>
      </w:r>
      <w:r w:rsidRPr="003A6BE1">
        <w:rPr>
          <w:rFonts w:ascii="Tahoma" w:hAnsi="Tahoma" w:cs="Tahoma"/>
          <w:sz w:val="18"/>
          <w:szCs w:val="18"/>
          <w:cs/>
        </w:rPr>
        <w:t xml:space="preserve">ในเรื่องของเบี้ยปรับจึงถือเป็นที่สุด และเมื่อวันที่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30 </w:t>
      </w:r>
      <w:r w:rsidRPr="003A6BE1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A6BE1">
        <w:rPr>
          <w:rFonts w:ascii="Tahoma" w:hAnsi="Tahoma" w:cs="Tahoma"/>
          <w:sz w:val="18"/>
          <w:szCs w:val="18"/>
        </w:rPr>
        <w:t xml:space="preserve">2554 </w:t>
      </w:r>
      <w:r w:rsidRPr="003A6BE1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3A6BE1">
        <w:rPr>
          <w:rFonts w:ascii="Tahoma" w:hAnsi="Tahoma" w:cs="Tahoma"/>
          <w:sz w:val="18"/>
          <w:szCs w:val="18"/>
        </w:rPr>
        <w:t xml:space="preserve">2541-2542 </w:t>
      </w:r>
      <w:r w:rsidRPr="003A6BE1">
        <w:rPr>
          <w:rFonts w:ascii="Tahoma" w:hAnsi="Tahoma" w:cs="Tahoma"/>
          <w:sz w:val="18"/>
          <w:szCs w:val="18"/>
          <w:cs/>
        </w:rPr>
        <w:t xml:space="preserve">ถึง </w:t>
      </w:r>
      <w:r w:rsidRPr="003A6BE1">
        <w:rPr>
          <w:rFonts w:ascii="Tahoma" w:hAnsi="Tahoma" w:cs="Tahoma"/>
          <w:sz w:val="18"/>
          <w:szCs w:val="18"/>
        </w:rPr>
        <w:t xml:space="preserve">2544-2545 </w:t>
      </w:r>
      <w:r w:rsidRPr="003A6BE1">
        <w:rPr>
          <w:rFonts w:ascii="Tahoma" w:hAnsi="Tahoma" w:cs="Tahoma"/>
          <w:sz w:val="18"/>
          <w:szCs w:val="18"/>
          <w:cs/>
        </w:rPr>
        <w:t xml:space="preserve">เป็นจำนวนเงิน </w:t>
      </w:r>
      <w:r w:rsidRPr="003A6BE1">
        <w:rPr>
          <w:rFonts w:ascii="Tahoma" w:hAnsi="Tahoma" w:cs="Tahoma"/>
          <w:sz w:val="18"/>
          <w:szCs w:val="18"/>
        </w:rPr>
        <w:t xml:space="preserve">162 </w:t>
      </w:r>
      <w:r w:rsidRPr="003A6BE1">
        <w:rPr>
          <w:rFonts w:ascii="Tahoma" w:hAnsi="Tahoma" w:cs="Tahoma"/>
          <w:sz w:val="18"/>
          <w:szCs w:val="18"/>
          <w:cs/>
        </w:rPr>
        <w:t>ล้านรูปี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(ประมาณ </w:t>
      </w:r>
      <w:r w:rsidR="00237A13">
        <w:rPr>
          <w:rFonts w:ascii="Tahoma" w:hAnsi="Tahoma" w:cs="Tahoma"/>
          <w:sz w:val="18"/>
          <w:szCs w:val="18"/>
        </w:rPr>
        <w:t>73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3A6BE1">
        <w:rPr>
          <w:rFonts w:ascii="Tahoma" w:hAnsi="Tahoma" w:cs="Tahoma"/>
          <w:sz w:val="18"/>
          <w:szCs w:val="18"/>
        </w:rPr>
        <w:t>)</w:t>
      </w:r>
    </w:p>
    <w:p w14:paraId="02D3648C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02C4FE38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จากคำตัดสินของ </w:t>
      </w:r>
      <w:r w:rsidRPr="003A6BE1">
        <w:rPr>
          <w:rFonts w:ascii="Tahoma" w:hAnsi="Tahoma" w:cs="Tahoma"/>
          <w:sz w:val="18"/>
          <w:szCs w:val="18"/>
        </w:rPr>
        <w:t xml:space="preserve">ITAT </w:t>
      </w:r>
      <w:r w:rsidRPr="003A6BE1">
        <w:rPr>
          <w:rFonts w:ascii="Tahoma" w:hAnsi="Tahoma" w:cs="Tahoma"/>
          <w:sz w:val="18"/>
          <w:szCs w:val="18"/>
          <w:cs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ไทยคมจะส่งคืนลูกค้าภายหลังคดีตัดสินถึงที่สุดโดย </w:t>
      </w:r>
      <w:r w:rsidRPr="003A6BE1">
        <w:rPr>
          <w:rFonts w:ascii="Tahoma" w:hAnsi="Tahoma" w:cs="Tahoma"/>
          <w:sz w:val="18"/>
          <w:szCs w:val="18"/>
        </w:rPr>
        <w:t>Supreme Court</w:t>
      </w:r>
      <w:r w:rsidRPr="003A6BE1">
        <w:rPr>
          <w:rFonts w:ascii="Tahoma" w:hAnsi="Tahoma" w:cs="Tahoma"/>
          <w:sz w:val="18"/>
          <w:szCs w:val="18"/>
          <w:cs/>
        </w:rPr>
        <w:t xml:space="preserve"> </w:t>
      </w:r>
    </w:p>
    <w:p w14:paraId="5A595607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30463769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28 </w:t>
      </w:r>
      <w:r w:rsidRPr="003A6BE1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A6BE1">
        <w:rPr>
          <w:rFonts w:ascii="Tahoma" w:hAnsi="Tahoma" w:cs="Tahoma"/>
          <w:sz w:val="18"/>
          <w:szCs w:val="18"/>
        </w:rPr>
        <w:t xml:space="preserve">2554 </w:t>
      </w:r>
      <w:r w:rsidRPr="003A6BE1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กรมสรรพากรของประเทศอินเดียได้ยื่นอุทธรณ์คำพิพากษาของ </w:t>
      </w:r>
      <w:r w:rsidRPr="003A6BE1">
        <w:rPr>
          <w:rFonts w:ascii="Tahoma" w:hAnsi="Tahoma" w:cs="Tahoma"/>
          <w:sz w:val="18"/>
          <w:szCs w:val="18"/>
        </w:rPr>
        <w:t xml:space="preserve">High Court </w:t>
      </w:r>
      <w:r w:rsidRPr="003A6BE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17 </w:t>
      </w:r>
      <w:r w:rsidRPr="003A6BE1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3A6BE1">
        <w:rPr>
          <w:rFonts w:ascii="Tahoma" w:hAnsi="Tahoma" w:cs="Tahoma"/>
          <w:sz w:val="18"/>
          <w:szCs w:val="18"/>
        </w:rPr>
        <w:t xml:space="preserve">2554 </w:t>
      </w:r>
      <w:r w:rsidRPr="003A6BE1">
        <w:rPr>
          <w:rFonts w:ascii="Tahoma" w:hAnsi="Tahoma" w:cs="Tahoma"/>
          <w:sz w:val="18"/>
          <w:szCs w:val="18"/>
          <w:cs/>
        </w:rPr>
        <w:t xml:space="preserve">ซึ่งพิพากษาว่ารายได้จากการให้บริการช่องสัญญาณดาวเทียมไม่ถือเป็นรายได้ประเภทค่าสิทธิต่อ </w:t>
      </w:r>
      <w:r w:rsidRPr="003A6BE1">
        <w:rPr>
          <w:rFonts w:ascii="Tahoma" w:hAnsi="Tahoma" w:cs="Tahoma"/>
          <w:sz w:val="18"/>
          <w:szCs w:val="18"/>
        </w:rPr>
        <w:t>Supreme Court</w:t>
      </w:r>
      <w:r w:rsidRPr="003A6BE1">
        <w:rPr>
          <w:rFonts w:ascii="Tahoma" w:hAnsi="Tahoma" w:cs="Tahoma"/>
          <w:sz w:val="18"/>
          <w:szCs w:val="18"/>
          <w:cs/>
        </w:rPr>
        <w:t xml:space="preserve"> แล้ว ขณะนี้เรื่องอยู่ในระหว่างการพิจารณาของศาล </w:t>
      </w:r>
      <w:r w:rsidRPr="003A6BE1">
        <w:rPr>
          <w:rFonts w:ascii="Tahoma" w:hAnsi="Tahoma" w:cs="Tahoma"/>
          <w:sz w:val="18"/>
          <w:szCs w:val="18"/>
        </w:rPr>
        <w:t xml:space="preserve">Supreme Court </w:t>
      </w:r>
    </w:p>
    <w:p w14:paraId="10C8866C" w14:textId="77777777" w:rsidR="00E63935" w:rsidRPr="003A6BE1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79F9F76C" w14:textId="77D99773" w:rsidR="00E63935" w:rsidRDefault="00E63935" w:rsidP="00E6393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</w:rPr>
        <w:t xml:space="preserve">Supreme Court </w:t>
      </w:r>
      <w:r w:rsidRPr="003A6BE1">
        <w:rPr>
          <w:rFonts w:ascii="Tahoma" w:hAnsi="Tahoma" w:cs="Tahoma"/>
          <w:sz w:val="18"/>
          <w:szCs w:val="18"/>
          <w:cs/>
        </w:rPr>
        <w:t xml:space="preserve">ได้มีหนังสือลงวันที่ 9 พฤศจิกายน 2554 แจ้งให้ตัวแทนด้านภาษีของไทยคมทราบถึงการอุทธรณ์ดังกล่าว ขณะนี้อยู่ระหว่างการพิจารณาของ </w:t>
      </w:r>
      <w:r w:rsidRPr="003A6BE1">
        <w:rPr>
          <w:rFonts w:ascii="Tahoma" w:hAnsi="Tahoma" w:cs="Tahoma"/>
          <w:sz w:val="18"/>
          <w:szCs w:val="18"/>
        </w:rPr>
        <w:t>Supreme Court</w:t>
      </w:r>
    </w:p>
    <w:p w14:paraId="604A5F4C" w14:textId="77777777" w:rsidR="00E63935" w:rsidRPr="00E63935" w:rsidRDefault="00E63935" w:rsidP="00E6393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6742CAB" w14:textId="44A7B6F0" w:rsidR="004E1451" w:rsidRPr="00977498" w:rsidRDefault="00E63935" w:rsidP="005A6533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37</w:t>
      </w:r>
      <w:r w:rsidR="004E1451" w:rsidRPr="00977498">
        <w:rPr>
          <w:rFonts w:ascii="Tahoma" w:hAnsi="Tahoma" w:cs="Tahoma"/>
          <w:b/>
          <w:bCs/>
          <w:sz w:val="18"/>
          <w:szCs w:val="18"/>
        </w:rPr>
        <w:t>.</w:t>
      </w:r>
      <w:r>
        <w:rPr>
          <w:rFonts w:ascii="Tahoma" w:hAnsi="Tahoma" w:cs="Tahoma"/>
          <w:b/>
          <w:bCs/>
          <w:sz w:val="18"/>
          <w:szCs w:val="18"/>
        </w:rPr>
        <w:t>5</w:t>
      </w:r>
      <w:r w:rsidR="004E1451" w:rsidRPr="00977498">
        <w:rPr>
          <w:rFonts w:ascii="Tahoma" w:hAnsi="Tahoma" w:cs="Tahoma"/>
          <w:b/>
          <w:bCs/>
          <w:sz w:val="18"/>
          <w:szCs w:val="18"/>
          <w:cs/>
        </w:rPr>
        <w:tab/>
      </w:r>
      <w:r w:rsidR="00C032C6" w:rsidRPr="00977498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ข้อพิพาททางการค้าและคดีความที่สำคัญของกลุ่มเอไอเอส</w:t>
      </w:r>
    </w:p>
    <w:p w14:paraId="6B1BDB20" w14:textId="6D56F126" w:rsidR="00C032C6" w:rsidRPr="00977498" w:rsidRDefault="00C032C6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63773A6" w14:textId="375DB358" w:rsidR="006768BC" w:rsidRPr="00977498" w:rsidRDefault="006768BC" w:rsidP="006768BC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ในวันที่ 8 กันยายน 2564 เอไอเอส และ ดีพีซี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ได้บรรลุข้อตกลงกับบริษัท โทรคมนาคมแห่งชาติ จำกัด (มหาชน) (“เอ็นที”)</w:t>
      </w:r>
      <w:r w:rsidR="00F644A9" w:rsidRPr="00977498">
        <w:rPr>
          <w:rFonts w:ascii="Tahoma" w:hAnsi="Tahoma" w:cs="Tahoma"/>
          <w:sz w:val="18"/>
          <w:szCs w:val="18"/>
        </w:rPr>
        <w:t xml:space="preserve"> (</w:t>
      </w:r>
      <w:r w:rsidR="00F644A9" w:rsidRPr="00977498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F644A9" w:rsidRPr="00977498">
        <w:rPr>
          <w:rFonts w:ascii="Tahoma" w:hAnsi="Tahoma" w:cs="Tahoma"/>
          <w:sz w:val="18"/>
          <w:szCs w:val="18"/>
        </w:rPr>
        <w:t xml:space="preserve">7 </w:t>
      </w:r>
      <w:r w:rsidR="00F644A9" w:rsidRPr="00977498">
        <w:rPr>
          <w:rFonts w:ascii="Tahoma" w:hAnsi="Tahoma" w:cs="Tahoma"/>
          <w:sz w:val="18"/>
          <w:szCs w:val="18"/>
          <w:cs/>
        </w:rPr>
        <w:t xml:space="preserve">มกราคม </w:t>
      </w:r>
      <w:r w:rsidR="00F644A9" w:rsidRPr="00977498">
        <w:rPr>
          <w:rFonts w:ascii="Tahoma" w:hAnsi="Tahoma" w:cs="Tahoma"/>
          <w:sz w:val="18"/>
          <w:szCs w:val="18"/>
        </w:rPr>
        <w:t>2564</w:t>
      </w:r>
      <w:r w:rsidR="00F644A9" w:rsidRPr="00977498">
        <w:rPr>
          <w:rFonts w:ascii="Tahoma" w:hAnsi="Tahoma" w:cs="Tahoma"/>
          <w:sz w:val="18"/>
          <w:szCs w:val="18"/>
          <w:cs/>
        </w:rPr>
        <w:t xml:space="preserve"> บริษัท ทีโอที จำกัด (มหาชน) (“ทีโอที”) และ บริษัท กสท โทรคมนาคม จำกัด (มหาชน) (“กสท.”) ควบรวมกิจการเป็นเอ็นที</w:t>
      </w:r>
      <w:r w:rsidR="00F644A9" w:rsidRPr="00977498">
        <w:rPr>
          <w:rFonts w:ascii="Tahoma" w:hAnsi="Tahoma" w:cs="Tahoma"/>
          <w:sz w:val="18"/>
          <w:szCs w:val="18"/>
        </w:rPr>
        <w:t xml:space="preserve">) </w:t>
      </w:r>
      <w:r w:rsidRPr="00977498">
        <w:rPr>
          <w:rFonts w:ascii="Tahoma" w:hAnsi="Tahoma" w:cs="Tahoma"/>
          <w:sz w:val="18"/>
          <w:szCs w:val="18"/>
          <w:cs/>
        </w:rPr>
        <w:t>ในการระงับข้อพิพาทต่าง ๆ อัน</w:t>
      </w:r>
      <w:r w:rsidRPr="00BE2F45">
        <w:rPr>
          <w:rFonts w:ascii="Tahoma" w:hAnsi="Tahoma" w:cs="Tahoma"/>
          <w:sz w:val="18"/>
          <w:szCs w:val="18"/>
          <w:cs/>
        </w:rPr>
        <w:t>ได้แก่</w:t>
      </w:r>
      <w:r w:rsidR="00FF547A" w:rsidRPr="00BE2F45">
        <w:rPr>
          <w:rFonts w:ascii="Tahoma" w:hAnsi="Tahoma" w:cs="Tahoma"/>
          <w:sz w:val="18"/>
          <w:szCs w:val="18"/>
          <w:cs/>
        </w:rPr>
        <w:t xml:space="preserve"> ข้อพิพาทกรณีส่วนแบ่งรายได้จากการให้บริการโทรศัพท์ระหว่างประเทศ</w:t>
      </w:r>
      <w:r w:rsidRPr="00BE2F45">
        <w:rPr>
          <w:rFonts w:ascii="Tahoma" w:hAnsi="Tahoma" w:cs="Tahoma"/>
          <w:sz w:val="18"/>
          <w:szCs w:val="18"/>
          <w:cs/>
        </w:rPr>
        <w:t xml:space="preserve"> ข้อพิพาทในหมายเหตุประกอบงบการเงินข้อ </w:t>
      </w:r>
      <w:r w:rsidR="00BE2F45" w:rsidRPr="00BE2F45">
        <w:rPr>
          <w:rFonts w:ascii="Tahoma" w:hAnsi="Tahoma" w:cs="Tahoma"/>
          <w:sz w:val="18"/>
          <w:szCs w:val="18"/>
        </w:rPr>
        <w:t>37</w:t>
      </w:r>
      <w:r w:rsidRPr="00BE2F45">
        <w:rPr>
          <w:rFonts w:ascii="Tahoma" w:hAnsi="Tahoma" w:cs="Tahoma"/>
          <w:sz w:val="18"/>
          <w:szCs w:val="18"/>
        </w:rPr>
        <w:t>.</w:t>
      </w:r>
      <w:r w:rsidR="00BE2F45" w:rsidRPr="00BE2F45">
        <w:rPr>
          <w:rFonts w:ascii="Tahoma" w:hAnsi="Tahoma" w:cs="Tahoma"/>
          <w:sz w:val="18"/>
          <w:szCs w:val="18"/>
        </w:rPr>
        <w:t>5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เฉพาะของเอไอเอสในลำดับที่ </w:t>
      </w:r>
      <w:r w:rsidRPr="00BE2F45">
        <w:rPr>
          <w:rFonts w:ascii="Tahoma" w:hAnsi="Tahoma" w:cs="Tahoma"/>
          <w:sz w:val="18"/>
          <w:szCs w:val="18"/>
          <w:cs/>
        </w:rPr>
        <w:t>1)</w:t>
      </w:r>
      <w:r w:rsidRPr="00BE2F45">
        <w:rPr>
          <w:rFonts w:ascii="Tahoma" w:hAnsi="Tahoma" w:cs="Tahoma"/>
          <w:sz w:val="18"/>
          <w:szCs w:val="18"/>
        </w:rPr>
        <w:t>,</w:t>
      </w:r>
      <w:r w:rsidRPr="00BE2F45">
        <w:rPr>
          <w:rFonts w:ascii="Tahoma" w:hAnsi="Tahoma" w:cs="Tahoma"/>
          <w:sz w:val="18"/>
          <w:szCs w:val="18"/>
          <w:cs/>
        </w:rPr>
        <w:t xml:space="preserve"> 2) และ </w:t>
      </w:r>
      <w:r w:rsidR="00250EB9">
        <w:rPr>
          <w:rFonts w:ascii="Tahoma" w:hAnsi="Tahoma" w:cs="Tahoma"/>
          <w:sz w:val="18"/>
          <w:szCs w:val="18"/>
        </w:rPr>
        <w:t>6</w:t>
      </w:r>
      <w:r w:rsidRPr="00BE2F45">
        <w:rPr>
          <w:rFonts w:ascii="Tahoma" w:hAnsi="Tahoma" w:cs="Tahoma"/>
          <w:sz w:val="18"/>
          <w:szCs w:val="18"/>
          <w:cs/>
        </w:rPr>
        <w:t>)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และ</w:t>
      </w:r>
      <w:r w:rsidR="003F76E7" w:rsidRPr="00977498">
        <w:rPr>
          <w:rFonts w:ascii="Tahoma" w:hAnsi="Tahoma" w:cs="Tahoma"/>
          <w:sz w:val="18"/>
          <w:szCs w:val="18"/>
          <w:cs/>
        </w:rPr>
        <w:t>เฉพาะของ</w:t>
      </w:r>
      <w:r w:rsidRPr="00977498">
        <w:rPr>
          <w:rFonts w:ascii="Tahoma" w:hAnsi="Tahoma" w:cs="Tahoma"/>
          <w:sz w:val="18"/>
          <w:szCs w:val="18"/>
          <w:cs/>
        </w:rPr>
        <w:t xml:space="preserve">ดีพีซีในลำดับที่ </w:t>
      </w:r>
      <w:r w:rsidR="009A36F8">
        <w:rPr>
          <w:rFonts w:ascii="Tahoma" w:hAnsi="Tahoma" w:cs="Tahoma"/>
          <w:sz w:val="18"/>
          <w:szCs w:val="18"/>
        </w:rPr>
        <w:t>2</w:t>
      </w:r>
      <w:r w:rsidR="00775FF4" w:rsidRPr="00CB7ED6">
        <w:rPr>
          <w:rFonts w:ascii="Tahoma" w:hAnsi="Tahoma" w:cs="Tahoma"/>
          <w:sz w:val="18"/>
          <w:szCs w:val="18"/>
        </w:rPr>
        <w:t xml:space="preserve">), </w:t>
      </w:r>
      <w:r w:rsidR="009A36F8">
        <w:rPr>
          <w:rFonts w:ascii="Tahoma" w:hAnsi="Tahoma" w:cs="Tahoma"/>
          <w:sz w:val="18"/>
          <w:szCs w:val="18"/>
        </w:rPr>
        <w:t>3</w:t>
      </w:r>
      <w:r w:rsidR="00775FF4" w:rsidRPr="00CB7ED6">
        <w:rPr>
          <w:rFonts w:ascii="Tahoma" w:hAnsi="Tahoma" w:cs="Tahoma"/>
          <w:sz w:val="18"/>
          <w:szCs w:val="18"/>
          <w:cs/>
        </w:rPr>
        <w:t>)</w:t>
      </w:r>
      <w:r w:rsidR="00775FF4" w:rsidRPr="00CB7ED6">
        <w:rPr>
          <w:rFonts w:ascii="Tahoma" w:hAnsi="Tahoma" w:cs="Tahoma"/>
          <w:sz w:val="18"/>
          <w:szCs w:val="18"/>
        </w:rPr>
        <w:t>,</w:t>
      </w:r>
      <w:r w:rsidR="00775FF4" w:rsidRPr="00CB7ED6">
        <w:rPr>
          <w:rFonts w:ascii="Tahoma" w:hAnsi="Tahoma" w:cs="Tahoma"/>
          <w:sz w:val="18"/>
          <w:szCs w:val="18"/>
          <w:cs/>
        </w:rPr>
        <w:t xml:space="preserve"> </w:t>
      </w:r>
      <w:r w:rsidR="009A36F8">
        <w:rPr>
          <w:rFonts w:ascii="Tahoma" w:hAnsi="Tahoma" w:cs="Tahoma"/>
          <w:sz w:val="18"/>
          <w:szCs w:val="18"/>
        </w:rPr>
        <w:t>4</w:t>
      </w:r>
      <w:r w:rsidR="00775FF4" w:rsidRPr="00CB7ED6">
        <w:rPr>
          <w:rFonts w:ascii="Tahoma" w:hAnsi="Tahoma" w:cs="Tahoma"/>
          <w:sz w:val="18"/>
          <w:szCs w:val="18"/>
          <w:cs/>
        </w:rPr>
        <w:t>)</w:t>
      </w:r>
      <w:r w:rsidR="00775FF4" w:rsidRPr="00CB7ED6">
        <w:rPr>
          <w:rFonts w:ascii="Tahoma" w:hAnsi="Tahoma" w:cs="Tahoma"/>
          <w:sz w:val="18"/>
          <w:szCs w:val="18"/>
        </w:rPr>
        <w:t>,</w:t>
      </w:r>
      <w:r w:rsidR="00775FF4" w:rsidRPr="00CB7ED6">
        <w:rPr>
          <w:rFonts w:ascii="Tahoma" w:hAnsi="Tahoma" w:cs="Tahoma"/>
          <w:sz w:val="18"/>
          <w:szCs w:val="18"/>
          <w:cs/>
        </w:rPr>
        <w:t xml:space="preserve"> </w:t>
      </w:r>
      <w:r w:rsidR="009A36F8">
        <w:rPr>
          <w:rFonts w:ascii="Tahoma" w:hAnsi="Tahoma" w:cs="Tahoma"/>
          <w:sz w:val="18"/>
          <w:szCs w:val="18"/>
        </w:rPr>
        <w:t>5</w:t>
      </w:r>
      <w:r w:rsidR="00775FF4" w:rsidRPr="007D1553">
        <w:rPr>
          <w:rFonts w:ascii="Tahoma" w:hAnsi="Tahoma" w:cs="Tahoma"/>
          <w:sz w:val="18"/>
          <w:szCs w:val="18"/>
          <w:cs/>
        </w:rPr>
        <w:t>)</w:t>
      </w:r>
      <w:r w:rsidR="00775FF4" w:rsidRPr="007D1553">
        <w:rPr>
          <w:rFonts w:ascii="Tahoma" w:hAnsi="Tahoma" w:cs="Tahoma"/>
          <w:sz w:val="18"/>
          <w:szCs w:val="18"/>
        </w:rPr>
        <w:t xml:space="preserve">, </w:t>
      </w:r>
      <w:r w:rsidR="00775FF4" w:rsidRPr="007D1553">
        <w:rPr>
          <w:rFonts w:ascii="Tahoma" w:hAnsi="Tahoma" w:cs="Tahoma"/>
          <w:sz w:val="18"/>
          <w:szCs w:val="18"/>
          <w:cs/>
        </w:rPr>
        <w:t xml:space="preserve">และ </w:t>
      </w:r>
      <w:r w:rsidR="009A36F8">
        <w:rPr>
          <w:rFonts w:ascii="Tahoma" w:hAnsi="Tahoma" w:cs="Tahoma"/>
          <w:sz w:val="18"/>
          <w:szCs w:val="18"/>
        </w:rPr>
        <w:t>8</w:t>
      </w:r>
      <w:r w:rsidR="00775FF4" w:rsidRPr="007D1553">
        <w:rPr>
          <w:rFonts w:ascii="Tahoma" w:hAnsi="Tahoma" w:cs="Tahoma"/>
          <w:sz w:val="18"/>
          <w:szCs w:val="18"/>
          <w:cs/>
        </w:rPr>
        <w:t>)</w:t>
      </w:r>
    </w:p>
    <w:p w14:paraId="2B4B3E26" w14:textId="77777777" w:rsidR="006768BC" w:rsidRPr="00977498" w:rsidRDefault="006768BC" w:rsidP="006768BC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B6E1E1D" w14:textId="780F7117" w:rsidR="006768BC" w:rsidRPr="00977498" w:rsidRDefault="006768BC" w:rsidP="006768BC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ทั้งนี้ เอไอเอสได้ชำระค่าตอบแทนเพื่อระงับข้อพิพาทดังกล่าวให้แก่เอ็นทีเป็นจำนวนเงิน</w:t>
      </w:r>
      <w:r w:rsidR="002307A4" w:rsidRPr="009505ED">
        <w:rPr>
          <w:rFonts w:ascii="Tahoma" w:hAnsi="Tahoma" w:cs="Tahoma"/>
          <w:sz w:val="18"/>
          <w:szCs w:val="18"/>
          <w:cs/>
        </w:rPr>
        <w:t>สุทธิ</w:t>
      </w:r>
      <w:r w:rsidRPr="00977498">
        <w:rPr>
          <w:rFonts w:ascii="Tahoma" w:hAnsi="Tahoma" w:cs="Tahoma"/>
          <w:sz w:val="18"/>
          <w:szCs w:val="18"/>
          <w:cs/>
        </w:rPr>
        <w:t xml:space="preserve"> 44</w:t>
      </w:r>
      <w:r w:rsidRPr="00977498">
        <w:rPr>
          <w:rFonts w:ascii="Tahoma" w:hAnsi="Tahoma" w:cs="Tahoma"/>
          <w:sz w:val="18"/>
          <w:szCs w:val="18"/>
        </w:rPr>
        <w:t>8</w:t>
      </w:r>
      <w:r w:rsidRPr="00977498">
        <w:rPr>
          <w:rFonts w:ascii="Tahoma" w:hAnsi="Tahoma" w:cs="Tahoma"/>
          <w:sz w:val="18"/>
          <w:szCs w:val="18"/>
          <w:cs/>
        </w:rPr>
        <w:t xml:space="preserve"> ล้านบาท</w:t>
      </w:r>
      <w:r w:rsidR="002307A4" w:rsidRPr="009505ED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โดย เอไอเอส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ดีพีซี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และเอ็นที ต่างได้ดำเนินการถอนคำฟ้อง คำร้องของข้อพิพาทต่าง ๆ ที่ตกลงระงับกันในครั้งนี้ต่อศาลปกครองกลางและศาลปกครองสูงสุดแล้วแต่กรณี และตกลงที่จะไม่รื้อฟื้นการฟ้องคดีหรือเสนอข้อพิพาทดังกล่าวขึ้นมาอีก</w:t>
      </w:r>
    </w:p>
    <w:p w14:paraId="55A6E971" w14:textId="77777777" w:rsidR="006768BC" w:rsidRPr="00977498" w:rsidRDefault="006768BC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92B6495" w14:textId="77777777" w:rsidR="00EE6F02" w:rsidRDefault="00EE6F02">
      <w:pPr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695AEA69" w14:textId="7977EF7C" w:rsidR="00E63935" w:rsidRPr="003A6BE1" w:rsidRDefault="00E63935" w:rsidP="00E63935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lastRenderedPageBreak/>
        <w:t>เอไอเอส</w:t>
      </w:r>
    </w:p>
    <w:p w14:paraId="5FDF9D14" w14:textId="77777777" w:rsidR="00E63935" w:rsidRPr="003A6BE1" w:rsidRDefault="00E63935" w:rsidP="00E63935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</w:p>
    <w:p w14:paraId="2099E76D" w14:textId="77777777" w:rsidR="00E63935" w:rsidRPr="003A6BE1" w:rsidRDefault="00E63935" w:rsidP="00E63935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สัญญาการเชื่อมต่อโครงข่ายโทรคมนาคมตามประกาศคณะกรรมการกิจการโทรคมนาคมแห่งชาติ (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กทช.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14:paraId="4B500E4C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941614F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ตามพระราชบัญญัติการประกอบการกิจการโทรคมนาคม พ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2544 และประกาศคณะกรรมการกิจการโทรคมนาคมแห่งชาติ (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กทช.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ว่าด้วยการใช้และเชื่อมต่อโครงข่ายโทรคมนาคม พ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2549 เอไอเอสได้ทำสัญญาการเชื่อมต่อโครงข่ายโทรคมนาคมกับผู้รับใบอนุญาตรายอื่น โดยได้ผ่านการเห็นชอบจากคณะกรรมการกิจการโทรคมนาคมแห่งชาติ และระยะเวลาการมีผลบังคับใช้ของสัญญาเป็นดังนี้</w:t>
      </w:r>
    </w:p>
    <w:p w14:paraId="3C3EFC86" w14:textId="77777777" w:rsidR="00E63935" w:rsidRPr="003A6BE1" w:rsidRDefault="00E63935" w:rsidP="00E63935">
      <w:pPr>
        <w:tabs>
          <w:tab w:val="left" w:pos="560"/>
        </w:tabs>
        <w:autoSpaceDE w:val="0"/>
        <w:autoSpaceDN w:val="0"/>
        <w:adjustRightInd w:val="0"/>
        <w:spacing w:line="288" w:lineRule="auto"/>
        <w:ind w:left="713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801" w:type="dxa"/>
        <w:tblLook w:val="01E0" w:firstRow="1" w:lastRow="1" w:firstColumn="1" w:lastColumn="1" w:noHBand="0" w:noVBand="0"/>
      </w:tblPr>
      <w:tblGrid>
        <w:gridCol w:w="4692"/>
        <w:gridCol w:w="4109"/>
      </w:tblGrid>
      <w:tr w:rsidR="00E63935" w:rsidRPr="003A6BE1" w14:paraId="015857DA" w14:textId="77777777" w:rsidTr="006444DF">
        <w:trPr>
          <w:tblHeader/>
        </w:trPr>
        <w:tc>
          <w:tcPr>
            <w:tcW w:w="4694" w:type="dxa"/>
          </w:tcPr>
          <w:p w14:paraId="576A7EF0" w14:textId="77777777" w:rsidR="00E63935" w:rsidRPr="003A6BE1" w:rsidRDefault="00E63935" w:rsidP="006444DF">
            <w:pPr>
              <w:tabs>
                <w:tab w:val="left" w:pos="560"/>
              </w:tabs>
              <w:autoSpaceDE w:val="0"/>
              <w:autoSpaceDN w:val="0"/>
              <w:adjustRightInd w:val="0"/>
              <w:spacing w:before="20" w:line="288" w:lineRule="auto"/>
              <w:ind w:right="246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ผู้ประกอบการ</w:t>
            </w:r>
          </w:p>
        </w:tc>
        <w:tc>
          <w:tcPr>
            <w:tcW w:w="4111" w:type="dxa"/>
          </w:tcPr>
          <w:p w14:paraId="2B94AA5C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ระยะเวลาการมีผลบังคับใช้</w:t>
            </w:r>
          </w:p>
        </w:tc>
      </w:tr>
      <w:tr w:rsidR="00E63935" w:rsidRPr="003A6BE1" w14:paraId="37E0851E" w14:textId="77777777" w:rsidTr="006444DF">
        <w:tc>
          <w:tcPr>
            <w:tcW w:w="4694" w:type="dxa"/>
            <w:shd w:val="clear" w:color="auto" w:fill="auto"/>
          </w:tcPr>
          <w:p w14:paraId="352F0429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 xml:space="preserve">1)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4111" w:type="dxa"/>
            <w:shd w:val="clear" w:color="auto" w:fill="auto"/>
          </w:tcPr>
          <w:p w14:paraId="67BF7B0D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 xml:space="preserve">30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พฤศจิกายน </w:t>
            </w:r>
            <w:r w:rsidRPr="003A6BE1">
              <w:rPr>
                <w:rFonts w:ascii="Tahoma" w:hAnsi="Tahoma" w:cs="Tahoma"/>
                <w:sz w:val="18"/>
                <w:szCs w:val="18"/>
              </w:rPr>
              <w:t xml:space="preserve">2549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E63935" w:rsidRPr="003A6BE1" w14:paraId="016D4C37" w14:textId="77777777" w:rsidTr="006444DF">
        <w:tc>
          <w:tcPr>
            <w:tcW w:w="4694" w:type="dxa"/>
            <w:shd w:val="clear" w:color="auto" w:fill="auto"/>
          </w:tcPr>
          <w:p w14:paraId="3B5F9489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 xml:space="preserve">2) 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บริษัท ทรู มูฟ จำกัด</w:t>
            </w:r>
          </w:p>
        </w:tc>
        <w:tc>
          <w:tcPr>
            <w:tcW w:w="4111" w:type="dxa"/>
            <w:shd w:val="clear" w:color="auto" w:fill="auto"/>
          </w:tcPr>
          <w:p w14:paraId="5CD20DEE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 xml:space="preserve">16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มกราคม </w:t>
            </w:r>
            <w:r w:rsidRPr="003A6BE1">
              <w:rPr>
                <w:rFonts w:ascii="Tahoma" w:hAnsi="Tahoma" w:cs="Tahoma"/>
                <w:sz w:val="18"/>
                <w:szCs w:val="18"/>
              </w:rPr>
              <w:t xml:space="preserve">2550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E63935" w:rsidRPr="003A6BE1" w14:paraId="67FCF9EB" w14:textId="77777777" w:rsidTr="006444DF">
        <w:tc>
          <w:tcPr>
            <w:tcW w:w="4694" w:type="dxa"/>
            <w:shd w:val="clear" w:color="auto" w:fill="auto"/>
          </w:tcPr>
          <w:p w14:paraId="59118AE8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 xml:space="preserve">3) 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บริษัท ดิจิตอลโฟน จำกัด</w:t>
            </w:r>
          </w:p>
        </w:tc>
        <w:tc>
          <w:tcPr>
            <w:tcW w:w="4111" w:type="dxa"/>
            <w:shd w:val="clear" w:color="auto" w:fill="auto"/>
          </w:tcPr>
          <w:p w14:paraId="110AD794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มิถุนายน </w:t>
            </w:r>
            <w:r w:rsidRPr="003A6BE1">
              <w:rPr>
                <w:rFonts w:ascii="Tahoma" w:hAnsi="Tahoma" w:cs="Tahoma"/>
                <w:sz w:val="18"/>
                <w:szCs w:val="18"/>
              </w:rPr>
              <w:t xml:space="preserve">2552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E63935" w:rsidRPr="003A6BE1" w14:paraId="6C0AE2AC" w14:textId="77777777" w:rsidTr="006444DF">
        <w:tc>
          <w:tcPr>
            <w:tcW w:w="4694" w:type="dxa"/>
            <w:shd w:val="clear" w:color="auto" w:fill="auto"/>
          </w:tcPr>
          <w:p w14:paraId="6F0C8C34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 xml:space="preserve">4) 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บริษัท กสท โทรคมนาคม จำกัด (มหาชน)</w:t>
            </w:r>
          </w:p>
        </w:tc>
        <w:tc>
          <w:tcPr>
            <w:tcW w:w="4111" w:type="dxa"/>
            <w:shd w:val="clear" w:color="auto" w:fill="auto"/>
          </w:tcPr>
          <w:p w14:paraId="4F6B8CF1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 xml:space="preserve">7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3A6BE1">
              <w:rPr>
                <w:rFonts w:ascii="Tahoma" w:hAnsi="Tahoma" w:cs="Tahoma"/>
                <w:sz w:val="18"/>
                <w:szCs w:val="18"/>
              </w:rPr>
              <w:t xml:space="preserve">2553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E63935" w:rsidRPr="003A6BE1" w14:paraId="73CB25BB" w14:textId="77777777" w:rsidTr="006444DF">
        <w:tc>
          <w:tcPr>
            <w:tcW w:w="4694" w:type="dxa"/>
            <w:shd w:val="clear" w:color="auto" w:fill="auto"/>
          </w:tcPr>
          <w:p w14:paraId="78A6DA9D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 xml:space="preserve">5) 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4111" w:type="dxa"/>
            <w:shd w:val="clear" w:color="auto" w:fill="auto"/>
          </w:tcPr>
          <w:p w14:paraId="341DBC3C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3A6BE1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E63935" w:rsidRPr="003A6BE1" w14:paraId="2CB3CB34" w14:textId="77777777" w:rsidTr="006444DF">
        <w:tc>
          <w:tcPr>
            <w:tcW w:w="4694" w:type="dxa"/>
            <w:shd w:val="clear" w:color="auto" w:fill="auto"/>
          </w:tcPr>
          <w:p w14:paraId="53737244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 xml:space="preserve">6) 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บริษัท ดีแทค ไตรเน็ต จำกัด</w:t>
            </w:r>
          </w:p>
        </w:tc>
        <w:tc>
          <w:tcPr>
            <w:tcW w:w="4111" w:type="dxa"/>
            <w:shd w:val="clear" w:color="auto" w:fill="auto"/>
          </w:tcPr>
          <w:p w14:paraId="0EF373F2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3A6BE1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E63935" w:rsidRPr="003A6BE1" w14:paraId="3C9CD670" w14:textId="77777777" w:rsidTr="006444DF">
        <w:tc>
          <w:tcPr>
            <w:tcW w:w="4694" w:type="dxa"/>
            <w:shd w:val="clear" w:color="auto" w:fill="auto"/>
          </w:tcPr>
          <w:p w14:paraId="08875DE4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 xml:space="preserve">7) 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บริษัท ทรู มูฟ เอช ยูนิเวอร์แซล คอมมิวนิเคชั่น จำกัด</w:t>
            </w:r>
          </w:p>
          <w:p w14:paraId="4C2998B1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     </w:t>
            </w:r>
            <w:r w:rsidRPr="003A6BE1">
              <w:rPr>
                <w:rFonts w:ascii="Tahoma" w:hAnsi="Tahoma" w:cs="Tahoma"/>
                <w:sz w:val="18"/>
                <w:szCs w:val="18"/>
              </w:rPr>
              <w:t>(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เดิมชื่อ บริษัท เรียล ฟิวเจอร์ จำกัด) </w:t>
            </w:r>
          </w:p>
        </w:tc>
        <w:tc>
          <w:tcPr>
            <w:tcW w:w="4111" w:type="dxa"/>
            <w:shd w:val="clear" w:color="auto" w:fill="auto"/>
          </w:tcPr>
          <w:p w14:paraId="72D3A639" w14:textId="77777777" w:rsidR="00E63935" w:rsidRPr="003A6BE1" w:rsidRDefault="00E63935" w:rsidP="006444D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3A6BE1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</w:tbl>
    <w:p w14:paraId="67DB58BB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4E7FA2A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31 สิงหาคม 2550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ทีโอทีได้ยื่นคำฟ้องสำนักงานคณะกรรมการกิจการโทรคมนาคมแห่งชาติต่อศาลปกครองกลาง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2553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ศาลปกครองกลางได้มีคำพิพากษายกฟ้องกรณี ทีโอทียื่นฟ้องขอเพิกถอนประกาศของ กทช. ว่าด้วยการใช้และเชื่อมต่อโครงข่ายโทรคมนาคม พ.ศ.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2549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ทีโอทีได้ยื่นอุทธรณ์ต่อศาลปกครองสูงสุดแล้ว และเมื่อวันที่ 4 กุมภาพันธ์ 2551 ทีโอทีได้มีหนังสือแจ้งให้เอไอเอสทราบว่า เอไอเอสควรรอให้ศาลมีคำพิพากษาเพื่อยึดถือเป็นแนวทางในการปฏิบัติต่อไป และหากเอไอเอสดำเนินการตามประกาศคณะกรรมการกิจการโทรคมนาคมแห่งชาติก่อนศาลปกครองมีคำพิพากษาถึงที่สุด ทีโอทีจะไม่รับรู้ และเอไอเอสจะต้องเป็นผู้รับผิดชอบในการดำเนินการดังกล่าว</w:t>
      </w:r>
    </w:p>
    <w:p w14:paraId="3274FD3E" w14:textId="77777777" w:rsidR="00E63935" w:rsidRPr="003A6BE1" w:rsidRDefault="00E63935" w:rsidP="00E63935">
      <w:pPr>
        <w:spacing w:line="288" w:lineRule="auto"/>
        <w:ind w:left="547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</w:p>
    <w:p w14:paraId="4D240126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ตามสัญญาอนุญาตให้ดำเนินกิจการบริการโทรศัพท์เคลื่อนที่ (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สัญญาอนุญาตฯ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ำหนดให้เอไอเอสต้องจ่าย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และผลประโยชน์อื่นใดที่เอไอเอสพึงได้รับในรอบปี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ค่าเชื่อมต่อโครงข่ายโทรคมนาคมเป็นรายการที่ต้องปฏิบัติตามกฎหมายและทีโอทีต้องการรอคำพิพากษาถึงที่สุดในเรื่องขอเพิกถอนประกาศฯ จากศาลจึงเป็นรายการที่เอไอเอสคาดว่า จะมีการเจรจาตกลงเรื่องวิธีการคำนวณผลประโยชน์ตอบแทนรายปีในเวลาต่อมา เพื่อให้เป็นไปตามหลักความระมัดระวัง เอไอเอสจึงคำนวณ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ค่าผลประโยชน์ตอบแทนรายปีจากรายได้สุทธิตามที่ปฏิบัติในทางเดียวกันทั้งอุตสาหกรรมกิจการโทรคมนาคม ส่วนจำนวนผลประโยชน์ตอบแทนที่เอไอเอสต้องจ่ายให้แก่ทีโอทีนั้น ขึ้นอยู่กับผลการตัดสินจากศาลในเรื่องขอเพิกถอนประกาศฯ และการเจรจาตกลงระหว่างเอไอเอสกับทีโอทีในภายหลัง โดยเอไอเอสจะปรับปรุงรายการในงบการเงินในงวดที่การเจรจาตกลงสิ้นสุดลง ซึ่งผู้บริหารของเอไอเอสมีความมั่นใจว่าจะไม่เกิดค่าใช้จ่ายมากไปกว่าจำนวนที่บันทึกไว้อย่างมีสาระสำคัญ</w:t>
      </w:r>
    </w:p>
    <w:p w14:paraId="794CEF89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78E47B8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อย่างไรก็ตาม 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ผู้บริหารของเอไอเอสเห็นว่า การไม่ปฏิบัติตามสัญญาการเชื่อมต่อโครงข่ายโทรคมนาคมข้างต้น อาจถือได้ว่าเป็นการขัดต่อประกาศ กทช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ว่าด้วยการใช้และเชื่อมต่อโครงข่าย เอไอเอสจึงได้ตัดสินใจปฏิบัติตามสัญญาการเชื่อมต่อโครงข่าย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</w:t>
      </w:r>
    </w:p>
    <w:p w14:paraId="48621584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14:paraId="75E04137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ธันวาคม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2550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ถึงเดือนมิถุนายน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จำนวนเงิน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761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ซึ่งคำนวณจากรายได้สุทธิตามอัตราและวิธีคิดคำนวณของเอไอเอสให้แก่ทีโอที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เอไอเอสกับทีโอที แต่ก็ไม่สามารถมีข้อยุติร่วมกันได้ เนื่องจากทีโอทีต้องการให้เอไอเอสชำระเงินส่วนแบ่งรายได้จากค่าเชื่อมต่อโครงข่ายโทรคมนาคมที่เอไอเอสได้รับทั้งจำนวนตามอัตราร้อยละที่กำหนดไว้ในสัญญาอนุญาตให้ดำเนินการ โดยมิให้เอไอเอสนำค่าเชื่อมต่อโครงข่ายโทรคมนาคมที่เอไอเอสถูกผู้ประกอบการรายอื่นเรียกเก็บมาหักออกก่อน ในวันที่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26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มกราคม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จึงได้มีหนังสือแจ้ง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เป็นเงินรวม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17,803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1.25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>เดือน แต่เอไอเอส ไม่เห็นด้วยโดยได้มีหนังสือโต้แย้งคัดค้านไปยังทีโอที และเอไอเอสได้เสนอข้อพิพาทต่อสำนักระงับ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ข้อพิพาท สถาบันอนุญาโตตุลาการเป็นข้อพิพาทหมายเลขดำที่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19/2554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แล้ว 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2554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เพื่อให้คณะอนุญาโตตุลาการมีคำชี้ขาดว่า ทีโอทีไม่มีสิทธิเรียกร้องเงินผลประโยชน์ตอบแทนดังกล่าว</w:t>
      </w:r>
    </w:p>
    <w:p w14:paraId="3732DA22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34E72DA2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ในวันที่ 29 กรกฎาคม 2557 ทีโอทีได้ยื่นคำเสนอข้อพิพาทหมายเลขดำที่ 55/2557 เรียกร้องให้เอไอเอสชำระเงินส่วนแบ่งรายได้ของค่าเชื่อมต่อโครงข่ายโทรคมนาคมของปีดำเนินการที่ 21 - 22 เป็นเงินรวม 9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984 ล้านบาท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พร้อมดอกเบี้ยในอัตราร้อยละ 1.25 ต่อเดือนของจำนวนเงินที่ค้างชำระในแต่ละปี นับจากวันผิดนัดจนกว่าจะชำระเสร็จสิ้น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และขอรวมพิจารณากับคดีข้อพิพาทหมายเลขดำที่ 19/2554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</w:p>
    <w:p w14:paraId="23CE6D2E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13F4292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83/2559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เพื่อให้คณะอนุญาโตตุลาการมีคำชี้ขาดว่า ทีโอทีไม่มีสิทธิ์เรียกร้องส่วนแบ่งรายได้เพิ่มเติมของ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ค่าเชื่อมต่อโครงข่ายโทรคมนาคมของปีดำเนินการที่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-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เป็นจำนวนเงินรวม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8,368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พร้อมดอกเบี้ยในอัตราร้อยละ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ต่อเดือนของจำนวนเงินที่ค้างชำระในแต่ละปี ตามหนังสือทีโอทีแจ้งมา</w:t>
      </w:r>
    </w:p>
    <w:p w14:paraId="32E9B21B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A629232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คณะอนุญาโตตุลาการมีคำชี้ขาดข้อพิพาทหมายเลขดำที่ 19/2554 โดยยกข้อเรียกร้องแย้งของทีโอที ที่ให้เอไอเอสชำระเงินผลประโยชน์จากรายได้ค่าเชื่อมต่อโครงข่ายโทรคมนาคมของปีดำเนินการที่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17 - 20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17,803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พร้อมดอกเบี้ยในอัตราร้อยละ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ต่อเดือนโดยเห็นว่า ทีโอทีไม่มีสิทธิเรียกร้องเงินจำนวนดังกล่าว และห้ามไม่ให้ทีโอทีเรียกร้องการบังคับตามหนังสือค้ำประกันการปฏิบัติตามสัญญาและหนังสือค้ำประกันรายได้ขั้นต่ำของ     ปีดำเนินการที่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และขณะเดียวกันคณะอนุญาโตตุลาการยังได้มีคำชี้ขาดให้ยกคำเสนอข้อพิพาทหมายเลขดำที่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55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2557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ของทีโอที และให้ทีโอทีคืนเงินส่วนแบ่งรายได้ค่าเชื่อมต่อโครงข่ายโทรคมนาคมที่เอไอเอสชำระไว้เกินจำนวน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111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ภายใน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60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วัน นับแต่ได้รับคำชี้ขาดนี้ และดอกเบี้ยร้อยละ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หากพ้นกำหนดดังกล่าว ซึ่งทีโอทีได้ยื่นฟ้องขอเพิกถอนคำชี้ขาดดังกล่าวต่อศาลปกครองกลางแล้ว ขณะนี้คดีอยู่ในระหว่างการพิจารณาของศาลปกครองกลาง</w:t>
      </w:r>
    </w:p>
    <w:p w14:paraId="428F6094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178F47F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อนุญาโตตุลาการเสียงข้างมากชี้ขาดข้อพิพาทหมายเลขดำที่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83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2559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ให้เอไอเอสชำระ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ส่วนแบ่งรายได้แบบสุทธิ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จำนวนเงิน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224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 ซึ่งเอไอเอสตกลงชำระให้ทีโอทีโดยนำส่วนแบ่งรายได้ของค่าเชื่อมต่อโครงข่ายที่เอไอเอสได้ชำระไว้เกินในข้อพิพาท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55/2557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111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พร้อมดอกเบี้ยมาหักลบกับเงินที่เอไอเอสต้องชำระให้แก่ทีโอที คงเหลือจำนวนต้องชำระ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144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โดยเอไอเอสได้นำเงินไปวางต่อสำนักงานวางทรัพย์เมื่อวันที่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22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เนื่องจากทีโอทีปฏิเสธการรับเงิน</w:t>
      </w:r>
    </w:p>
    <w:p w14:paraId="684860BC" w14:textId="77777777" w:rsidR="00E63935" w:rsidRPr="003A6BE1" w:rsidRDefault="00E63935" w:rsidP="00E6393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BB3F9C5" w14:textId="1D72AF38" w:rsidR="00DE6B7E" w:rsidRPr="00977498" w:rsidRDefault="00E63935" w:rsidP="00DE6B7E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6 สิงหาคม 2562 เอไอเอสได้รับคำร้องขอเพิกถอนคำชี้ขาดของคณะอนุญาโตตุลาการของทีโอที คดีหมายเลขดำที่ 1713/2562 ลงวันที่ 25 กรกฎาคม 2562 ที่ทีโอทียื่นต่อศาลปกครองกลาง เพื่อขอเพิกถอนคำชี้ขาดข้างต้น</w:t>
      </w:r>
    </w:p>
    <w:p w14:paraId="2AD86948" w14:textId="4B4BB07E" w:rsidR="000718DC" w:rsidRPr="00977498" w:rsidRDefault="000718DC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1BEBA99" w14:textId="07013A29" w:rsidR="000718DC" w:rsidRPr="00977498" w:rsidRDefault="006768BC" w:rsidP="00B15C94">
      <w:pPr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8 กันยายน 2564 เอ็นทียื่นคำร้องขอถอนคดีทั้งหมดต่อศาลปกครองกลางและศาลได้มีคำสั่งอนุญาตตามคำขอและจำหน่ายคดีออกจากสารบบความเมื่อวันที่ 17 กันยายน 2564</w:t>
      </w:r>
    </w:p>
    <w:p w14:paraId="6ECBCEB4" w14:textId="3A47EF54" w:rsidR="00AD1101" w:rsidRPr="00977498" w:rsidRDefault="00AD1101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FAFFD74" w14:textId="0ABCEEDF" w:rsidR="00225A99" w:rsidRPr="00977498" w:rsidRDefault="00225A99" w:rsidP="00225A99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>2</w:t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ภาระผูกพันในหนังสือค้ำประกันจากธนาคารกรณีสัญญาอนุญาตให้ดำเนินกิจการบริการโทรศัพท์เคลื่อนที่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(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proofErr w:type="gramStart"/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 xml:space="preserve">  </w:t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อนุญาตฯ</w:t>
      </w:r>
      <w:proofErr w:type="gramEnd"/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14:paraId="74B540A8" w14:textId="6DC45BAD" w:rsidR="00225A99" w:rsidRDefault="00225A99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806E41E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ตามสัญญาอนุญาตให้ดำเนินการ เอไอเอสมีหน้าที่ส่งมอบหนังสือค้ำประกันของธนาคารให้แก่ทีโอที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14:paraId="0B69FB10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BD15612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ทีโอทีมิได้คืนหนังสือค้ำประกันเงินประโยชน์ตอบแทนขั้นต่ำของปีดำเนินงานที่ 17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-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รวม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</w:rPr>
        <w:t>เป็นจำนวนเงิน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ทั้งสิ้น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7,007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 โดยอ้างว่าเอไอเอส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14:paraId="28DFF8C3" w14:textId="77777777" w:rsidR="00BE2F45" w:rsidRPr="003A6BE1" w:rsidRDefault="00BE2F45" w:rsidP="00BE2F45">
      <w:pPr>
        <w:rPr>
          <w:rFonts w:ascii="Tahoma" w:hAnsi="Tahoma" w:cs="Tahoma"/>
          <w:caps/>
          <w:color w:val="000000"/>
          <w:sz w:val="18"/>
          <w:szCs w:val="18"/>
          <w:cs/>
          <w:lang w:val="en-GB"/>
        </w:rPr>
      </w:pPr>
    </w:p>
    <w:p w14:paraId="33570D02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ทั้งนี้เมื่อวันที่ 11 พฤษภาคม 2554 และวันที่ 5 ตุลาคม 2555 เอไอเอสได้เสนอข้อพิพาทต่อสำนักระงับข้อพิพาท สถาบันอนุญาโตตุลาการเป็นข้อพิพาทหมายเลขดำที่ 40/2554 และ 119/2555 ให้คณะอนุญาโตตุลาการมีคำวินิจฉัยชี้ขาดให้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ทีโอทีส่งคืนหนังสือค้ำประกันดังกล่าวให้แก่เอไอเอส เนื่องจากเอไอเอสได้ชำระเงินผลประโยชน์ตอบแทนขั้นต่ำในแต่ละปีดำเนินงานครบถ้วน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14:paraId="2D9ADA19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8ADB8CA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 xml:space="preserve">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10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กุมภาพันธ์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2557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ขั้นต่ำของปีดำเนินงานที่ 17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–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ให้เอไอเอส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ทีโอทีได้ยื่นคำร้องต่อศาลปกครองกลางเป็นคดีหมายเลขดำที่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660/2557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เพื่อขอเพิกถอนคำชี้ขาดดังกล่าว</w:t>
      </w:r>
    </w:p>
    <w:p w14:paraId="2B96F0B4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89D02A1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19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เอไอเอสยื่นคำร้องเป็นคดีหมายเลขดำที่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666/2557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ต่อศาลปกครองกลาง เพื่อขอให้ศาลมีคำบังคับให้ ทีโอที คืนหนังสือค้ำประกันปีที่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17-21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ห้แก่เอไอเอสตามคำชี้ขาดของอนุญาโตตุลาการและชำระเงินค่าธรรมเนียมที่เอไอเอสได้ชำระให้แก่ธนาคารผู้ออกหนังสือค้ำประกันเป็นจำนวนเงินรว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นับแต่วันที่ผู้เรียกร้องชำระค่าธรรมเนียมแก่ธนาคารผู้ออกหนังสือค้ำประกัน</w:t>
      </w:r>
    </w:p>
    <w:p w14:paraId="1A7AC125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2505612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21 กันยายน 2563 ศาลปกครองกลางมีคำพิพากษายกคำร้องของทีโอที และให้ทีโอทีคืนหนังสือค้ำประกันปีที่ 17 - 21 ให้แก่เอไอเอส ตามคำชี้ขาดของคณะอนุญาโตตุลาการและคืนค่าธรรมเนียมศาลทั้งหมดให้แก่เอไอเอส</w:t>
      </w:r>
    </w:p>
    <w:p w14:paraId="0F02E222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0FDFDA0" w14:textId="7CA9F3E9" w:rsidR="00BE2F45" w:rsidRDefault="00BE2F45" w:rsidP="00BE2F45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caps/>
          <w:sz w:val="18"/>
          <w:szCs w:val="18"/>
          <w:cs/>
          <w:lang w:val="en-GB"/>
        </w:rPr>
        <w:t>วันที่ 19 ตุลาคม 2563 ทีโอทียื่นคำร้องอุทธรณ์คำพิพากษายกคำร้องของศาลปกครองกลาง ขณะนี้คำร้องอุทธรณ์ดังกล่าวอยู่ในขั้นตอนการพิจารณาของศาลปกครองกลาง</w:t>
      </w:r>
    </w:p>
    <w:p w14:paraId="1ACEBBCA" w14:textId="77777777" w:rsidR="00BE2F45" w:rsidRPr="00977498" w:rsidRDefault="00BE2F45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F898DE8" w14:textId="4B8D70F3" w:rsidR="00C70584" w:rsidRDefault="006768BC" w:rsidP="00C7058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8 กันยายน 2564 เอ็นทียื่นคำร้องขอถอนคดีทั้งหมดต่อศาลปกครองสูงสุด และต่อมาในวันที่ 5 ตุลาคม 2564    เอ็นทีได้คืนหนังสือค้ำประกันการชำระเงินผลประโยชน์ตอบแทนขั้นต่ำของปีที่ 17 – 21 ให้แก่เอไอเอสครบถ้วนแล้วและจำหน่ายคดีออกจากสารบบความเมื่อวันที่ 14 ตุลาคม 2564</w:t>
      </w:r>
    </w:p>
    <w:p w14:paraId="0C330A26" w14:textId="1D190E8D" w:rsidR="00BE2F45" w:rsidRDefault="00BE2F45" w:rsidP="00C7058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F2C23D2" w14:textId="77777777" w:rsidR="00BE2F45" w:rsidRPr="003A6BE1" w:rsidRDefault="00BE2F45" w:rsidP="00BE2F45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>3)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กรณีผู้ใช้บริการในระบบ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 xml:space="preserve"> 900 MHz </w:t>
      </w: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โอนย้ายไปใช้บริการในระบบ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 xml:space="preserve"> 3G 2100 MHz</w:t>
      </w:r>
    </w:p>
    <w:p w14:paraId="3B67138B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14:paraId="7C6596AE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25 กันยายน 2557 ทีโอทียื่นคำเสนอข้อพิพาทต่อสำนักระงับข้อพิพาทสถาบันอนุญาโตตุลาการ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900 </w:t>
      </w:r>
      <w:r w:rsidRPr="003A6BE1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ได้ขอโอนย้ายผู้ให้บริการไปยังระบบ 3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G 2100 </w:t>
      </w:r>
      <w:r w:rsidRPr="003A6BE1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ซึ่งให้บริการโดยบริษัทย่อยของเอไอเอส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เป็นจำนวน 9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126 ล้านบาท พร้อมดอกเบี้ยในอัตราร้อยละ 7.5 ต่อปี นับแต่วันที่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จนกว่าจะชำระเสร็จสิ้น</w:t>
      </w:r>
    </w:p>
    <w:p w14:paraId="60529396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AF4BD6E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ทีโอทีได้ยื่นขอแก้ไขคำเสนอข้อพิพาทในส่วนของค่าเสียหายตั้งแต่พฤษภาคม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2556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ไปจนถึงสิ้นสุดสัญญาอนุญาตให้ดำเนินการในเดือนกันยายน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32,813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พร้อมภาษีมูลค่าเพิ่มและดอกเบี้ยในอัตราร้อยละ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ต่อเดือนนับแต่เดือนมิถุนายน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</w:rPr>
        <w:t>2556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จนกว่าจะชำระเสร็จสิ้น</w:t>
      </w:r>
    </w:p>
    <w:p w14:paraId="7A13F9ED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B67F88C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14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มติเป็นเอกฉันท์ให้ยกคำเสนอข้อพิพาทของทีโอทีด้วยเหตุที่เอไอเอสมิได้เป็นผู้กระทำความผิดตามสัญญาตามที่ทีโอทีกล่าวหา</w:t>
      </w:r>
    </w:p>
    <w:p w14:paraId="0EB71204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03AE05F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ทีโอทียื่นคำร้องขอเพิกถอนคำชี้ขาดของคณะอนุญาโตตุลาการ คดีหมายเลขดำที่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951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ต่อศาลปกครองกลาง ขณะนี้คดีดังกล่าวอยู่ในขั้นตอนการพิจารณาของศาลปกครองกลาง</w:t>
      </w:r>
    </w:p>
    <w:p w14:paraId="0DBE69D7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CEF21F7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และไม่น่าจะมีผลกระทบอย่างมีนัยสำคัญต่องบการเงินของเอไอเอส</w:t>
      </w:r>
    </w:p>
    <w:p w14:paraId="5CF6D7CC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4C18980" w14:textId="77777777" w:rsidR="00BE2F45" w:rsidRPr="003A6BE1" w:rsidRDefault="00BE2F45" w:rsidP="00BE2F45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>4)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กิจการบริการโทรศัพท์เคลื่อนที่ (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>”)</w:t>
      </w: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ครั้งที่ 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 xml:space="preserve">6 </w:t>
      </w: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 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>7</w:t>
      </w:r>
    </w:p>
    <w:p w14:paraId="0FC4A58E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60FF8F4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เอไอเอสได้ยื่นคำเสนอข้อพิพาทหมายเลขดำที่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78/2558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(Cellular Mobile Telephone)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ครั้งที่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15 พฤษภาคม 2544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20 กันยายน 2545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มีผลผูกพัน เอไอเอส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 ให้ต้องปฏิบัติตามจนกว่าสัญญาจะสิ้นสุด และ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เอไอเอสไม่มีหน้าที่ต้องชำระผลประโยชน์ตอบแทน ตามที่โอทีได้มีหนังสือลงวันที่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29 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72,036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โดยกล่าวอ้างว่าทำข้อตกลงต่อท้ายสัญญาครั้งที่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เป็นการแก้ไขสัญญาในสาระสำคัญทำให้ทีโอทีได้ผลประโยชน์ตอบแทนต่ำกว่าที่กำหนดในสัญญาหลัก</w:t>
      </w:r>
    </w:p>
    <w:p w14:paraId="2DCE5D3E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A774611" w14:textId="77777777" w:rsidR="00EE6F02" w:rsidRDefault="00EE6F02">
      <w:pPr>
        <w:rPr>
          <w:rFonts w:ascii="Tahoma" w:hAnsi="Tahoma" w:cs="Tahoma"/>
          <w:caps/>
          <w:color w:val="000000"/>
          <w:sz w:val="18"/>
          <w:szCs w:val="18"/>
          <w:cs/>
          <w:lang w:val="en-GB"/>
        </w:rPr>
      </w:pPr>
      <w:r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br w:type="page"/>
      </w:r>
    </w:p>
    <w:p w14:paraId="60DBDAA1" w14:textId="105510EE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>ต่อมาวันที่ 30 พฤศจิกายน 2558 ทีโอทียื่นคำเสนอข้อพิพาทหมายเลขดำที่ 122/2558 ต่อสถาบันอนุญาโตตุลาการ สำนักระงับข้อพิพาท สำนักงานศาลยุติธรรม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เพื่อแก้ไขจำนวนเงินที่เรียกร้องผลประโยชน์ตอบแทนลดลงเป็น 62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774 ล้านบาท เนื่องจากการปรับปรุงอัตราร้อยละในการคำนวณส่วนแบ่งรายได้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ข้อพิพาทนี้เป็นเรื่องเดียวกับข้อพิพาทหมายเลขดำที่ 78/2558 ซึ่งคณะอนุญาโตตุลาการได้รวมการพิจารณาข้อพิพาททั้งสองเข้าด้วยกัน</w:t>
      </w:r>
    </w:p>
    <w:p w14:paraId="6D5F3AC9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95F2B39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เอไอเอสได้รับคำชี้ขาดของคณะอนุญาโตตุลาการ ลงวันที่ 23 มกราคม 2563 ชี้ขาดด้วยคะแนนเสียงข้างมากให้            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เอไอเอสชำระเงินผลประโยชน์ตอบแทนเพิ่มเติม จำนวน 31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076 ล้านบาท พร้อมดอกเบี้ยร้อยละ 1.25 ต่อเดือนนับแต่วันถัดจากวันที่ 30 พฤศจิกายน 2558 ให้แก่ทีโอทีจนกว่าจะชำระแล้วเสร็จ</w:t>
      </w:r>
    </w:p>
    <w:p w14:paraId="530A33CD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9721052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เอไอเอสไม่เห็นด้วยกับคำชี้ขาดดังกล่าว และเมื่อวันที่ 22 เมษายน 2563 เอไอเอสได้ยื่นคำร้อง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เพื่อขอเพิกถอนคำชี้ขาดต่อศาลปกครองกลางแล้ว (คดีหมายเลขดำที่ 1165/2563)</w:t>
      </w:r>
    </w:p>
    <w:p w14:paraId="37E8F341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EC8D9CE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</w:rPr>
        <w:t xml:space="preserve">23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</w:rPr>
        <w:t xml:space="preserve">เมษายน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</w:rPr>
        <w:t xml:space="preserve">2563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ทีโอทียื่นคำร้องข้อพิพาทขอเพิกถอนคำชี้ขาดของคณะอนุญาโตตุลาการต่อศาลปกครองกลาง เฉพาะประเด็นที่คณะอนุญาโตตุลาการวินิจฉัยชี้ขาดว่า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ข้อเรียกร้องของทีโอทีให้เอไอเอสชําระผลประโยชน์ตอบแทนเพิ่มเติม จำนวน 31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698 ล้านบาท เป็นการยื่นเสนอข้อพิพาทที่พ้นกําหนดระยะเวลาการฟ้องคดี (คดีหมายเลขดำที่ 1171/2563)</w:t>
      </w:r>
    </w:p>
    <w:p w14:paraId="7A58A1D4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54534BB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ทั้งนี้ เนื่องจากข้อพิพาทดังกล่าวยังไม่เป็นที่สิ้นสุด และผู้บริหารของเอไอเอสพิจารณาแล้วว่า ผลของคำชี้ขาดข้างต้นไม่น่าจะมีผลกระทบอย่างมีนัยสำคัญต่องบการเงินของเอไอเอส</w:t>
      </w:r>
    </w:p>
    <w:p w14:paraId="3B04C75F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1037C41" w14:textId="12725AFF" w:rsidR="00BE2F45" w:rsidRPr="003A6BE1" w:rsidRDefault="00250EB9" w:rsidP="00BE2F45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>
        <w:rPr>
          <w:rFonts w:ascii="Tahoma" w:hAnsi="Tahoma" w:cs="Tahoma"/>
          <w:i/>
          <w:iCs/>
          <w:spacing w:val="-4"/>
          <w:sz w:val="18"/>
          <w:szCs w:val="18"/>
        </w:rPr>
        <w:t>5</w:t>
      </w:r>
      <w:r w:rsidR="00BE2F45" w:rsidRPr="003A6BE1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BE2F45" w:rsidRPr="003A6BE1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BE2F45"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เอไอเอสฟ้องเพิกถอนหนังสือสำนักงานคณะกรรมการกิจการกระจายเสียง กิจการโทรทัศน์ </w:t>
      </w:r>
      <w:proofErr w:type="gramStart"/>
      <w:r w:rsidR="00BE2F45"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และกิจการโทรคมนาคมแห่งชาติ </w:t>
      </w:r>
      <w:r w:rsidR="00BE2F45" w:rsidRPr="003A6BE1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</w:t>
      </w:r>
      <w:r w:rsidR="00BE2F45"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และเพิกถอนมติคณะกรรมการกิจการโทรคมนาคม</w:t>
      </w:r>
      <w:proofErr w:type="gramEnd"/>
      <w:r w:rsidR="00BE2F45"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ที่มีคำสั่งให้นำส่งรายได้จากการให้บริการโทรศัพท์เคลื่อนที่บนคลื่นความถี่ </w:t>
      </w:r>
      <w:r w:rsidR="00BE2F45" w:rsidRPr="003A6BE1">
        <w:rPr>
          <w:rFonts w:ascii="Tahoma" w:hAnsi="Tahoma" w:cs="Tahoma"/>
          <w:i/>
          <w:iCs/>
          <w:spacing w:val="-4"/>
          <w:sz w:val="18"/>
          <w:szCs w:val="18"/>
        </w:rPr>
        <w:t xml:space="preserve">900 MHz </w:t>
      </w:r>
      <w:r w:rsidR="00BE2F45"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ในช่วงระยะเวลาคุ้มครองผู้ใช้บริการ</w:t>
      </w:r>
    </w:p>
    <w:p w14:paraId="7DC27059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75D0304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เอไอเอสยื่นฟ้อง</w:t>
      </w:r>
      <w:r w:rsidRPr="003A6BE1" w:rsidDel="00FA6EB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สำนักงานคณะกรรมการกิจการกระจายเสียง กิจการโทรทัศน์ และกิจการโทรคมนาคมแห่งชาติ (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 กสทช.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คณะกรรมการกิจการโทรคมนาคม (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กทค.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และคณะกรรมการกิจการกระจายเสียง กิจการโทรทัศน์ และกิจการโทรคมนาคมแห่งชาติ (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กับคณะทำงานอีก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คน ต่อศาลปกครองกลาง เป็นคดีหมายเลขดำที่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736/2560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ที่มีคำสั่งให้เอไอเอสนำส่งรายได้ ในช่วงระยะเวลาคุ้มครองผู้ใช้บริการ ระหว่างวันที่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ตุลาคม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30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7,221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พร้อมดอกผลที่เกิดขึ้น</w:t>
      </w:r>
    </w:p>
    <w:p w14:paraId="3649790F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BB60EAA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เอไอเอสได้รับคำฟ้องลงวันที่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ที่กสทช. และสำนักงาน กสทช. ฟ้อง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 ในมูลหนี้เดียวกันนี้ต่อศาลปกครองกลางเป็นคดีหมายเลขดำที่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661/2560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ให้เอไอเอส นำส่งรายได้ในช่วงระยะเวลาคุ้มครองผู้ใช้บริการเช่นเดียวกัน</w:t>
      </w:r>
    </w:p>
    <w:p w14:paraId="525D5DE8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14:paraId="62E8786D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โดยฝ่ายบริหารของเอไอเอสพิจารณาว่า เอไอเอสได้ปฏิบัติตามเงื่อนไขและวิธีการนำส่งรายได้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และเอไอเอส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มีหน้าที่นำส่งรายได้หลังหักค่าใช้จ่ายให้แก่สำนักงาน กสทช. แต่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 มีรายจ่ายมากกว่ารายได้จากการให้บริการแก่ผู้ใช้บริการ ดังนั้น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จึงไม่มีรายได้ส่วนที่เหลือคงเหลือที่จะนำส่งให้แก่ สำนักงาน กสทช. แต่อย่างใด</w:t>
      </w:r>
    </w:p>
    <w:p w14:paraId="0B60E410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F19F3F6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12 มิถุนายน 2563 ศาลปกครองกลาง มีคำพิพากษาเพิกถอนมติคณะกรรมการ กสทช. ด้วยเหตุผลว่า ในช่วงเวลาคุ้มครองผู้ใช้บริการคลื่น 900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MHz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เอไอเอสมีรายจ่ายมากกว่ารายได้จากการให้บริการแก่ผู้ใช้บริการ</w:t>
      </w:r>
    </w:p>
    <w:p w14:paraId="41B0D60B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54FFA48" w14:textId="38104E3F" w:rsidR="00BE2F45" w:rsidRPr="00977498" w:rsidRDefault="00BE2F45" w:rsidP="00BE2F45">
      <w:pPr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3A6BE1">
        <w:rPr>
          <w:rFonts w:ascii="Tahoma" w:hAnsi="Tahoma" w:cs="Tahoma"/>
          <w:caps/>
          <w:sz w:val="18"/>
          <w:szCs w:val="18"/>
          <w:cs/>
          <w:lang w:val="en-GB"/>
        </w:rPr>
        <w:t xml:space="preserve">วันที่ 8 กรกฎาคม 2563 และ </w:t>
      </w:r>
      <w:r w:rsidRPr="003A6BE1">
        <w:rPr>
          <w:rFonts w:ascii="Tahoma" w:hAnsi="Tahoma" w:cs="Tahoma"/>
          <w:caps/>
          <w:sz w:val="18"/>
          <w:szCs w:val="18"/>
          <w:lang w:val="en-GB"/>
        </w:rPr>
        <w:t>17</w:t>
      </w:r>
      <w:r w:rsidRPr="003A6BE1">
        <w:rPr>
          <w:rFonts w:ascii="Tahoma" w:hAnsi="Tahoma" w:cs="Tahoma"/>
          <w:caps/>
          <w:sz w:val="18"/>
          <w:szCs w:val="18"/>
          <w:cs/>
          <w:lang w:val="en-GB"/>
        </w:rPr>
        <w:t xml:space="preserve"> กรกฎาคม 2563 กสทช. และสำนักงาน กสทช. ยื่นอุทธรณ์ต่อศาลปกครองสูงสุด</w:t>
      </w:r>
    </w:p>
    <w:p w14:paraId="18DE3550" w14:textId="34623870" w:rsidR="00225A99" w:rsidRPr="00977498" w:rsidRDefault="00225A99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0912672" w14:textId="77777777" w:rsidR="00EE6F02" w:rsidRPr="008D39FB" w:rsidRDefault="00EE6F02" w:rsidP="008D39FB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8D39F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br w:type="page"/>
      </w:r>
    </w:p>
    <w:p w14:paraId="6246E80B" w14:textId="3D76C5DB" w:rsidR="00C70584" w:rsidRPr="00977498" w:rsidRDefault="00250EB9" w:rsidP="00C70584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6</w:t>
      </w:r>
      <w:r w:rsidR="00C70584" w:rsidRPr="00BC20C5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C70584" w:rsidRPr="00977498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C70584"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14:paraId="371BF150" w14:textId="243EFBDE" w:rsidR="00C70584" w:rsidRDefault="00C70584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8236C4E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ทีโอทีได้ยื่นคำเสนอข้อพิพาทต่อ ที เอช เอ ซี สถาบันอนุญาโตตุลาการ กระทรวงยุติธรรม (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 เอช เอ ซี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เลขที่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A1/2017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ธันวาคม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เดือนมกราคม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และเลขที่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A1/2018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มกราคม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1,122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(รวมภาษีมูลค่าเพิ่ม) พร้อมให้ชำระดอกเบี้ยผิดนัดอีกร้อยละ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 เนื่องจากทีโอที เห็นว่า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จะต้องเรียกเก็บค่าเช่าระบบสื่อสัญญาณเชื่อมโยงตามอัตราที่ทีโอทีกำหนดซึ่งสูงกว่าอัตราที่เอไอเอสใช้เรียกเก็บจากผู้เช่าจริง</w:t>
      </w:r>
    </w:p>
    <w:p w14:paraId="41FECA12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69AF74B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ได้ยื่นคำร้องต่อศาลปกครองกลางเป็นคดีหมายเลขดำที่ ค.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เพื่อเพิกถอนคำสั่งรับเสนอข้อพิพาทของ ที เอช เอ ซี สำหรับข้อพิพาทเลขที่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2017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ไว้พิจารณา และในวันที่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ศาลปกครองกลางได้มีคำพิพากษายกคำร้องคดีหมายเลขดำที่ ค.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</w:p>
    <w:p w14:paraId="620DE185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49918D06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5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ได้ยื่นคำร้องต่อศาลปกครองกลางเป็นคดีหมายเลขดำที่ ค.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เพื่อเพิกถอนคำสั่งรับคำเสนอข้อพิพาทของ ที เอช เอ ซี สำหรับข้อพิพาทเลขที่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2018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ไว้พิจารณา และในวันที่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16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ศาลปกครองกลางได้มีคำพิพากษายกคำร้องคดีหมายเลขดำที่ ค.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14:paraId="6FDBF39F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41E0FCC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</w:rPr>
        <w:t xml:space="preserve">11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และคดีหมายเลขดำที่ ค.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ของศาลปกครองกลาง ตามลำดับ</w:t>
      </w:r>
    </w:p>
    <w:p w14:paraId="7050FAD2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DB331D6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13 กุมภาพันธ์ 2563  คณะอนุญาโตตุลาการมีคำชี้ขาดด้วยเสียงข้างมากยกคำเสนอข้อพิพาทของทีโอที เลขที่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1/2017</w:t>
      </w:r>
    </w:p>
    <w:p w14:paraId="0E8BE026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722B998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วันที่ 19 กุมภาพันธ์ 2563 เอไอเอสได้มีหนังสือแจ้งทีโอทีขอให้ปฏิบัติตามคำชี้ขาดของคณะอนุญาโตตุลาการ</w:t>
      </w:r>
    </w:p>
    <w:p w14:paraId="7A36C100" w14:textId="77777777" w:rsidR="00BE2F45" w:rsidRPr="003A6BE1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F5148EB" w14:textId="21971377" w:rsidR="00BE2F45" w:rsidRDefault="00BE2F45" w:rsidP="00BE2F45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caps/>
          <w:sz w:val="18"/>
          <w:szCs w:val="18"/>
          <w:cs/>
          <w:lang w:val="en-GB"/>
        </w:rPr>
        <w:t>เมื่อวันที่ 14 พฤษภาคม 2563 ทีโอทียื่นคำร้องต่อศาลปกครองกลาง เป็นคดีหมายเลขดำที่ 1362/2563 ขอเพิกถอน</w:t>
      </w:r>
      <w:r w:rsidRPr="003A6BE1">
        <w:rPr>
          <w:rFonts w:ascii="Tahoma" w:hAnsi="Tahoma" w:cs="Tahoma"/>
          <w:caps/>
          <w:sz w:val="18"/>
          <w:szCs w:val="18"/>
          <w:lang w:val="en-GB"/>
        </w:rPr>
        <w:t xml:space="preserve">        </w:t>
      </w:r>
      <w:r w:rsidRPr="003A6BE1">
        <w:rPr>
          <w:rFonts w:ascii="Tahoma" w:hAnsi="Tahoma" w:cs="Tahoma"/>
          <w:caps/>
          <w:sz w:val="18"/>
          <w:szCs w:val="18"/>
          <w:cs/>
          <w:lang w:val="en-GB"/>
        </w:rPr>
        <w:t>คำชี้ขาดของคณะอนุญาโตตุลาการ</w:t>
      </w:r>
    </w:p>
    <w:p w14:paraId="6D5B71AF" w14:textId="68254AAC" w:rsidR="00BE2F45" w:rsidRDefault="00BE2F45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EA20ED4" w14:textId="1286A4B8" w:rsidR="004E387D" w:rsidRPr="00977498" w:rsidRDefault="00F644A9" w:rsidP="004E387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8 กันยายน 2564 เอ็นทียื่นคำร้องขอถอนคดีหมายเลขดำที่ 1362/2563 ต่อศาลปกครองกลาง และศาลได้มีคำสั่งอนุญาตตามคำขอและจำหน่ายคดีออกจากสารบบความเมื่อวันที่ 22 กันยายน 2564</w:t>
      </w:r>
    </w:p>
    <w:p w14:paraId="23712ED5" w14:textId="481E590D" w:rsidR="00F644A9" w:rsidRPr="00977498" w:rsidRDefault="00F644A9" w:rsidP="004E387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F4B1FFD" w14:textId="4C0D863B" w:rsidR="00F644A9" w:rsidRPr="00977498" w:rsidRDefault="00F644A9" w:rsidP="004E387D">
      <w:pPr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C535E6">
        <w:rPr>
          <w:rFonts w:ascii="Tahoma" w:hAnsi="Tahoma" w:cs="Tahoma"/>
          <w:sz w:val="18"/>
          <w:szCs w:val="18"/>
          <w:cs/>
        </w:rPr>
        <w:t xml:space="preserve">ส่วนข้อพิพาทเลขที่ </w:t>
      </w:r>
      <w:r w:rsidRPr="00C535E6">
        <w:rPr>
          <w:rFonts w:ascii="Tahoma" w:hAnsi="Tahoma" w:cs="Tahoma"/>
          <w:sz w:val="18"/>
          <w:szCs w:val="18"/>
        </w:rPr>
        <w:t>A</w:t>
      </w:r>
      <w:r w:rsidRPr="00C535E6">
        <w:rPr>
          <w:rFonts w:ascii="Tahoma" w:hAnsi="Tahoma" w:cs="Tahoma"/>
          <w:sz w:val="18"/>
          <w:szCs w:val="18"/>
          <w:cs/>
        </w:rPr>
        <w:t>1/2018 ยังอยู่ในระหว่างการพิจารณาของคณะอนุญาโตตุลาการ</w:t>
      </w:r>
    </w:p>
    <w:p w14:paraId="6D10AD86" w14:textId="50872950" w:rsidR="00C70584" w:rsidRDefault="00C70584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E96804E" w14:textId="15CE5861" w:rsidR="00250EB9" w:rsidRPr="003A6BE1" w:rsidRDefault="00250EB9" w:rsidP="00250EB9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>
        <w:rPr>
          <w:rFonts w:ascii="Tahoma" w:hAnsi="Tahoma" w:cs="Tahoma"/>
          <w:i/>
          <w:iCs/>
          <w:spacing w:val="-4"/>
          <w:sz w:val="18"/>
          <w:szCs w:val="18"/>
        </w:rPr>
        <w:t>7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6EC5382E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F0922B1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วันที่ </w:t>
      </w:r>
      <w:r w:rsidRPr="003A6BE1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15</w:t>
      </w:r>
      <w:r w:rsidRPr="003A6BE1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กุมภาพันธ์ 2561 ทีโอทีได้ยื่นคำเสนอข้อพิพาทต่อ ที เอช เอ ซี เลขที่ </w:t>
      </w:r>
      <w:r w:rsidRPr="003A6BE1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A3/2018</w:t>
      </w:r>
      <w:r w:rsidRPr="003A6BE1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เรียกร้องให้เอไอเอส</w:t>
      </w:r>
      <w:r w:rsidRPr="003A6BE1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ชำระ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เงินค่าร่วมใช้เสาอากาศ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 จำนวน 183 ล้านบาท (รวมภาษีมูลค่าเพิ่ม) และดอกเบี้ยผิดนัดร้อยละ 1.25 ต่อเดือน</w:t>
      </w:r>
    </w:p>
    <w:p w14:paraId="3C849C05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6623CBD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5 เมษายน 2561 เอไอเอสได้ยื่นคำร้องต่อศาลปกครองกลางเป็นคดีหมายเลขดำที่ ค.3/2561 เพื่อเพิกถอนคำสั่งรับคำเสนอข้อพิพาทของ ที เอช เอ ซี สำหรับข้อพิพาทเลขที่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</w:rPr>
        <w:t xml:space="preserve">A3/2018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</w:rPr>
        <w:t>ไว้พิจารณา</w:t>
      </w:r>
    </w:p>
    <w:p w14:paraId="41C0FF18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4070CCB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ศาลปกครองกลางได้มีคำพิพากษายกคำร้องคดีหมายเลขดำที่ ค.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14:paraId="3D828FC1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54D1A7F1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14:paraId="0A24B7AC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DA70346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29 ตุลาคม 2562 ทีโอทียื่นคำร้องขอถอนข้อพิพาทจาก ที เอช เอ ซี และนำไปฟ้องที่ศาลปกครองกลาง</w:t>
      </w:r>
    </w:p>
    <w:p w14:paraId="4B355A56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8D78123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13 กุมภาพันธ์ 2563 คณะอนุญาโตตุลาการมีคำสั่งอนุญาตให้ทีโอทีถอนคำเสนอข้อพิพาท</w:t>
      </w:r>
    </w:p>
    <w:p w14:paraId="5E820B22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DF1F503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13 สิงหาคม 2563 เอไอเอสได้รับสำเนาคำฟ้องศาลปกครองกลาง คดีหมายเลขดำที่ 1746/2563 ลงวันที่ 30 มิถุนายน 2563</w:t>
      </w:r>
    </w:p>
    <w:p w14:paraId="06514FE1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87231C4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ขณะนี้คดีดังกล่าวอยู่ในขั้นตอนการพิจารณาของศาลปกครองกลาง</w:t>
      </w:r>
    </w:p>
    <w:p w14:paraId="4FEC33E6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38FD699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โดยฝ่ายบริหารของเอไอเอสพิจารณาเห็นว่า เอไอเอสได้ปฏิบัติถูกต้องตามข้อสัญญาและประกาศของ กสทช. 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14:paraId="30286F78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14:paraId="1A4917CD" w14:textId="3CBC152E" w:rsidR="00250EB9" w:rsidRPr="003A6BE1" w:rsidRDefault="00250EB9" w:rsidP="00250EB9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>
        <w:rPr>
          <w:rFonts w:ascii="Tahoma" w:hAnsi="Tahoma" w:cs="Tahoma"/>
          <w:i/>
          <w:iCs/>
          <w:spacing w:val="-4"/>
          <w:sz w:val="18"/>
          <w:szCs w:val="18"/>
        </w:rPr>
        <w:t>8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3A6BE1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การเรียกร้องให้</w:t>
      </w:r>
      <w:r w:rsidRPr="003A6BE1">
        <w:rPr>
          <w:rFonts w:ascii="Tahoma" w:hAnsi="Tahoma" w:cs="Tahoma"/>
          <w:i/>
          <w:iCs/>
          <w:caps/>
          <w:sz w:val="18"/>
          <w:szCs w:val="18"/>
          <w:cs/>
          <w:lang w:val="en-GB"/>
        </w:rPr>
        <w:t>เอไอเอส</w:t>
      </w:r>
      <w:r w:rsidRPr="003A6BE1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ชำระส่วนแบ่งรายได้จากการให้บริการเครือข่ายร่วม</w:t>
      </w:r>
    </w:p>
    <w:p w14:paraId="0122D8B6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0E06B4D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</w:rPr>
        <w:t>2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ทีโอทีได้ยื่นคำเสนอข้อพิพาทต่อสถาบันอนุญาโตตุลาการ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หมายเลขดำที่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67/2561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เรียกร้องให้เอไอเอสชำระส่วนแบ่งรายได้จากการให้บริการเครือข่ายร่วม (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Roaming)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เพิ่มเติมจากการที่เอไอเอสได้ให้ส่วนลดค่าบริการโดยไม่ได้รับความเห็นชอบจากทีโอที ตั้งแต่ กรกฏาคม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2556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 กันยายน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16,253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ภาษีมูลค่าเพิ่ม และดอกเบี้ยผิดนัดร้อยละ 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</w:t>
      </w:r>
    </w:p>
    <w:p w14:paraId="2C8130C2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733841E7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เอไอเอสได้รับคำชี้ขาดของคณะอนุญาโตตุลาการลงวันที่ 4 กุมภาพันธ์ 2563 ชี้ขาดด้วยคะแนนเสียงข้างมาก ให้ยกคำเสนอข้อพิพาทของทีโอที</w:t>
      </w:r>
    </w:p>
    <w:p w14:paraId="50451EAF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6B7070E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3A6BE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8 พฤษภาคม 2563 ทีโอทียื่นคำร้องต่อศาลปกครองกลาง เป็นคดีหมายเลขดำที่ 1309/2563 ขอเพิกถอนคำชี้ขาดของคณะอนุญาโตตุลาการ</w:t>
      </w:r>
    </w:p>
    <w:p w14:paraId="369651A5" w14:textId="77777777" w:rsidR="00250EB9" w:rsidRPr="003A6BE1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C48BB86" w14:textId="3FC6EB34" w:rsidR="00250EB9" w:rsidRDefault="00250EB9" w:rsidP="00250EB9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 ผลของคดีดังกล่าวไม่น่าจะมีผลกระทบอย่างมีนัยสำคัญต่องบการเงินของเอไอเอส</w:t>
      </w:r>
    </w:p>
    <w:p w14:paraId="1AA28EDE" w14:textId="77777777" w:rsidR="00250EB9" w:rsidRPr="00977498" w:rsidRDefault="00250EB9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F437242" w14:textId="2D95731C" w:rsidR="00954AAF" w:rsidRPr="00977498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14:paraId="09833B00" w14:textId="5A9C12EC" w:rsidR="00954AAF" w:rsidRPr="00977498" w:rsidRDefault="00954AAF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01DB0A4" w14:textId="607962BE" w:rsidR="006A5A0F" w:rsidRPr="00977498" w:rsidRDefault="006A5A0F" w:rsidP="003F76E7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กรณีการนำภาษีสรรพสามิตมาหักออกจากเงินส่วนแบ่งรายได้ระหว่าง ดีพีซี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14:paraId="308EC4B9" w14:textId="6062A119" w:rsidR="006A5A0F" w:rsidRPr="00977498" w:rsidRDefault="006A5A0F" w:rsidP="00D65C9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C592594" w14:textId="77777777" w:rsidR="00C535E6" w:rsidRPr="003A6BE1" w:rsidRDefault="00C535E6" w:rsidP="00C535E6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เมื่อวันที่ 9 มกราคม 2551 กสท</w:t>
      </w:r>
      <w:r w:rsidRPr="003A6BE1">
        <w:rPr>
          <w:rFonts w:ascii="Tahoma" w:hAnsi="Tahoma" w:cs="Tahoma"/>
          <w:sz w:val="18"/>
          <w:szCs w:val="18"/>
        </w:rPr>
        <w:t>.</w:t>
      </w:r>
      <w:r w:rsidRPr="003A6BE1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3/2551 ต่อสถาบัน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อนุญาโตตุลาการ สำนักระงับ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 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ข้อพิพาท สำนักงานศาลยุติธรรม เพื่อเรียกร้องให้ดีพีซีชำระเงิน</w:t>
      </w:r>
      <w:r w:rsidRPr="003A6BE1">
        <w:rPr>
          <w:rFonts w:ascii="Tahoma" w:hAnsi="Tahoma" w:cs="Tahoma"/>
          <w:sz w:val="18"/>
          <w:szCs w:val="18"/>
          <w:cs/>
        </w:rPr>
        <w:t>ส่วนแบ่งรายได้เพิ่มเติมอีกประมาณ 2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449 ล้านบาท ตามสัญญาอนุญาตให้ดำเนินการให้บริการวิทยุคมนาคมระบบเซลลูล่าร์ พร้อมเรียกเบี้ยปรับในอัตราร้อยละ 1.25 ต่อเดือนของจำนวนเงินที่ค้างชำระในแต่ละปี นับจากวันผิดนัดจนกว่าจะชำระเสร็จสิ้น ซึ่งคำนวณถึงเดือนธันวาคม 2550 คิดเป็นเบี้ยปรับทั้งสิ้น 1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500 ล้านบาท รวมเป็นเงินประมาณ 3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949 ล้านบาท</w:t>
      </w:r>
    </w:p>
    <w:p w14:paraId="630380C5" w14:textId="77777777" w:rsidR="00C535E6" w:rsidRPr="003A6BE1" w:rsidRDefault="00C535E6" w:rsidP="00C535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86FF5E3" w14:textId="77777777" w:rsidR="00C535E6" w:rsidRPr="003A6BE1" w:rsidRDefault="00C535E6" w:rsidP="00C535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ต่อมาเมื่อวันที่ 1 ตุลาคม 2551 กสท. ได้ยื่นคำร้องขอแก้ไขจำนวนทุนทรัพย์รวมเบี้ยปรับลดลงเหลือ </w:t>
      </w:r>
      <w:r w:rsidRPr="003A6BE1">
        <w:rPr>
          <w:rFonts w:ascii="Tahoma" w:hAnsi="Tahoma" w:cs="Tahoma"/>
          <w:sz w:val="18"/>
          <w:szCs w:val="18"/>
        </w:rPr>
        <w:t xml:space="preserve">3,410 </w:t>
      </w:r>
      <w:r w:rsidRPr="003A6BE1">
        <w:rPr>
          <w:rFonts w:ascii="Tahoma" w:hAnsi="Tahoma" w:cs="Tahoma"/>
          <w:sz w:val="18"/>
          <w:szCs w:val="18"/>
          <w:cs/>
        </w:rPr>
        <w:t>ล้านบาท ซึ่งคำนวณจากเงินส่วนแบ่งรายได้ค้างชำระถึงเดือนมกราคม 2551 เป็นเบี้ยปรับจำนวน 790 ล้านบาท และภาษีมูลค่าเพิ่ม 171 ล้านบาท</w:t>
      </w:r>
    </w:p>
    <w:p w14:paraId="1A38C3A8" w14:textId="77777777" w:rsidR="00C535E6" w:rsidRPr="003A6BE1" w:rsidRDefault="00C535E6" w:rsidP="00C535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EB6D4BB" w14:textId="77777777" w:rsidR="00C535E6" w:rsidRPr="003A6BE1" w:rsidRDefault="00C535E6" w:rsidP="00C535E6">
      <w:pPr>
        <w:spacing w:line="288" w:lineRule="auto"/>
        <w:ind w:left="547" w:right="246"/>
        <w:jc w:val="thaiDistribute"/>
        <w:rPr>
          <w:rFonts w:ascii="Tahoma" w:hAnsi="Tahoma" w:cs="Tahoma"/>
          <w:spacing w:val="-6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จำนวนเงินส่วนแบ่งรายได้ที่ กสท</w:t>
      </w:r>
      <w:r w:rsidRPr="003A6BE1">
        <w:rPr>
          <w:rFonts w:ascii="Tahoma" w:hAnsi="Tahoma" w:cs="Tahoma"/>
          <w:sz w:val="18"/>
          <w:szCs w:val="18"/>
        </w:rPr>
        <w:t>.</w:t>
      </w:r>
      <w:r w:rsidRPr="003A6BE1">
        <w:rPr>
          <w:rFonts w:ascii="Tahoma" w:hAnsi="Tahoma" w:cs="Tahoma"/>
          <w:sz w:val="18"/>
          <w:szCs w:val="18"/>
          <w:cs/>
        </w:rPr>
        <w:t xml:space="preserve"> เรียกร้องดังกล่าวเป็นจำนวนเดียวกันกับภาษีสรรพสามิตที่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A6BE1">
        <w:rPr>
          <w:rFonts w:ascii="Tahoma" w:hAnsi="Tahoma" w:cs="Tahoma"/>
          <w:sz w:val="18"/>
          <w:szCs w:val="18"/>
          <w:cs/>
        </w:rPr>
        <w:t xml:space="preserve">ได้นำส่งตั้งแต่ วันที่ </w:t>
      </w:r>
      <w:r w:rsidRPr="003A6BE1">
        <w:rPr>
          <w:rFonts w:ascii="Tahoma" w:hAnsi="Tahoma" w:cs="Tahoma"/>
          <w:sz w:val="18"/>
          <w:szCs w:val="18"/>
          <w:lang w:val="en-GB"/>
        </w:rPr>
        <w:t>16</w:t>
      </w:r>
      <w:r w:rsidRPr="003A6BE1">
        <w:rPr>
          <w:rFonts w:ascii="Tahoma" w:hAnsi="Tahoma" w:cs="Tahoma"/>
          <w:sz w:val="18"/>
          <w:szCs w:val="18"/>
          <w:cs/>
        </w:rPr>
        <w:t xml:space="preserve"> กันยายน 2546 ถึงวันที่ </w:t>
      </w:r>
      <w:r w:rsidRPr="003A6BE1">
        <w:rPr>
          <w:rFonts w:ascii="Tahoma" w:hAnsi="Tahoma" w:cs="Tahoma"/>
          <w:sz w:val="18"/>
          <w:szCs w:val="18"/>
          <w:lang w:val="en-GB"/>
        </w:rPr>
        <w:t xml:space="preserve">15 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กันยายน</w:t>
      </w:r>
      <w:r w:rsidRPr="003A6BE1">
        <w:rPr>
          <w:rFonts w:ascii="Tahoma" w:hAnsi="Tahoma" w:cs="Tahoma"/>
          <w:sz w:val="18"/>
          <w:szCs w:val="18"/>
          <w:cs/>
        </w:rPr>
        <w:t xml:space="preserve"> 2550 และได้นำมาหักออกจากส่วนแบ่งรายได้ ซึ่งเป็นการปฏิบัติตามมติคณะรัฐมนตรีเมื่อวันที่ 11 กุมภาพันธ์ 2546 ถูกต้องครบถ้วนแล้ว โดยดีพีซีได้ปฏิบัติตามมติคณะรัฐมนตรีดังกล่าวและมีการปฏิบัติเช่นเดียวกันทั้งอุตสาหกรรมโทรศัพท์เคลื่อนที่</w:t>
      </w:r>
      <w:r w:rsidRPr="003A6BE1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อีกทั้ง </w:t>
      </w:r>
      <w:r w:rsidRPr="003A6BE1">
        <w:rPr>
          <w:rFonts w:ascii="Tahoma" w:hAnsi="Tahoma" w:cs="Tahoma"/>
          <w:spacing w:val="-6"/>
          <w:sz w:val="18"/>
          <w:szCs w:val="18"/>
          <w:cs/>
        </w:rPr>
        <w:t>กสท</w:t>
      </w:r>
      <w:r w:rsidRPr="003A6BE1">
        <w:rPr>
          <w:rFonts w:ascii="Tahoma" w:hAnsi="Tahoma" w:cs="Tahoma"/>
          <w:spacing w:val="-6"/>
          <w:sz w:val="18"/>
          <w:szCs w:val="18"/>
        </w:rPr>
        <w:t>.</w:t>
      </w:r>
      <w:r w:rsidRPr="003A6BE1">
        <w:rPr>
          <w:rFonts w:ascii="Tahoma" w:hAnsi="Tahoma" w:cs="Tahoma"/>
          <w:spacing w:val="-6"/>
          <w:sz w:val="18"/>
          <w:szCs w:val="18"/>
          <w:cs/>
        </w:rPr>
        <w:t xml:space="preserve"> เคยมีหนังสือ เลขที่ กสท</w:t>
      </w:r>
      <w:r w:rsidRPr="003A6BE1">
        <w:rPr>
          <w:rFonts w:ascii="Tahoma" w:hAnsi="Tahoma" w:cs="Tahoma"/>
          <w:spacing w:val="-6"/>
          <w:sz w:val="18"/>
          <w:szCs w:val="18"/>
        </w:rPr>
        <w:t xml:space="preserve">. 603 </w:t>
      </w:r>
      <w:r w:rsidRPr="003A6BE1">
        <w:rPr>
          <w:rFonts w:ascii="Tahoma" w:hAnsi="Tahoma" w:cs="Tahoma"/>
          <w:spacing w:val="-6"/>
          <w:sz w:val="18"/>
          <w:szCs w:val="18"/>
          <w:cs/>
        </w:rPr>
        <w:t>(กต</w:t>
      </w:r>
      <w:r w:rsidRPr="003A6BE1">
        <w:rPr>
          <w:rFonts w:ascii="Tahoma" w:hAnsi="Tahoma" w:cs="Tahoma"/>
          <w:spacing w:val="-6"/>
          <w:sz w:val="18"/>
          <w:szCs w:val="18"/>
        </w:rPr>
        <w:t xml:space="preserve">.) 739 </w:t>
      </w:r>
      <w:r w:rsidRPr="003A6BE1">
        <w:rPr>
          <w:rFonts w:ascii="Tahoma" w:hAnsi="Tahoma" w:cs="Tahoma"/>
          <w:spacing w:val="-6"/>
          <w:sz w:val="18"/>
          <w:szCs w:val="18"/>
          <w:cs/>
        </w:rPr>
        <w:t xml:space="preserve">แจ้งให้ดีพีซีปฏิบัติตามมติคณะรัฐมนตรีดังกล่าว </w:t>
      </w:r>
    </w:p>
    <w:p w14:paraId="170BD577" w14:textId="77777777" w:rsidR="00C535E6" w:rsidRPr="003A6BE1" w:rsidRDefault="00C535E6" w:rsidP="00C535E6">
      <w:pPr>
        <w:spacing w:line="288" w:lineRule="auto"/>
        <w:ind w:left="540" w:right="246"/>
        <w:jc w:val="thaiDistribute"/>
        <w:rPr>
          <w:rFonts w:ascii="Tahoma" w:hAnsi="Tahoma" w:cs="Tahoma"/>
          <w:spacing w:val="-6"/>
          <w:sz w:val="18"/>
          <w:szCs w:val="18"/>
        </w:rPr>
      </w:pPr>
    </w:p>
    <w:p w14:paraId="3C08ED4E" w14:textId="77777777" w:rsidR="00C535E6" w:rsidRPr="003A6BE1" w:rsidRDefault="00C535E6" w:rsidP="00C535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เมื่อวันที่ 1 มีนาคม 2554 คณะอนุญาโตตุลาการได้มีคำชี้ขาดให้ยกคำเสนอข้อพิพาทของ กสท. โดยให้เหตุผลสรุปได้ว่า </w:t>
      </w:r>
      <w:r w:rsidRPr="003A6BE1">
        <w:rPr>
          <w:rFonts w:ascii="Tahoma" w:hAnsi="Tahoma" w:cs="Tahoma"/>
          <w:sz w:val="18"/>
          <w:szCs w:val="18"/>
        </w:rPr>
        <w:t xml:space="preserve">   </w:t>
      </w:r>
      <w:r w:rsidRPr="003A6BE1">
        <w:rPr>
          <w:rFonts w:ascii="Tahoma" w:hAnsi="Tahoma" w:cs="Tahoma"/>
          <w:sz w:val="18"/>
          <w:szCs w:val="18"/>
          <w:cs/>
        </w:rPr>
        <w:t>ดีพีซีมิได้เป็นผู้ผิดสัญญา โดยดีพีซีได้ชำระหนี้ผลประโยชน์ตอบแทนเสร็จสิ้นและหนี้ทั้งหมดได้ระงับไปแล้ว กสท. จึงไม่มีสิทธิเรียกร้องให้ดีพีซีชำระหนี้ซ้ำ เพื่อเรียกส่วนที่อ้างว่าขาดไป รวมถึงเบี้ยปรับและภาษีมูลค่าเพิ่มตามที่อ้างมา</w:t>
      </w:r>
    </w:p>
    <w:p w14:paraId="3D849038" w14:textId="77777777" w:rsidR="00C535E6" w:rsidRPr="003A6BE1" w:rsidRDefault="00C535E6" w:rsidP="00C535E6">
      <w:pPr>
        <w:spacing w:line="288" w:lineRule="auto"/>
        <w:ind w:left="540" w:right="246"/>
        <w:jc w:val="distribute"/>
        <w:rPr>
          <w:rFonts w:ascii="Tahoma" w:hAnsi="Tahoma" w:cs="Tahoma"/>
          <w:sz w:val="18"/>
          <w:szCs w:val="18"/>
        </w:rPr>
      </w:pPr>
    </w:p>
    <w:p w14:paraId="219D87BE" w14:textId="77777777" w:rsidR="00C535E6" w:rsidRPr="003A6BE1" w:rsidRDefault="00C535E6" w:rsidP="00C535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3 </w:t>
      </w:r>
      <w:r w:rsidRPr="003A6BE1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3A6BE1">
        <w:rPr>
          <w:rFonts w:ascii="Tahoma" w:hAnsi="Tahoma" w:cs="Tahoma"/>
          <w:sz w:val="18"/>
          <w:szCs w:val="18"/>
        </w:rPr>
        <w:t xml:space="preserve">2554 </w:t>
      </w:r>
      <w:r w:rsidRPr="003A6BE1">
        <w:rPr>
          <w:rFonts w:ascii="Tahoma" w:hAnsi="Tahoma" w:cs="Tahoma"/>
          <w:sz w:val="18"/>
          <w:szCs w:val="18"/>
          <w:cs/>
        </w:rPr>
        <w:t xml:space="preserve">กสท.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3A6BE1">
        <w:rPr>
          <w:rFonts w:ascii="Tahoma" w:hAnsi="Tahoma" w:cs="Tahoma"/>
          <w:sz w:val="18"/>
          <w:szCs w:val="18"/>
        </w:rPr>
        <w:t xml:space="preserve">1259/2554 </w:t>
      </w:r>
    </w:p>
    <w:p w14:paraId="336D3DDF" w14:textId="77777777" w:rsidR="00C535E6" w:rsidRPr="003A6BE1" w:rsidRDefault="00C535E6" w:rsidP="00C535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0EB502F" w14:textId="77777777" w:rsidR="00C535E6" w:rsidRPr="003A6BE1" w:rsidRDefault="00C535E6" w:rsidP="00C535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28 </w:t>
      </w:r>
      <w:r w:rsidRPr="003A6BE1">
        <w:rPr>
          <w:rFonts w:ascii="Tahoma" w:hAnsi="Tahoma" w:cs="Tahoma"/>
          <w:sz w:val="18"/>
          <w:szCs w:val="18"/>
          <w:cs/>
        </w:rPr>
        <w:t xml:space="preserve">กรกฏาคม </w:t>
      </w:r>
      <w:r w:rsidRPr="003A6BE1">
        <w:rPr>
          <w:rFonts w:ascii="Tahoma" w:hAnsi="Tahoma" w:cs="Tahoma"/>
          <w:sz w:val="18"/>
          <w:szCs w:val="18"/>
        </w:rPr>
        <w:t xml:space="preserve">2558 </w:t>
      </w:r>
      <w:r w:rsidRPr="003A6BE1">
        <w:rPr>
          <w:rFonts w:ascii="Tahoma" w:hAnsi="Tahoma" w:cs="Tahoma"/>
          <w:sz w:val="18"/>
          <w:szCs w:val="18"/>
          <w:cs/>
        </w:rPr>
        <w:t>ศาลปกครองกลางได้ตัดสินยกคำร้องของ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กสท.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ที่ขอให้เพิกถอนคำชี้ขาดของคณะอนุญาโตตุลาการ</w:t>
      </w:r>
    </w:p>
    <w:p w14:paraId="5E6FC914" w14:textId="77777777" w:rsidR="00C535E6" w:rsidRPr="003A6BE1" w:rsidRDefault="00C535E6" w:rsidP="00C535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2CB3863" w14:textId="0181F257" w:rsidR="006A5A0F" w:rsidRPr="00977498" w:rsidRDefault="00C535E6" w:rsidP="00C535E6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ต่อมา ในวันที่ </w:t>
      </w:r>
      <w:r w:rsidRPr="003A6BE1">
        <w:rPr>
          <w:rFonts w:ascii="Tahoma" w:hAnsi="Tahoma" w:cs="Tahoma"/>
          <w:sz w:val="18"/>
          <w:szCs w:val="18"/>
        </w:rPr>
        <w:t xml:space="preserve">25 </w:t>
      </w:r>
      <w:r w:rsidRPr="003A6BE1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3A6BE1">
        <w:rPr>
          <w:rFonts w:ascii="Tahoma" w:hAnsi="Tahoma" w:cs="Tahoma"/>
          <w:sz w:val="18"/>
          <w:szCs w:val="18"/>
        </w:rPr>
        <w:t xml:space="preserve">2558 </w:t>
      </w:r>
      <w:r w:rsidRPr="003A6BE1">
        <w:rPr>
          <w:rFonts w:ascii="Tahoma" w:hAnsi="Tahoma" w:cs="Tahoma"/>
          <w:sz w:val="18"/>
          <w:szCs w:val="18"/>
          <w:cs/>
        </w:rPr>
        <w:t xml:space="preserve">กสท. ได้ยื่นอุทธรณ์ต่อศาลปกครองสูงสุดเป็นคดีหมายเลขดำที่ อ. </w:t>
      </w:r>
      <w:r w:rsidRPr="003A6BE1">
        <w:rPr>
          <w:rFonts w:ascii="Tahoma" w:hAnsi="Tahoma" w:cs="Tahoma"/>
          <w:sz w:val="18"/>
          <w:szCs w:val="18"/>
        </w:rPr>
        <w:t>1070/2558</w:t>
      </w:r>
    </w:p>
    <w:p w14:paraId="55184D4C" w14:textId="205A4822" w:rsidR="006A5A0F" w:rsidRPr="00977498" w:rsidRDefault="006A5A0F" w:rsidP="006A5A0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28E0CEE" w14:textId="39B4B658" w:rsidR="006A5A0F" w:rsidRDefault="00184D0C" w:rsidP="006A5A0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30 มิถุนายน 2564 ศาลปกครองสูงสุดได้พิพากษายืนตามศาลปกครองกลาง ซึ่งมีผลให้คดีนี้ถึงที่สุด โดยดีพีซีไม่ต้องชำระส่วนแบ่งรายได้เพิ่มเติมหรือเบี้ยปรับตามที่ กสท. เรียกร้อง</w:t>
      </w:r>
    </w:p>
    <w:p w14:paraId="64C41333" w14:textId="5121856F" w:rsidR="00C535E6" w:rsidRDefault="00C535E6" w:rsidP="006A5A0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B7EFF0A" w14:textId="43E8BAD2" w:rsidR="0071349A" w:rsidRPr="00977498" w:rsidRDefault="0071349A" w:rsidP="003F76E7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กรณีปรับลดอัตราค่าใช้เครือข่ายร่วม (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 xml:space="preserve">Roaming) </w:t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14:paraId="7F31FB34" w14:textId="3CC5F558" w:rsidR="0071349A" w:rsidRPr="00977498" w:rsidRDefault="0071349A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73AE81A" w14:textId="77777777" w:rsidR="00C65AB3" w:rsidRPr="003A6BE1" w:rsidRDefault="00C65AB3" w:rsidP="00C65AB3">
      <w:pPr>
        <w:tabs>
          <w:tab w:val="left" w:pos="81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ตามที่ กสท.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ได้อนุมัติให้ดีพีซีปรับลดอัตราค่าใช้เครือข่ายร่วม (</w:t>
      </w:r>
      <w:r w:rsidRPr="003A6BE1">
        <w:rPr>
          <w:rFonts w:ascii="Tahoma" w:hAnsi="Tahoma" w:cs="Tahoma"/>
          <w:sz w:val="18"/>
          <w:szCs w:val="18"/>
        </w:rPr>
        <w:t xml:space="preserve">Roaming) </w:t>
      </w:r>
      <w:r w:rsidRPr="003A6BE1">
        <w:rPr>
          <w:rFonts w:ascii="Tahoma" w:hAnsi="Tahoma" w:cs="Tahoma"/>
          <w:sz w:val="18"/>
          <w:szCs w:val="18"/>
          <w:cs/>
        </w:rPr>
        <w:t>จาก 2.10 บาทต่อนาที เหลืออัตรานาทีละ 1.10 บาท เพื่อให้สอดคล้องกับอัตราค่าใช้บริการที่ลดต่ำลงเรื่อย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ๆ เป็นเวลา 3 เดือน เริ่มตั้งแต่วันที่ 1 กรกฎาคม 2549 เป็นต้นไป และดีพีซีได้มีหนังสือขยายระยะเวลาต่อไปอีกคราวละ 3 เดือน ซึ่ง กสท. ได้อนุมัติเรื่อยมาจนถึงวันที่ 31 มีนาคม 2550 โดยหลังจากนั้น กสท. มิได้มีหนังสือตอบปฏิเสธให้ดีพีซีทราบแต่อย่างใด จนกระทั่งในวันที่ 24 มีนาคม 2551 กสท. ได้มีหนังสือแจ้งให้ดีพีซีใช้อัตราค่าใช้เครือข่ายร่วมในอัตรานาทีละ 2.10 บาท ตั้งแต่ 1 เมษายน 2550 เป็นต้นไป ในวันที่ 8 พฤษภาคม 2551 ดีพีซีจึงได้มีหนังสือขอให้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ร่วมที่กำหนดมาก ซึ่งทำให้ดีพีซีไม่สามารถให้บริการเครือข่ายร่วมกับผู้ประกอบการที่มาขอใช้บริการได้ และในระหว่างรอการพิจารณา ดีพีซีจะใช้อัตราค่าใช้เครือข่ายร่วมในนาทีละ 1.10 บาท ตามหลักเกณฑ์และเงื่อนไขที่ได้รับอนุมัติและถือปฏิบัติมา ซึ่งต่อมาเมื่อวันที่ 31 มีนาคม 2552 กสท.ได้มีหนังสืออนุมัติให้ดีพีซีใช้อัตราค่าใช้เครือข่ายร่วมในอัตรานาทีละ 1.10 บาท ในช่วงวันที่ 1 มกราคม 2552 ถึงวันที่ 31 มีนาคม 2552 นอกจากนี้ 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16 </w:t>
      </w:r>
      <w:r w:rsidRPr="003A6BE1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3A6BE1">
        <w:rPr>
          <w:rFonts w:ascii="Tahoma" w:hAnsi="Tahoma" w:cs="Tahoma"/>
          <w:sz w:val="18"/>
          <w:szCs w:val="18"/>
        </w:rPr>
        <w:t xml:space="preserve">2552 </w:t>
      </w:r>
      <w:r w:rsidRPr="003A6BE1">
        <w:rPr>
          <w:rFonts w:ascii="Tahoma" w:hAnsi="Tahoma" w:cs="Tahoma"/>
          <w:sz w:val="18"/>
          <w:szCs w:val="18"/>
          <w:cs/>
        </w:rPr>
        <w:t xml:space="preserve">ดีพีซีและเอไอเอสได้ทำสัญญาการให้ใช้โครงข่ายโทรคมนาคม </w:t>
      </w:r>
      <w:r w:rsidRPr="003A6BE1">
        <w:rPr>
          <w:rFonts w:ascii="Tahoma" w:hAnsi="Tahoma" w:cs="Tahoma"/>
          <w:sz w:val="18"/>
          <w:szCs w:val="18"/>
        </w:rPr>
        <w:t xml:space="preserve">(Roaming) </w:t>
      </w:r>
      <w:r w:rsidRPr="003A6BE1">
        <w:rPr>
          <w:rFonts w:ascii="Tahoma" w:hAnsi="Tahoma" w:cs="Tahoma"/>
          <w:sz w:val="18"/>
          <w:szCs w:val="18"/>
          <w:cs/>
        </w:rPr>
        <w:t xml:space="preserve">โดยใช้อัตรา </w:t>
      </w:r>
      <w:r w:rsidRPr="003A6BE1">
        <w:rPr>
          <w:rFonts w:ascii="Tahoma" w:hAnsi="Tahoma" w:cs="Tahoma"/>
          <w:sz w:val="18"/>
          <w:szCs w:val="18"/>
        </w:rPr>
        <w:t xml:space="preserve">1.10 </w:t>
      </w:r>
      <w:r w:rsidRPr="003A6BE1">
        <w:rPr>
          <w:rFonts w:ascii="Tahoma" w:hAnsi="Tahoma" w:cs="Tahoma"/>
          <w:sz w:val="18"/>
          <w:szCs w:val="18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14:paraId="19E701E4" w14:textId="77777777" w:rsidR="00C65AB3" w:rsidRPr="003A6BE1" w:rsidRDefault="00C65AB3" w:rsidP="00C65AB3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4E405681" w14:textId="77777777" w:rsidR="00C65AB3" w:rsidRPr="003A6BE1" w:rsidRDefault="00C65AB3" w:rsidP="00C65AB3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A6BE1">
        <w:rPr>
          <w:rFonts w:ascii="Tahoma" w:hAnsi="Tahoma" w:cs="Tahoma"/>
          <w:sz w:val="18"/>
          <w:szCs w:val="18"/>
        </w:rPr>
        <w:t>15</w:t>
      </w:r>
      <w:r w:rsidRPr="003A6BE1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3A6BE1">
        <w:rPr>
          <w:rFonts w:ascii="Tahoma" w:hAnsi="Tahoma" w:cs="Tahoma"/>
          <w:sz w:val="18"/>
          <w:szCs w:val="18"/>
        </w:rPr>
        <w:t>2553</w:t>
      </w:r>
      <w:r w:rsidRPr="003A6BE1">
        <w:rPr>
          <w:rFonts w:ascii="Tahoma" w:hAnsi="Tahoma" w:cs="Tahoma"/>
          <w:sz w:val="18"/>
          <w:szCs w:val="18"/>
          <w:cs/>
        </w:rPr>
        <w:t xml:space="preserve"> กสท. ได้ยื่นเสนอข้อพิพาทต่อสำนักระงับข้อพิพาท สถาบันอนุญาโตตุลาการ ตาม</w:t>
      </w:r>
      <w:r w:rsidRPr="003A6BE1">
        <w:rPr>
          <w:rFonts w:ascii="Tahoma" w:hAnsi="Tahoma" w:cs="Tahoma"/>
          <w:spacing w:val="-6"/>
          <w:sz w:val="18"/>
          <w:szCs w:val="18"/>
          <w:cs/>
        </w:rPr>
        <w:t xml:space="preserve">ข้อพิพาทหมายเลขดำที่ </w:t>
      </w:r>
      <w:r w:rsidRPr="003A6BE1">
        <w:rPr>
          <w:rFonts w:ascii="Tahoma" w:hAnsi="Tahoma" w:cs="Tahoma"/>
          <w:spacing w:val="-6"/>
          <w:sz w:val="18"/>
          <w:szCs w:val="18"/>
        </w:rPr>
        <w:t>62/2553</w:t>
      </w:r>
      <w:r w:rsidRPr="003A6BE1">
        <w:rPr>
          <w:rFonts w:ascii="Tahoma" w:hAnsi="Tahoma" w:cs="Tahoma"/>
          <w:spacing w:val="-6"/>
          <w:sz w:val="18"/>
          <w:szCs w:val="18"/>
          <w:cs/>
        </w:rPr>
        <w:t xml:space="preserve"> เพื่อเรียกร้องให้ดีพีซีชำระผลประโยชน์ตอบแทนส่วนเพิ่มของปีดำเนินการที่ </w:t>
      </w:r>
      <w:r w:rsidRPr="003A6BE1">
        <w:rPr>
          <w:rFonts w:ascii="Tahoma" w:hAnsi="Tahoma" w:cs="Tahoma"/>
          <w:spacing w:val="-6"/>
          <w:sz w:val="18"/>
          <w:szCs w:val="18"/>
        </w:rPr>
        <w:t>10 - 12</w:t>
      </w:r>
      <w:r w:rsidRPr="003A6BE1">
        <w:rPr>
          <w:rFonts w:ascii="Tahoma" w:hAnsi="Tahoma" w:cs="Tahoma"/>
          <w:sz w:val="18"/>
          <w:szCs w:val="18"/>
          <w:cs/>
        </w:rPr>
        <w:t xml:space="preserve"> ซึ่งเกิดจากการที่</w:t>
      </w:r>
      <w:r w:rsidRPr="003A6BE1">
        <w:rPr>
          <w:rFonts w:ascii="Tahoma" w:hAnsi="Tahoma" w:cs="Tahoma"/>
          <w:sz w:val="18"/>
          <w:szCs w:val="18"/>
        </w:rPr>
        <w:t xml:space="preserve">  </w:t>
      </w:r>
      <w:r w:rsidRPr="003A6BE1">
        <w:rPr>
          <w:rFonts w:ascii="Tahoma" w:hAnsi="Tahoma" w:cs="Tahoma"/>
          <w:sz w:val="18"/>
          <w:szCs w:val="18"/>
          <w:cs/>
        </w:rPr>
        <w:t xml:space="preserve">ดีพีซีปรับลดอัตราค่าใช้เครือข่ายร่วมจากอัตรานาทีละ </w:t>
      </w:r>
      <w:r w:rsidRPr="003A6BE1">
        <w:rPr>
          <w:rFonts w:ascii="Tahoma" w:hAnsi="Tahoma" w:cs="Tahoma"/>
          <w:sz w:val="18"/>
          <w:szCs w:val="18"/>
        </w:rPr>
        <w:t>2.10</w:t>
      </w:r>
      <w:r w:rsidRPr="003A6BE1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3A6BE1">
        <w:rPr>
          <w:rFonts w:ascii="Tahoma" w:hAnsi="Tahoma" w:cs="Tahoma"/>
          <w:sz w:val="18"/>
          <w:szCs w:val="18"/>
        </w:rPr>
        <w:t>1.10</w:t>
      </w:r>
      <w:r w:rsidRPr="003A6BE1">
        <w:rPr>
          <w:rFonts w:ascii="Tahoma" w:hAnsi="Tahoma" w:cs="Tahoma"/>
          <w:sz w:val="18"/>
          <w:szCs w:val="18"/>
          <w:cs/>
        </w:rPr>
        <w:t xml:space="preserve"> บาท ในช่วงระหว่างวันที่ </w:t>
      </w:r>
      <w:r w:rsidRPr="003A6BE1">
        <w:rPr>
          <w:rFonts w:ascii="Tahoma" w:hAnsi="Tahoma" w:cs="Tahoma"/>
          <w:sz w:val="18"/>
          <w:szCs w:val="18"/>
        </w:rPr>
        <w:t>1</w:t>
      </w:r>
      <w:r w:rsidRPr="003A6BE1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A6BE1">
        <w:rPr>
          <w:rFonts w:ascii="Tahoma" w:hAnsi="Tahoma" w:cs="Tahoma"/>
          <w:sz w:val="18"/>
          <w:szCs w:val="18"/>
        </w:rPr>
        <w:t>2550 - 31</w:t>
      </w:r>
      <w:r w:rsidRPr="003A6BE1">
        <w:rPr>
          <w:rFonts w:ascii="Tahoma" w:hAnsi="Tahoma" w:cs="Tahoma"/>
          <w:sz w:val="18"/>
          <w:szCs w:val="18"/>
          <w:cs/>
        </w:rPr>
        <w:t xml:space="preserve"> ธันวาคม  </w:t>
      </w:r>
      <w:r w:rsidRPr="003A6BE1">
        <w:rPr>
          <w:rFonts w:ascii="Tahoma" w:hAnsi="Tahoma" w:cs="Tahoma"/>
          <w:sz w:val="18"/>
          <w:szCs w:val="18"/>
        </w:rPr>
        <w:t>2551</w:t>
      </w:r>
      <w:r w:rsidRPr="003A6BE1">
        <w:rPr>
          <w:rFonts w:ascii="Tahoma" w:hAnsi="Tahoma" w:cs="Tahoma"/>
          <w:sz w:val="18"/>
          <w:szCs w:val="18"/>
          <w:cs/>
        </w:rPr>
        <w:t xml:space="preserve"> เป็นเงินรวม </w:t>
      </w:r>
      <w:r w:rsidRPr="003A6BE1">
        <w:rPr>
          <w:rFonts w:ascii="Tahoma" w:hAnsi="Tahoma" w:cs="Tahoma"/>
          <w:sz w:val="18"/>
          <w:szCs w:val="18"/>
        </w:rPr>
        <w:t>1,636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 พร้อมเบี้ยปรับที่คำนวณถึงเดือนมีนาคม </w:t>
      </w:r>
      <w:r w:rsidRPr="003A6BE1">
        <w:rPr>
          <w:rFonts w:ascii="Tahoma" w:hAnsi="Tahoma" w:cs="Tahoma"/>
          <w:sz w:val="18"/>
          <w:szCs w:val="18"/>
        </w:rPr>
        <w:t>2553</w:t>
      </w:r>
      <w:r w:rsidRPr="003A6BE1">
        <w:rPr>
          <w:rFonts w:ascii="Tahoma" w:hAnsi="Tahoma" w:cs="Tahoma"/>
          <w:sz w:val="18"/>
          <w:szCs w:val="18"/>
          <w:cs/>
        </w:rPr>
        <w:t xml:space="preserve"> เป็นจำนวน </w:t>
      </w:r>
      <w:r w:rsidRPr="003A6BE1">
        <w:rPr>
          <w:rFonts w:ascii="Tahoma" w:hAnsi="Tahoma" w:cs="Tahoma"/>
          <w:sz w:val="18"/>
          <w:szCs w:val="18"/>
        </w:rPr>
        <w:t>364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 รวมเป็นเงินทั้งสิ้น </w:t>
      </w:r>
      <w:r w:rsidRPr="003A6BE1">
        <w:rPr>
          <w:rFonts w:ascii="Tahoma" w:hAnsi="Tahoma" w:cs="Tahoma"/>
          <w:sz w:val="18"/>
          <w:szCs w:val="18"/>
        </w:rPr>
        <w:t>2,000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 และเรียกเบี้ยปรับในอัตราร้อยละ </w:t>
      </w:r>
      <w:r w:rsidRPr="003A6BE1">
        <w:rPr>
          <w:rFonts w:ascii="Tahoma" w:hAnsi="Tahoma" w:cs="Tahoma"/>
          <w:sz w:val="18"/>
          <w:szCs w:val="18"/>
        </w:rPr>
        <w:t>1.25</w:t>
      </w:r>
      <w:r w:rsidRPr="003A6BE1">
        <w:rPr>
          <w:rFonts w:ascii="Tahoma" w:hAnsi="Tahoma" w:cs="Tahoma"/>
          <w:sz w:val="18"/>
          <w:szCs w:val="18"/>
          <w:cs/>
        </w:rPr>
        <w:t xml:space="preserve"> ต่อเดือน นับแต่เดือนเมษายน </w:t>
      </w:r>
      <w:r w:rsidRPr="003A6BE1">
        <w:rPr>
          <w:rFonts w:ascii="Tahoma" w:hAnsi="Tahoma" w:cs="Tahoma"/>
          <w:sz w:val="18"/>
          <w:szCs w:val="18"/>
        </w:rPr>
        <w:t>2553</w:t>
      </w:r>
      <w:r w:rsidRPr="003A6BE1">
        <w:rPr>
          <w:rFonts w:ascii="Tahoma" w:hAnsi="Tahoma" w:cs="Tahoma"/>
          <w:sz w:val="18"/>
          <w:szCs w:val="18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Pr="003A6BE1">
        <w:rPr>
          <w:rFonts w:ascii="Tahoma" w:hAnsi="Tahoma" w:cs="Tahoma"/>
          <w:sz w:val="18"/>
          <w:szCs w:val="18"/>
        </w:rPr>
        <w:t>31</w:t>
      </w:r>
      <w:r w:rsidRPr="003A6BE1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3A6BE1">
        <w:rPr>
          <w:rFonts w:ascii="Tahoma" w:hAnsi="Tahoma" w:cs="Tahoma"/>
          <w:sz w:val="18"/>
          <w:szCs w:val="18"/>
        </w:rPr>
        <w:t>2550</w:t>
      </w:r>
      <w:r w:rsidRPr="003A6BE1">
        <w:rPr>
          <w:rFonts w:ascii="Tahoma" w:hAnsi="Tahoma" w:cs="Tahoma"/>
          <w:sz w:val="18"/>
          <w:szCs w:val="18"/>
          <w:cs/>
        </w:rPr>
        <w:t xml:space="preserve"> เท่านั้น</w:t>
      </w:r>
    </w:p>
    <w:p w14:paraId="15436211" w14:textId="77777777" w:rsidR="00C65AB3" w:rsidRPr="003A6BE1" w:rsidRDefault="00C65AB3" w:rsidP="00C65AB3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5515D96D" w14:textId="77777777" w:rsidR="00C65AB3" w:rsidRPr="003A6BE1" w:rsidRDefault="00C65AB3" w:rsidP="00C65AB3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12 </w:t>
      </w:r>
      <w:r w:rsidRPr="003A6BE1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A6BE1">
        <w:rPr>
          <w:rFonts w:ascii="Tahoma" w:hAnsi="Tahoma" w:cs="Tahoma"/>
          <w:sz w:val="18"/>
          <w:szCs w:val="18"/>
        </w:rPr>
        <w:t xml:space="preserve">2554 </w:t>
      </w:r>
      <w:r w:rsidRPr="003A6BE1">
        <w:rPr>
          <w:rFonts w:ascii="Tahoma" w:hAnsi="Tahoma" w:cs="Tahoma"/>
          <w:sz w:val="18"/>
          <w:szCs w:val="18"/>
          <w:cs/>
        </w:rPr>
        <w:t>กสท</w:t>
      </w:r>
      <w:r w:rsidRPr="003A6BE1">
        <w:rPr>
          <w:rFonts w:ascii="Tahoma" w:hAnsi="Tahoma" w:cs="Tahoma"/>
          <w:sz w:val="18"/>
          <w:szCs w:val="18"/>
        </w:rPr>
        <w:t>.</w:t>
      </w:r>
      <w:r w:rsidRPr="003A6BE1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ข้อพิพาทหมายเลขดำที่ </w:t>
      </w:r>
      <w:r w:rsidRPr="003A6BE1">
        <w:rPr>
          <w:rFonts w:ascii="Tahoma" w:hAnsi="Tahoma" w:cs="Tahoma"/>
          <w:sz w:val="18"/>
          <w:szCs w:val="18"/>
        </w:rPr>
        <w:t>89</w:t>
      </w:r>
      <w:r w:rsidRPr="003A6BE1">
        <w:rPr>
          <w:rFonts w:ascii="Tahoma" w:hAnsi="Tahoma" w:cs="Tahoma"/>
          <w:sz w:val="18"/>
          <w:szCs w:val="18"/>
          <w:cs/>
        </w:rPr>
        <w:t>/255</w:t>
      </w:r>
      <w:r w:rsidRPr="003A6BE1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  <w:cs/>
        </w:rPr>
        <w:t xml:space="preserve"> เรียกร้องให้ดีพีซี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ชำระผลประโยชน์ตอบแทนส่วนเพิ่มของปีดำเนินการที่ </w:t>
      </w:r>
      <w:r w:rsidRPr="003A6BE1">
        <w:rPr>
          <w:rFonts w:ascii="Tahoma" w:hAnsi="Tahoma" w:cs="Tahoma"/>
          <w:sz w:val="18"/>
          <w:szCs w:val="18"/>
        </w:rPr>
        <w:t>12</w:t>
      </w:r>
      <w:r w:rsidRPr="003A6BE1">
        <w:rPr>
          <w:rFonts w:ascii="Tahoma" w:hAnsi="Tahoma" w:cs="Tahoma"/>
          <w:sz w:val="18"/>
          <w:szCs w:val="18"/>
          <w:cs/>
        </w:rPr>
        <w:t xml:space="preserve"> ที่เกิดจากการที่ดีพีซีปรับลดอัตราค่าใช้เครือข่ายร่วมจากอัตรานาทีละ </w:t>
      </w:r>
      <w:r w:rsidRPr="003A6BE1">
        <w:rPr>
          <w:rFonts w:ascii="Tahoma" w:hAnsi="Tahoma" w:cs="Tahoma"/>
          <w:sz w:val="18"/>
          <w:szCs w:val="18"/>
        </w:rPr>
        <w:t>2.10</w:t>
      </w:r>
      <w:r w:rsidRPr="003A6BE1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3A6BE1">
        <w:rPr>
          <w:rFonts w:ascii="Tahoma" w:hAnsi="Tahoma" w:cs="Tahoma"/>
          <w:sz w:val="18"/>
          <w:szCs w:val="18"/>
        </w:rPr>
        <w:t>1.10</w:t>
      </w:r>
      <w:r w:rsidRPr="003A6BE1">
        <w:rPr>
          <w:rFonts w:ascii="Tahoma" w:hAnsi="Tahoma" w:cs="Tahoma"/>
          <w:sz w:val="18"/>
          <w:szCs w:val="18"/>
          <w:cs/>
        </w:rPr>
        <w:t xml:space="preserve"> บาท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ในช่วงระหว่างวันที่ </w:t>
      </w:r>
      <w:r w:rsidRPr="003A6BE1">
        <w:rPr>
          <w:rFonts w:ascii="Tahoma" w:hAnsi="Tahoma" w:cs="Tahoma"/>
          <w:sz w:val="18"/>
          <w:szCs w:val="18"/>
        </w:rPr>
        <w:t>1</w:t>
      </w:r>
      <w:r w:rsidRPr="003A6BE1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A6BE1">
        <w:rPr>
          <w:rFonts w:ascii="Tahoma" w:hAnsi="Tahoma" w:cs="Tahoma"/>
          <w:sz w:val="18"/>
          <w:szCs w:val="18"/>
        </w:rPr>
        <w:t>2552 -    15</w:t>
      </w:r>
      <w:r w:rsidRPr="003A6BE1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3A6BE1">
        <w:rPr>
          <w:rFonts w:ascii="Tahoma" w:hAnsi="Tahoma" w:cs="Tahoma"/>
          <w:sz w:val="18"/>
          <w:szCs w:val="18"/>
        </w:rPr>
        <w:t xml:space="preserve">2552 </w:t>
      </w:r>
      <w:r w:rsidRPr="003A6BE1">
        <w:rPr>
          <w:rFonts w:ascii="Tahoma" w:hAnsi="Tahoma" w:cs="Tahoma"/>
          <w:sz w:val="18"/>
          <w:szCs w:val="18"/>
          <w:cs/>
        </w:rPr>
        <w:t xml:space="preserve">เพิ่มเติม จำนวน </w:t>
      </w:r>
      <w:r w:rsidRPr="003A6BE1">
        <w:rPr>
          <w:rFonts w:ascii="Tahoma" w:hAnsi="Tahoma" w:cs="Tahoma"/>
          <w:sz w:val="18"/>
          <w:szCs w:val="18"/>
        </w:rPr>
        <w:t xml:space="preserve">113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3A6BE1">
        <w:rPr>
          <w:rFonts w:ascii="Tahoma" w:hAnsi="Tahoma" w:cs="Tahoma"/>
          <w:sz w:val="18"/>
          <w:szCs w:val="18"/>
        </w:rPr>
        <w:t>1.25</w:t>
      </w:r>
      <w:r w:rsidRPr="003A6BE1">
        <w:rPr>
          <w:rFonts w:ascii="Tahoma" w:hAnsi="Tahoma" w:cs="Tahoma"/>
          <w:sz w:val="18"/>
          <w:szCs w:val="18"/>
          <w:cs/>
        </w:rPr>
        <w:t xml:space="preserve"> ต่อเดือนของเงินต้นดังกล่าว นับตั้งแต่ </w:t>
      </w:r>
      <w:r w:rsidRPr="003A6BE1">
        <w:rPr>
          <w:rFonts w:ascii="Tahoma" w:hAnsi="Tahoma" w:cs="Tahoma"/>
          <w:sz w:val="18"/>
          <w:szCs w:val="18"/>
        </w:rPr>
        <w:t xml:space="preserve">  1 </w:t>
      </w:r>
      <w:r w:rsidRPr="003A6BE1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3A6BE1">
        <w:rPr>
          <w:rFonts w:ascii="Tahoma" w:hAnsi="Tahoma" w:cs="Tahoma"/>
          <w:sz w:val="18"/>
          <w:szCs w:val="18"/>
        </w:rPr>
        <w:t xml:space="preserve">2552 </w:t>
      </w:r>
      <w:r w:rsidRPr="003A6BE1">
        <w:rPr>
          <w:rFonts w:ascii="Tahoma" w:hAnsi="Tahoma" w:cs="Tahoma"/>
          <w:sz w:val="18"/>
          <w:szCs w:val="18"/>
          <w:cs/>
        </w:rPr>
        <w:t>จนกว่าจะชำระเสร็จสิ้น</w:t>
      </w:r>
    </w:p>
    <w:p w14:paraId="42430DBA" w14:textId="77777777" w:rsidR="00C65AB3" w:rsidRPr="003A6BE1" w:rsidRDefault="00C65AB3" w:rsidP="00C65AB3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21727E53" w14:textId="77777777" w:rsidR="00C65AB3" w:rsidRPr="003A6BE1" w:rsidRDefault="00C65AB3" w:rsidP="00C65AB3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A6BE1">
        <w:rPr>
          <w:rFonts w:ascii="Tahoma" w:hAnsi="Tahoma" w:cs="Tahoma"/>
          <w:sz w:val="18"/>
          <w:szCs w:val="18"/>
        </w:rPr>
        <w:t>5</w:t>
      </w:r>
      <w:r w:rsidRPr="003A6BE1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A6BE1">
        <w:rPr>
          <w:rFonts w:ascii="Tahoma" w:hAnsi="Tahoma" w:cs="Tahoma"/>
          <w:sz w:val="18"/>
          <w:szCs w:val="18"/>
        </w:rPr>
        <w:t>2562</w:t>
      </w:r>
      <w:r w:rsidRPr="003A6BE1">
        <w:rPr>
          <w:rFonts w:ascii="Tahoma" w:hAnsi="Tahoma" w:cs="Tahoma"/>
          <w:sz w:val="18"/>
          <w:szCs w:val="18"/>
          <w:cs/>
        </w:rPr>
        <w:t xml:space="preserve"> ดีพีซีได้รับแจ้งคำชี้ขาดของสถาบันอนุญาโตตุลาการ ลงวันที่ </w:t>
      </w:r>
      <w:r w:rsidRPr="003A6BE1">
        <w:rPr>
          <w:rFonts w:ascii="Tahoma" w:hAnsi="Tahoma" w:cs="Tahoma"/>
          <w:sz w:val="18"/>
          <w:szCs w:val="18"/>
        </w:rPr>
        <w:t xml:space="preserve">28 </w:t>
      </w:r>
      <w:r w:rsidRPr="003A6BE1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3A6BE1">
        <w:rPr>
          <w:rFonts w:ascii="Tahoma" w:hAnsi="Tahoma" w:cs="Tahoma"/>
          <w:sz w:val="18"/>
          <w:szCs w:val="18"/>
        </w:rPr>
        <w:t xml:space="preserve">2562 </w:t>
      </w:r>
      <w:r w:rsidRPr="003A6BE1">
        <w:rPr>
          <w:rFonts w:ascii="Tahoma" w:hAnsi="Tahoma" w:cs="Tahoma"/>
          <w:sz w:val="18"/>
          <w:szCs w:val="18"/>
          <w:cs/>
        </w:rPr>
        <w:t xml:space="preserve">ของข้อพิพาททั้งหมดข้างต้น โดยเสียงข้างมากวินิจฉัยว่าข้อตกลงเรื่องผลประโยชน์ตอบแทนการให้บริการเครือข่ายร่วม </w:t>
      </w:r>
      <w:r w:rsidRPr="003A6BE1">
        <w:rPr>
          <w:rFonts w:ascii="Tahoma" w:hAnsi="Tahoma" w:cs="Tahoma"/>
          <w:sz w:val="18"/>
          <w:szCs w:val="18"/>
        </w:rPr>
        <w:t>(Roaming) (</w:t>
      </w:r>
      <w:r w:rsidRPr="003A6BE1">
        <w:rPr>
          <w:rFonts w:ascii="Tahoma" w:hAnsi="Tahoma" w:cs="Tahoma"/>
          <w:sz w:val="18"/>
          <w:szCs w:val="18"/>
          <w:cs/>
        </w:rPr>
        <w:t xml:space="preserve">อัตรา </w:t>
      </w:r>
      <w:r w:rsidRPr="003A6BE1">
        <w:rPr>
          <w:rFonts w:ascii="Tahoma" w:hAnsi="Tahoma" w:cs="Tahoma"/>
          <w:sz w:val="18"/>
          <w:szCs w:val="18"/>
        </w:rPr>
        <w:t xml:space="preserve">2.10 </w:t>
      </w:r>
      <w:r w:rsidRPr="003A6BE1">
        <w:rPr>
          <w:rFonts w:ascii="Tahoma" w:hAnsi="Tahoma" w:cs="Tahoma"/>
          <w:sz w:val="18"/>
          <w:szCs w:val="18"/>
          <w:cs/>
        </w:rPr>
        <w:t xml:space="preserve">บาท) ชอบด้วยกฎหมาย การปรับลดอัตราค่า </w:t>
      </w:r>
      <w:r w:rsidRPr="003A6BE1">
        <w:rPr>
          <w:rFonts w:ascii="Tahoma" w:hAnsi="Tahoma" w:cs="Tahoma"/>
          <w:sz w:val="18"/>
          <w:szCs w:val="18"/>
        </w:rPr>
        <w:t xml:space="preserve">Roaming </w:t>
      </w:r>
      <w:r w:rsidRPr="003A6BE1">
        <w:rPr>
          <w:rFonts w:ascii="Tahoma" w:hAnsi="Tahoma" w:cs="Tahoma"/>
          <w:sz w:val="18"/>
          <w:szCs w:val="18"/>
          <w:cs/>
        </w:rPr>
        <w:t xml:space="preserve">เป็นอำนาจและสิทธิของ กสท. ที่จะอนุมัติให้หรือไม่ก็ได้ จึงชี้ขาดให้ดีพีซีชำระผลประโยชน์ตอบแทนส่วนเพิ่มของปีดำเนินการที่ </w:t>
      </w:r>
      <w:r w:rsidRPr="003A6BE1">
        <w:rPr>
          <w:rFonts w:ascii="Tahoma" w:hAnsi="Tahoma" w:cs="Tahoma"/>
          <w:sz w:val="18"/>
          <w:szCs w:val="18"/>
        </w:rPr>
        <w:t>10-12</w:t>
      </w:r>
      <w:r w:rsidRPr="003A6BE1">
        <w:rPr>
          <w:rFonts w:ascii="Tahoma" w:hAnsi="Tahoma" w:cs="Tahoma"/>
          <w:sz w:val="18"/>
          <w:szCs w:val="18"/>
          <w:cs/>
        </w:rPr>
        <w:t xml:space="preserve"> จำนวนเงินรวม</w:t>
      </w:r>
      <w:r w:rsidRPr="003A6BE1">
        <w:rPr>
          <w:rFonts w:ascii="Tahoma" w:hAnsi="Tahoma" w:cs="Tahoma"/>
          <w:sz w:val="18"/>
          <w:szCs w:val="18"/>
        </w:rPr>
        <w:t xml:space="preserve"> 1,749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 และเบี้ยปรับจำนวน </w:t>
      </w:r>
      <w:r w:rsidRPr="003A6BE1">
        <w:rPr>
          <w:rFonts w:ascii="Tahoma" w:hAnsi="Tahoma" w:cs="Tahoma"/>
          <w:sz w:val="18"/>
          <w:szCs w:val="18"/>
        </w:rPr>
        <w:t xml:space="preserve">364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3A6BE1">
        <w:rPr>
          <w:rFonts w:ascii="Tahoma" w:hAnsi="Tahoma" w:cs="Tahoma"/>
          <w:sz w:val="18"/>
          <w:szCs w:val="18"/>
        </w:rPr>
        <w:t>1.25</w:t>
      </w:r>
      <w:r w:rsidRPr="003A6BE1">
        <w:rPr>
          <w:rFonts w:ascii="Tahoma" w:hAnsi="Tahoma" w:cs="Tahoma"/>
          <w:sz w:val="18"/>
          <w:szCs w:val="18"/>
          <w:cs/>
        </w:rPr>
        <w:t xml:space="preserve"> ต่อเดือนของเงินต้นดังกล่าว นับตั้งแต่เดือนเมษายน </w:t>
      </w:r>
      <w:r w:rsidRPr="003A6BE1">
        <w:rPr>
          <w:rFonts w:ascii="Tahoma" w:hAnsi="Tahoma" w:cs="Tahoma"/>
          <w:sz w:val="18"/>
          <w:szCs w:val="18"/>
        </w:rPr>
        <w:t xml:space="preserve">2553 </w:t>
      </w:r>
      <w:r w:rsidRPr="003A6BE1">
        <w:rPr>
          <w:rFonts w:ascii="Tahoma" w:hAnsi="Tahoma" w:cs="Tahoma"/>
          <w:sz w:val="18"/>
          <w:szCs w:val="18"/>
          <w:cs/>
        </w:rPr>
        <w:t>จนกว่าจะชำระเสร็จสิ้น</w:t>
      </w:r>
    </w:p>
    <w:p w14:paraId="40650341" w14:textId="77777777" w:rsidR="00C65AB3" w:rsidRPr="003A6BE1" w:rsidRDefault="00C65AB3" w:rsidP="00C65AB3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4BA795D2" w14:textId="1FF6DE87" w:rsidR="00B262D4" w:rsidRPr="00977498" w:rsidRDefault="00C65AB3" w:rsidP="00C65AB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A6BE1">
        <w:rPr>
          <w:rFonts w:ascii="Tahoma" w:hAnsi="Tahoma" w:cs="Tahoma"/>
          <w:sz w:val="18"/>
          <w:szCs w:val="18"/>
        </w:rPr>
        <w:t>3</w:t>
      </w:r>
      <w:r w:rsidRPr="003A6BE1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3A6BE1">
        <w:rPr>
          <w:rFonts w:ascii="Tahoma" w:hAnsi="Tahoma" w:cs="Tahoma"/>
          <w:sz w:val="18"/>
          <w:szCs w:val="18"/>
        </w:rPr>
        <w:t xml:space="preserve">2562 </w:t>
      </w:r>
      <w:r w:rsidRPr="003A6BE1">
        <w:rPr>
          <w:rFonts w:ascii="Tahoma" w:hAnsi="Tahoma" w:cs="Tahoma"/>
          <w:sz w:val="18"/>
          <w:szCs w:val="18"/>
          <w:cs/>
        </w:rPr>
        <w:t xml:space="preserve">ดีพีซีได้ยื่นคำร้องขอเพิกถอนคำชี้ขาดดังกล่าวต่อศาลปกครองกลาง ตามคดีหมายเลขดำที่ </w:t>
      </w:r>
      <w:r w:rsidRPr="003A6BE1">
        <w:rPr>
          <w:rFonts w:ascii="Tahoma" w:hAnsi="Tahoma" w:cs="Tahoma"/>
          <w:sz w:val="18"/>
          <w:szCs w:val="18"/>
        </w:rPr>
        <w:t>1582/2562</w:t>
      </w:r>
    </w:p>
    <w:p w14:paraId="63DBB032" w14:textId="7E036047" w:rsidR="00B262D4" w:rsidRPr="00977498" w:rsidRDefault="00B262D4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BAB4BE7" w14:textId="5B000615" w:rsidR="00B262D4" w:rsidRPr="00977498" w:rsidRDefault="00F644A9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8 กันยายน 2564 ดีพีซียื่นคำร้องขอถอนคดีต่อศาลปกครองกลางและศาลได้มีคำสั่งอนุญาตตามคำขอและจำหน่ายคดีออกจากสารบบความเมื่อวันที่ 13 กันยายน 2564</w:t>
      </w:r>
    </w:p>
    <w:p w14:paraId="769D4095" w14:textId="77777777" w:rsidR="00FB1CFC" w:rsidRPr="00977498" w:rsidRDefault="00FB1CFC" w:rsidP="00B262D4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</w:p>
    <w:p w14:paraId="747DE4E0" w14:textId="77777777" w:rsidR="008F2997" w:rsidRDefault="008F2997">
      <w:pPr>
        <w:rPr>
          <w:rFonts w:ascii="Tahoma" w:hAnsi="Tahoma" w:cs="Tahoma"/>
          <w:i/>
          <w:iCs/>
          <w:spacing w:val="-4"/>
          <w:sz w:val="18"/>
          <w:szCs w:val="18"/>
          <w:cs/>
        </w:rPr>
      </w:pPr>
      <w:r>
        <w:rPr>
          <w:rFonts w:ascii="Tahoma" w:hAnsi="Tahoma" w:cs="Tahoma"/>
          <w:i/>
          <w:iCs/>
          <w:spacing w:val="-4"/>
          <w:sz w:val="18"/>
          <w:szCs w:val="18"/>
          <w:cs/>
        </w:rPr>
        <w:br w:type="page"/>
      </w:r>
    </w:p>
    <w:p w14:paraId="1ADE54EE" w14:textId="55C15244" w:rsidR="00B262D4" w:rsidRPr="00977498" w:rsidRDefault="00B262D4" w:rsidP="003F76E7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lastRenderedPageBreak/>
        <w:t>กรณีความเสียหายเนื่องจากไม่สามารถเรียกเก็บเงินค่าบริการโทรศัพท์ระหว่างประเทศ ระหว่าง ดีพีซี กับ กสท.</w:t>
      </w:r>
    </w:p>
    <w:p w14:paraId="5A7A71E4" w14:textId="50865B08" w:rsidR="00B262D4" w:rsidRPr="00977498" w:rsidRDefault="00B262D4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2BAB7C2" w14:textId="77777777" w:rsidR="00C65AB3" w:rsidRPr="003A6BE1" w:rsidRDefault="00C65AB3" w:rsidP="00C65AB3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A6BE1">
        <w:rPr>
          <w:rFonts w:ascii="Tahoma" w:hAnsi="Tahoma" w:cs="Tahoma"/>
          <w:sz w:val="18"/>
          <w:szCs w:val="18"/>
        </w:rPr>
        <w:t>8</w:t>
      </w:r>
      <w:r w:rsidRPr="003A6BE1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A6BE1">
        <w:rPr>
          <w:rFonts w:ascii="Tahoma" w:hAnsi="Tahoma" w:cs="Tahoma"/>
          <w:sz w:val="18"/>
          <w:szCs w:val="18"/>
        </w:rPr>
        <w:t>2554</w:t>
      </w:r>
      <w:r w:rsidRPr="003A6BE1">
        <w:rPr>
          <w:rFonts w:ascii="Tahoma" w:hAnsi="Tahoma" w:cs="Tahoma"/>
          <w:sz w:val="18"/>
          <w:szCs w:val="18"/>
          <w:cs/>
        </w:rPr>
        <w:t xml:space="preserve"> กสท</w:t>
      </w:r>
      <w:r w:rsidRPr="003A6BE1">
        <w:rPr>
          <w:rFonts w:ascii="Tahoma" w:hAnsi="Tahoma" w:cs="Tahoma"/>
          <w:sz w:val="18"/>
          <w:szCs w:val="18"/>
        </w:rPr>
        <w:t>.</w:t>
      </w:r>
      <w:r w:rsidRPr="003A6BE1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</w:t>
      </w:r>
      <w:r w:rsidRPr="003A6BE1">
        <w:rPr>
          <w:rFonts w:ascii="Tahoma" w:hAnsi="Tahoma" w:cs="Tahoma"/>
          <w:sz w:val="18"/>
          <w:szCs w:val="18"/>
        </w:rPr>
        <w:t>32/2554</w:t>
      </w:r>
      <w:r w:rsidRPr="003A6BE1">
        <w:rPr>
          <w:rFonts w:ascii="Tahoma" w:hAnsi="Tahoma" w:cs="Tahoma"/>
          <w:sz w:val="18"/>
          <w:szCs w:val="18"/>
          <w:cs/>
        </w:rPr>
        <w:t xml:space="preserve"> ต่อสถาบันอนุญาโตตุลาการ สำนักระงับข้อพิพาท เพื่อเรียกร้องให้ดีพีซีชำระเงินจำนวน 3</w:t>
      </w:r>
      <w:r w:rsidRPr="003A6BE1">
        <w:rPr>
          <w:rFonts w:ascii="Tahoma" w:hAnsi="Tahoma" w:cs="Tahoma"/>
          <w:sz w:val="18"/>
          <w:szCs w:val="18"/>
        </w:rPr>
        <w:t>3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3A6BE1">
        <w:rPr>
          <w:rFonts w:ascii="Tahoma" w:hAnsi="Tahoma" w:cs="Tahoma"/>
          <w:sz w:val="18"/>
          <w:szCs w:val="18"/>
        </w:rPr>
        <w:t>15</w:t>
      </w:r>
      <w:r w:rsidRPr="003A6BE1">
        <w:rPr>
          <w:rFonts w:ascii="Tahoma" w:hAnsi="Tahoma" w:cs="Tahoma"/>
          <w:sz w:val="18"/>
          <w:szCs w:val="18"/>
          <w:cs/>
        </w:rPr>
        <w:t xml:space="preserve"> ต่อปีของเงินต้นดังกล่าว รวมเป็นเงินทั้งสิ้น </w:t>
      </w:r>
      <w:r w:rsidRPr="003A6BE1">
        <w:rPr>
          <w:rFonts w:ascii="Tahoma" w:hAnsi="Tahoma" w:cs="Tahoma"/>
          <w:sz w:val="18"/>
          <w:szCs w:val="18"/>
        </w:rPr>
        <w:t>35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 โดย กสท</w:t>
      </w:r>
      <w:r w:rsidRPr="003A6BE1">
        <w:rPr>
          <w:rFonts w:ascii="Tahoma" w:hAnsi="Tahoma" w:cs="Tahoma"/>
          <w:sz w:val="18"/>
          <w:szCs w:val="18"/>
        </w:rPr>
        <w:t>.</w:t>
      </w:r>
      <w:r w:rsidRPr="003A6BE1">
        <w:rPr>
          <w:rFonts w:ascii="Tahoma" w:hAnsi="Tahoma" w:cs="Tahoma"/>
          <w:sz w:val="18"/>
          <w:szCs w:val="18"/>
          <w:cs/>
        </w:rPr>
        <w:t xml:space="preserve"> กล่าวอ้างว่า ดีพีซีผิดสัญญาให้ดำเนินการ เนื่องจากสัญญาเช่าใช้บริการวิทยุคมนาคมระบบเซลลูล่าร์ระหว่าง ดีพีซีกับผู้ใช้บริการ ในระหว่างปี 2540-2546 จำนวน 1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209 เลขหมาย มีการปลอมแปลงเอกสาร/ลายมือชื่อ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</w:t>
      </w:r>
      <w:r w:rsidRPr="003A6BE1">
        <w:rPr>
          <w:rFonts w:ascii="Tahoma" w:hAnsi="Tahoma" w:cs="Tahoma"/>
          <w:sz w:val="18"/>
          <w:szCs w:val="18"/>
        </w:rPr>
        <w:t>.</w:t>
      </w:r>
    </w:p>
    <w:p w14:paraId="30286FEF" w14:textId="77777777" w:rsidR="00C65AB3" w:rsidRPr="003A6BE1" w:rsidRDefault="00C65AB3" w:rsidP="00C65AB3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A5AF13A" w14:textId="77777777" w:rsidR="00C65AB3" w:rsidRPr="003A6BE1" w:rsidRDefault="00C65AB3" w:rsidP="00C65AB3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เมื่อวันที่ 28 พฤษภาคม 2556 คณะอนุญาโตตุลาการได้มีคำวินิจฉัยชี้ขาดให้ยกคำขอของ กสท.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โดยชี้ขาดว่า ข้อพิพาทนี้เป็นเรื่องพิพาททางละเมิด มิได้เป็นการกระทำอันเกิดจากการผิดสัญญาให้ดำเนินการ ดังนั้นข้อพิพาทนี้จึงไม่อยู่ในอำนาจพิจารณาของอนุญาโตตุลาการ</w:t>
      </w:r>
    </w:p>
    <w:p w14:paraId="2DE509E6" w14:textId="77777777" w:rsidR="00C65AB3" w:rsidRPr="003A6BE1" w:rsidRDefault="00C65AB3" w:rsidP="00C65AB3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46B98F80" w14:textId="77777777" w:rsidR="00C65AB3" w:rsidRPr="003A6BE1" w:rsidRDefault="00C65AB3" w:rsidP="00C65AB3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A6BE1">
        <w:rPr>
          <w:rFonts w:ascii="Tahoma" w:hAnsi="Tahoma" w:cs="Tahoma"/>
          <w:sz w:val="18"/>
          <w:szCs w:val="18"/>
        </w:rPr>
        <w:t>6</w:t>
      </w:r>
      <w:r w:rsidRPr="003A6BE1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3A6BE1">
        <w:rPr>
          <w:rFonts w:ascii="Tahoma" w:hAnsi="Tahoma" w:cs="Tahoma"/>
          <w:sz w:val="18"/>
          <w:szCs w:val="18"/>
        </w:rPr>
        <w:t>2556</w:t>
      </w:r>
      <w:r w:rsidRPr="003A6BE1">
        <w:rPr>
          <w:rFonts w:ascii="Tahoma" w:hAnsi="Tahoma" w:cs="Tahoma"/>
          <w:sz w:val="18"/>
          <w:szCs w:val="18"/>
          <w:cs/>
        </w:rPr>
        <w:t xml:space="preserve"> กสท</w:t>
      </w:r>
      <w:r w:rsidRPr="003A6BE1">
        <w:rPr>
          <w:rFonts w:ascii="Tahoma" w:hAnsi="Tahoma" w:cs="Tahoma"/>
          <w:sz w:val="18"/>
          <w:szCs w:val="18"/>
        </w:rPr>
        <w:t>.</w:t>
      </w:r>
      <w:r w:rsidRPr="003A6BE1">
        <w:rPr>
          <w:rFonts w:ascii="Tahoma" w:hAnsi="Tahoma" w:cs="Tahoma"/>
          <w:sz w:val="18"/>
          <w:szCs w:val="18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3A6BE1">
        <w:rPr>
          <w:rFonts w:ascii="Tahoma" w:hAnsi="Tahoma" w:cs="Tahoma"/>
          <w:sz w:val="18"/>
          <w:szCs w:val="18"/>
        </w:rPr>
        <w:t>1767/2556</w:t>
      </w:r>
    </w:p>
    <w:p w14:paraId="57C2FE43" w14:textId="77777777" w:rsidR="00C65AB3" w:rsidRPr="003A6BE1" w:rsidRDefault="00C65AB3" w:rsidP="00C65AB3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EA1253B" w14:textId="77777777" w:rsidR="00C65AB3" w:rsidRPr="003A6BE1" w:rsidRDefault="00C65AB3" w:rsidP="00C65AB3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เมื่อวันที่ 9 เมษายน 2563 ศาลปกครองกลางมีคำพิพากษาให้ยกคำร้องขอเพิกถอนคำชี้ขาดอนุญาโตตุลาการของ กสท.</w:t>
      </w:r>
    </w:p>
    <w:p w14:paraId="371E40EB" w14:textId="77777777" w:rsidR="00C65AB3" w:rsidRPr="003A6BE1" w:rsidRDefault="00C65AB3" w:rsidP="00C65AB3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4D5F12FA" w14:textId="1EAD5436" w:rsidR="00B262D4" w:rsidRPr="00977498" w:rsidRDefault="00C65AB3" w:rsidP="00C65AB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เมื่อวันที่ 27 พฤษภาคม 2563 กสท. ยื่นอุทธรณ์คำพิพากษาต่อศาลปกครองสูงสุด</w:t>
      </w:r>
    </w:p>
    <w:p w14:paraId="19EC78E4" w14:textId="77777777" w:rsidR="00CB07CE" w:rsidRPr="00977498" w:rsidRDefault="00CB07CE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554FF3A1" w14:textId="26E0F085" w:rsidR="00B262D4" w:rsidRPr="00977498" w:rsidRDefault="00F644A9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C65AB3">
        <w:rPr>
          <w:rFonts w:ascii="Tahoma" w:hAnsi="Tahoma" w:cs="Tahoma"/>
          <w:sz w:val="18"/>
          <w:szCs w:val="18"/>
          <w:cs/>
        </w:rPr>
        <w:t>เมื่อวันที่ 8 กันยายน 2564 เอ็นทียื่นคำร้องขอถอนคดีต่อศาลปกครองสูงสุด</w:t>
      </w:r>
    </w:p>
    <w:p w14:paraId="375F3C65" w14:textId="30B5C14D" w:rsidR="00B262D4" w:rsidRPr="00977498" w:rsidRDefault="00B262D4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11A6CF1" w14:textId="4B7FE0EE" w:rsidR="00CB07CE" w:rsidRPr="00977498" w:rsidRDefault="00CB07CE" w:rsidP="003F76E7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กรณีส่วนแบ่งรายได้จากค่าเชื่อมต่อโครงข่ายโทรคมนาคมระหว่าง ดีพีซี กับ กสท.</w:t>
      </w:r>
    </w:p>
    <w:p w14:paraId="47C569CF" w14:textId="7B7904EF" w:rsidR="00CB07CE" w:rsidRPr="00977498" w:rsidRDefault="00CB07CE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BBA3FB0" w14:textId="77777777" w:rsidR="00C65AB3" w:rsidRPr="003A6BE1" w:rsidRDefault="00C65AB3" w:rsidP="00C65AB3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24 </w:t>
      </w:r>
      <w:r w:rsidRPr="003A6BE1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3A6BE1">
        <w:rPr>
          <w:rFonts w:ascii="Tahoma" w:hAnsi="Tahoma" w:cs="Tahoma"/>
          <w:sz w:val="18"/>
          <w:szCs w:val="18"/>
        </w:rPr>
        <w:t xml:space="preserve">2555 </w:t>
      </w:r>
      <w:r w:rsidRPr="003A6BE1">
        <w:rPr>
          <w:rFonts w:ascii="Tahoma" w:hAnsi="Tahoma" w:cs="Tahoma"/>
          <w:sz w:val="18"/>
          <w:szCs w:val="18"/>
          <w:cs/>
        </w:rPr>
        <w:t>กสท.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3A6BE1">
        <w:rPr>
          <w:rFonts w:ascii="Tahoma" w:hAnsi="Tahoma" w:cs="Tahoma"/>
          <w:sz w:val="18"/>
          <w:szCs w:val="18"/>
        </w:rPr>
        <w:t xml:space="preserve">110/2555 </w:t>
      </w:r>
      <w:r w:rsidRPr="003A6BE1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3A6BE1">
        <w:rPr>
          <w:rFonts w:ascii="Tahoma" w:hAnsi="Tahoma" w:cs="Tahoma"/>
          <w:sz w:val="18"/>
          <w:szCs w:val="18"/>
        </w:rPr>
        <w:t xml:space="preserve">10 – 14 </w:t>
      </w:r>
      <w:r w:rsidRPr="003A6BE1">
        <w:rPr>
          <w:rFonts w:ascii="Tahoma" w:hAnsi="Tahoma" w:cs="Tahoma"/>
          <w:sz w:val="18"/>
          <w:szCs w:val="18"/>
          <w:cs/>
        </w:rPr>
        <w:t xml:space="preserve">จำนวน </w:t>
      </w:r>
      <w:r w:rsidRPr="003A6BE1">
        <w:rPr>
          <w:rFonts w:ascii="Tahoma" w:hAnsi="Tahoma" w:cs="Tahoma"/>
          <w:sz w:val="18"/>
          <w:szCs w:val="18"/>
        </w:rPr>
        <w:t xml:space="preserve">183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3A6BE1">
        <w:rPr>
          <w:rFonts w:ascii="Tahoma" w:hAnsi="Tahoma" w:cs="Tahoma"/>
          <w:sz w:val="18"/>
          <w:szCs w:val="18"/>
        </w:rPr>
        <w:t xml:space="preserve">1.25 </w:t>
      </w:r>
      <w:r w:rsidRPr="003A6BE1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14:paraId="632A23C7" w14:textId="77777777" w:rsidR="00C65AB3" w:rsidRPr="003A6BE1" w:rsidRDefault="00C65AB3" w:rsidP="00C65AB3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2AB7CE8" w14:textId="77777777" w:rsidR="00C65AB3" w:rsidRPr="003A6BE1" w:rsidRDefault="00C65AB3" w:rsidP="00C65AB3">
      <w:pPr>
        <w:spacing w:line="288" w:lineRule="auto"/>
        <w:ind w:left="540" w:right="246"/>
        <w:jc w:val="thaiDistribute"/>
        <w:rPr>
          <w:rFonts w:ascii="Tahoma" w:hAnsi="Tahoma" w:cs="Tahoma"/>
          <w:spacing w:val="-6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1 </w:t>
      </w:r>
      <w:r w:rsidRPr="003A6BE1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3A6BE1">
        <w:rPr>
          <w:rFonts w:ascii="Tahoma" w:hAnsi="Tahoma" w:cs="Tahoma"/>
          <w:sz w:val="18"/>
          <w:szCs w:val="18"/>
        </w:rPr>
        <w:t xml:space="preserve">2557 </w:t>
      </w:r>
      <w:r w:rsidRPr="003A6BE1">
        <w:rPr>
          <w:rFonts w:ascii="Tahoma" w:hAnsi="Tahoma" w:cs="Tahoma"/>
          <w:sz w:val="18"/>
          <w:szCs w:val="18"/>
          <w:cs/>
        </w:rPr>
        <w:t>กสท</w:t>
      </w:r>
      <w:r w:rsidRPr="003A6BE1">
        <w:rPr>
          <w:rFonts w:ascii="Tahoma" w:hAnsi="Tahoma" w:cs="Tahoma"/>
          <w:sz w:val="18"/>
          <w:szCs w:val="18"/>
        </w:rPr>
        <w:t xml:space="preserve">. </w:t>
      </w:r>
      <w:r w:rsidRPr="003A6BE1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3A6BE1">
        <w:rPr>
          <w:rFonts w:ascii="Tahoma" w:hAnsi="Tahoma" w:cs="Tahoma"/>
          <w:sz w:val="18"/>
          <w:szCs w:val="18"/>
        </w:rPr>
        <w:t xml:space="preserve">26/2557 </w:t>
      </w:r>
      <w:r w:rsidRPr="003A6BE1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3A6BE1">
        <w:rPr>
          <w:rFonts w:ascii="Tahoma" w:hAnsi="Tahoma" w:cs="Tahoma"/>
          <w:sz w:val="18"/>
          <w:szCs w:val="18"/>
        </w:rPr>
        <w:t>15-16</w:t>
      </w:r>
      <w:r w:rsidRPr="003A6BE1">
        <w:rPr>
          <w:rFonts w:ascii="Tahoma" w:hAnsi="Tahoma" w:cs="Tahoma"/>
          <w:sz w:val="18"/>
          <w:szCs w:val="18"/>
          <w:cs/>
        </w:rPr>
        <w:t xml:space="preserve"> จำนวนรวม </w:t>
      </w:r>
      <w:r w:rsidRPr="003A6BE1">
        <w:rPr>
          <w:rFonts w:ascii="Tahoma" w:hAnsi="Tahoma" w:cs="Tahoma"/>
          <w:sz w:val="18"/>
          <w:szCs w:val="18"/>
        </w:rPr>
        <w:t xml:space="preserve">203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และดอกเบี้ยผิดนัดอัตราร้อยละ </w:t>
      </w:r>
      <w:r w:rsidRPr="003A6BE1">
        <w:rPr>
          <w:rFonts w:ascii="Tahoma" w:hAnsi="Tahoma" w:cs="Tahoma"/>
          <w:sz w:val="18"/>
          <w:szCs w:val="18"/>
        </w:rPr>
        <w:t xml:space="preserve">7.5 </w:t>
      </w:r>
      <w:r w:rsidRPr="003A6BE1">
        <w:rPr>
          <w:rFonts w:ascii="Tahoma" w:hAnsi="Tahoma" w:cs="Tahoma"/>
          <w:sz w:val="18"/>
          <w:szCs w:val="18"/>
          <w:cs/>
        </w:rPr>
        <w:t>ต่อปี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พร้อมเบี้ยปรับในอัตราร้อยละ </w:t>
      </w:r>
      <w:r w:rsidRPr="003A6BE1">
        <w:rPr>
          <w:rFonts w:ascii="Tahoma" w:hAnsi="Tahoma" w:cs="Tahoma"/>
          <w:sz w:val="18"/>
          <w:szCs w:val="18"/>
        </w:rPr>
        <w:t xml:space="preserve">1.25 </w:t>
      </w:r>
      <w:r w:rsidRPr="003A6BE1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ซึ่งจำนวนเงินดังกล่าว กสท</w:t>
      </w:r>
      <w:r w:rsidRPr="003A6BE1">
        <w:rPr>
          <w:rFonts w:ascii="Tahoma" w:hAnsi="Tahoma" w:cs="Tahoma"/>
          <w:sz w:val="18"/>
          <w:szCs w:val="18"/>
        </w:rPr>
        <w:t xml:space="preserve">. </w:t>
      </w:r>
      <w:r w:rsidRPr="003A6BE1">
        <w:rPr>
          <w:rFonts w:ascii="Tahoma" w:hAnsi="Tahoma" w:cs="Tahoma"/>
          <w:sz w:val="18"/>
          <w:szCs w:val="18"/>
          <w:cs/>
        </w:rPr>
        <w:t>คำนวณผลประโยชน์</w:t>
      </w:r>
      <w:r w:rsidRPr="003A6BE1">
        <w:rPr>
          <w:rFonts w:ascii="Tahoma" w:hAnsi="Tahoma" w:cs="Tahoma"/>
          <w:sz w:val="18"/>
          <w:szCs w:val="18"/>
        </w:rPr>
        <w:t xml:space="preserve">     </w:t>
      </w:r>
      <w:r w:rsidRPr="003A6BE1">
        <w:rPr>
          <w:rFonts w:ascii="Tahoma" w:hAnsi="Tahoma" w:cs="Tahoma"/>
          <w:sz w:val="18"/>
          <w:szCs w:val="18"/>
          <w:cs/>
        </w:rPr>
        <w:t>ตอบแทนจากรายได้ค่าเชื่อมต่อโครงข่ายโทรคมนาคมที่ดีพีซี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ได้รับจากผู้ประกอบการรายอื่นทั้งจำนวนตามอัตราร้อยละ</w:t>
      </w:r>
      <w:r w:rsidRPr="003A6BE1">
        <w:rPr>
          <w:rFonts w:ascii="Tahoma" w:hAnsi="Tahoma" w:cs="Tahoma"/>
          <w:sz w:val="18"/>
          <w:szCs w:val="18"/>
        </w:rPr>
        <w:t xml:space="preserve">     </w:t>
      </w:r>
      <w:r w:rsidRPr="003A6BE1">
        <w:rPr>
          <w:rFonts w:ascii="Tahoma" w:hAnsi="Tahoma" w:cs="Tahoma"/>
          <w:sz w:val="18"/>
          <w:szCs w:val="18"/>
          <w:cs/>
        </w:rPr>
        <w:t>ที่กำหนดไว้ในสัญญาอนุญาตให้</w:t>
      </w:r>
      <w:r w:rsidRPr="003A6BE1">
        <w:rPr>
          <w:rFonts w:ascii="Tahoma" w:hAnsi="Tahoma" w:cs="Tahoma"/>
          <w:spacing w:val="-6"/>
          <w:sz w:val="18"/>
          <w:szCs w:val="18"/>
          <w:cs/>
        </w:rPr>
        <w:t>ดำเนินการ โดยไม่ให้นำรายจ่ายค่าเชื่อมต่อโครงข่ายโทรคมนาคมที่ดีพีซีถูกผู้ประกอบการ</w:t>
      </w:r>
      <w:r w:rsidRPr="003A6BE1">
        <w:rPr>
          <w:rFonts w:ascii="Tahoma" w:hAnsi="Tahoma" w:cs="Tahoma"/>
          <w:spacing w:val="-6"/>
          <w:sz w:val="18"/>
          <w:szCs w:val="18"/>
        </w:rPr>
        <w:t xml:space="preserve">     </w:t>
      </w:r>
      <w:r w:rsidRPr="003A6BE1">
        <w:rPr>
          <w:rFonts w:ascii="Tahoma" w:hAnsi="Tahoma" w:cs="Tahoma"/>
          <w:spacing w:val="-6"/>
          <w:sz w:val="18"/>
          <w:szCs w:val="18"/>
          <w:cs/>
        </w:rPr>
        <w:t>รายอื่นเรียกเก็บมาหักออก</w:t>
      </w:r>
    </w:p>
    <w:p w14:paraId="67E3B488" w14:textId="77777777" w:rsidR="00C65AB3" w:rsidRPr="003A6BE1" w:rsidRDefault="00C65AB3" w:rsidP="00C65AB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591C6F6" w14:textId="77777777" w:rsidR="00C65AB3" w:rsidRPr="003A6BE1" w:rsidRDefault="00C65AB3" w:rsidP="00C65AB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ในวันที่ </w:t>
      </w:r>
      <w:r w:rsidRPr="003A6BE1">
        <w:rPr>
          <w:rFonts w:ascii="Tahoma" w:hAnsi="Tahoma" w:cs="Tahoma"/>
          <w:sz w:val="18"/>
          <w:szCs w:val="18"/>
        </w:rPr>
        <w:t xml:space="preserve">30 </w:t>
      </w:r>
      <w:r w:rsidRPr="003A6BE1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A6BE1">
        <w:rPr>
          <w:rFonts w:ascii="Tahoma" w:hAnsi="Tahoma" w:cs="Tahoma"/>
          <w:sz w:val="18"/>
          <w:szCs w:val="18"/>
        </w:rPr>
        <w:t xml:space="preserve">2562 </w:t>
      </w:r>
      <w:r w:rsidRPr="003A6BE1">
        <w:rPr>
          <w:rFonts w:ascii="Tahoma" w:hAnsi="Tahoma" w:cs="Tahoma"/>
          <w:sz w:val="18"/>
          <w:szCs w:val="18"/>
          <w:cs/>
        </w:rPr>
        <w:t xml:space="preserve">ดีพีซีได้รับคำชี้ขาดของคณะอนุญาโตตุลาการ ลงวันที่ </w:t>
      </w:r>
      <w:r w:rsidRPr="003A6BE1">
        <w:rPr>
          <w:rFonts w:ascii="Tahoma" w:hAnsi="Tahoma" w:cs="Tahoma"/>
          <w:sz w:val="18"/>
          <w:szCs w:val="18"/>
        </w:rPr>
        <w:t xml:space="preserve">26 </w:t>
      </w:r>
      <w:r w:rsidRPr="003A6BE1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A6BE1">
        <w:rPr>
          <w:rFonts w:ascii="Tahoma" w:hAnsi="Tahoma" w:cs="Tahoma"/>
          <w:sz w:val="18"/>
          <w:szCs w:val="18"/>
        </w:rPr>
        <w:t xml:space="preserve">2562 </w:t>
      </w:r>
      <w:r w:rsidRPr="003A6BE1">
        <w:rPr>
          <w:rFonts w:ascii="Tahoma" w:hAnsi="Tahoma" w:cs="Tahoma"/>
          <w:sz w:val="18"/>
          <w:szCs w:val="18"/>
          <w:cs/>
        </w:rPr>
        <w:t xml:space="preserve">วินิจฉัยข้อพิพาทหมายเลขดำที่ </w:t>
      </w:r>
      <w:r w:rsidRPr="003A6BE1">
        <w:rPr>
          <w:rFonts w:ascii="Tahoma" w:hAnsi="Tahoma" w:cs="Tahoma"/>
          <w:sz w:val="18"/>
          <w:szCs w:val="18"/>
        </w:rPr>
        <w:t>26/2557</w:t>
      </w:r>
      <w:r w:rsidRPr="003A6BE1">
        <w:rPr>
          <w:rFonts w:ascii="Tahoma" w:hAnsi="Tahoma" w:cs="Tahoma"/>
          <w:sz w:val="18"/>
          <w:szCs w:val="18"/>
          <w:cs/>
        </w:rPr>
        <w:t xml:space="preserve"> และวันที่ </w:t>
      </w:r>
      <w:r w:rsidRPr="003A6BE1">
        <w:rPr>
          <w:rFonts w:ascii="Tahoma" w:hAnsi="Tahoma" w:cs="Tahoma"/>
          <w:sz w:val="18"/>
          <w:szCs w:val="18"/>
        </w:rPr>
        <w:t xml:space="preserve">11 </w:t>
      </w:r>
      <w:r w:rsidRPr="003A6BE1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A6BE1">
        <w:rPr>
          <w:rFonts w:ascii="Tahoma" w:hAnsi="Tahoma" w:cs="Tahoma"/>
          <w:sz w:val="18"/>
          <w:szCs w:val="18"/>
        </w:rPr>
        <w:t xml:space="preserve">2562 </w:t>
      </w:r>
      <w:r w:rsidRPr="003A6BE1">
        <w:rPr>
          <w:rFonts w:ascii="Tahoma" w:hAnsi="Tahoma" w:cs="Tahoma"/>
          <w:sz w:val="18"/>
          <w:szCs w:val="18"/>
          <w:cs/>
        </w:rPr>
        <w:t xml:space="preserve">ดีพีซีได้รับคำชี้ขาดของคณะอนุญาโตตุลาการ ลงวันที่ </w:t>
      </w:r>
      <w:r w:rsidRPr="003A6BE1">
        <w:rPr>
          <w:rFonts w:ascii="Tahoma" w:hAnsi="Tahoma" w:cs="Tahoma"/>
          <w:sz w:val="18"/>
          <w:szCs w:val="18"/>
        </w:rPr>
        <w:t xml:space="preserve">10 </w:t>
      </w:r>
      <w:r w:rsidRPr="003A6BE1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A6BE1">
        <w:rPr>
          <w:rFonts w:ascii="Tahoma" w:hAnsi="Tahoma" w:cs="Tahoma"/>
          <w:sz w:val="18"/>
          <w:szCs w:val="18"/>
        </w:rPr>
        <w:t xml:space="preserve">2562 </w:t>
      </w:r>
      <w:r w:rsidRPr="003A6BE1">
        <w:rPr>
          <w:rFonts w:ascii="Tahoma" w:hAnsi="Tahoma" w:cs="Tahoma"/>
          <w:sz w:val="18"/>
          <w:szCs w:val="18"/>
          <w:cs/>
        </w:rPr>
        <w:t xml:space="preserve">วินิจฉัยข้อพิพาทหมายเลขดำที่ </w:t>
      </w:r>
      <w:r w:rsidRPr="003A6BE1">
        <w:rPr>
          <w:rFonts w:ascii="Tahoma" w:hAnsi="Tahoma" w:cs="Tahoma"/>
          <w:sz w:val="18"/>
          <w:szCs w:val="18"/>
        </w:rPr>
        <w:t xml:space="preserve">110/2555 </w:t>
      </w:r>
      <w:r w:rsidRPr="003A6BE1">
        <w:rPr>
          <w:rFonts w:ascii="Tahoma" w:hAnsi="Tahoma" w:cs="Tahoma"/>
          <w:sz w:val="18"/>
          <w:szCs w:val="18"/>
          <w:cs/>
        </w:rPr>
        <w:t>โดยเสียงข้างมากให้ยกคำเสนอข้อพิพาททั้ง 2 ฉบับของ กสท.</w:t>
      </w:r>
    </w:p>
    <w:p w14:paraId="648A8104" w14:textId="77777777" w:rsidR="00C65AB3" w:rsidRPr="003A6BE1" w:rsidRDefault="00C65AB3" w:rsidP="00C65AB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0845264" w14:textId="77777777" w:rsidR="00C65AB3" w:rsidRPr="003A6BE1" w:rsidRDefault="00C65AB3" w:rsidP="00C65AB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3A6BE1">
        <w:rPr>
          <w:rFonts w:ascii="Tahoma" w:hAnsi="Tahoma" w:cs="Tahoma"/>
          <w:sz w:val="18"/>
          <w:szCs w:val="18"/>
        </w:rPr>
        <w:t>17</w:t>
      </w:r>
      <w:r w:rsidRPr="003A6BE1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3A6BE1">
        <w:rPr>
          <w:rFonts w:ascii="Tahoma" w:hAnsi="Tahoma" w:cs="Tahoma"/>
          <w:sz w:val="18"/>
          <w:szCs w:val="18"/>
        </w:rPr>
        <w:t>2562</w:t>
      </w:r>
      <w:r w:rsidRPr="003A6BE1">
        <w:rPr>
          <w:rFonts w:ascii="Tahoma" w:hAnsi="Tahoma" w:cs="Tahoma"/>
          <w:sz w:val="18"/>
          <w:szCs w:val="18"/>
          <w:cs/>
        </w:rPr>
        <w:t xml:space="preserve">  กสท. ยื่นคดีหมายเลขดำที่ </w:t>
      </w:r>
      <w:r w:rsidRPr="003A6BE1">
        <w:rPr>
          <w:rFonts w:ascii="Tahoma" w:hAnsi="Tahoma" w:cs="Tahoma"/>
          <w:sz w:val="18"/>
          <w:szCs w:val="18"/>
        </w:rPr>
        <w:t>2754/2562</w:t>
      </w:r>
      <w:r w:rsidRPr="003A6BE1">
        <w:rPr>
          <w:rFonts w:ascii="Tahoma" w:hAnsi="Tahoma" w:cs="Tahoma"/>
          <w:sz w:val="18"/>
          <w:szCs w:val="18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Pr="003A6BE1">
        <w:rPr>
          <w:rFonts w:ascii="Tahoma" w:hAnsi="Tahoma" w:cs="Tahoma"/>
          <w:sz w:val="18"/>
          <w:szCs w:val="18"/>
        </w:rPr>
        <w:t>110/2555</w:t>
      </w:r>
      <w:r w:rsidRPr="003A6BE1">
        <w:rPr>
          <w:rFonts w:ascii="Tahoma" w:hAnsi="Tahoma" w:cs="Tahoma"/>
          <w:sz w:val="18"/>
          <w:szCs w:val="18"/>
          <w:cs/>
        </w:rPr>
        <w:t xml:space="preserve"> ต่อศาลปกครองกลาง</w:t>
      </w:r>
    </w:p>
    <w:p w14:paraId="5F599B4C" w14:textId="77777777" w:rsidR="00C65AB3" w:rsidRPr="003A6BE1" w:rsidRDefault="00C65AB3" w:rsidP="00C65AB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CBF43C0" w14:textId="0BA78BB4" w:rsidR="00CB07CE" w:rsidRPr="00977498" w:rsidRDefault="00C65AB3" w:rsidP="00C65AB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3A6BE1">
        <w:rPr>
          <w:rFonts w:ascii="Tahoma" w:hAnsi="Tahoma" w:cs="Tahoma"/>
          <w:sz w:val="18"/>
          <w:szCs w:val="18"/>
        </w:rPr>
        <w:t>25</w:t>
      </w:r>
      <w:r w:rsidRPr="003A6BE1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3A6BE1">
        <w:rPr>
          <w:rFonts w:ascii="Tahoma" w:hAnsi="Tahoma" w:cs="Tahoma"/>
          <w:sz w:val="18"/>
          <w:szCs w:val="18"/>
        </w:rPr>
        <w:t>2562</w:t>
      </w:r>
      <w:r w:rsidRPr="003A6BE1">
        <w:rPr>
          <w:rFonts w:ascii="Tahoma" w:hAnsi="Tahoma" w:cs="Tahoma"/>
          <w:sz w:val="18"/>
          <w:szCs w:val="18"/>
          <w:cs/>
        </w:rPr>
        <w:t xml:space="preserve"> กสท. ยื่นคดีหมายเลขดำที่ </w:t>
      </w:r>
      <w:r w:rsidRPr="003A6BE1">
        <w:rPr>
          <w:rFonts w:ascii="Tahoma" w:hAnsi="Tahoma" w:cs="Tahoma"/>
          <w:sz w:val="18"/>
          <w:szCs w:val="18"/>
        </w:rPr>
        <w:t>2908/2562</w:t>
      </w:r>
      <w:r w:rsidRPr="003A6BE1">
        <w:rPr>
          <w:rFonts w:ascii="Tahoma" w:hAnsi="Tahoma" w:cs="Tahoma"/>
          <w:sz w:val="18"/>
          <w:szCs w:val="18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Pr="003A6BE1">
        <w:rPr>
          <w:rFonts w:ascii="Tahoma" w:hAnsi="Tahoma" w:cs="Tahoma"/>
          <w:sz w:val="18"/>
          <w:szCs w:val="18"/>
        </w:rPr>
        <w:t>26/2557</w:t>
      </w:r>
      <w:r w:rsidRPr="003A6BE1">
        <w:rPr>
          <w:rFonts w:ascii="Tahoma" w:hAnsi="Tahoma" w:cs="Tahoma"/>
          <w:sz w:val="18"/>
          <w:szCs w:val="18"/>
          <w:cs/>
        </w:rPr>
        <w:t xml:space="preserve"> ต่อศาลปกครองกลาง</w:t>
      </w:r>
    </w:p>
    <w:p w14:paraId="004B4447" w14:textId="6286FA42" w:rsidR="00AB2D89" w:rsidRPr="00977498" w:rsidRDefault="00AB2D89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B7BAEFF" w14:textId="0A5031B8" w:rsidR="00AB2D89" w:rsidRPr="00977498" w:rsidRDefault="00F644A9" w:rsidP="00AB2D8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8 กันยายน 2564 เอ็นทียื่นคำร้องขอถอนคดีทั้งหมดต่อศาลปกครองกลางและศาลได้มีคำสั่งอนุญาตตามคำขอและจำหน่ายคดีออกจากสารบบความเมื่อวันที่ 22 กันยายน 2564</w:t>
      </w:r>
    </w:p>
    <w:p w14:paraId="6274F22E" w14:textId="23D75750" w:rsidR="00AB2D89" w:rsidRPr="00977498" w:rsidRDefault="00AB2D89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EF92CF0" w14:textId="77777777" w:rsidR="008F2997" w:rsidRDefault="008F2997">
      <w:pPr>
        <w:rPr>
          <w:rFonts w:ascii="Tahoma" w:hAnsi="Tahoma" w:cs="Tahoma"/>
          <w:i/>
          <w:iCs/>
          <w:spacing w:val="-4"/>
          <w:sz w:val="18"/>
          <w:szCs w:val="18"/>
          <w:cs/>
        </w:rPr>
      </w:pPr>
      <w:r>
        <w:rPr>
          <w:rFonts w:ascii="Tahoma" w:hAnsi="Tahoma" w:cs="Tahoma"/>
          <w:i/>
          <w:iCs/>
          <w:spacing w:val="-4"/>
          <w:sz w:val="18"/>
          <w:szCs w:val="18"/>
          <w:cs/>
        </w:rPr>
        <w:br w:type="page"/>
      </w:r>
    </w:p>
    <w:p w14:paraId="0EDF7C29" w14:textId="48B33B5D" w:rsidR="00FB1CFC" w:rsidRPr="00977498" w:rsidRDefault="00FB1CFC" w:rsidP="003F76E7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lastRenderedPageBreak/>
        <w:t>ภาระผูกพันในหนังสือค้ำประกันจากธนาคารกรณีสัญญาอนุญาตให้ดำเนินการ</w:t>
      </w:r>
    </w:p>
    <w:p w14:paraId="173D647E" w14:textId="2944F3BE" w:rsidR="00FB1CFC" w:rsidRPr="00977498" w:rsidRDefault="00FB1CFC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BAAF202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ตามสัญญาอนุญาตให้ดำเนินการ ดีพีซีมีหน้าที่ส่งมอบหนังสือค้ำประกันของธนาคารให้แก่ กสท</w:t>
      </w:r>
      <w:r w:rsidRPr="003A6BE1">
        <w:rPr>
          <w:rFonts w:ascii="Tahoma" w:hAnsi="Tahoma" w:cs="Tahoma"/>
          <w:sz w:val="18"/>
          <w:szCs w:val="18"/>
        </w:rPr>
        <w:t>.</w:t>
      </w:r>
      <w:r w:rsidRPr="003A6BE1">
        <w:rPr>
          <w:rFonts w:ascii="Tahoma" w:hAnsi="Tahoma" w:cs="Tahoma"/>
          <w:sz w:val="18"/>
          <w:szCs w:val="18"/>
          <w:cs/>
        </w:rPr>
        <w:t xml:space="preserve">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</w:t>
      </w:r>
    </w:p>
    <w:p w14:paraId="18132C71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29CAC51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กสท</w:t>
      </w:r>
      <w:r w:rsidRPr="003A6BE1">
        <w:rPr>
          <w:rFonts w:ascii="Tahoma" w:hAnsi="Tahoma" w:cs="Tahoma"/>
          <w:sz w:val="18"/>
          <w:szCs w:val="18"/>
        </w:rPr>
        <w:t>.</w:t>
      </w:r>
      <w:r w:rsidRPr="003A6BE1">
        <w:rPr>
          <w:rFonts w:ascii="Tahoma" w:hAnsi="Tahoma" w:cs="Tahoma"/>
          <w:sz w:val="18"/>
          <w:szCs w:val="18"/>
          <w:cs/>
        </w:rPr>
        <w:t xml:space="preserve"> มิได้คืนหนังสือค้ำประกันเงินประโยชน์ตอบแทนขั้นต่ำของปีดำเนินงานที่ 10 </w:t>
      </w:r>
      <w:r w:rsidRPr="003A6BE1">
        <w:rPr>
          <w:rFonts w:ascii="Tahoma" w:hAnsi="Tahoma" w:cs="Tahoma"/>
          <w:sz w:val="18"/>
          <w:szCs w:val="18"/>
        </w:rPr>
        <w:t>-</w:t>
      </w:r>
      <w:r w:rsidRPr="003A6BE1">
        <w:rPr>
          <w:rFonts w:ascii="Tahoma" w:hAnsi="Tahoma" w:cs="Tahoma"/>
          <w:sz w:val="18"/>
          <w:szCs w:val="18"/>
          <w:cs/>
        </w:rPr>
        <w:t xml:space="preserve"> 14 รวมมูลค่าทั้งสิ้น </w:t>
      </w:r>
      <w:r w:rsidRPr="003A6BE1">
        <w:rPr>
          <w:rFonts w:ascii="Tahoma" w:hAnsi="Tahoma" w:cs="Tahoma"/>
          <w:sz w:val="18"/>
          <w:szCs w:val="18"/>
        </w:rPr>
        <w:t xml:space="preserve">2,606 </w:t>
      </w:r>
      <w:r w:rsidRPr="003A6BE1">
        <w:rPr>
          <w:rFonts w:ascii="Tahoma" w:hAnsi="Tahoma" w:cs="Tahoma"/>
          <w:sz w:val="18"/>
          <w:szCs w:val="18"/>
          <w:cs/>
        </w:rPr>
        <w:t>ล้านบาท โดยอ้างว่า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ดีพีซี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และกรณีรายได้จากค่าเชื่อมต่อโครงข่ายโทรคมนาคม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ส่วนลดค่าเชื่อมโยงโครงข่าย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และกรณีปรับลดอัตราค่า </w:t>
      </w:r>
      <w:r w:rsidRPr="003A6BE1">
        <w:rPr>
          <w:rFonts w:ascii="Tahoma" w:hAnsi="Tahoma" w:cs="Tahoma"/>
          <w:sz w:val="18"/>
          <w:szCs w:val="18"/>
        </w:rPr>
        <w:t>Roaming</w:t>
      </w:r>
      <w:r w:rsidRPr="003A6BE1">
        <w:rPr>
          <w:rFonts w:ascii="Tahoma" w:hAnsi="Tahoma" w:cs="Tahoma"/>
          <w:sz w:val="18"/>
          <w:szCs w:val="18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14:paraId="3F8B5AEB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02BCBC0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เมื่อวันที่ 8 ตุลาคม 2555 ดีพีซีได้เสนอข้อพิพาทต่อสำนักระงับข้อพิพาท สถาบันอนุญาโตตุลาการ เป็นข้อพิพาทหมายเลขดำที่ 120/2555 เพื่อให้คณะอนุญาโตตุลาการมีคำวินิจฉัยชี้ขาดให้ กสท. ส่งคืนหนังสือค้ำประกันดังกล่าวให้แก่ดีพีซี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เนื่องจากดีพีซีได้ชำระเงินผลประโยชน์ตอบแทนขั้นต่ำในแต่ละปีดำเนินงานครบถ้วน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14:paraId="0B34718D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5F4D7CE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28 </w:t>
      </w:r>
      <w:r w:rsidRPr="003A6BE1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A6BE1">
        <w:rPr>
          <w:rFonts w:ascii="Tahoma" w:hAnsi="Tahoma" w:cs="Tahoma"/>
          <w:sz w:val="18"/>
          <w:szCs w:val="18"/>
        </w:rPr>
        <w:t xml:space="preserve">2558 </w:t>
      </w:r>
      <w:r w:rsidRPr="003A6BE1">
        <w:rPr>
          <w:rFonts w:ascii="Tahoma" w:hAnsi="Tahoma" w:cs="Tahoma"/>
          <w:sz w:val="18"/>
          <w:szCs w:val="18"/>
          <w:cs/>
        </w:rPr>
        <w:t>คณะอนุญาโตตุลาการมีคำชี้ขาดให้ กสท. ส่งคืนหนังสือค้ำประกันพร้อมค่าธรรมเนียมธนาคารดังกล่าวให้แก่ดีพีซี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15 </w:t>
      </w:r>
      <w:r w:rsidRPr="003A6BE1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A6BE1">
        <w:rPr>
          <w:rFonts w:ascii="Tahoma" w:hAnsi="Tahoma" w:cs="Tahoma"/>
          <w:sz w:val="18"/>
          <w:szCs w:val="18"/>
        </w:rPr>
        <w:t xml:space="preserve">2558 </w:t>
      </w:r>
      <w:r w:rsidRPr="003A6BE1">
        <w:rPr>
          <w:rFonts w:ascii="Tahoma" w:hAnsi="Tahoma" w:cs="Tahoma"/>
          <w:sz w:val="18"/>
          <w:szCs w:val="18"/>
          <w:cs/>
        </w:rPr>
        <w:t xml:space="preserve">กสท. ได้ยื่นคำร้องเป็นคดีหมายเลขดำที่ </w:t>
      </w:r>
      <w:r w:rsidRPr="003A6BE1">
        <w:rPr>
          <w:rFonts w:ascii="Tahoma" w:hAnsi="Tahoma" w:cs="Tahoma"/>
          <w:sz w:val="18"/>
          <w:szCs w:val="18"/>
        </w:rPr>
        <w:t xml:space="preserve">1671/2558 </w:t>
      </w:r>
      <w:r w:rsidRPr="003A6BE1">
        <w:rPr>
          <w:rFonts w:ascii="Tahoma" w:hAnsi="Tahoma" w:cs="Tahoma"/>
          <w:sz w:val="18"/>
          <w:szCs w:val="18"/>
          <w:cs/>
        </w:rPr>
        <w:t xml:space="preserve">ต่อศาลปกครองกลาง เพื่อขอเพิกถอนคำชี้ขาดของคณะอนุญาโตตุลาการ </w:t>
      </w:r>
    </w:p>
    <w:p w14:paraId="4D07F2C5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5477BD1" w14:textId="7A686CCD" w:rsidR="00FB1CFC" w:rsidRPr="00977498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A6BE1">
        <w:rPr>
          <w:rFonts w:ascii="Tahoma" w:hAnsi="Tahoma" w:cs="Tahoma"/>
          <w:sz w:val="18"/>
          <w:szCs w:val="18"/>
        </w:rPr>
        <w:t>13</w:t>
      </w:r>
      <w:r w:rsidRPr="003A6BE1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3A6BE1">
        <w:rPr>
          <w:rFonts w:ascii="Tahoma" w:hAnsi="Tahoma" w:cs="Tahoma"/>
          <w:sz w:val="18"/>
          <w:szCs w:val="18"/>
        </w:rPr>
        <w:t>2561</w:t>
      </w:r>
      <w:r w:rsidRPr="003A6BE1">
        <w:rPr>
          <w:rFonts w:ascii="Tahoma" w:hAnsi="Tahoma" w:cs="Tahoma"/>
          <w:sz w:val="18"/>
          <w:szCs w:val="18"/>
          <w:cs/>
        </w:rPr>
        <w:t xml:space="preserve"> ศาลปกครองกลางพิพากษายกคำร้องของ กสท. ที่ขอเพิกถอนคำชี้ขาดของ                   คณะอนุญาโตตุลาการ คดีหมายเลขดำที่ </w:t>
      </w:r>
      <w:r w:rsidRPr="003A6BE1">
        <w:rPr>
          <w:rFonts w:ascii="Tahoma" w:hAnsi="Tahoma" w:cs="Tahoma"/>
          <w:sz w:val="18"/>
          <w:szCs w:val="18"/>
        </w:rPr>
        <w:t>1671/2558</w:t>
      </w:r>
      <w:r w:rsidRPr="003A6BE1">
        <w:rPr>
          <w:rFonts w:ascii="Tahoma" w:hAnsi="Tahoma" w:cs="Tahoma"/>
          <w:sz w:val="18"/>
          <w:szCs w:val="18"/>
          <w:cs/>
        </w:rPr>
        <w:t xml:space="preserve"> โดยให้เหตุผลว่า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คำชี้ขาดของคณะอนุญาโตตุลาการนั้นถูกต้องและชอบด้วยกฎหมายแล้ว คำชี้ขาดของคณะอนุญาโตตุลาการไม่ขัดต่อความสงบเรียบร้อยหรือศีลธรรมอันดีของประชาชน     แต่อย่างใด ดังนั้น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คำชี้ขาดของคณะอนุญาโตตุลาการจึงยังมีผลใช้บังคับโดยสมบูรณ์ ทั้งนี้ กสท.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ได้ยื่นอุทธรณ์ต่อศาลปกครองสูงสุดแล้ว</w:t>
      </w:r>
    </w:p>
    <w:p w14:paraId="0D22726C" w14:textId="7D8C52A0" w:rsidR="00FB1CFC" w:rsidRPr="00977498" w:rsidRDefault="00FB1CFC" w:rsidP="00201275">
      <w:pPr>
        <w:spacing w:line="288" w:lineRule="auto"/>
        <w:ind w:left="56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362DD70F" w14:textId="29584C20" w:rsidR="00F644A9" w:rsidRPr="00977498" w:rsidRDefault="00F644A9" w:rsidP="00F644A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8 กันยายน 2564 เอ็นทียื่นคำร้องขอถอนคดีต่อศาลปกครองสูงสุด ต่อมาวันที่ 28 กันยายน 2564 ศาลปกครองสูงสุดมีหนังสือแจ้งคำสั่งอนุญาตให้จำหน่ายคดีจากสารบบความ</w:t>
      </w:r>
    </w:p>
    <w:p w14:paraId="30A44783" w14:textId="77777777" w:rsidR="00F644A9" w:rsidRPr="00977498" w:rsidRDefault="00F644A9" w:rsidP="00F644A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E96919D" w14:textId="73587C79" w:rsidR="00FB1CFC" w:rsidRDefault="002307A4" w:rsidP="00FB1C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>ต่อมาเมื่อ</w:t>
      </w:r>
      <w:r w:rsidR="00F644A9" w:rsidRPr="00977498">
        <w:rPr>
          <w:rFonts w:ascii="Tahoma" w:hAnsi="Tahoma" w:cs="Tahoma"/>
          <w:sz w:val="18"/>
          <w:szCs w:val="18"/>
          <w:cs/>
        </w:rPr>
        <w:t>วันที่ 5 ตุลาคม 2564 เอ็นทีได้คืนหนังสือค้ำประกันการชำระเงินผลประโยชน์ตอบแทนขั้นต่ำ</w:t>
      </w:r>
      <w:r w:rsidR="003F76E7" w:rsidRPr="00977498">
        <w:rPr>
          <w:rFonts w:ascii="Tahoma" w:hAnsi="Tahoma" w:cs="Tahoma"/>
          <w:sz w:val="18"/>
          <w:szCs w:val="18"/>
          <w:cs/>
        </w:rPr>
        <w:t>ดังกล่าว</w:t>
      </w:r>
      <w:r w:rsidR="00F644A9" w:rsidRPr="00977498">
        <w:rPr>
          <w:rFonts w:ascii="Tahoma" w:hAnsi="Tahoma" w:cs="Tahoma"/>
          <w:sz w:val="18"/>
          <w:szCs w:val="18"/>
          <w:cs/>
        </w:rPr>
        <w:t>ให้แก่ดีพีซีแล้ว</w:t>
      </w:r>
    </w:p>
    <w:p w14:paraId="24AC1D14" w14:textId="79E44A20" w:rsidR="00775FF4" w:rsidRDefault="00775FF4" w:rsidP="00FB1C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DFD670D" w14:textId="77777777" w:rsidR="00775FF4" w:rsidRPr="003A6BE1" w:rsidRDefault="00775FF4" w:rsidP="00775FF4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4D670C1A" w14:textId="77777777" w:rsidR="00775FF4" w:rsidRPr="003A6BE1" w:rsidRDefault="00775FF4" w:rsidP="00775FF4">
      <w:pPr>
        <w:spacing w:line="288" w:lineRule="auto"/>
        <w:ind w:left="99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</w:p>
    <w:p w14:paraId="05482BFF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20 </w:t>
      </w:r>
      <w:r w:rsidRPr="003A6BE1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A6BE1">
        <w:rPr>
          <w:rFonts w:ascii="Tahoma" w:hAnsi="Tahoma" w:cs="Tahoma"/>
          <w:sz w:val="18"/>
          <w:szCs w:val="18"/>
        </w:rPr>
        <w:t xml:space="preserve">2558 </w:t>
      </w:r>
      <w:r w:rsidRPr="003A6BE1">
        <w:rPr>
          <w:rFonts w:ascii="Tahoma" w:hAnsi="Tahoma" w:cs="Tahoma"/>
          <w:sz w:val="18"/>
          <w:szCs w:val="18"/>
          <w:cs/>
        </w:rPr>
        <w:t>กสท. ได้ยื่นฟ้อง</w:t>
      </w:r>
      <w:r w:rsidRPr="003A6BE1" w:rsidDel="00F5449F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>กทค.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 xml:space="preserve">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>ทรู มูฟ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และ ดีพีซี ต่อศาลปกครองกลาง เป็นคดีหมายเลขดำที่ 918/2558 เพื่อให้ชำระค่าใช้/ค่าตอบแทนจากการใช้เครื่อง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ซึ่งคำนวณตั้งแต่วันที่ </w:t>
      </w:r>
      <w:r w:rsidRPr="003A6BE1">
        <w:rPr>
          <w:rFonts w:ascii="Tahoma" w:hAnsi="Tahoma" w:cs="Tahoma"/>
          <w:sz w:val="18"/>
          <w:szCs w:val="18"/>
        </w:rPr>
        <w:t xml:space="preserve">16 </w:t>
      </w:r>
      <w:r w:rsidRPr="003A6BE1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A6BE1">
        <w:rPr>
          <w:rFonts w:ascii="Tahoma" w:hAnsi="Tahoma" w:cs="Tahoma"/>
          <w:sz w:val="18"/>
          <w:szCs w:val="18"/>
        </w:rPr>
        <w:t xml:space="preserve">2556 </w:t>
      </w:r>
      <w:r w:rsidRPr="003A6BE1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3A6BE1">
        <w:rPr>
          <w:rFonts w:ascii="Tahoma" w:hAnsi="Tahoma" w:cs="Tahoma"/>
          <w:sz w:val="18"/>
          <w:szCs w:val="18"/>
        </w:rPr>
        <w:t xml:space="preserve">15 </w:t>
      </w:r>
      <w:r w:rsidRPr="003A6BE1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A6BE1">
        <w:rPr>
          <w:rFonts w:ascii="Tahoma" w:hAnsi="Tahoma" w:cs="Tahoma"/>
          <w:sz w:val="18"/>
          <w:szCs w:val="18"/>
        </w:rPr>
        <w:t>2557</w:t>
      </w:r>
      <w:r w:rsidRPr="003A6BE1">
        <w:rPr>
          <w:rFonts w:ascii="Tahoma" w:hAnsi="Tahoma" w:cs="Tahoma"/>
          <w:sz w:val="18"/>
          <w:szCs w:val="18"/>
          <w:cs/>
        </w:rPr>
        <w:t xml:space="preserve"> เป็นจำนวนเงินดังนี้</w:t>
      </w:r>
    </w:p>
    <w:p w14:paraId="3CCC945A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0F641BD0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A6BE1">
        <w:rPr>
          <w:rFonts w:ascii="Tahoma" w:hAnsi="Tahoma" w:cs="Tahoma"/>
          <w:sz w:val="18"/>
          <w:szCs w:val="18"/>
        </w:rPr>
        <w:t>24,117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</w:t>
      </w:r>
      <w:r w:rsidRPr="003A6BE1">
        <w:rPr>
          <w:rFonts w:ascii="Tahoma" w:hAnsi="Tahoma" w:cs="Tahoma"/>
          <w:sz w:val="18"/>
          <w:szCs w:val="18"/>
        </w:rPr>
        <w:t xml:space="preserve"> 7.5 </w:t>
      </w:r>
      <w:r w:rsidRPr="003A6BE1">
        <w:rPr>
          <w:rFonts w:ascii="Tahoma" w:hAnsi="Tahoma" w:cs="Tahoma"/>
          <w:sz w:val="18"/>
          <w:szCs w:val="18"/>
          <w:cs/>
        </w:rPr>
        <w:t>ต่อปี</w:t>
      </w:r>
    </w:p>
    <w:p w14:paraId="0E8BA93F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</w:rPr>
        <w:t>2.</w:t>
      </w:r>
      <w:r w:rsidRPr="003A6BE1">
        <w:rPr>
          <w:rFonts w:ascii="Tahoma" w:hAnsi="Tahoma" w:cs="Tahoma"/>
          <w:sz w:val="18"/>
          <w:szCs w:val="18"/>
          <w:cs/>
        </w:rPr>
        <w:t xml:space="preserve">  ทรู มูฟ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>กทค.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3A6BE1">
        <w:rPr>
          <w:rFonts w:ascii="Tahoma" w:hAnsi="Tahoma" w:cs="Tahoma"/>
          <w:sz w:val="18"/>
          <w:szCs w:val="18"/>
        </w:rPr>
        <w:t xml:space="preserve">18,025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3A6BE1">
        <w:rPr>
          <w:rFonts w:ascii="Tahoma" w:hAnsi="Tahoma" w:cs="Tahoma"/>
          <w:sz w:val="18"/>
          <w:szCs w:val="18"/>
        </w:rPr>
        <w:t>7.5</w:t>
      </w:r>
      <w:r w:rsidRPr="003A6BE1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1EE88F95" w14:textId="77777777" w:rsidR="00775FF4" w:rsidRPr="003A6BE1" w:rsidRDefault="00775FF4" w:rsidP="00775FF4">
      <w:pPr>
        <w:tabs>
          <w:tab w:val="left" w:pos="1440"/>
        </w:tabs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3.  ดีพีซี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>กทค.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3A6BE1">
        <w:rPr>
          <w:rFonts w:ascii="Tahoma" w:hAnsi="Tahoma" w:cs="Tahoma"/>
          <w:sz w:val="18"/>
          <w:szCs w:val="18"/>
        </w:rPr>
        <w:t xml:space="preserve">6,083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3A6BE1">
        <w:rPr>
          <w:rFonts w:ascii="Tahoma" w:hAnsi="Tahoma" w:cs="Tahoma"/>
          <w:sz w:val="18"/>
          <w:szCs w:val="18"/>
        </w:rPr>
        <w:t xml:space="preserve">7.5 </w:t>
      </w:r>
      <w:r w:rsidRPr="003A6BE1">
        <w:rPr>
          <w:rFonts w:ascii="Tahoma" w:hAnsi="Tahoma" w:cs="Tahoma"/>
          <w:sz w:val="18"/>
          <w:szCs w:val="18"/>
          <w:cs/>
        </w:rPr>
        <w:t>ต่อปี</w:t>
      </w:r>
    </w:p>
    <w:p w14:paraId="5AD91BB9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</w:rPr>
        <w:t xml:space="preserve"> </w:t>
      </w:r>
    </w:p>
    <w:p w14:paraId="05CFC2A8" w14:textId="77777777" w:rsidR="008F2997" w:rsidRDefault="008F2997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560964D1" w14:textId="3EC77B3E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lastRenderedPageBreak/>
        <w:t xml:space="preserve">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11 </w:t>
      </w:r>
      <w:r w:rsidRPr="003A6BE1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A6BE1">
        <w:rPr>
          <w:rFonts w:ascii="Tahoma" w:hAnsi="Tahoma" w:cs="Tahoma"/>
          <w:sz w:val="18"/>
          <w:szCs w:val="18"/>
        </w:rPr>
        <w:t xml:space="preserve">2558 </w:t>
      </w:r>
      <w:r w:rsidRPr="003A6BE1">
        <w:rPr>
          <w:rFonts w:ascii="Tahoma" w:hAnsi="Tahoma" w:cs="Tahoma"/>
          <w:sz w:val="18"/>
          <w:szCs w:val="18"/>
          <w:cs/>
        </w:rPr>
        <w:t>กสท.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ได้ยื่นฟ้องต่อศาลปกครองกลาง เป็นคดีหมายเลขดำที่ 1651/2558 เพื่อเรียกร้องให้ชำระค่าใช้/ค่าตอบแทนจากการใช้เครื่อง และอุปกรณ์โทรคมนาคม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3A6BE1">
        <w:rPr>
          <w:rFonts w:ascii="Tahoma" w:hAnsi="Tahoma" w:cs="Tahoma"/>
          <w:sz w:val="18"/>
          <w:szCs w:val="18"/>
        </w:rPr>
        <w:t xml:space="preserve">16 </w:t>
      </w:r>
      <w:r w:rsidRPr="003A6BE1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A6BE1">
        <w:rPr>
          <w:rFonts w:ascii="Tahoma" w:hAnsi="Tahoma" w:cs="Tahoma"/>
          <w:sz w:val="18"/>
          <w:szCs w:val="18"/>
        </w:rPr>
        <w:t xml:space="preserve">2557 </w:t>
      </w:r>
      <w:r w:rsidRPr="003A6BE1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3A6BE1">
        <w:rPr>
          <w:rFonts w:ascii="Tahoma" w:hAnsi="Tahoma" w:cs="Tahoma"/>
          <w:sz w:val="18"/>
          <w:szCs w:val="18"/>
        </w:rPr>
        <w:t xml:space="preserve">17 </w:t>
      </w:r>
      <w:r w:rsidRPr="003A6BE1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3A6BE1">
        <w:rPr>
          <w:rFonts w:ascii="Tahoma" w:hAnsi="Tahoma" w:cs="Tahoma"/>
          <w:sz w:val="18"/>
          <w:szCs w:val="18"/>
        </w:rPr>
        <w:t>2558</w:t>
      </w:r>
      <w:r w:rsidRPr="003A6BE1">
        <w:rPr>
          <w:rFonts w:ascii="Tahoma" w:hAnsi="Tahoma" w:cs="Tahoma"/>
          <w:sz w:val="18"/>
          <w:szCs w:val="18"/>
          <w:cs/>
        </w:rPr>
        <w:t xml:space="preserve"> เพิ่มเติมเป็นจำนวนเงินดังนี้</w:t>
      </w:r>
    </w:p>
    <w:p w14:paraId="416D933F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3B6B241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A6BE1">
        <w:rPr>
          <w:rFonts w:ascii="Tahoma" w:hAnsi="Tahoma" w:cs="Tahoma"/>
          <w:sz w:val="18"/>
          <w:szCs w:val="18"/>
        </w:rPr>
        <w:t>6,521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3A6BE1">
        <w:rPr>
          <w:rFonts w:ascii="Tahoma" w:hAnsi="Tahoma" w:cs="Tahoma"/>
          <w:sz w:val="18"/>
          <w:szCs w:val="18"/>
        </w:rPr>
        <w:t>7.5</w:t>
      </w:r>
      <w:r w:rsidRPr="003A6BE1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32E11D57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2.</w:t>
      </w:r>
      <w:r w:rsidRPr="003A6BE1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A6BE1">
        <w:rPr>
          <w:rFonts w:ascii="Tahoma" w:hAnsi="Tahoma" w:cs="Tahoma"/>
          <w:sz w:val="18"/>
          <w:szCs w:val="18"/>
        </w:rPr>
        <w:t xml:space="preserve">4,991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3A6BE1">
        <w:rPr>
          <w:rFonts w:ascii="Tahoma" w:hAnsi="Tahoma" w:cs="Tahoma"/>
          <w:sz w:val="18"/>
          <w:szCs w:val="18"/>
        </w:rPr>
        <w:t>7.5</w:t>
      </w:r>
      <w:r w:rsidRPr="003A6BE1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012F4F27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3.</w:t>
      </w:r>
      <w:r w:rsidRPr="003A6BE1">
        <w:rPr>
          <w:rFonts w:ascii="Tahoma" w:hAnsi="Tahoma" w:cs="Tahoma"/>
          <w:sz w:val="18"/>
          <w:szCs w:val="18"/>
          <w:cs/>
        </w:rPr>
        <w:tab/>
        <w:t>ดีพีซี ร่วมกับ 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A6BE1">
        <w:rPr>
          <w:rFonts w:ascii="Tahoma" w:hAnsi="Tahoma" w:cs="Tahoma"/>
          <w:sz w:val="18"/>
          <w:szCs w:val="18"/>
        </w:rPr>
        <w:t>1,635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3A6BE1">
        <w:rPr>
          <w:rFonts w:ascii="Tahoma" w:hAnsi="Tahoma" w:cs="Tahoma"/>
          <w:sz w:val="18"/>
          <w:szCs w:val="18"/>
        </w:rPr>
        <w:t>7.5</w:t>
      </w:r>
      <w:r w:rsidRPr="003A6BE1">
        <w:rPr>
          <w:rFonts w:ascii="Tahoma" w:hAnsi="Tahoma" w:cs="Tahoma"/>
          <w:sz w:val="18"/>
          <w:szCs w:val="18"/>
          <w:cs/>
        </w:rPr>
        <w:t xml:space="preserve"> ต่อปี                           </w:t>
      </w:r>
    </w:p>
    <w:p w14:paraId="0EFC35A8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CA32121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27 </w:t>
      </w:r>
      <w:r w:rsidRPr="003A6BE1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A6BE1">
        <w:rPr>
          <w:rFonts w:ascii="Tahoma" w:hAnsi="Tahoma" w:cs="Tahoma"/>
          <w:sz w:val="18"/>
          <w:szCs w:val="18"/>
        </w:rPr>
        <w:t xml:space="preserve">2559  </w:t>
      </w:r>
      <w:r w:rsidRPr="003A6BE1">
        <w:rPr>
          <w:rFonts w:ascii="Tahoma" w:hAnsi="Tahoma" w:cs="Tahoma"/>
          <w:sz w:val="18"/>
          <w:szCs w:val="18"/>
          <w:cs/>
        </w:rPr>
        <w:t xml:space="preserve">กสท. ได้ยื่นฟ้องต่อศาลปกครองกลางเป็นคดีหมายเลขดำที่ </w:t>
      </w:r>
      <w:r w:rsidRPr="003A6BE1">
        <w:rPr>
          <w:rFonts w:ascii="Tahoma" w:hAnsi="Tahoma" w:cs="Tahoma"/>
          <w:sz w:val="18"/>
          <w:szCs w:val="18"/>
        </w:rPr>
        <w:t xml:space="preserve">741/2559 </w:t>
      </w:r>
      <w:r w:rsidRPr="003A6BE1">
        <w:rPr>
          <w:rFonts w:ascii="Tahoma" w:hAnsi="Tahoma" w:cs="Tahoma"/>
          <w:sz w:val="18"/>
          <w:szCs w:val="18"/>
          <w:cs/>
        </w:rPr>
        <w:t>เพื่อเรียกร้องให้ชำระค่าใช้/ค่าตอบแทนจากการใช้เครื่อง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3A6BE1">
        <w:rPr>
          <w:rFonts w:ascii="Tahoma" w:hAnsi="Tahoma" w:cs="Tahoma"/>
          <w:sz w:val="18"/>
          <w:szCs w:val="18"/>
        </w:rPr>
        <w:t xml:space="preserve">18 </w:t>
      </w:r>
      <w:r w:rsidRPr="003A6BE1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3A6BE1">
        <w:rPr>
          <w:rFonts w:ascii="Tahoma" w:hAnsi="Tahoma" w:cs="Tahoma"/>
          <w:sz w:val="18"/>
          <w:szCs w:val="18"/>
        </w:rPr>
        <w:t xml:space="preserve">2558 </w:t>
      </w:r>
      <w:r w:rsidRPr="003A6BE1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3A6BE1">
        <w:rPr>
          <w:rFonts w:ascii="Tahoma" w:hAnsi="Tahoma" w:cs="Tahoma"/>
          <w:sz w:val="18"/>
          <w:szCs w:val="18"/>
        </w:rPr>
        <w:t xml:space="preserve">25 </w:t>
      </w:r>
      <w:r w:rsidRPr="003A6BE1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A6BE1">
        <w:rPr>
          <w:rFonts w:ascii="Tahoma" w:hAnsi="Tahoma" w:cs="Tahoma"/>
          <w:sz w:val="18"/>
          <w:szCs w:val="18"/>
        </w:rPr>
        <w:t xml:space="preserve">2558 </w:t>
      </w:r>
      <w:r w:rsidRPr="003A6BE1">
        <w:rPr>
          <w:rFonts w:ascii="Tahoma" w:hAnsi="Tahoma" w:cs="Tahoma"/>
          <w:sz w:val="18"/>
          <w:szCs w:val="18"/>
          <w:cs/>
        </w:rPr>
        <w:t>เพิ่มเติมเป็นจำนวนเงินดังนี้</w:t>
      </w:r>
    </w:p>
    <w:p w14:paraId="193AF60D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5FE00C1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</w:rPr>
        <w:t>1.</w:t>
      </w:r>
      <w:r w:rsidRPr="003A6BE1">
        <w:rPr>
          <w:rFonts w:ascii="Tahoma" w:hAnsi="Tahoma" w:cs="Tahoma"/>
          <w:sz w:val="18"/>
          <w:szCs w:val="18"/>
          <w:cs/>
        </w:rPr>
        <w:t xml:space="preserve"> 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A6BE1">
        <w:rPr>
          <w:rFonts w:ascii="Tahoma" w:hAnsi="Tahoma" w:cs="Tahoma"/>
          <w:sz w:val="18"/>
          <w:szCs w:val="18"/>
        </w:rPr>
        <w:t>2,857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3A6BE1">
        <w:rPr>
          <w:rFonts w:ascii="Tahoma" w:hAnsi="Tahoma" w:cs="Tahoma"/>
          <w:sz w:val="18"/>
          <w:szCs w:val="18"/>
        </w:rPr>
        <w:t>7.5</w:t>
      </w:r>
      <w:r w:rsidRPr="003A6BE1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7C6FB025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</w:rPr>
        <w:t xml:space="preserve">2. </w:t>
      </w:r>
      <w:r w:rsidRPr="003A6BE1">
        <w:rPr>
          <w:rFonts w:ascii="Tahoma" w:hAnsi="Tahoma" w:cs="Tahoma"/>
          <w:sz w:val="18"/>
          <w:szCs w:val="18"/>
          <w:cs/>
        </w:rPr>
        <w:t>ทรู มูฟ ร่วมกับ 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A6BE1">
        <w:rPr>
          <w:rFonts w:ascii="Tahoma" w:hAnsi="Tahoma" w:cs="Tahoma"/>
          <w:sz w:val="18"/>
          <w:szCs w:val="18"/>
        </w:rPr>
        <w:t xml:space="preserve">2,184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3A6BE1">
        <w:rPr>
          <w:rFonts w:ascii="Tahoma" w:hAnsi="Tahoma" w:cs="Tahoma"/>
          <w:sz w:val="18"/>
          <w:szCs w:val="18"/>
        </w:rPr>
        <w:t>7.5</w:t>
      </w:r>
      <w:r w:rsidRPr="003A6BE1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63C578F2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</w:rPr>
        <w:t xml:space="preserve">3. </w:t>
      </w:r>
      <w:r w:rsidRPr="003A6BE1">
        <w:rPr>
          <w:rFonts w:ascii="Tahoma" w:hAnsi="Tahoma" w:cs="Tahoma"/>
          <w:sz w:val="18"/>
          <w:szCs w:val="18"/>
          <w:cs/>
        </w:rPr>
        <w:t>ดีพีซี ร่วมกับ 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A6BE1">
        <w:rPr>
          <w:rFonts w:ascii="Tahoma" w:hAnsi="Tahoma" w:cs="Tahoma"/>
          <w:sz w:val="18"/>
          <w:szCs w:val="18"/>
        </w:rPr>
        <w:t>673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3A6BE1">
        <w:rPr>
          <w:rFonts w:ascii="Tahoma" w:hAnsi="Tahoma" w:cs="Tahoma"/>
          <w:sz w:val="18"/>
          <w:szCs w:val="18"/>
        </w:rPr>
        <w:t>7.5</w:t>
      </w:r>
      <w:r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ต่อปี</w:t>
      </w:r>
    </w:p>
    <w:p w14:paraId="29BDBF58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E2BB06A" w14:textId="70C3B15B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ระหว่างเดือนธันวาคม </w:t>
      </w:r>
      <w:r w:rsidRPr="003A6BE1">
        <w:rPr>
          <w:rFonts w:ascii="Tahoma" w:hAnsi="Tahoma" w:cs="Tahoma"/>
          <w:sz w:val="18"/>
          <w:szCs w:val="18"/>
        </w:rPr>
        <w:t xml:space="preserve">2562 </w:t>
      </w:r>
      <w:r w:rsidRPr="003A6BE1">
        <w:rPr>
          <w:rFonts w:ascii="Tahoma" w:hAnsi="Tahoma" w:cs="Tahoma"/>
          <w:sz w:val="18"/>
          <w:szCs w:val="18"/>
          <w:cs/>
        </w:rPr>
        <w:t xml:space="preserve">ดีพีซีได้รับคำร้องขอแก้ไขคำขอท้ายฟ้องของ กสท. ลงวันที่ </w:t>
      </w:r>
      <w:r w:rsidRPr="003A6BE1">
        <w:rPr>
          <w:rFonts w:ascii="Tahoma" w:hAnsi="Tahoma" w:cs="Tahoma"/>
          <w:sz w:val="18"/>
          <w:szCs w:val="18"/>
        </w:rPr>
        <w:t xml:space="preserve">24 </w:t>
      </w:r>
      <w:r w:rsidRPr="003A6BE1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A6BE1">
        <w:rPr>
          <w:rFonts w:ascii="Tahoma" w:hAnsi="Tahoma" w:cs="Tahoma"/>
          <w:sz w:val="18"/>
          <w:szCs w:val="18"/>
        </w:rPr>
        <w:t xml:space="preserve">2562 </w:t>
      </w:r>
      <w:r w:rsidRPr="003A6BE1">
        <w:rPr>
          <w:rFonts w:ascii="Tahoma" w:hAnsi="Tahoma" w:cs="Tahoma"/>
          <w:sz w:val="18"/>
          <w:szCs w:val="18"/>
          <w:cs/>
        </w:rPr>
        <w:t>จากศาลปกครองกลางโดยปรับจำนวนเงินที่เรียกร้อง ดังนี้</w:t>
      </w:r>
    </w:p>
    <w:p w14:paraId="5D1BAA66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964E75F" w14:textId="77777777" w:rsidR="00775FF4" w:rsidRPr="003A6BE1" w:rsidRDefault="00775FF4" w:rsidP="00775FF4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คดีหมายเลขดำที่ 918/2558 </w:t>
      </w:r>
    </w:p>
    <w:p w14:paraId="7F0CD298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1)</w:t>
      </w:r>
      <w:r w:rsidRPr="003A6BE1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>กทค. และ กสทช. จำนวน 5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109 ล้านบาท พร้อมดอกเบี้ยในอัตราร้อยละ 7.5 ต่อปี</w:t>
      </w:r>
    </w:p>
    <w:p w14:paraId="29F7FC11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2)</w:t>
      </w:r>
      <w:r w:rsidRPr="003A6BE1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>กทค. และ กสทช. จำนวน 3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651 ล้านบาท พร้อมดอกเบี้ยในอัตราร้อยละ 7.5 ต่อปี</w:t>
      </w:r>
    </w:p>
    <w:p w14:paraId="298DF2EA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3)</w:t>
      </w:r>
      <w:r w:rsidRPr="003A6BE1">
        <w:rPr>
          <w:rFonts w:ascii="Tahoma" w:hAnsi="Tahoma" w:cs="Tahoma"/>
          <w:sz w:val="18"/>
          <w:szCs w:val="18"/>
          <w:cs/>
        </w:rPr>
        <w:tab/>
        <w:t>ดีพีซี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457 ล้านบาท พร้อมดอกเบี้ยในอัตราร้อยละ 7.5 ต่อปี</w:t>
      </w:r>
    </w:p>
    <w:p w14:paraId="45ACD393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23D7CB5" w14:textId="77777777" w:rsidR="00775FF4" w:rsidRPr="003A6BE1" w:rsidRDefault="00775FF4" w:rsidP="00775FF4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คดีหมายเลขดำที่ 1651/2558</w:t>
      </w:r>
    </w:p>
    <w:p w14:paraId="5BE5D81C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1)</w:t>
      </w:r>
      <w:r w:rsidRPr="003A6BE1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>กทค. และ กสทช. จำนวน 4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169 ล้านบาท พร้อมดอกเบี้ยในอัตราร้อยละ 7.5 ต่อปี</w:t>
      </w:r>
    </w:p>
    <w:p w14:paraId="1BA09865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2)</w:t>
      </w:r>
      <w:r w:rsidRPr="003A6BE1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>กทค. และ กสทช. จำนวน 2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946 ล้านบาท พร้อมดอกเบี้ยในอัตราร้อยละ 7.5 ต่อปี</w:t>
      </w:r>
    </w:p>
    <w:p w14:paraId="7B031595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3)</w:t>
      </w:r>
      <w:r w:rsidRPr="003A6BE1">
        <w:rPr>
          <w:rFonts w:ascii="Tahoma" w:hAnsi="Tahoma" w:cs="Tahoma"/>
          <w:sz w:val="18"/>
          <w:szCs w:val="18"/>
          <w:cs/>
        </w:rPr>
        <w:tab/>
        <w:t>ดีพีซี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223 ล้านบาท พร้อมดอกเบี้ยในอัตราร้อยละ 7.5 ต่อปี</w:t>
      </w:r>
    </w:p>
    <w:p w14:paraId="405FEC7D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B005EE3" w14:textId="77777777" w:rsidR="00775FF4" w:rsidRPr="003A6BE1" w:rsidRDefault="00775FF4" w:rsidP="00775FF4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คดีหมายเลขดำที่ 741/2559</w:t>
      </w:r>
    </w:p>
    <w:p w14:paraId="1844FE63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1)</w:t>
      </w:r>
      <w:r w:rsidRPr="003A6BE1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858 ล้านบาท พร้อมดอกเบี้ยในอัตราร้อยละ 7.5 ต่อปี</w:t>
      </w:r>
    </w:p>
    <w:p w14:paraId="29DFE03A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2)</w:t>
      </w:r>
      <w:r w:rsidRPr="003A6BE1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336 ล้านบาท พร้อมดอกเบี้ยในอัตราร้อยละ 7.5 ต่อปี</w:t>
      </w:r>
    </w:p>
    <w:p w14:paraId="0CA9D6C2" w14:textId="77777777" w:rsidR="00775FF4" w:rsidRPr="003A6BE1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3)</w:t>
      </w:r>
      <w:r w:rsidRPr="003A6BE1">
        <w:rPr>
          <w:rFonts w:ascii="Tahoma" w:hAnsi="Tahoma" w:cs="Tahoma"/>
          <w:sz w:val="18"/>
          <w:szCs w:val="18"/>
          <w:cs/>
        </w:rPr>
        <w:tab/>
        <w:t>ดีพีซี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3A6BE1">
        <w:rPr>
          <w:rFonts w:ascii="Tahoma" w:hAnsi="Tahoma" w:cs="Tahoma"/>
          <w:sz w:val="18"/>
          <w:szCs w:val="18"/>
        </w:rPr>
        <w:t xml:space="preserve">, </w:t>
      </w:r>
      <w:r w:rsidRPr="003A6BE1">
        <w:rPr>
          <w:rFonts w:ascii="Tahoma" w:hAnsi="Tahoma" w:cs="Tahoma"/>
          <w:sz w:val="18"/>
          <w:szCs w:val="18"/>
          <w:cs/>
        </w:rPr>
        <w:t>กทค. และ กสทช. จำนวน 522 ล้านบาท พร้อมดอกเบี้ยในอัตราร้อยละ 7.5 ต่อปี</w:t>
      </w:r>
    </w:p>
    <w:p w14:paraId="6AA0811A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A85BE3A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วันที่ 19 กุมภาพันธ์ 2563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ดีพีซียื่นคำคัดค้านคำร้องขอแก้ไขจำนวนเงินที่เรียกร้องของคดีหมายเลขดำที่ 741/2559</w:t>
      </w:r>
    </w:p>
    <w:p w14:paraId="67DF939B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72E87AA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  <w:r w:rsidRPr="003A6BE1">
        <w:rPr>
          <w:rFonts w:ascii="Tahoma" w:hAnsi="Tahoma" w:cs="Tahoma"/>
          <w:sz w:val="18"/>
          <w:szCs w:val="18"/>
          <w:cs/>
        </w:rPr>
        <w:t>วันที่ 11 มีนาคม 2563 ดีพีซียื่นคำคัดค้านคำร้องขอแก้ไขจำนวนเงินที่เรียกร้องของคดีหมายเลขดำที่ 918/2558 และ 1651/2558</w:t>
      </w:r>
    </w:p>
    <w:p w14:paraId="1F173CE2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76B2083" w14:textId="77777777" w:rsidR="008F2997" w:rsidRDefault="008F2997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59875F73" w14:textId="74E52FE3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lastRenderedPageBreak/>
        <w:t>ขณะนี้ข้อพิพาทดังกล่าวอยู่ระหว่างกระบวนการพิจารณาของศาลปกครองกลาง โดยฝ่ายบริหารของกลุ่มเอไอเอสเชื่อว่า     ดีพีซี ไม่มีหน้าที่ต้องชำระค่าใช้และค่าตอบแทนจากการใช้เครื่อง และอุปกรณ์โทรคมนาคม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ตามที่ กสท. เรียกร้อง เนื่องจากดีพีซีได้ปฏิบัติถูกต้องตามประกาศ กสทช. แล้วทุกประการ ดังนั้น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14:paraId="3965A534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B7FA159" w14:textId="39CC7BE5" w:rsidR="00775FF4" w:rsidRPr="003A6BE1" w:rsidRDefault="00775FF4" w:rsidP="00775FF4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14:paraId="3A5D8490" w14:textId="77777777" w:rsidR="00775FF4" w:rsidRPr="003A6BE1" w:rsidRDefault="00775FF4" w:rsidP="00775FF4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30B348C1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วันที่ 16 พฤศจิกายน 2558 ดีพีซี ยื่นฟ้อง กสทช.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ต่อศาลปกครองกลางที่ </w:t>
      </w:r>
      <w:r w:rsidRPr="003A6BE1">
        <w:rPr>
          <w:rFonts w:ascii="Tahoma" w:hAnsi="Tahoma" w:cs="Tahoma"/>
          <w:sz w:val="18"/>
          <w:szCs w:val="18"/>
        </w:rPr>
        <w:t>1997/2558</w:t>
      </w:r>
      <w:r w:rsidRPr="003A6BE1">
        <w:rPr>
          <w:rFonts w:ascii="Tahoma" w:hAnsi="Tahoma" w:cs="Tahoma"/>
          <w:sz w:val="18"/>
          <w:szCs w:val="18"/>
          <w:cs/>
        </w:rPr>
        <w:t xml:space="preserve"> เรื่อง ขอให้เพิกถอนมติ กทค. ให้นำส่งรายได้ช่วงมาตรการคุ้มครองผู้ใช้บริการ เนื่องจาก สำนักงาน กสทช. เรียกร้องให้ดีพีซีนำส่งเงินรายได้จากการให้บริการในช่วงมาตรการคุ้มครองผู้ใช้บริการ ระหว่างวันที่ 16 กันยายน 2556 ถึงวันที่ 17 กรกฏาคม 2557 จำนวน 628 ล้านบาท</w:t>
      </w:r>
    </w:p>
    <w:p w14:paraId="68FACFAE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  </w:t>
      </w:r>
    </w:p>
    <w:p w14:paraId="78FE2F8F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ในเรื่องเดียวกันนี้ 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16 </w:t>
      </w:r>
      <w:r w:rsidRPr="003A6BE1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A6BE1">
        <w:rPr>
          <w:rFonts w:ascii="Tahoma" w:hAnsi="Tahoma" w:cs="Tahoma"/>
          <w:sz w:val="18"/>
          <w:szCs w:val="18"/>
        </w:rPr>
        <w:t xml:space="preserve">2559 </w:t>
      </w:r>
      <w:r w:rsidRPr="003A6BE1">
        <w:rPr>
          <w:rFonts w:ascii="Tahoma" w:hAnsi="Tahoma" w:cs="Tahoma"/>
          <w:sz w:val="18"/>
          <w:szCs w:val="18"/>
          <w:cs/>
        </w:rPr>
        <w:t>กสทช. และสำนักงาน กสทช</w:t>
      </w:r>
      <w:r w:rsidRPr="003A6BE1">
        <w:rPr>
          <w:rFonts w:ascii="Tahoma" w:hAnsi="Tahoma" w:cs="Tahoma"/>
          <w:sz w:val="18"/>
          <w:szCs w:val="18"/>
        </w:rPr>
        <w:t xml:space="preserve">. </w:t>
      </w:r>
      <w:r w:rsidRPr="003A6BE1">
        <w:rPr>
          <w:rFonts w:ascii="Tahoma" w:hAnsi="Tahoma" w:cs="Tahoma"/>
          <w:sz w:val="18"/>
          <w:szCs w:val="18"/>
          <w:cs/>
        </w:rPr>
        <w:t xml:space="preserve">ได้ยื่นคำฟ้องต่อศาลปกครองกลางเป็นคดีหมายเลขดำที่ </w:t>
      </w:r>
      <w:r w:rsidRPr="003A6BE1">
        <w:rPr>
          <w:rFonts w:ascii="Tahoma" w:hAnsi="Tahoma" w:cs="Tahoma"/>
          <w:sz w:val="18"/>
          <w:szCs w:val="18"/>
        </w:rPr>
        <w:t>1441</w:t>
      </w:r>
      <w:r w:rsidRPr="003A6BE1">
        <w:rPr>
          <w:rFonts w:ascii="Tahoma" w:hAnsi="Tahoma" w:cs="Tahoma"/>
          <w:sz w:val="18"/>
          <w:szCs w:val="18"/>
          <w:cs/>
        </w:rPr>
        <w:t>/</w:t>
      </w:r>
      <w:r w:rsidRPr="003A6BE1">
        <w:rPr>
          <w:rFonts w:ascii="Tahoma" w:hAnsi="Tahoma" w:cs="Tahoma"/>
          <w:sz w:val="18"/>
          <w:szCs w:val="18"/>
        </w:rPr>
        <w:t xml:space="preserve">2559 </w:t>
      </w:r>
      <w:r w:rsidRPr="003A6BE1">
        <w:rPr>
          <w:rFonts w:ascii="Tahoma" w:hAnsi="Tahoma" w:cs="Tahoma"/>
          <w:sz w:val="18"/>
          <w:szCs w:val="18"/>
          <w:cs/>
        </w:rPr>
        <w:t xml:space="preserve">ขอให้ดีพีซีนำส่งรายได้ช่วงมาตรการคุ้มครองผู้ใช้บริการ ระหว่างวันที่ 16 กันยายน 2556 ถึงวันที่ 17 กรกฎาคม 2557 จำนวน </w:t>
      </w:r>
      <w:r w:rsidRPr="003A6BE1">
        <w:rPr>
          <w:rFonts w:ascii="Tahoma" w:hAnsi="Tahoma" w:cs="Tahoma"/>
          <w:sz w:val="18"/>
          <w:szCs w:val="18"/>
        </w:rPr>
        <w:t>680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3A6BE1">
        <w:rPr>
          <w:rFonts w:ascii="Tahoma" w:hAnsi="Tahoma" w:cs="Tahoma"/>
          <w:sz w:val="18"/>
          <w:szCs w:val="18"/>
        </w:rPr>
        <w:t xml:space="preserve"> (</w:t>
      </w:r>
      <w:r w:rsidRPr="003A6BE1">
        <w:rPr>
          <w:rFonts w:ascii="Tahoma" w:hAnsi="Tahoma" w:cs="Tahoma"/>
          <w:sz w:val="18"/>
          <w:szCs w:val="18"/>
          <w:cs/>
        </w:rPr>
        <w:t xml:space="preserve">รวมดอกเบี้ยคำนวณถึงวันที่ฟ้อง </w:t>
      </w:r>
      <w:r w:rsidRPr="003A6BE1">
        <w:rPr>
          <w:rFonts w:ascii="Tahoma" w:hAnsi="Tahoma" w:cs="Tahoma"/>
          <w:sz w:val="18"/>
          <w:szCs w:val="18"/>
        </w:rPr>
        <w:t xml:space="preserve">52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ล้านบาท) พร้อมดอกเบี้ยในอัตราร้อยละ </w:t>
      </w:r>
      <w:r w:rsidRPr="003A6BE1">
        <w:rPr>
          <w:rFonts w:ascii="Tahoma" w:hAnsi="Tahoma" w:cs="Tahoma"/>
          <w:sz w:val="18"/>
          <w:szCs w:val="18"/>
        </w:rPr>
        <w:t xml:space="preserve">7.5 </w:t>
      </w:r>
      <w:r w:rsidRPr="003A6BE1">
        <w:rPr>
          <w:rFonts w:ascii="Tahoma" w:hAnsi="Tahoma" w:cs="Tahoma"/>
          <w:sz w:val="18"/>
          <w:szCs w:val="18"/>
          <w:cs/>
        </w:rPr>
        <w:t>ต่อปี ของต้นเงินนับแต่วันถัดจากวันฟ้องจนกว่าจะนำส่งรายได้พร้อมดอกผลและดอกเบี้ยเสร็จสิ้น</w:t>
      </w:r>
    </w:p>
    <w:p w14:paraId="4A7369A0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8A7EF86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3A6BE1">
        <w:rPr>
          <w:rFonts w:ascii="Tahoma" w:hAnsi="Tahoma" w:cs="Tahoma"/>
          <w:sz w:val="18"/>
          <w:szCs w:val="18"/>
        </w:rPr>
        <w:t>7</w:t>
      </w:r>
      <w:r w:rsidRPr="003A6BE1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3A6BE1">
        <w:rPr>
          <w:rFonts w:ascii="Tahoma" w:hAnsi="Tahoma" w:cs="Tahoma"/>
          <w:sz w:val="18"/>
          <w:szCs w:val="18"/>
        </w:rPr>
        <w:t>2561</w:t>
      </w:r>
      <w:r w:rsidRPr="003A6BE1">
        <w:rPr>
          <w:rFonts w:ascii="Tahoma" w:hAnsi="Tahoma" w:cs="Tahoma"/>
          <w:sz w:val="18"/>
          <w:szCs w:val="18"/>
          <w:cs/>
        </w:rPr>
        <w:t xml:space="preserve"> สำนักงาน กสทช. มีหนังสือแจ้งมติของ กสทช. ให้ดีพีซีนำส่งเงินรายได้จากการให้บริการในช่วงมาตรการคุ้มครองผู้ใช้บริการทั้งหมดเป็นจำนวนเงิน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3A6BE1">
        <w:rPr>
          <w:rFonts w:ascii="Tahoma" w:hAnsi="Tahoma" w:cs="Tahoma"/>
          <w:sz w:val="18"/>
          <w:szCs w:val="18"/>
        </w:rPr>
        <w:t>869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 และเมื่อ กสทช. ได้เคยมีคำสั่งให้ดีพีซีนำส่งเงินรายได้ช่วงที่หนึ่งไปแล้ว จำนวน </w:t>
      </w:r>
      <w:r w:rsidRPr="003A6BE1">
        <w:rPr>
          <w:rFonts w:ascii="Tahoma" w:hAnsi="Tahoma" w:cs="Tahoma"/>
          <w:sz w:val="18"/>
          <w:szCs w:val="18"/>
        </w:rPr>
        <w:t xml:space="preserve">628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คงเหลือเงินที่ต้องนำส่งในครั้งนี้ จำนวน </w:t>
      </w:r>
      <w:r w:rsidRPr="003A6BE1">
        <w:rPr>
          <w:rFonts w:ascii="Tahoma" w:hAnsi="Tahoma" w:cs="Tahoma"/>
          <w:sz w:val="18"/>
          <w:szCs w:val="18"/>
        </w:rPr>
        <w:t xml:space="preserve">241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ซึ่งในวันที่ </w:t>
      </w:r>
      <w:r w:rsidRPr="003A6BE1">
        <w:rPr>
          <w:rFonts w:ascii="Tahoma" w:hAnsi="Tahoma" w:cs="Tahoma"/>
          <w:sz w:val="18"/>
          <w:szCs w:val="18"/>
        </w:rPr>
        <w:t>7</w:t>
      </w:r>
      <w:r w:rsidRPr="003A6BE1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3A6BE1">
        <w:rPr>
          <w:rFonts w:ascii="Tahoma" w:hAnsi="Tahoma" w:cs="Tahoma"/>
          <w:sz w:val="18"/>
          <w:szCs w:val="18"/>
        </w:rPr>
        <w:t xml:space="preserve">2561 </w:t>
      </w:r>
      <w:r w:rsidRPr="003A6BE1">
        <w:rPr>
          <w:rFonts w:ascii="Tahoma" w:hAnsi="Tahoma" w:cs="Tahoma"/>
          <w:sz w:val="18"/>
          <w:szCs w:val="18"/>
          <w:cs/>
        </w:rPr>
        <w:t>ดีพีซียื่นฟ้องต่อศาลปกครองกลางเพื่อขอเพิกถอนมติ กสทช. ดังกล่าวแล้ว</w:t>
      </w:r>
    </w:p>
    <w:p w14:paraId="6D9CBDB2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67D6998" w14:textId="77777777" w:rsidR="00CA37FA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วันที่ 19 สิงหาคม 2562 ศาลปกครองกลางแจ้งคำสั่งให้รวมพิจารณาข้อพิพาททั้งสองเข้าด้วยกัน</w:t>
      </w:r>
    </w:p>
    <w:p w14:paraId="3886AC51" w14:textId="77777777" w:rsidR="00CA37FA" w:rsidRDefault="00CA37F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1264396" w14:textId="4448D0FF" w:rsidR="00775FF4" w:rsidRPr="003A6BE1" w:rsidRDefault="00CA37F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CA37FA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CA37FA">
        <w:rPr>
          <w:rFonts w:ascii="Tahoma" w:hAnsi="Tahoma" w:cs="Tahoma"/>
          <w:sz w:val="18"/>
          <w:szCs w:val="18"/>
        </w:rPr>
        <w:t xml:space="preserve">2 </w:t>
      </w:r>
      <w:r w:rsidRPr="00CA37FA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CA37FA">
        <w:rPr>
          <w:rFonts w:ascii="Tahoma" w:hAnsi="Tahoma" w:cs="Tahoma"/>
          <w:sz w:val="18"/>
          <w:szCs w:val="18"/>
        </w:rPr>
        <w:t xml:space="preserve">2564 </w:t>
      </w:r>
      <w:r w:rsidRPr="00CA37FA">
        <w:rPr>
          <w:rFonts w:ascii="Tahoma" w:hAnsi="Tahoma" w:cs="Tahoma"/>
          <w:sz w:val="18"/>
          <w:szCs w:val="18"/>
          <w:cs/>
        </w:rPr>
        <w:t>ศาลปกครองกลางแจ้งคำสั่งให้รวมพิจารณาข้อพิพาททั้งสามเข้าด้วยกัน</w:t>
      </w:r>
    </w:p>
    <w:p w14:paraId="23FB96F4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5DAD0BB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โดยผู้บริหารพิจารณาว่า ดีพีซีได้ปฏิบัติตามประกาศ เรื่อง มาตรการคุ้มครองผู้ใช้บริการเป็นการชั่วคราวในกรณี</w:t>
      </w:r>
      <w:r w:rsidRPr="003A6BE1">
        <w:rPr>
          <w:rFonts w:ascii="Tahoma" w:hAnsi="Tahoma" w:cs="Tahoma"/>
          <w:sz w:val="18"/>
          <w:szCs w:val="18"/>
          <w:cs/>
        </w:rPr>
        <w:t>สิ้นสุดการอนุญาต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สัมปทาน หรือสัญญาการให้บริการโทรศัพท์เคลื่อนที่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พ.ศ. </w:t>
      </w:r>
      <w:r w:rsidRPr="003A6BE1">
        <w:rPr>
          <w:rFonts w:ascii="Tahoma" w:hAnsi="Tahoma" w:cs="Tahoma"/>
          <w:sz w:val="18"/>
          <w:szCs w:val="18"/>
        </w:rPr>
        <w:t xml:space="preserve">2556 </w:t>
      </w:r>
      <w:r w:rsidRPr="003A6BE1">
        <w:rPr>
          <w:rFonts w:ascii="Tahoma" w:hAnsi="Tahoma" w:cs="Tahoma"/>
          <w:sz w:val="18"/>
          <w:szCs w:val="18"/>
          <w:cs/>
        </w:rPr>
        <w:t>ซึ่งกำหนดให้ดีพีซีต้องนำส่ง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เงินรายได้หลังหักรายจ่ายให้แก่สำนักงาน กสทช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ตามที่ประกาศดังกล่าว กำหนดไว้</w:t>
      </w:r>
    </w:p>
    <w:p w14:paraId="3686515A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5FCA0DD" w14:textId="123B53A8" w:rsidR="00775FF4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75FF4">
        <w:rPr>
          <w:rFonts w:ascii="Tahoma" w:hAnsi="Tahoma" w:cs="Tahoma"/>
          <w:spacing w:val="-4"/>
          <w:sz w:val="18"/>
          <w:szCs w:val="18"/>
          <w:cs/>
        </w:rPr>
        <w:t>ขณะนี้ คดีดังกล่าวอยู่ในระหว่างการพิจารณาของศาลปกครองกลาง</w:t>
      </w:r>
    </w:p>
    <w:p w14:paraId="0905190B" w14:textId="239E79A3" w:rsidR="00775FF4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3EC54E4" w14:textId="77777777" w:rsidR="00FB1CFC" w:rsidRPr="00977498" w:rsidRDefault="00FB1CFC" w:rsidP="00775FF4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</w:t>
      </w:r>
      <w:r w:rsidRPr="00977498">
        <w:rPr>
          <w:rFonts w:ascii="Tahoma" w:hAnsi="Tahoma" w:cs="Tahoma"/>
          <w:i/>
          <w:iCs/>
          <w:sz w:val="18"/>
          <w:szCs w:val="18"/>
        </w:rPr>
        <w:t>(“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14:paraId="1C81574B" w14:textId="77777777" w:rsidR="00FB1CFC" w:rsidRPr="00977498" w:rsidRDefault="00FB1CFC" w:rsidP="00FB1C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DF32099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28 </w:t>
      </w:r>
      <w:r w:rsidRPr="003A6BE1">
        <w:rPr>
          <w:rFonts w:ascii="Tahoma" w:hAnsi="Tahoma" w:cs="Tahoma"/>
          <w:sz w:val="18"/>
          <w:szCs w:val="18"/>
          <w:cs/>
        </w:rPr>
        <w:t>มีนาคม 2561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ดีพีซีได้รับคำเสนอข้อพิพาทหมายเลขดำที่ 6/2561 ลงวันที่ 31 มกราคม 2561 ที่ กสท. ได้ยื่นข้อพิพาทต่อสถาบันอนุญาโตตุลาการ สำนักระงับข้อพิพาท สำนักงานศาลยุติธรรม เรียกร้องให้ดีพีซีส่งมอบเครื่องและอุปกรณ์โทรคมนาคมตามสัญญาอนุญาตฯ เช่น เสาอากาศ ตู้คอนเทนเนอร์ แหล่งจ่ายไฟฟ้า ระบบคงสิทธิเลขหมาย ระบบ </w:t>
      </w:r>
      <w:r w:rsidRPr="003A6BE1">
        <w:rPr>
          <w:rFonts w:ascii="Tahoma" w:hAnsi="Tahoma" w:cs="Tahoma"/>
          <w:sz w:val="18"/>
          <w:szCs w:val="18"/>
        </w:rPr>
        <w:t xml:space="preserve">Call Center </w:t>
      </w:r>
      <w:r w:rsidRPr="003A6BE1">
        <w:rPr>
          <w:rFonts w:ascii="Tahoma" w:hAnsi="Tahoma" w:cs="Tahoma"/>
          <w:sz w:val="18"/>
          <w:szCs w:val="18"/>
          <w:cs/>
        </w:rPr>
        <w:t>รวมถึงค่าเสียโอกาสจากการใช้อุปกรณ์ดังกล่าว รวม 13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431 ล้านบาท พร้อมดอกเบี้ยร้อยละ 7.5 ต่อปีของ   เงินต้น หรือชำระเป็นเงินในจำนวนเดียวกันแทนการส่งมอบเครื่องและอุปกรณ์โทรคมนาคมดังกล่าว</w:t>
      </w:r>
    </w:p>
    <w:p w14:paraId="43364361" w14:textId="77777777" w:rsidR="00775FF4" w:rsidRPr="003A6BE1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2F90951" w14:textId="13C3CA1D" w:rsidR="00FB1CFC" w:rsidRPr="00977498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เมื่อวันที่ 11 มกราคม 2564 คณะอนุญาโตตุลาการได้มีคำชี้ขาดให้ยกคำเสนอข้อพิพาทของ กสท. เป็นผลให้ดีพีซีไม่ต้องส่งมอบอุปกรณ์และชำระค่าเสียโอกาสพร้อมดอกเบี้ยตามที่ กสท.เรียกร้องทั้งหมด</w:t>
      </w:r>
    </w:p>
    <w:p w14:paraId="66E74722" w14:textId="77777777" w:rsidR="00FB1CFC" w:rsidRPr="00977498" w:rsidRDefault="00FB1CFC" w:rsidP="00FB1C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1A0D3F8" w14:textId="77777777" w:rsidR="00FB1CFC" w:rsidRPr="00977498" w:rsidRDefault="00FB1CFC" w:rsidP="00FB1C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14 กรกฎาคม 2564 ดีพีซี ได้รับคําร้องขอเพิกถอนคําชี้ขาดของคณะอนุญาโตตุลาการของ กสท. คดีหมายเลขดำที่ 514/2564 ลงวันที่ 26 มีนาคม 2564 ที่ กสท. ยื่นต่อศาลปกครองกลางเพื่อขอเพิกถอนคำชี้ขาดข้างต้น</w:t>
      </w:r>
    </w:p>
    <w:p w14:paraId="21F0AB29" w14:textId="77777777" w:rsidR="00FB1CFC" w:rsidRPr="00977498" w:rsidRDefault="00FB1CFC" w:rsidP="00FB1C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3043BC9" w14:textId="3A7AAD87" w:rsidR="00FF15A6" w:rsidRPr="00977498" w:rsidRDefault="00F644A9" w:rsidP="00FF15A6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8 กันยายน 2564 เอ็นทียื่นคำร้องขอถอนคดีต่อศาลปกครองกลางและศาลได้มีคำสั่งอนุญาตตามคำขอและจำหน่ายคดีออกจากสารบบความเมื่อวันที่ 17 กันยายน 2564</w:t>
      </w:r>
    </w:p>
    <w:p w14:paraId="50832A8D" w14:textId="16D2B826" w:rsidR="00FF15A6" w:rsidRDefault="00FF15A6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CEF4826" w14:textId="5F6D0AB9" w:rsidR="003759EA" w:rsidRPr="00977498" w:rsidRDefault="003759EA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lastRenderedPageBreak/>
        <w:t>บริษัท แอดวานซ์ ไวร์เลส เน็ทเวอร์ค จำกัด (</w:t>
      </w:r>
      <w:r w:rsidRPr="003A6BE1">
        <w:rPr>
          <w:rFonts w:ascii="Tahoma" w:hAnsi="Tahoma" w:cs="Tahoma"/>
          <w:b/>
          <w:bCs/>
          <w:sz w:val="18"/>
          <w:szCs w:val="18"/>
        </w:rPr>
        <w:t>“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>เอดับบลิวเอ็น</w:t>
      </w:r>
      <w:r w:rsidRPr="003A6BE1">
        <w:rPr>
          <w:rFonts w:ascii="Tahoma" w:hAnsi="Tahoma" w:cs="Tahoma"/>
          <w:b/>
          <w:bCs/>
          <w:sz w:val="18"/>
          <w:szCs w:val="18"/>
        </w:rPr>
        <w:t xml:space="preserve">”) 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>(บริษัทย่อยของเอไอเอส)</w:t>
      </w:r>
    </w:p>
    <w:p w14:paraId="11125214" w14:textId="101C043A" w:rsidR="003759EA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DDACCA3" w14:textId="6DE93917" w:rsidR="003759EA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เอดับบลิวเอ็นฟ้องเพิกถอนคำสั่ง กสทช. ต่อศาลปกครอง กรณีการให้บริการคงสิทธิเลขหมายโทรศัพท์เคลื่อนที่ (</w:t>
      </w:r>
      <w:r w:rsidRPr="003A6BE1">
        <w:rPr>
          <w:rFonts w:ascii="Tahoma" w:hAnsi="Tahoma" w:cs="Tahoma" w:hint="eastAsia"/>
          <w:i/>
          <w:iCs/>
          <w:spacing w:val="-4"/>
          <w:sz w:val="18"/>
          <w:szCs w:val="18"/>
          <w:cs/>
        </w:rPr>
        <w:t>“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>MNP</w:t>
      </w:r>
      <w:r w:rsidRPr="003A6BE1">
        <w:rPr>
          <w:rFonts w:ascii="Tahoma" w:hAnsi="Tahoma" w:cs="Tahoma" w:hint="eastAsia"/>
          <w:i/>
          <w:iCs/>
          <w:spacing w:val="-4"/>
          <w:sz w:val="18"/>
          <w:szCs w:val="18"/>
          <w:cs/>
        </w:rPr>
        <w:t>”</w:t>
      </w:r>
      <w:r w:rsidRPr="003A6BE1">
        <w:rPr>
          <w:rFonts w:ascii="Tahoma" w:hAnsi="Tahoma" w:cs="Tahoma"/>
          <w:i/>
          <w:iCs/>
          <w:spacing w:val="-4"/>
          <w:sz w:val="18"/>
          <w:szCs w:val="18"/>
        </w:rPr>
        <w:t>)</w:t>
      </w:r>
    </w:p>
    <w:p w14:paraId="6212813A" w14:textId="7AF46DE6" w:rsidR="003759EA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ADDFA09" w14:textId="77777777" w:rsidR="003759EA" w:rsidRPr="003A6BE1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3A6BE1">
        <w:rPr>
          <w:rFonts w:ascii="Tahoma" w:hAnsi="Tahoma" w:cs="Tahoma"/>
          <w:sz w:val="18"/>
          <w:szCs w:val="18"/>
          <w:cs/>
        </w:rPr>
        <w:t>ในระหว่างปี 2558 – 2563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เอดับบลิวเอ็นได้รับคำสั่งกำหนดมาตรการบังคับทางปกครอง (“คำสั่ง”) จาก สำนักงาน กสทช. ให้ชำระค่าปรับทางปกครองกรณีการให้บริการคงสิทธิเลขหมายโทรศัพท์เคลื่อนที่ เป็นเงิน 221.42 ล้านบาท และ 604.86 ล้านบาท ตามลำดับ ซึ่งเอดับบลิวเอ็นได้ยื่นฟ้องเพิกถอนคำสั่งดังกล่าวต่อศาลปกครองกลาง คดีหมายเลขดำที่ 1357/2560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และคดีหมายเลขดำที่ 2212/2563 ตามลำดับ</w:t>
      </w:r>
    </w:p>
    <w:p w14:paraId="30CE1884" w14:textId="77777777" w:rsidR="003759EA" w:rsidRPr="003A6BE1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D8F537F" w14:textId="77777777" w:rsidR="003759EA" w:rsidRPr="003A6BE1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โดยเมื่อวันที่ 26 สิงหาคม 2563 ศาลปกครองกลางได้มีคำพิพากษาให้เพิกถอนคำสั่งกำหนดค่าปรับทางปกครองในส่วนที่เกินกว่า 20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000 บาทต่อวัน เป็นผลทำให้ค่าปรับทางปกครองลดลงเหลือ 820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000 บาท</w:t>
      </w:r>
    </w:p>
    <w:p w14:paraId="2E831D48" w14:textId="77777777" w:rsidR="003759EA" w:rsidRPr="003A6BE1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072D97" w14:textId="77777777" w:rsidR="003759EA" w:rsidRPr="003A6BE1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วันที่ 25 กันยายน 2563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เอดับบลิวเอ็นยื่นอุทธรณ์ต่อศาลปกครองสูงสุด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เพื่อให้เพิกถอนคำสั่งกำหนดค่าปรับทางปกครองทั้งหมด ขณะนี้อยู่ในขั้นตอนการพิจารณาของศาลปกครองสูงสุด </w:t>
      </w:r>
    </w:p>
    <w:p w14:paraId="696D0346" w14:textId="77777777" w:rsidR="003759EA" w:rsidRPr="003A6BE1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 </w:t>
      </w:r>
    </w:p>
    <w:p w14:paraId="1623735E" w14:textId="77777777" w:rsidR="003759EA" w:rsidRPr="003A6BE1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สำหรับคดีหมายเลขดำที่ 2212/2563 นั้น ยังอยู่ในขั้นตอนการพิจารณาของศาลปกครองกลาง </w:t>
      </w:r>
    </w:p>
    <w:p w14:paraId="690D95F1" w14:textId="77777777" w:rsidR="003759EA" w:rsidRPr="003A6BE1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 </w:t>
      </w:r>
    </w:p>
    <w:p w14:paraId="0E291CF9" w14:textId="493E329D" w:rsidR="003759EA" w:rsidRDefault="003759EA" w:rsidP="003759EA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เอดับบลิวเอ็นได้ปฏิบัติถูกต้องทุกประการแล้ว ดังนั้น ผลของคดีดังกล่าวไม่น่าจะมีผลกระทบอย่างมีนัยสำคัญต่องบการเงินรวมของกลุ่มเอไอเอส</w:t>
      </w:r>
    </w:p>
    <w:p w14:paraId="582E8445" w14:textId="77777777" w:rsidR="003759EA" w:rsidRPr="00775FF4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1A80A7E4" w14:textId="1CEC6387" w:rsidR="00A30672" w:rsidRPr="00977498" w:rsidRDefault="00A30672" w:rsidP="00B262D4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cs/>
          <w:lang w:val="en-GB"/>
        </w:rPr>
      </w:pP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ไมโม่ เทค จำกัด (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เอ็มเอ็มที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 xml:space="preserve">”) 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(บริษัทย่อยของเอไอเอส)</w:t>
      </w:r>
    </w:p>
    <w:p w14:paraId="54B5A22E" w14:textId="77777777" w:rsidR="00A30672" w:rsidRPr="00977498" w:rsidRDefault="00A30672" w:rsidP="00A3067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71BB313" w14:textId="18858C63" w:rsidR="00A30672" w:rsidRPr="00977498" w:rsidRDefault="00A30672" w:rsidP="00A30672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การเรียกร้องให้ชำระค่าเสียหาย กรณีเอ็มเอ็มทีบอกเลิกสัญญาว่าจ้างพิมพ์งานกับ บริษัท เปเปอร์เมท (ประเทศไทย) จำกัด</w:t>
      </w:r>
    </w:p>
    <w:p w14:paraId="116366B3" w14:textId="619E4C10" w:rsidR="00A30672" w:rsidRDefault="00A30672" w:rsidP="00EA57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FDB68ED" w14:textId="77777777" w:rsidR="003759EA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เมื่อวันที่ 26 กุมภาพันธ์ 2562 บริษัท เปเปอร์เมท (ประเทศไทย) จำกัด ได้ยื่นฟ้องต่อศาลแพ่ง เป็นคดีหมายเลขดำที่ 1016/2562 เรียกร้องค่าเสียหายจากเอ็มเอ็มที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กรณีถูกเอ็มเอ็มทีบอกเลิกสัญญาว่าจ้างพิมพ์งาน โดยเรียกร้องค่าเสียหายและค่าขาดรายได้เป็นจำนวนเงินรวม 280 ล้านบาท</w:t>
      </w:r>
    </w:p>
    <w:p w14:paraId="0F550D24" w14:textId="77777777" w:rsidR="003759EA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0D8EB8A" w14:textId="4CE5C4AA" w:rsidR="003759EA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30449">
        <w:rPr>
          <w:rFonts w:ascii="Tahoma" w:hAnsi="Tahoma" w:cs="Tahoma"/>
          <w:sz w:val="18"/>
          <w:szCs w:val="18"/>
          <w:cs/>
        </w:rPr>
        <w:t xml:space="preserve">เมื่อวันที่ 28 มกราคม 2564 ศาลแพ่งมีคำพิพากษาให้ยกฟ้องบริษัท เปเปอร์เมท (ประเทศไทย) จำกัด เนื่องจากบริษัท </w:t>
      </w:r>
      <w:r>
        <w:rPr>
          <w:rFonts w:ascii="Tahoma" w:hAnsi="Tahoma" w:cs="Tahoma" w:hint="cs"/>
          <w:sz w:val="18"/>
          <w:szCs w:val="18"/>
          <w:cs/>
        </w:rPr>
        <w:t xml:space="preserve">    </w:t>
      </w:r>
      <w:r w:rsidRPr="00530449">
        <w:rPr>
          <w:rFonts w:ascii="Tahoma" w:hAnsi="Tahoma" w:cs="Tahoma"/>
          <w:sz w:val="18"/>
          <w:szCs w:val="18"/>
          <w:cs/>
        </w:rPr>
        <w:t>เปเปอร์เมท (ประเทศไทย) จำกัด ปฏิบัติผิดสัญญา จึงไม่มีสิทธิเรียกร้องค่าเสียหายตามที่เรียกร้องมาในคดีนี้</w:t>
      </w:r>
    </w:p>
    <w:p w14:paraId="212BFED1" w14:textId="77777777" w:rsidR="003759EA" w:rsidRPr="00977498" w:rsidRDefault="003759EA" w:rsidP="00EA57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BDB3F96" w14:textId="0B256080" w:rsidR="003A320C" w:rsidRDefault="00AC2D35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เมื่อวันที่ 28 มิถุนายน 2564 บริษัท เปเปอร์เมท (ประเทศไทย) ยื่นอุทธรณ์</w:t>
      </w:r>
      <w:r w:rsidR="00FF7131" w:rsidRPr="00977498">
        <w:rPr>
          <w:rFonts w:ascii="Tahoma" w:hAnsi="Tahoma" w:cs="Tahoma"/>
          <w:spacing w:val="-4"/>
          <w:sz w:val="18"/>
          <w:szCs w:val="18"/>
          <w:cs/>
        </w:rPr>
        <w:t>ต่อศาลอุทธรณ์</w:t>
      </w:r>
    </w:p>
    <w:p w14:paraId="33F3D229" w14:textId="2BD2498F" w:rsidR="003759EA" w:rsidRDefault="003759EA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D5CC48C" w14:textId="60AE953D" w:rsidR="003759EA" w:rsidRPr="00977498" w:rsidRDefault="003759EA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3A6BE1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เอ็มเอ็มทีได้ปฏิบัติถูกต้องตามข้อสัญญาที่เกี่ยวข้องทุกประการแล้ว ดังนั้น ผลของคดีดังกล่าวไม่น่าจะมีผลกระทบอย่างมีนัยสำคัญต่องบการเงินรวมของกลุ่มเอไอเอส</w:t>
      </w:r>
    </w:p>
    <w:p w14:paraId="4FFB1E98" w14:textId="6FD195AB" w:rsidR="00577AEC" w:rsidRPr="00977498" w:rsidRDefault="00577AE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236E4D7" w14:textId="43F6C904" w:rsidR="00577AEC" w:rsidRPr="00977498" w:rsidDel="004325AD" w:rsidRDefault="003759EA" w:rsidP="00577AEC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B6508E">
        <w:rPr>
          <w:rFonts w:ascii="Tahoma" w:hAnsi="Tahoma" w:cs="Tahoma"/>
          <w:b/>
          <w:bCs/>
          <w:sz w:val="18"/>
          <w:szCs w:val="18"/>
        </w:rPr>
        <w:t>37.6</w:t>
      </w:r>
      <w:r w:rsidR="00577AEC" w:rsidRPr="00B6508E">
        <w:rPr>
          <w:rFonts w:ascii="Tahoma" w:hAnsi="Tahoma" w:cs="Tahoma"/>
          <w:b/>
          <w:bCs/>
          <w:sz w:val="18"/>
          <w:szCs w:val="18"/>
        </w:rPr>
        <w:t xml:space="preserve"> </w:t>
      </w:r>
      <w:r w:rsidR="00960107" w:rsidRPr="00B6508E">
        <w:rPr>
          <w:rFonts w:ascii="Tahoma" w:hAnsi="Tahoma" w:cs="Tahoma"/>
          <w:b/>
          <w:bCs/>
          <w:sz w:val="18"/>
          <w:szCs w:val="18"/>
          <w:cs/>
        </w:rPr>
        <w:tab/>
      </w:r>
      <w:r w:rsidR="00577AEC" w:rsidRPr="00B6508E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ข้อพิพาทที่สำคัญของกลุ่มไทยคม</w:t>
      </w:r>
    </w:p>
    <w:p w14:paraId="5667A2E7" w14:textId="61998BD5" w:rsidR="00577AEC" w:rsidRPr="00977498" w:rsidRDefault="00577AE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48A6C45" w14:textId="56A64751" w:rsidR="00D84ECE" w:rsidRPr="00413A2A" w:rsidDel="002C569C" w:rsidRDefault="00D84ECE" w:rsidP="00413A2A">
      <w:pPr>
        <w:pStyle w:val="ListParagraph"/>
        <w:numPr>
          <w:ilvl w:val="0"/>
          <w:numId w:val="14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413A2A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413A2A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413A2A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413A2A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413A2A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14:paraId="5A964737" w14:textId="47AC3D36" w:rsidR="00577AEC" w:rsidRPr="00977498" w:rsidRDefault="00577AE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58E8A18" w14:textId="77777777" w:rsidR="00355BCA" w:rsidRPr="00355BCA" w:rsidRDefault="00355BCA" w:rsidP="00355BC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55BCA">
        <w:rPr>
          <w:rFonts w:ascii="Tahoma" w:hAnsi="Tahoma" w:cs="Tahoma"/>
          <w:spacing w:val="-4"/>
          <w:sz w:val="18"/>
          <w:szCs w:val="18"/>
          <w:cs/>
        </w:rPr>
        <w:t>เมื่อวันที่ 5 ตุลาคม 2560 บริษัทและไทยคมได้รับหนังสือจากกระทรวงดิจิทัลเพื่อเศรษฐกิจและสังคม (“กระทรวงดิจิทัลฯ”) แจ้งว่า ดาวเทียมไทยคม 7 และดาวเทียมไทยคม 8 เป็นดาวเทียมภายใต้สัญญาดำเนินกิจการดาวเทียมสื่อสารภายในประเทศ ลงนามเมื่อวันที่ 11 กันยายน 2534 ระหว่างบริษัท และ 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โดยบริษัทได้จัดตั้งไทยคมขึ้นมาเพื่อดำเนินงานตามสัญญาดังกล่าว ทั้งนี้ 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38547BC2" w14:textId="77777777" w:rsidR="00355BCA" w:rsidRPr="00355BCA" w:rsidRDefault="00355BCA" w:rsidP="00355BC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C1C8E6E" w14:textId="23C9F6E8" w:rsidR="00355BCA" w:rsidRPr="00355BCA" w:rsidRDefault="00355BCA" w:rsidP="00355BC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55BCA">
        <w:rPr>
          <w:rFonts w:ascii="Tahoma" w:hAnsi="Tahoma" w:cs="Tahoma"/>
          <w:spacing w:val="-4"/>
          <w:sz w:val="18"/>
          <w:szCs w:val="18"/>
          <w:cs/>
        </w:rPr>
        <w:t xml:space="preserve">ที่ประชุมคณะกรรมการบริษัท เมื่อวันที่ 18 ตุลาคม 2560 และที่ประชุมคณะกรรมการไทยคม เมื่อวันที่ 24 ตุลาคม 2560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7 และ ไทยคม 8 ไม่ใช่ดาวเทียมภายใต้สัญญาดำเนินกิจการดาวเทียมสื่อสารฯ เพราะการดำเนินการดาวเทียมไทยคม 7 และไทยคม 8 เป็นการดำเนินการภายใต้กรอบของการรับใบอนุญาตจาก กสทช.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</w:t>
      </w:r>
      <w:r w:rsidRPr="00355BCA">
        <w:rPr>
          <w:rFonts w:ascii="Tahoma" w:hAnsi="Tahoma" w:cs="Tahoma"/>
          <w:spacing w:val="-4"/>
          <w:sz w:val="18"/>
          <w:szCs w:val="18"/>
          <w:cs/>
        </w:rPr>
        <w:lastRenderedPageBreak/>
        <w:t>ดังนั้น</w:t>
      </w:r>
      <w:r w:rsidR="001F0EE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55BCA">
        <w:rPr>
          <w:rFonts w:ascii="Tahoma" w:hAnsi="Tahoma" w:cs="Tahoma"/>
          <w:spacing w:val="-4"/>
          <w:sz w:val="18"/>
          <w:szCs w:val="18"/>
          <w:cs/>
        </w:rPr>
        <w:t>บริษัทและไทยคมจึงมีความเห็นในเรื่องดาวเทียมไทยคม 7 และดาวเทียมไทยคม 8 ตามรายละเอียดข้างต้นแตกต่างไปจากความเห็นของกระทรวงดิจิทัลฯ ที่ประชุมคณะกรรมการบริษัทและไทยคมจึงมีมติให้บริษัทและ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45.1 ของสัญญาดำเนินกิจการดาวเทียมสื่อสารฯ โดยบริษัทและไทยคมได้ดำเนินการยื่นข้อโต้แย้งต่อสถาบันอนุญาโตตุลาการในวันที่ 25 ตุลาคม 2560 เป็นข้อพิพาทหมายเลขดำที่ 97/2560</w:t>
      </w:r>
    </w:p>
    <w:p w14:paraId="0E90DA58" w14:textId="77777777" w:rsidR="00355BCA" w:rsidRPr="00355BCA" w:rsidRDefault="00355BCA" w:rsidP="00355BC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6152747" w14:textId="77777777" w:rsidR="00355BCA" w:rsidRPr="00355BCA" w:rsidRDefault="00355BCA" w:rsidP="00355BC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55BCA">
        <w:rPr>
          <w:rFonts w:ascii="Tahoma" w:hAnsi="Tahoma" w:cs="Tahoma"/>
          <w:spacing w:val="-4"/>
          <w:sz w:val="18"/>
          <w:szCs w:val="18"/>
          <w:cs/>
        </w:rPr>
        <w:t>ขณะนี้ข้อพิพาทดังกล่าวอยู่ในกระบวนการทางอนุญาโตตุลาการ บริษัทและไทยคมยังไม่มีหน้าที่ใด ๆ ในการปฏิบัติตามที่กระทรวงดิจิทัลฯ ได้อ้างถึงข้างต้นจนกว่าคดีจะสิ้นสุด ปัจจุบันคณะอนุญาโตตุลาการได้ยกเลิกวันนัดสืบพยานของทั้งสองฝ่ายที่เดิมกำหนดไว้ในเดือนกุมภาพันธ์และเดือนมีนาคม 2564 ตามที่ทั้งสองฝ่ายร้องขอและให้คงวันนัดเพื่อกำหนดวันนัดสืบพยานใหม่ในวันที่ 30 มีนาคม 2564</w:t>
      </w:r>
    </w:p>
    <w:p w14:paraId="5490A94E" w14:textId="77777777" w:rsidR="00355BCA" w:rsidRPr="00355BCA" w:rsidRDefault="00355BCA" w:rsidP="00355BC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FBD129A" w14:textId="33F3E897" w:rsidR="00DA4C8C" w:rsidRPr="00977498" w:rsidRDefault="00355BCA" w:rsidP="00355BC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55BCA">
        <w:rPr>
          <w:rFonts w:ascii="Tahoma" w:hAnsi="Tahoma" w:cs="Tahoma"/>
          <w:spacing w:val="-4"/>
          <w:sz w:val="18"/>
          <w:szCs w:val="18"/>
          <w:cs/>
        </w:rPr>
        <w:t>อย่างไรก็ตาม ในเดือนสิงหาคม 2562 กระทรวงดิจิทัลฯ ได้ยื่นคำร้องต่อศาลปกครองกลางเพื่อขอให้วินิจฉัยว่า คณะอนุญาโตตุลาการไม่มีอำนาจพิจารณาข้อเรียกร้องของไทยคมและบริษัท ในข้อพิพาทหมายเลขดำที่ 97/2560 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24 ตุลาคม 2562 ศาลปกครองกลางได้มีคำสั่งไม่รับคำร้องขอให้ศาลมีคำสั่งห้ามดังกล่าว</w:t>
      </w:r>
    </w:p>
    <w:p w14:paraId="3A5FDFFF" w14:textId="77777777" w:rsidR="00DA4C8C" w:rsidRPr="00977498" w:rsidRDefault="00DA4C8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1A8F9AB" w14:textId="17F38092" w:rsidR="002C3306" w:rsidRDefault="002C330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ปัจจุบัน กระทรวงดิจิตัล และไทยคม ได้ยื่นเอกสารต่าง ๆ ตามที่กำหนดแล้ว ศาลยังไม่มีคำสั่งหรือกำหนดวันนัดใด ๆ</w:t>
      </w:r>
    </w:p>
    <w:p w14:paraId="73982F1D" w14:textId="30544FB7" w:rsidR="00413A2A" w:rsidRDefault="00413A2A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4CD9EBB" w14:textId="7B018C24" w:rsidR="00C01DD6" w:rsidRPr="00977498" w:rsidRDefault="00C01DD6" w:rsidP="00413A2A">
      <w:pPr>
        <w:pStyle w:val="ListParagraph"/>
        <w:numPr>
          <w:ilvl w:val="0"/>
          <w:numId w:val="14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977498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กรณีความเห็นในการตีความข้อสัญญาบางประการในสัญญาความร่วมมือที่มีต่อกันกับบริษัทแห่งหนึ่ง</w:t>
      </w:r>
    </w:p>
    <w:p w14:paraId="1F4F403B" w14:textId="77777777" w:rsidR="00C01DD6" w:rsidRPr="00977498" w:rsidRDefault="00C01DD6" w:rsidP="00C01DD6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3E5FD82C" w14:textId="03D6FFA8" w:rsidR="00C01DD6" w:rsidRPr="00977498" w:rsidRDefault="00C01DD6" w:rsidP="00C01DD6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ไทยคมมีความเห็นที่ไม่ตรงกันในการตีความข้อสัญญาบางประการในสัญญาความร่วมมือที่มีต่อกันกับบริษัทแห่งหนึ่ง ซึ่งทำให้ไทยคมและบริษัทดังกล่าวต้องยื่นเรื่องต่อ</w:t>
      </w:r>
      <w:r w:rsidR="00EF3151" w:rsidRPr="00977498">
        <w:rPr>
          <w:rFonts w:ascii="Tahoma" w:hAnsi="Tahoma" w:cs="Tahoma"/>
          <w:sz w:val="18"/>
          <w:szCs w:val="18"/>
          <w:cs/>
        </w:rPr>
        <w:t>สถาบัน</w:t>
      </w:r>
      <w:r w:rsidRPr="00977498">
        <w:rPr>
          <w:rFonts w:ascii="Tahoma" w:hAnsi="Tahoma" w:cs="Tahoma"/>
          <w:sz w:val="18"/>
          <w:szCs w:val="18"/>
          <w:cs/>
        </w:rPr>
        <w:t>อนุญาโตตุลาการ</w:t>
      </w:r>
      <w:r w:rsidR="00EF3151" w:rsidRPr="00977498">
        <w:rPr>
          <w:rFonts w:ascii="Tahoma" w:hAnsi="Tahoma" w:cs="Tahoma"/>
          <w:sz w:val="18"/>
          <w:szCs w:val="18"/>
          <w:cs/>
        </w:rPr>
        <w:t xml:space="preserve">ในต่างประเทศ </w:t>
      </w:r>
      <w:r w:rsidRPr="00977498">
        <w:rPr>
          <w:rFonts w:ascii="Tahoma" w:hAnsi="Tahoma" w:cs="Tahoma"/>
          <w:sz w:val="18"/>
          <w:szCs w:val="18"/>
          <w:cs/>
        </w:rPr>
        <w:t>เพื่อพิจารณาความเห็นในการตีความข้อสัญญาดังกล่าว โดยได้มีการสืบพยานของทั้งสองฝ่าย</w:t>
      </w:r>
      <w:r w:rsidRPr="00977498">
        <w:rPr>
          <w:rFonts w:ascii="Tahoma" w:hAnsi="Tahoma" w:cs="Tahoma"/>
          <w:sz w:val="18"/>
          <w:szCs w:val="18"/>
        </w:rPr>
        <w:t> </w:t>
      </w:r>
      <w:r w:rsidRPr="00977498">
        <w:rPr>
          <w:rFonts w:ascii="Tahoma" w:hAnsi="Tahoma" w:cs="Tahoma"/>
          <w:sz w:val="18"/>
          <w:szCs w:val="18"/>
          <w:cs/>
        </w:rPr>
        <w:t xml:space="preserve">และระหว่างปี </w:t>
      </w:r>
      <w:r w:rsidRPr="00977498">
        <w:rPr>
          <w:rFonts w:ascii="Tahoma" w:hAnsi="Tahoma" w:cs="Tahoma"/>
          <w:sz w:val="18"/>
          <w:szCs w:val="18"/>
        </w:rPr>
        <w:t xml:space="preserve">2561 </w:t>
      </w:r>
      <w:r w:rsidRPr="00977498">
        <w:rPr>
          <w:rFonts w:ascii="Tahoma" w:hAnsi="Tahoma" w:cs="Tahoma"/>
          <w:sz w:val="18"/>
          <w:szCs w:val="18"/>
          <w:cs/>
        </w:rPr>
        <w:t>อนุญาโตตุลาการได้มีคำตัดสินแล้ว โดยมีความเห็นว่า การตีความข้อสัญญาความร่วมมือดังกล่าวของไทยคมถูกต้องแล้ว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และถือว่าการตัดสินคดีนี้เป็นอันสิ้นสุด</w:t>
      </w:r>
    </w:p>
    <w:p w14:paraId="7DF4E76C" w14:textId="77777777" w:rsidR="00C01DD6" w:rsidRPr="00977498" w:rsidRDefault="00C01DD6" w:rsidP="00C01DD6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6820F3FC" w14:textId="1611ED10" w:rsidR="00EF3151" w:rsidRPr="00977498" w:rsidRDefault="00C01DD6" w:rsidP="00C01DD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อย่างไรก็ตาม บริษัทคู่สัญญาดังกล่าวยังคงมีความเห็นไม่ตรงกับไทยคมและกระทำการอันถือว่าเป็นการกระทำผิดสัญญา ไทยคมจึงต้องนำเรื่องเข้าอนุญาโตตุลาการเพื่อให้วินิจฉัยอีกครั้งหนึ่ง ซึ่งคู่กรณีได้ยื่นโต้แย้งอำนาจการพิจารณาคดีของอนุญาโตตุลาการต่อศาล</w:t>
      </w:r>
      <w:r w:rsidR="00EF3151" w:rsidRPr="00977498">
        <w:rPr>
          <w:rFonts w:ascii="Tahoma" w:hAnsi="Tahoma" w:cs="Tahoma"/>
          <w:sz w:val="18"/>
          <w:szCs w:val="18"/>
          <w:cs/>
        </w:rPr>
        <w:t xml:space="preserve">ในประเทศดังกล่าว </w:t>
      </w:r>
      <w:r w:rsidRPr="00977498">
        <w:rPr>
          <w:rFonts w:ascii="Tahoma" w:hAnsi="Tahoma" w:cs="Tahoma"/>
          <w:sz w:val="18"/>
          <w:szCs w:val="18"/>
          <w:cs/>
        </w:rPr>
        <w:t>และศาลได้</w:t>
      </w:r>
      <w:r w:rsidR="00EF3151" w:rsidRPr="00977498">
        <w:rPr>
          <w:rFonts w:ascii="Tahoma" w:hAnsi="Tahoma" w:cs="Tahoma"/>
          <w:sz w:val="18"/>
          <w:szCs w:val="18"/>
          <w:cs/>
        </w:rPr>
        <w:t>มีคำ</w:t>
      </w:r>
      <w:r w:rsidRPr="00977498">
        <w:rPr>
          <w:rFonts w:ascii="Tahoma" w:hAnsi="Tahoma" w:cs="Tahoma"/>
          <w:sz w:val="18"/>
          <w:szCs w:val="18"/>
          <w:cs/>
        </w:rPr>
        <w:t>ตัดสินยกฟ้อง</w:t>
      </w:r>
      <w:r w:rsidR="00EF3151" w:rsidRPr="00977498">
        <w:rPr>
          <w:rFonts w:ascii="Tahoma" w:hAnsi="Tahoma" w:cs="Tahoma"/>
          <w:sz w:val="18"/>
          <w:szCs w:val="18"/>
          <w:cs/>
        </w:rPr>
        <w:t>เมื่อพฤษภาคม 2564 ซึ่ง</w:t>
      </w:r>
      <w:r w:rsidRPr="00977498">
        <w:rPr>
          <w:rFonts w:ascii="Tahoma" w:hAnsi="Tahoma" w:cs="Tahoma"/>
          <w:sz w:val="18"/>
          <w:szCs w:val="18"/>
          <w:cs/>
        </w:rPr>
        <w:t>คู่กรณี</w:t>
      </w:r>
      <w:r w:rsidR="00EF3151" w:rsidRPr="00977498">
        <w:rPr>
          <w:rFonts w:ascii="Tahoma" w:hAnsi="Tahoma" w:cs="Tahoma"/>
          <w:sz w:val="18"/>
          <w:szCs w:val="18"/>
          <w:cs/>
        </w:rPr>
        <w:t>ได้</w:t>
      </w:r>
      <w:r w:rsidRPr="00977498">
        <w:rPr>
          <w:rFonts w:ascii="Tahoma" w:hAnsi="Tahoma" w:cs="Tahoma"/>
          <w:sz w:val="18"/>
          <w:szCs w:val="18"/>
          <w:cs/>
        </w:rPr>
        <w:t>ยื่นอุทธรณ์คำตัดสิน</w:t>
      </w:r>
      <w:r w:rsidR="00EF3151" w:rsidRPr="00977498">
        <w:rPr>
          <w:rFonts w:ascii="Tahoma" w:hAnsi="Tahoma" w:cs="Tahoma"/>
          <w:sz w:val="18"/>
          <w:szCs w:val="18"/>
          <w:cs/>
        </w:rPr>
        <w:t>ของศาล</w:t>
      </w:r>
      <w:r w:rsidRPr="00977498">
        <w:rPr>
          <w:rFonts w:ascii="Tahoma" w:hAnsi="Tahoma" w:cs="Tahoma"/>
          <w:sz w:val="18"/>
          <w:szCs w:val="18"/>
          <w:cs/>
        </w:rPr>
        <w:t>ดังกล่าว</w:t>
      </w:r>
      <w:r w:rsidR="00EF3151" w:rsidRPr="00977498">
        <w:rPr>
          <w:rFonts w:ascii="Tahoma" w:hAnsi="Tahoma" w:cs="Tahoma"/>
          <w:sz w:val="18"/>
          <w:szCs w:val="18"/>
          <w:cs/>
        </w:rPr>
        <w:t>เมื่อเดือนกรกฎาคม 2564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166967" w:rsidRPr="00166967">
        <w:rPr>
          <w:rFonts w:ascii="Tahoma" w:hAnsi="Tahoma" w:cs="Tahoma"/>
          <w:sz w:val="18"/>
          <w:szCs w:val="18"/>
          <w:cs/>
        </w:rPr>
        <w:t>ขณะนี้คดีอยู่ระหว่างการพิจารณาเรื่องอำนาจการพิจารณาคดีของคณะอนุญาโตตุลาการในชั้นศาลอุทธรณ์</w:t>
      </w:r>
    </w:p>
    <w:p w14:paraId="65E98F68" w14:textId="77777777" w:rsidR="00EF3151" w:rsidRPr="00977498" w:rsidRDefault="00EF3151" w:rsidP="00C01DD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69532E1" w14:textId="2EEB3E53" w:rsidR="00C01DD6" w:rsidRDefault="00EF3151" w:rsidP="00C01DD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>ต่อมาในเดือนสิงหาคม 2564</w:t>
      </w:r>
      <w:r w:rsidR="007768D3" w:rsidRPr="009505ED">
        <w:rPr>
          <w:rFonts w:ascii="Tahoma" w:hAnsi="Tahoma" w:cs="Tahoma"/>
          <w:sz w:val="18"/>
          <w:szCs w:val="18"/>
        </w:rPr>
        <w:t xml:space="preserve"> </w:t>
      </w:r>
      <w:r w:rsidRPr="009505ED">
        <w:rPr>
          <w:rFonts w:ascii="Tahoma" w:hAnsi="Tahoma" w:cs="Tahoma"/>
          <w:sz w:val="18"/>
          <w:szCs w:val="18"/>
          <w:cs/>
        </w:rPr>
        <w:t>อนุญาโตตุลาการได้มีคำชี้ขาดเห็นด้วยกับความเห็นของไทยคม</w:t>
      </w:r>
    </w:p>
    <w:p w14:paraId="11C2C953" w14:textId="78B24074" w:rsidR="00413A2A" w:rsidRDefault="00413A2A" w:rsidP="00C01DD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5F9108" w14:textId="02C32F3D" w:rsidR="00413A2A" w:rsidRPr="00413A2A" w:rsidRDefault="00413A2A" w:rsidP="00413A2A">
      <w:pPr>
        <w:pStyle w:val="ListParagraph"/>
        <w:numPr>
          <w:ilvl w:val="0"/>
          <w:numId w:val="14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13A2A">
        <w:rPr>
          <w:rFonts w:ascii="Tahoma" w:hAnsi="Tahoma" w:cs="Tahoma"/>
          <w:i/>
          <w:iCs/>
          <w:spacing w:val="-4"/>
          <w:sz w:val="18"/>
          <w:szCs w:val="18"/>
          <w:cs/>
        </w:rPr>
        <w:t>ข้อพิพาทกรณีดาวเทียมไทยคม 5</w:t>
      </w:r>
    </w:p>
    <w:p w14:paraId="73FF8C83" w14:textId="13DC1DE3" w:rsidR="002A4724" w:rsidRDefault="002A4724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EC29888" w14:textId="77777777" w:rsidR="00413A2A" w:rsidRPr="003A6BE1" w:rsidRDefault="00413A2A" w:rsidP="00413A2A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 w:hint="cs"/>
          <w:sz w:val="18"/>
          <w:szCs w:val="18"/>
          <w:cs/>
        </w:rPr>
        <w:t>ในเดือน</w:t>
      </w:r>
      <w:r w:rsidRPr="003A6BE1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A6BE1">
        <w:rPr>
          <w:rFonts w:ascii="Tahoma" w:hAnsi="Tahoma" w:cs="Tahoma"/>
          <w:sz w:val="18"/>
          <w:szCs w:val="18"/>
        </w:rPr>
        <w:t>2563</w:t>
      </w:r>
      <w:r w:rsidRPr="003A6BE1">
        <w:rPr>
          <w:rFonts w:ascii="Tahoma" w:hAnsi="Tahoma" w:cs="Tahoma"/>
          <w:sz w:val="18"/>
          <w:szCs w:val="18"/>
          <w:cs/>
        </w:rPr>
        <w:t xml:space="preserve"> ไทยคม</w:t>
      </w:r>
      <w:r w:rsidRPr="003A6BE1">
        <w:rPr>
          <w:rFonts w:ascii="Tahoma" w:hAnsi="Tahoma" w:cs="Tahoma" w:hint="cs"/>
          <w:sz w:val="18"/>
          <w:szCs w:val="18"/>
          <w:cs/>
        </w:rPr>
        <w:t>และบริษัท</w:t>
      </w:r>
      <w:r w:rsidRPr="003A6BE1">
        <w:rPr>
          <w:rFonts w:ascii="Tahoma" w:hAnsi="Tahoma" w:cs="Tahoma"/>
          <w:sz w:val="18"/>
          <w:szCs w:val="18"/>
          <w:cs/>
        </w:rPr>
        <w:t xml:space="preserve">ได้รับหนังสือแจ้งเข้ากระบวนการระงับข้อพิพาทโดยอนุญาโตตุลาการและคำเสนอข้อพิพาทของดาวเทียมไทยคม </w:t>
      </w:r>
      <w:r w:rsidRPr="003A6BE1">
        <w:rPr>
          <w:rFonts w:ascii="Tahoma" w:hAnsi="Tahoma" w:cs="Tahoma"/>
          <w:sz w:val="18"/>
          <w:szCs w:val="18"/>
        </w:rPr>
        <w:t>5</w:t>
      </w:r>
      <w:r w:rsidRPr="003A6BE1">
        <w:rPr>
          <w:rFonts w:ascii="Tahoma" w:hAnsi="Tahoma" w:cs="Tahoma"/>
          <w:sz w:val="18"/>
          <w:szCs w:val="18"/>
          <w:cs/>
        </w:rPr>
        <w:t xml:space="preserve"> จากกระทรวงดิจิทัลเพื่อเศรษฐกิจและสังคม (“กระทรวง”) ซึ่งกระทรวงเรียกร้องให้ดำเนินการ</w:t>
      </w:r>
    </w:p>
    <w:p w14:paraId="6A627C76" w14:textId="77777777" w:rsidR="00413A2A" w:rsidRPr="003A6BE1" w:rsidRDefault="00413A2A" w:rsidP="00413A2A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5F4D99A6" w14:textId="77777777" w:rsidR="00413A2A" w:rsidRDefault="00413A2A" w:rsidP="00413A2A">
      <w:pPr>
        <w:pStyle w:val="ListParagraph"/>
        <w:numPr>
          <w:ilvl w:val="0"/>
          <w:numId w:val="15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สร้างและส่งมอบดาวเทียมทดแทนดาวเทียมไทยคม </w:t>
      </w:r>
      <w:r w:rsidRPr="003A6BE1">
        <w:rPr>
          <w:rFonts w:ascii="Tahoma" w:hAnsi="Tahoma" w:cs="Tahoma"/>
          <w:sz w:val="18"/>
          <w:szCs w:val="18"/>
        </w:rPr>
        <w:t>5</w:t>
      </w:r>
      <w:r w:rsidRPr="003A6BE1">
        <w:rPr>
          <w:rFonts w:ascii="Tahoma" w:hAnsi="Tahoma" w:cs="Tahoma"/>
          <w:sz w:val="18"/>
          <w:szCs w:val="18"/>
          <w:cs/>
        </w:rPr>
        <w:t xml:space="preserve"> หรือให้ใช้ราคาดาวเทียมจำนวน </w:t>
      </w:r>
      <w:r w:rsidRPr="003A6BE1">
        <w:rPr>
          <w:rFonts w:ascii="Tahoma" w:hAnsi="Tahoma" w:cs="Tahoma"/>
          <w:sz w:val="18"/>
          <w:szCs w:val="18"/>
        </w:rPr>
        <w:t>8</w:t>
      </w:r>
      <w:r w:rsidRPr="003A6BE1">
        <w:rPr>
          <w:rFonts w:ascii="Tahoma" w:hAnsi="Tahoma" w:cs="Tahoma"/>
          <w:sz w:val="18"/>
          <w:szCs w:val="18"/>
          <w:cs/>
        </w:rPr>
        <w:t xml:space="preserve"> พันล้านบาท พร้อมดอกเบี้ยในอัตราร้อยละ </w:t>
      </w:r>
      <w:r w:rsidRPr="003A6BE1">
        <w:rPr>
          <w:rFonts w:ascii="Tahoma" w:hAnsi="Tahoma" w:cs="Tahoma"/>
          <w:sz w:val="18"/>
          <w:szCs w:val="18"/>
        </w:rPr>
        <w:t>7.5</w:t>
      </w:r>
      <w:r w:rsidRPr="003A6BE1">
        <w:rPr>
          <w:rFonts w:ascii="Tahoma" w:hAnsi="Tahoma" w:cs="Tahoma"/>
          <w:sz w:val="18"/>
          <w:szCs w:val="18"/>
          <w:cs/>
        </w:rPr>
        <w:t xml:space="preserve"> ต่อปี ตั้งแต่วันที่ </w:t>
      </w:r>
      <w:r w:rsidRPr="003A6BE1">
        <w:rPr>
          <w:rFonts w:ascii="Tahoma" w:hAnsi="Tahoma" w:cs="Tahoma"/>
          <w:sz w:val="18"/>
          <w:szCs w:val="18"/>
        </w:rPr>
        <w:t>30</w:t>
      </w:r>
      <w:r w:rsidRPr="003A6BE1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3A6BE1">
        <w:rPr>
          <w:rFonts w:ascii="Tahoma" w:hAnsi="Tahoma" w:cs="Tahoma"/>
          <w:sz w:val="18"/>
          <w:szCs w:val="18"/>
        </w:rPr>
        <w:t>2563</w:t>
      </w:r>
      <w:r w:rsidRPr="003A6BE1">
        <w:rPr>
          <w:rFonts w:ascii="Tahoma" w:hAnsi="Tahoma" w:cs="Tahoma"/>
          <w:sz w:val="18"/>
          <w:szCs w:val="18"/>
          <w:cs/>
        </w:rPr>
        <w:t xml:space="preserve"> จนถึงวันที่ชำระเสร็จ</w:t>
      </w:r>
    </w:p>
    <w:p w14:paraId="3F0C6CE4" w14:textId="77777777" w:rsidR="00413A2A" w:rsidRPr="003A6BE1" w:rsidRDefault="00413A2A" w:rsidP="00413A2A">
      <w:pPr>
        <w:pStyle w:val="ListParagraph"/>
        <w:spacing w:line="288" w:lineRule="auto"/>
        <w:ind w:left="891" w:right="246"/>
        <w:jc w:val="thaiDistribute"/>
        <w:rPr>
          <w:rFonts w:ascii="Tahoma" w:hAnsi="Tahoma" w:cs="Tahoma"/>
          <w:sz w:val="18"/>
          <w:szCs w:val="18"/>
        </w:rPr>
      </w:pPr>
    </w:p>
    <w:p w14:paraId="5ABA3CC5" w14:textId="77777777" w:rsidR="00413A2A" w:rsidRDefault="00413A2A" w:rsidP="00413A2A">
      <w:pPr>
        <w:pStyle w:val="ListParagraph"/>
        <w:numPr>
          <w:ilvl w:val="0"/>
          <w:numId w:val="15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ชำระค่าปรับจำนวน </w:t>
      </w:r>
      <w:r w:rsidRPr="003A6BE1">
        <w:rPr>
          <w:rFonts w:ascii="Tahoma" w:hAnsi="Tahoma" w:cs="Tahoma"/>
          <w:sz w:val="18"/>
          <w:szCs w:val="18"/>
        </w:rPr>
        <w:t>5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 (สำหรับระยะเวลาตั้งแต่วันที่ </w:t>
      </w:r>
      <w:r w:rsidRPr="003A6BE1">
        <w:rPr>
          <w:rFonts w:ascii="Tahoma" w:hAnsi="Tahoma" w:cs="Tahoma"/>
          <w:sz w:val="18"/>
          <w:szCs w:val="18"/>
        </w:rPr>
        <w:t>25</w:t>
      </w:r>
      <w:r w:rsidRPr="003A6BE1">
        <w:rPr>
          <w:rFonts w:ascii="Tahoma" w:hAnsi="Tahoma" w:cs="Tahoma"/>
          <w:sz w:val="18"/>
          <w:szCs w:val="18"/>
          <w:cs/>
        </w:rPr>
        <w:t xml:space="preserve"> กุมภาพันธ์ </w:t>
      </w:r>
      <w:r w:rsidRPr="003A6BE1">
        <w:rPr>
          <w:rFonts w:ascii="Tahoma" w:hAnsi="Tahoma" w:cs="Tahoma"/>
          <w:sz w:val="18"/>
          <w:szCs w:val="18"/>
        </w:rPr>
        <w:t>2563</w:t>
      </w:r>
      <w:r w:rsidRPr="003A6BE1">
        <w:rPr>
          <w:rFonts w:ascii="Tahoma" w:hAnsi="Tahoma" w:cs="Tahoma"/>
          <w:sz w:val="18"/>
          <w:szCs w:val="18"/>
          <w:cs/>
        </w:rPr>
        <w:t xml:space="preserve"> ถึงวันที่ </w:t>
      </w:r>
      <w:r w:rsidRPr="003A6BE1">
        <w:rPr>
          <w:rFonts w:ascii="Tahoma" w:hAnsi="Tahoma" w:cs="Tahoma"/>
          <w:sz w:val="18"/>
          <w:szCs w:val="18"/>
        </w:rPr>
        <w:t>30</w:t>
      </w:r>
      <w:r w:rsidRPr="003A6BE1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3A6BE1">
        <w:rPr>
          <w:rFonts w:ascii="Tahoma" w:hAnsi="Tahoma" w:cs="Tahoma"/>
          <w:sz w:val="18"/>
          <w:szCs w:val="18"/>
        </w:rPr>
        <w:t xml:space="preserve">2563) </w:t>
      </w:r>
      <w:r w:rsidRPr="003A6BE1">
        <w:rPr>
          <w:rFonts w:ascii="Tahoma" w:hAnsi="Tahoma" w:cs="Tahoma"/>
          <w:sz w:val="18"/>
          <w:szCs w:val="18"/>
          <w:cs/>
        </w:rPr>
        <w:t xml:space="preserve">พร้อมทั้งดอกเบี้ยในอัตราร้อยละ </w:t>
      </w:r>
      <w:r w:rsidRPr="003A6BE1">
        <w:rPr>
          <w:rFonts w:ascii="Tahoma" w:hAnsi="Tahoma" w:cs="Tahoma"/>
          <w:sz w:val="18"/>
          <w:szCs w:val="18"/>
        </w:rPr>
        <w:t>7.5</w:t>
      </w:r>
      <w:r w:rsidRPr="003A6BE1">
        <w:rPr>
          <w:rFonts w:ascii="Tahoma" w:hAnsi="Tahoma" w:cs="Tahoma"/>
          <w:sz w:val="18"/>
          <w:szCs w:val="18"/>
          <w:cs/>
        </w:rPr>
        <w:t xml:space="preserve"> ต่อปี และ</w:t>
      </w:r>
    </w:p>
    <w:p w14:paraId="35BA3885" w14:textId="77777777" w:rsidR="00413A2A" w:rsidRPr="00E30ECC" w:rsidRDefault="00413A2A" w:rsidP="00413A2A">
      <w:pPr>
        <w:pStyle w:val="ListParagraph"/>
        <w:rPr>
          <w:rFonts w:ascii="Tahoma" w:hAnsi="Tahoma" w:cs="Tahoma"/>
          <w:sz w:val="18"/>
          <w:szCs w:val="18"/>
          <w:cs/>
        </w:rPr>
      </w:pPr>
    </w:p>
    <w:p w14:paraId="44170FD2" w14:textId="77777777" w:rsidR="00413A2A" w:rsidRPr="003A6BE1" w:rsidRDefault="00413A2A" w:rsidP="00413A2A">
      <w:pPr>
        <w:pStyle w:val="ListParagraph"/>
        <w:numPr>
          <w:ilvl w:val="0"/>
          <w:numId w:val="15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ค่าปรับตั้งแต่วันที่ </w:t>
      </w:r>
      <w:r w:rsidRPr="003A6BE1">
        <w:rPr>
          <w:rFonts w:ascii="Tahoma" w:hAnsi="Tahoma" w:cs="Tahoma"/>
          <w:sz w:val="18"/>
          <w:szCs w:val="18"/>
        </w:rPr>
        <w:t>1</w:t>
      </w:r>
      <w:r w:rsidRPr="003A6BE1">
        <w:rPr>
          <w:rFonts w:ascii="Tahoma" w:hAnsi="Tahoma" w:cs="Tahoma"/>
          <w:sz w:val="18"/>
          <w:szCs w:val="18"/>
          <w:cs/>
        </w:rPr>
        <w:t xml:space="preserve"> พฤศจิกายน </w:t>
      </w:r>
      <w:r w:rsidRPr="003A6BE1">
        <w:rPr>
          <w:rFonts w:ascii="Tahoma" w:hAnsi="Tahoma" w:cs="Tahoma"/>
          <w:sz w:val="18"/>
          <w:szCs w:val="18"/>
        </w:rPr>
        <w:t>2563</w:t>
      </w:r>
      <w:r w:rsidRPr="003A6BE1">
        <w:rPr>
          <w:rFonts w:ascii="Tahoma" w:hAnsi="Tahoma" w:cs="Tahoma"/>
          <w:sz w:val="18"/>
          <w:szCs w:val="18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43C6CC65" w14:textId="77777777" w:rsidR="00413A2A" w:rsidRPr="003A6BE1" w:rsidRDefault="00413A2A" w:rsidP="00413A2A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7E735A1D" w14:textId="4E093A4B" w:rsidR="00413A2A" w:rsidRDefault="00413A2A" w:rsidP="00413A2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ขณะนี้ข้อพิพาทดังกล่าวอยู่ในกระบวนการของอนุญาโตตุลาการ ทั้งนี้ ไทยคม</w:t>
      </w:r>
      <w:r w:rsidRPr="003A6BE1">
        <w:rPr>
          <w:rFonts w:ascii="Tahoma" w:hAnsi="Tahoma" w:cs="Tahoma" w:hint="cs"/>
          <w:sz w:val="18"/>
          <w:szCs w:val="18"/>
          <w:cs/>
        </w:rPr>
        <w:t>และบริษัท</w:t>
      </w:r>
      <w:r w:rsidRPr="003A6BE1">
        <w:rPr>
          <w:rFonts w:ascii="Tahoma" w:hAnsi="Tahoma" w:cs="Tahoma"/>
          <w:sz w:val="18"/>
          <w:szCs w:val="18"/>
          <w:cs/>
        </w:rPr>
        <w:t>พิจารณาข้อพิพาทดังกล่าวแล้ว</w:t>
      </w:r>
      <w:r w:rsidRPr="003A6BE1">
        <w:rPr>
          <w:rFonts w:ascii="Tahoma" w:hAnsi="Tahoma" w:cs="Tahoma" w:hint="cs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และเห็นว่า ไทยคม</w:t>
      </w:r>
      <w:r w:rsidRPr="003A6BE1">
        <w:rPr>
          <w:rFonts w:ascii="Tahoma" w:hAnsi="Tahoma" w:cs="Tahoma" w:hint="cs"/>
          <w:sz w:val="18"/>
          <w:szCs w:val="18"/>
          <w:cs/>
        </w:rPr>
        <w:t>และบริษัท</w:t>
      </w:r>
      <w:r w:rsidRPr="003A6BE1">
        <w:rPr>
          <w:rFonts w:ascii="Tahoma" w:hAnsi="Tahoma" w:cs="Tahoma"/>
          <w:sz w:val="18"/>
          <w:szCs w:val="18"/>
          <w:cs/>
        </w:rPr>
        <w:t>ได้ดำเนินการตามสัญญาดำเนินกิจการดาวเทียมสื่อสารภายในประเทศครบถ้วนถูกต้องมาโดยตลอด ดังนั้น ไทยคม</w:t>
      </w:r>
      <w:r w:rsidRPr="003A6BE1">
        <w:rPr>
          <w:rFonts w:ascii="Tahoma" w:hAnsi="Tahoma" w:cs="Tahoma" w:hint="cs"/>
          <w:sz w:val="18"/>
          <w:szCs w:val="18"/>
          <w:cs/>
        </w:rPr>
        <w:t>และบริษัท</w:t>
      </w:r>
      <w:r w:rsidRPr="003A6BE1">
        <w:rPr>
          <w:rFonts w:ascii="Tahoma" w:hAnsi="Tahoma" w:cs="Tahoma"/>
          <w:sz w:val="18"/>
          <w:szCs w:val="18"/>
          <w:cs/>
        </w:rPr>
        <w:t>ยังไม่มีหน้าที่ในการปฏิบัติตามข้อเรียกร้องของกระทรวงดังกล่าว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ฝ่ายบริหาร</w:t>
      </w:r>
      <w:r w:rsidRPr="003A6BE1">
        <w:rPr>
          <w:rFonts w:ascii="Tahoma" w:hAnsi="Tahoma" w:cs="Tahoma" w:hint="cs"/>
          <w:sz w:val="18"/>
          <w:szCs w:val="18"/>
          <w:cs/>
        </w:rPr>
        <w:t>มีความเห็น</w:t>
      </w:r>
      <w:r w:rsidRPr="003A6BE1">
        <w:rPr>
          <w:rFonts w:ascii="Tahoma" w:hAnsi="Tahoma" w:cs="Tahoma"/>
          <w:sz w:val="18"/>
          <w:szCs w:val="18"/>
          <w:cs/>
        </w:rPr>
        <w:t>ว่าผลของคดีดังกล่าวไม่น่าจะมีผลกระทบอย่างมีนัยสำคัญต่องบการเงินของ</w:t>
      </w:r>
      <w:r w:rsidRPr="003A6BE1">
        <w:rPr>
          <w:rFonts w:ascii="Tahoma" w:hAnsi="Tahoma" w:cs="Tahoma" w:hint="cs"/>
          <w:sz w:val="18"/>
          <w:szCs w:val="18"/>
          <w:cs/>
        </w:rPr>
        <w:t>ไทยคมและบริษัท</w:t>
      </w:r>
    </w:p>
    <w:p w14:paraId="530E2D5B" w14:textId="61EEDB4A" w:rsidR="00413A2A" w:rsidRDefault="00413A2A" w:rsidP="00413A2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35FA0EB" w14:textId="298BCCB5" w:rsidR="00413A2A" w:rsidRPr="00413A2A" w:rsidRDefault="00413A2A" w:rsidP="00413A2A">
      <w:pPr>
        <w:pStyle w:val="ListParagraph"/>
        <w:numPr>
          <w:ilvl w:val="0"/>
          <w:numId w:val="14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413A2A">
        <w:rPr>
          <w:rFonts w:ascii="Tahoma" w:hAnsi="Tahoma" w:cs="Tahoma"/>
          <w:i/>
          <w:iCs/>
          <w:spacing w:val="-4"/>
          <w:sz w:val="18"/>
          <w:szCs w:val="18"/>
          <w:cs/>
        </w:rPr>
        <w:t>ข้อพิพาทกรณีการผิดนัดชำระหนี้ของลูกหนี้</w:t>
      </w:r>
    </w:p>
    <w:p w14:paraId="1A7E7283" w14:textId="1A318F52" w:rsidR="00413A2A" w:rsidRDefault="00413A2A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7BDA792" w14:textId="77777777" w:rsidR="00786F6F" w:rsidRDefault="00413A2A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13A2A">
        <w:rPr>
          <w:rFonts w:ascii="Tahoma" w:hAnsi="Tahoma" w:cs="Tahoma"/>
          <w:spacing w:val="-4"/>
          <w:sz w:val="18"/>
          <w:szCs w:val="18"/>
          <w:cs/>
        </w:rPr>
        <w:t xml:space="preserve">ไทยคมมียอดคงค้างจากลูกหนี้รายหนึ่งเป็นจำนวน </w:t>
      </w:r>
      <w:r w:rsidR="00786F6F">
        <w:rPr>
          <w:rFonts w:ascii="Tahoma" w:hAnsi="Tahoma" w:cs="Tahoma"/>
          <w:spacing w:val="-4"/>
          <w:sz w:val="18"/>
          <w:szCs w:val="18"/>
        </w:rPr>
        <w:t>19.8</w:t>
      </w:r>
      <w:r w:rsidRPr="00413A2A">
        <w:rPr>
          <w:rFonts w:ascii="Tahoma" w:hAnsi="Tahoma" w:cs="Tahoma"/>
          <w:spacing w:val="-4"/>
          <w:sz w:val="18"/>
          <w:szCs w:val="18"/>
          <w:cs/>
        </w:rPr>
        <w:t xml:space="preserve"> ล้านเหรียญสหรัฐฯ โดยไทยคมได้บันทึกค่าเผื่อผลขาดทุนด้านเครดิตไว้ครบทั้งจำนวนแล้ว ไทยคมได้ยื่นฟ้องลูกหนี้รายนี้เนื่องจากผิดนัดชำระหนี้และลูกหนี้ดังกล่าวได้ฟ้องแย้งกลับ ขณะนี้คดียังอยู่ในกระบวนการพิจารณาของอนุญาโตตุลาการที่ประเทศสิงคโปร์</w:t>
      </w:r>
    </w:p>
    <w:p w14:paraId="7EF1A209" w14:textId="77777777" w:rsidR="00786F6F" w:rsidRDefault="00786F6F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A53F282" w14:textId="26182925" w:rsidR="00413A2A" w:rsidRDefault="00413A2A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13A2A">
        <w:rPr>
          <w:rFonts w:ascii="Tahoma" w:hAnsi="Tahoma" w:cs="Tahoma"/>
          <w:spacing w:val="-4"/>
          <w:sz w:val="18"/>
          <w:szCs w:val="18"/>
          <w:cs/>
        </w:rPr>
        <w:t>ฝ่ายบริหารของไทยคมเชื่อว่าจะไม่มีผลกระทบต่องบการเงินของไทยคม</w:t>
      </w:r>
      <w:r w:rsidR="00786F6F" w:rsidRPr="00786F6F">
        <w:rPr>
          <w:rFonts w:ascii="Tahoma" w:hAnsi="Tahoma" w:cs="Tahoma"/>
          <w:spacing w:val="-4"/>
          <w:sz w:val="18"/>
          <w:szCs w:val="18"/>
          <w:cs/>
        </w:rPr>
        <w:t>อย่างเป็นสาระสำคัญ</w:t>
      </w:r>
    </w:p>
    <w:p w14:paraId="5D1ACEFC" w14:textId="77777777" w:rsidR="00413A2A" w:rsidRPr="00977498" w:rsidRDefault="00413A2A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4AB7D9C" w14:textId="05CC2F26" w:rsidR="002A4724" w:rsidRPr="00977498" w:rsidDel="002C569C" w:rsidRDefault="00953EA7" w:rsidP="00413A2A">
      <w:pPr>
        <w:pStyle w:val="ListParagraph"/>
        <w:numPr>
          <w:ilvl w:val="0"/>
          <w:numId w:val="14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มติของที่ประชุม กสทช. เรื่อง </w:t>
      </w:r>
      <w:r w:rsidR="002A4724" w:rsidRPr="00977498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การอนุญาตให้ใช้สิทธิในการเข้าใช้วงโคจรดาวเทียม</w:t>
      </w:r>
    </w:p>
    <w:p w14:paraId="7EDB92B3" w14:textId="4897E4A6" w:rsidR="002A4724" w:rsidRPr="00977498" w:rsidRDefault="002A4724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B3B1C0A" w14:textId="1327B43E" w:rsidR="002A4724" w:rsidRPr="00977498" w:rsidRDefault="002A4724" w:rsidP="002A4724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977498">
        <w:rPr>
          <w:rFonts w:ascii="Tahoma" w:hAnsi="Tahoma" w:cs="Tahoma"/>
          <w:spacing w:val="-4"/>
          <w:sz w:val="18"/>
          <w:szCs w:val="18"/>
        </w:rPr>
        <w:t>5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มิถุนายน </w:t>
      </w:r>
      <w:r w:rsidRPr="00977498">
        <w:rPr>
          <w:rFonts w:ascii="Tahoma" w:hAnsi="Tahoma" w:cs="Tahoma"/>
          <w:spacing w:val="-4"/>
          <w:sz w:val="18"/>
          <w:szCs w:val="18"/>
        </w:rPr>
        <w:t>2564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ไทยคมได้รับหนังสือจากสำนักงาน กสทช. ฉบับลงวันที่ </w:t>
      </w:r>
      <w:r w:rsidRPr="00977498">
        <w:rPr>
          <w:rFonts w:ascii="Tahoma" w:hAnsi="Tahoma" w:cs="Tahoma"/>
          <w:spacing w:val="-4"/>
          <w:sz w:val="18"/>
          <w:szCs w:val="18"/>
        </w:rPr>
        <w:t>2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มิถุนายน </w:t>
      </w:r>
      <w:r w:rsidRPr="00977498">
        <w:rPr>
          <w:rFonts w:ascii="Tahoma" w:hAnsi="Tahoma" w:cs="Tahoma"/>
          <w:spacing w:val="-4"/>
          <w:sz w:val="18"/>
          <w:szCs w:val="18"/>
        </w:rPr>
        <w:t>2564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แจ้ง</w:t>
      </w:r>
      <w:bookmarkStart w:id="18" w:name="_Hlk78532048"/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มติของที่ประชุม กสทช. เรื่อง </w:t>
      </w:r>
      <w:bookmarkEnd w:id="18"/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การอนุญาตให้ใช้สิทธิในการเข้าใช้วงโคจรดาวเทียมของไทยคม โดยมีระยะเวลาตั้งแต่วันที่ </w:t>
      </w:r>
      <w:r w:rsidRPr="00977498">
        <w:rPr>
          <w:rFonts w:ascii="Tahoma" w:hAnsi="Tahoma" w:cs="Tahoma"/>
          <w:spacing w:val="-4"/>
          <w:sz w:val="18"/>
          <w:szCs w:val="18"/>
        </w:rPr>
        <w:t>19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กุมภาพันธ์ </w:t>
      </w:r>
      <w:r w:rsidRPr="00977498">
        <w:rPr>
          <w:rFonts w:ascii="Tahoma" w:hAnsi="Tahoma" w:cs="Tahoma"/>
          <w:spacing w:val="-4"/>
          <w:sz w:val="18"/>
          <w:szCs w:val="18"/>
        </w:rPr>
        <w:t>2563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และสิ้นสุดในวันที่ </w:t>
      </w:r>
      <w:r w:rsidRPr="00977498">
        <w:rPr>
          <w:rFonts w:ascii="Tahoma" w:hAnsi="Tahoma" w:cs="Tahoma"/>
          <w:spacing w:val="-4"/>
          <w:sz w:val="18"/>
          <w:szCs w:val="18"/>
        </w:rPr>
        <w:t>10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กันยายน </w:t>
      </w:r>
      <w:r w:rsidRPr="00977498">
        <w:rPr>
          <w:rFonts w:ascii="Tahoma" w:hAnsi="Tahoma" w:cs="Tahoma"/>
          <w:spacing w:val="-4"/>
          <w:sz w:val="18"/>
          <w:szCs w:val="18"/>
        </w:rPr>
        <w:t>2564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5AF9D4E" w14:textId="77777777" w:rsidR="002A4724" w:rsidRPr="00977498" w:rsidRDefault="002A4724" w:rsidP="002A4724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062B8575" w14:textId="5EBA34BA" w:rsidR="002A4724" w:rsidRDefault="002A4724" w:rsidP="002A4724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ไทยคมเห็นว่า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ซึ่งอาจส่งผลกระทบต่อผู้ใช้บริการและการดำเนินงานของไทยคม </w:t>
      </w:r>
      <w:r w:rsidR="00C01DD6" w:rsidRPr="009505ED">
        <w:rPr>
          <w:rFonts w:ascii="Tahoma" w:hAnsi="Tahoma" w:cs="Tahoma"/>
          <w:spacing w:val="-4"/>
          <w:sz w:val="18"/>
          <w:szCs w:val="18"/>
          <w:cs/>
        </w:rPr>
        <w:t>ดังนั้น</w:t>
      </w:r>
      <w:r w:rsidR="00C01DD6" w:rsidRPr="009505ED">
        <w:rPr>
          <w:rFonts w:ascii="Tahoma" w:hAnsi="Tahoma" w:cs="Tahoma"/>
          <w:spacing w:val="-4"/>
          <w:sz w:val="18"/>
          <w:szCs w:val="18"/>
        </w:rPr>
        <w:t xml:space="preserve"> </w:t>
      </w:r>
      <w:r w:rsidR="00C01DD6" w:rsidRPr="009505ED">
        <w:rPr>
          <w:rFonts w:ascii="Tahoma" w:hAnsi="Tahoma" w:cs="Tahoma"/>
          <w:spacing w:val="-4"/>
          <w:sz w:val="18"/>
          <w:szCs w:val="18"/>
          <w:cs/>
        </w:rPr>
        <w:t>ไทยคมจึงได้ยื่นฟ้องต่อศาลปกครองกลางเมื่อวันที่ 5 สิงหาคม 2564 และศาลปกครองกลางมีคำสั่งเมื่อวันที่ 9 สิงหาคม 2564 ให้คุ้มครองให้ไทยคมมีสิทธิใช้วงโคจรดาวเทียมได้ต่อไปจนกว่าศาลจะมีคำสั่งเป็นอย่างอื่น</w:t>
      </w:r>
    </w:p>
    <w:p w14:paraId="28859E3C" w14:textId="29143565" w:rsidR="00786F6F" w:rsidRDefault="00786F6F" w:rsidP="002A4724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36AAB2F" w14:textId="50AF69C8" w:rsidR="00786F6F" w:rsidRPr="009505ED" w:rsidRDefault="00786F6F" w:rsidP="00786F6F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37</w:t>
      </w:r>
      <w:r w:rsidRPr="00D15A6E">
        <w:rPr>
          <w:rFonts w:ascii="Tahoma" w:hAnsi="Tahoma" w:cs="Tahoma"/>
          <w:b/>
          <w:bCs/>
          <w:sz w:val="18"/>
          <w:szCs w:val="18"/>
        </w:rPr>
        <w:t>.</w:t>
      </w:r>
      <w:r>
        <w:rPr>
          <w:rFonts w:ascii="Tahoma" w:hAnsi="Tahoma" w:cs="Tahoma"/>
          <w:b/>
          <w:bCs/>
          <w:sz w:val="18"/>
          <w:szCs w:val="18"/>
        </w:rPr>
        <w:t>7</w:t>
      </w:r>
      <w:r w:rsidRPr="00D15A6E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9505ED">
        <w:rPr>
          <w:rFonts w:ascii="Tahoma" w:hAnsi="Tahoma" w:cs="Tahoma"/>
          <w:b/>
          <w:bCs/>
          <w:sz w:val="18"/>
          <w:szCs w:val="18"/>
          <w:cs/>
        </w:rPr>
        <w:tab/>
      </w:r>
      <w:r w:rsidRPr="00786F6F">
        <w:rPr>
          <w:rFonts w:ascii="Tahoma" w:hAnsi="Tahoma" w:cs="Tahoma"/>
          <w:b/>
          <w:bCs/>
          <w:sz w:val="18"/>
          <w:szCs w:val="18"/>
          <w:cs/>
        </w:rPr>
        <w:t>การถูกเรียกเข้าเป็นผู้ถูกฟ้องคดีร่วมของไทยคมและบริษัท</w:t>
      </w:r>
    </w:p>
    <w:p w14:paraId="0751361E" w14:textId="6E35F945" w:rsidR="00786F6F" w:rsidRDefault="00786F6F" w:rsidP="002A4724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E54452A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>19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เมษายน </w:t>
      </w:r>
      <w:r w:rsidRPr="00786F6F">
        <w:rPr>
          <w:rFonts w:ascii="Tahoma" w:hAnsi="Tahoma" w:cs="Tahoma"/>
          <w:spacing w:val="-4"/>
          <w:sz w:val="18"/>
          <w:szCs w:val="18"/>
        </w:rPr>
        <w:t>2550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นายสุพงษ์ ลิ้มธนากุล ได้ยื่นฟ้อง กสทช.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,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>สำนักงาน กสทช. (เดิมชื่อสำนักงานคณะกรรมการกิจการโทรคมนาคมแห่งชาติ) และกระทรวงดิจิทัลฯ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โดยอ้างเหตุเรื่องเจ้าหน้าที่รัฐและหน่วยงานทางปกครองละเลยต่อการปฏิบัติหน้าที่ในการตรวจสอบไทยคม ว่าประกอบกิจการโทรคมนาคมโดยฝ่าฝืนกฎหมายหรือไม่ หลังจากที่มีการโอนขายหุ้นของบริษัทให้แก่ผู้ถือหุ้นรายใหม่</w:t>
      </w:r>
    </w:p>
    <w:p w14:paraId="01EE5D97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0890AC0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ศาลปกครองกลางได้มีคำสั่งลงวันที่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>8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เมษายน </w:t>
      </w:r>
      <w:r w:rsidRPr="00786F6F">
        <w:rPr>
          <w:rFonts w:ascii="Tahoma" w:hAnsi="Tahoma" w:cs="Tahoma"/>
          <w:spacing w:val="-4"/>
          <w:sz w:val="18"/>
          <w:szCs w:val="18"/>
        </w:rPr>
        <w:t>2552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และวันที่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>20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กรกฎาคม </w:t>
      </w:r>
      <w:r w:rsidRPr="00786F6F">
        <w:rPr>
          <w:rFonts w:ascii="Tahoma" w:hAnsi="Tahoma" w:cs="Tahoma"/>
          <w:spacing w:val="-4"/>
          <w:sz w:val="18"/>
          <w:szCs w:val="18"/>
        </w:rPr>
        <w:t>2553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เรียกให้ไทยคมและบริษัทเข้ามาเป็น  ผู้ถูกฟ้องคดีร่วมโดยกำหนดให้ไทยคมเป็นผู้ถูกฟ้องคดีที่ </w:t>
      </w:r>
      <w:r w:rsidRPr="00786F6F">
        <w:rPr>
          <w:rFonts w:ascii="Tahoma" w:hAnsi="Tahoma" w:cs="Tahoma"/>
          <w:spacing w:val="-4"/>
          <w:sz w:val="18"/>
          <w:szCs w:val="18"/>
        </w:rPr>
        <w:t>4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และบริษัทเป็นผู้ถูกฟ้องคดีที่ </w:t>
      </w:r>
      <w:r w:rsidRPr="00786F6F">
        <w:rPr>
          <w:rFonts w:ascii="Tahoma" w:hAnsi="Tahoma" w:cs="Tahoma"/>
          <w:spacing w:val="-4"/>
          <w:sz w:val="18"/>
          <w:szCs w:val="18"/>
        </w:rPr>
        <w:t>5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ตามลำดับ ทั้งนี้เพื่อเปิดโอกาสให้ไทยคมและบริษัทได้ยื่นคำให้การแก้คำฟ้องรวมทั้งพยานหลักฐาน ต่อศาลปกครองกลางซึ่งไทยคมและบริษัทได้ดำเนินการไปแล้วเมื่อเดือนกรกฎาคม </w:t>
      </w:r>
      <w:r w:rsidRPr="00786F6F">
        <w:rPr>
          <w:rFonts w:ascii="Tahoma" w:hAnsi="Tahoma" w:cs="Tahoma"/>
          <w:spacing w:val="-4"/>
          <w:sz w:val="18"/>
          <w:szCs w:val="18"/>
        </w:rPr>
        <w:t>2552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และเดือนกันยายน </w:t>
      </w:r>
      <w:r w:rsidRPr="00786F6F">
        <w:rPr>
          <w:rFonts w:ascii="Tahoma" w:hAnsi="Tahoma" w:cs="Tahoma"/>
          <w:spacing w:val="-4"/>
          <w:sz w:val="18"/>
          <w:szCs w:val="18"/>
        </w:rPr>
        <w:t>2553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ตามลำดับ โดยเมื่อวันที่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>10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มิถุนายน </w:t>
      </w:r>
      <w:r w:rsidRPr="00786F6F">
        <w:rPr>
          <w:rFonts w:ascii="Tahoma" w:hAnsi="Tahoma" w:cs="Tahoma"/>
          <w:spacing w:val="-4"/>
          <w:sz w:val="18"/>
          <w:szCs w:val="18"/>
        </w:rPr>
        <w:t>2554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ศาลปกครองกลางได้มีคำพิพากษายกฟ้อง</w:t>
      </w:r>
    </w:p>
    <w:p w14:paraId="146E37A1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358D7BB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และเมื่อวันที่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>8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กรกฎาคม </w:t>
      </w:r>
      <w:r w:rsidRPr="00786F6F">
        <w:rPr>
          <w:rFonts w:ascii="Tahoma" w:hAnsi="Tahoma" w:cs="Tahoma"/>
          <w:spacing w:val="-4"/>
          <w:sz w:val="18"/>
          <w:szCs w:val="18"/>
        </w:rPr>
        <w:t>2554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นายสุพงษ์ ลิ้มธนากุล ได้ยื่นอุทธรณ์ต่อศาลปกครองสูงสุดซึ่งคดีอยู่ระหว่างการพิจารณาของศาลปกครองสูงสุด โดยเมื่อวันที่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>23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กันยายน </w:t>
      </w:r>
      <w:r w:rsidRPr="00786F6F">
        <w:rPr>
          <w:rFonts w:ascii="Tahoma" w:hAnsi="Tahoma" w:cs="Tahoma"/>
          <w:spacing w:val="-4"/>
          <w:sz w:val="18"/>
          <w:szCs w:val="18"/>
        </w:rPr>
        <w:t>2554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ไทยคมและบริษัทได้ยื่นคำให้การแก้อุทธรณ์ต่อศาลปกครองสูงสุด</w:t>
      </w:r>
    </w:p>
    <w:p w14:paraId="6258FC45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AD2CD05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>28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Pr="00786F6F">
        <w:rPr>
          <w:rFonts w:ascii="Tahoma" w:hAnsi="Tahoma" w:cs="Tahoma"/>
          <w:spacing w:val="-4"/>
          <w:sz w:val="18"/>
          <w:szCs w:val="18"/>
        </w:rPr>
        <w:t>2561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ศาลปกครองสูงสุดมีคำสั่งกำหนดให้วันที่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>12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กุมภาพันธ์ </w:t>
      </w:r>
      <w:r w:rsidRPr="00786F6F">
        <w:rPr>
          <w:rFonts w:ascii="Tahoma" w:hAnsi="Tahoma" w:cs="Tahoma"/>
          <w:spacing w:val="-4"/>
          <w:sz w:val="18"/>
          <w:szCs w:val="18"/>
        </w:rPr>
        <w:t>2562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เป็นวันสิ้นสุดการแสวงหาข้อเท็จจริง โดยผู้ฟ้องคดีและผู้ถูกฟ้องคดีจะต้องยื่นเอกสารเพิ่มเติมต่อศาลภายในกำหนดดังกล่าว หลังจากพ้นกำหนดเวลาดังกล่าว ศาลจะกำหนดวันนั่งพิจารณาคดีครั้งแรกต่อไป</w:t>
      </w:r>
    </w:p>
    <w:p w14:paraId="540FE626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0FD1587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และเมื่อวันที่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>30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มิถุนายน </w:t>
      </w:r>
      <w:r w:rsidRPr="00786F6F">
        <w:rPr>
          <w:rFonts w:ascii="Tahoma" w:hAnsi="Tahoma" w:cs="Tahoma"/>
          <w:spacing w:val="-4"/>
          <w:sz w:val="18"/>
          <w:szCs w:val="18"/>
        </w:rPr>
        <w:t>2563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ศาลปกครองสูงสุดมีคำสั่งกำหนดให้ถือวันที่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>25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สิงหาคม </w:t>
      </w:r>
      <w:r w:rsidRPr="00786F6F">
        <w:rPr>
          <w:rFonts w:ascii="Tahoma" w:hAnsi="Tahoma" w:cs="Tahoma"/>
          <w:spacing w:val="-4"/>
          <w:sz w:val="18"/>
          <w:szCs w:val="18"/>
        </w:rPr>
        <w:t>2563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เป็นวันพิจารณาคดีครั้งแรก </w:t>
      </w:r>
    </w:p>
    <w:p w14:paraId="082F87BB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276C071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86F6F">
        <w:rPr>
          <w:rFonts w:ascii="Tahoma" w:hAnsi="Tahoma" w:cs="Tahoma"/>
          <w:spacing w:val="-4"/>
          <w:sz w:val="18"/>
          <w:szCs w:val="18"/>
          <w:cs/>
        </w:rPr>
        <w:t>ขณะนี้คดีอยู่ในระหว่างการพิจารณาของศาลปกครองสูงสุด</w:t>
      </w:r>
    </w:p>
    <w:p w14:paraId="40C1742C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7A8CC0C" w14:textId="0AE7FD16" w:rsid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86F6F">
        <w:rPr>
          <w:rFonts w:ascii="Tahoma" w:hAnsi="Tahoma" w:cs="Tahoma"/>
          <w:spacing w:val="-4"/>
          <w:sz w:val="18"/>
          <w:szCs w:val="18"/>
          <w:cs/>
        </w:rPr>
        <w:t>ฝ่ายบริหารมีความเห็นว่าทั้งไทยคมและบริษัทจะไม่ได้รับผลกระทบจากคดีดังกล่าว เนื่องจากเป็นการยื่นฟ้อง กสทช. สำนักงาน กสทช. และกระทรวงดิจิทัลฯ ในการละเลยต่อการปฏิบัติหน้าที่ และไม่น่าจะเป็นเหตุที่กระทรวงดิจิทัลฯ จะบอกเลิกสัญญาอนุญาตให้ดำเนินการกับไทยคมได้ เนื่องจากไทยคมได้ดำเนินการถูกต้องตามสัญญาอนุญาตให้ดำเนินการ</w:t>
      </w:r>
    </w:p>
    <w:p w14:paraId="00E4F80F" w14:textId="6B0CFA5D" w:rsid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F2A8721" w14:textId="77777777" w:rsidR="008F2997" w:rsidRDefault="008F2997">
      <w:pPr>
        <w:rPr>
          <w:rFonts w:ascii="Tahoma" w:hAnsi="Tahoma" w:cs="Tahoma"/>
          <w:b/>
          <w:bCs/>
          <w:snapToGrid w:val="0"/>
          <w:sz w:val="18"/>
          <w:szCs w:val="18"/>
          <w:lang w:eastAsia="th-TH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6BEDB459" w14:textId="583B1F3F" w:rsidR="00786F6F" w:rsidRPr="00786F6F" w:rsidRDefault="00786F6F" w:rsidP="00786F6F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37</w:t>
      </w:r>
      <w:r w:rsidRPr="00D15A6E">
        <w:rPr>
          <w:rFonts w:ascii="Tahoma" w:hAnsi="Tahoma" w:cs="Tahoma"/>
          <w:b/>
          <w:bCs/>
          <w:sz w:val="18"/>
          <w:szCs w:val="18"/>
        </w:rPr>
        <w:t>.</w:t>
      </w:r>
      <w:r>
        <w:rPr>
          <w:rFonts w:ascii="Tahoma" w:hAnsi="Tahoma" w:cs="Tahoma"/>
          <w:b/>
          <w:bCs/>
          <w:sz w:val="18"/>
          <w:szCs w:val="18"/>
        </w:rPr>
        <w:t>8</w:t>
      </w:r>
      <w:r w:rsidRPr="00D15A6E">
        <w:rPr>
          <w:rFonts w:ascii="Tahoma" w:hAnsi="Tahoma" w:cs="Tahoma"/>
          <w:b/>
          <w:bCs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 xml:space="preserve">  </w:t>
      </w:r>
      <w:r w:rsidRPr="00786F6F">
        <w:rPr>
          <w:rFonts w:ascii="Tahoma" w:hAnsi="Tahoma" w:cs="Tahoma"/>
          <w:b/>
          <w:bCs/>
          <w:sz w:val="18"/>
          <w:szCs w:val="18"/>
          <w:cs/>
        </w:rPr>
        <w:t xml:space="preserve">การได้รับสิทธิในการแบ่งชำระเงินประมูลคลื่นความถี่ 900 </w:t>
      </w:r>
      <w:r w:rsidRPr="00786F6F">
        <w:rPr>
          <w:rFonts w:ascii="Tahoma" w:hAnsi="Tahoma" w:cs="Tahoma"/>
          <w:b/>
          <w:bCs/>
          <w:sz w:val="18"/>
          <w:szCs w:val="18"/>
        </w:rPr>
        <w:t xml:space="preserve">MHz </w:t>
      </w:r>
      <w:r w:rsidRPr="00786F6F">
        <w:rPr>
          <w:rFonts w:ascii="Tahoma" w:hAnsi="Tahoma" w:cs="Tahoma"/>
          <w:b/>
          <w:bCs/>
          <w:sz w:val="18"/>
          <w:szCs w:val="18"/>
          <w:cs/>
        </w:rPr>
        <w:t xml:space="preserve">และการจัดสรรใบอนุญาตให้ใช้คลื่นความถี่เพื่อกิจการโทรคมนาคมภายใต้คลื่นความถี่ 700 </w:t>
      </w:r>
      <w:r w:rsidRPr="00786F6F">
        <w:rPr>
          <w:rFonts w:ascii="Tahoma" w:hAnsi="Tahoma" w:cs="Tahoma"/>
          <w:b/>
          <w:bCs/>
          <w:sz w:val="18"/>
          <w:szCs w:val="18"/>
        </w:rPr>
        <w:t>MHz</w:t>
      </w:r>
    </w:p>
    <w:p w14:paraId="159E8DE5" w14:textId="13BE556A" w:rsidR="00F446A6" w:rsidRDefault="00F446A6" w:rsidP="002A4724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04177A8" w14:textId="24A14B43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เอดับบลิวเอ็นได้รับหนังสือจาก กสทช. ยืนยันว่า เอดับบลิวเอ็นได้ปฏิบัติตามข้อกำหนดของคำสั่งคำสั่งหัวหน้าคณะรักษาความสงบแห่งชาติ ที่ </w:t>
      </w:r>
      <w:r w:rsidRPr="00786F6F">
        <w:rPr>
          <w:rFonts w:ascii="Tahoma" w:hAnsi="Tahoma" w:cs="Tahoma"/>
          <w:spacing w:val="-4"/>
          <w:sz w:val="18"/>
          <w:szCs w:val="18"/>
        </w:rPr>
        <w:t>4/2562 (“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คำสั่ง คสช. ที่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4/2562”)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ส่งผลให้เอดับบลิวเอ็นได้รับสิทธิในการแบ่งชำระเงินประมูลคลื่นความถี่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900 MHz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ตามเงื่อนไขใหม่ที่ระบุในคำสั่ง คสช. ที่ </w:t>
      </w:r>
      <w:r w:rsidRPr="00786F6F">
        <w:rPr>
          <w:rFonts w:ascii="Tahoma" w:hAnsi="Tahoma" w:cs="Tahoma"/>
          <w:spacing w:val="-4"/>
          <w:sz w:val="18"/>
          <w:szCs w:val="18"/>
        </w:rPr>
        <w:t>4/2562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ดังกล่าว และแจ้งข้อมูลการแบ่งชำระเงินออกเป็นสิบงวด งวดละเท่า ๆ กัน ทั้งนี้ เอดับบลิวเอ็นได้ทำการวัดมูลค่าใบอนุญาตให้ใช้คลื่นความถี่โทรคมนาคมค้างจ่ายของคลื่นความถี่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900 MHz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โดยพิจารณาระยะเวลาการชำระหนี้ที่เปลี่ยนแปลงไปและการเข้าร่วมรับการจัดสรรคลื่นความถี่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700 MHz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ผลต่างที่เกิดขึ้นจากการวัดมูลค่าใบอนุญาตให้ใช้คลื่นความถี่โทรคมนาคมค้างจ่ายของคลื่นความถี่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900 MHz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ตามเงื่อนไขเดิมและเงื่อนไขใหม่ รับรู้เป็นส่วนปรับมูลค่าใบอนุญาตให้ใช้คลื่นความถี่โทรคมนาคมรอรับรู้ ในงบแสดงฐานะการเงินรวมของเอไอเอส โดยจะรับรู้เป็นส่วนหนึ่งของต้นทุนการได้รับใบอนุญาตให้ใช้คลื่นความถี่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700 MHz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เมื่อเอดับบลิวเอ็นได้รับใบอนุญาตให้ใช้คลื่นความถี่ </w:t>
      </w:r>
      <w:r w:rsidRPr="00786F6F">
        <w:rPr>
          <w:rFonts w:ascii="Tahoma" w:hAnsi="Tahoma" w:cs="Tahoma"/>
          <w:spacing w:val="-4"/>
          <w:sz w:val="18"/>
          <w:szCs w:val="18"/>
        </w:rPr>
        <w:t>700 MHz</w:t>
      </w:r>
    </w:p>
    <w:p w14:paraId="6A982386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997AE0F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>19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มิถุนายน </w:t>
      </w:r>
      <w:r w:rsidRPr="00786F6F">
        <w:rPr>
          <w:rFonts w:ascii="Tahoma" w:hAnsi="Tahoma" w:cs="Tahoma"/>
          <w:spacing w:val="-4"/>
          <w:sz w:val="18"/>
          <w:szCs w:val="18"/>
        </w:rPr>
        <w:t>2562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เอดับบลิวเอ็นได้รับการจัดสรรคลื่นความถี่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700 MHz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จาก กสทช. ภายใต้ช่วงคลื่นความถี่วิทยุคมนาคมระหว่าง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723 MHz - 733 MHz 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778 MHz - 788 MHz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กำหนดระยะเวลา </w:t>
      </w:r>
      <w:r w:rsidRPr="00786F6F">
        <w:rPr>
          <w:rFonts w:ascii="Tahoma" w:hAnsi="Tahoma" w:cs="Tahoma"/>
          <w:spacing w:val="-4"/>
          <w:sz w:val="18"/>
          <w:szCs w:val="18"/>
        </w:rPr>
        <w:t>15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ปี เริ่มตั้งแต่วันที่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>1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ตุลาคม </w:t>
      </w:r>
      <w:r w:rsidRPr="00786F6F">
        <w:rPr>
          <w:rFonts w:ascii="Tahoma" w:hAnsi="Tahoma" w:cs="Tahoma"/>
          <w:spacing w:val="-4"/>
          <w:sz w:val="18"/>
          <w:szCs w:val="18"/>
        </w:rPr>
        <w:t>2563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หรือจนกว่าจะกำหนดเป็นอย่างอื่น ด้วยราคารวมทั้งสิ้น </w:t>
      </w:r>
      <w:r w:rsidRPr="00786F6F">
        <w:rPr>
          <w:rFonts w:ascii="Tahoma" w:hAnsi="Tahoma" w:cs="Tahoma"/>
          <w:spacing w:val="-4"/>
          <w:sz w:val="18"/>
          <w:szCs w:val="18"/>
        </w:rPr>
        <w:t>17,584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ล้านบาท ตามเงื่อนไขและข้อกำหนดที่ระบุไว้ในประกาศ กสทช. ลงวันที่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>5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มิถุนายน </w:t>
      </w:r>
      <w:r w:rsidRPr="00786F6F">
        <w:rPr>
          <w:rFonts w:ascii="Tahoma" w:hAnsi="Tahoma" w:cs="Tahoma"/>
          <w:spacing w:val="-4"/>
          <w:sz w:val="18"/>
          <w:szCs w:val="18"/>
        </w:rPr>
        <w:t>2562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เอดับบลิวเอ็นมีภาระผูกพันจะต้องปฏิบัติตามข้อกำหนดต่าง ๆ และจ่ายค่าธรรมเนียมภายในระยะเวลาตามที่กำหนดในใบอนุญาต เอดับบลิวเอ็นจะเริ่มชำระงวดแรกไม่น้อยกว่า </w:t>
      </w:r>
      <w:r w:rsidRPr="00786F6F">
        <w:rPr>
          <w:rFonts w:ascii="Tahoma" w:hAnsi="Tahoma" w:cs="Tahoma"/>
          <w:spacing w:val="-4"/>
          <w:sz w:val="18"/>
          <w:szCs w:val="18"/>
        </w:rPr>
        <w:t>15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วัน ก่อนวันเริ่มต้นการอนุญาตให้ใช้คลื่นความถี่ย่าน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700 MHz 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สำหรับงวดที่ </w:t>
      </w:r>
      <w:r w:rsidRPr="00786F6F">
        <w:rPr>
          <w:rFonts w:ascii="Tahoma" w:hAnsi="Tahoma" w:cs="Tahoma"/>
          <w:spacing w:val="-4"/>
          <w:sz w:val="18"/>
          <w:szCs w:val="18"/>
        </w:rPr>
        <w:t>1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ชำระเงินค่าคลื่นความถี่ร้อยละ </w:t>
      </w:r>
      <w:r w:rsidRPr="00786F6F">
        <w:rPr>
          <w:rFonts w:ascii="Tahoma" w:hAnsi="Tahoma" w:cs="Tahoma"/>
          <w:spacing w:val="-4"/>
          <w:sz w:val="18"/>
          <w:szCs w:val="18"/>
        </w:rPr>
        <w:t>10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ของราคาการอนุญาตให้ใช้คลื่นความถี่ ราคารวมภาษีมูลค่าเพิ่มเป็นเงินทั้งสิ้น </w:t>
      </w:r>
      <w:r w:rsidRPr="00786F6F">
        <w:rPr>
          <w:rFonts w:ascii="Tahoma" w:hAnsi="Tahoma" w:cs="Tahoma"/>
          <w:spacing w:val="-4"/>
          <w:sz w:val="18"/>
          <w:szCs w:val="18"/>
        </w:rPr>
        <w:t>1,881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ล้านบาท พร้อมหนังสือค้ำประกันจากธนาคารเพื่อค้ำประกันการชำระเงินใน ส่วนที่เหลือให้กับ กสทช. จำนวนที่เหลือจะชำระในปีที่สองถึงปีที่สิบ งวดละเท่า ๆ กัน พร้อมหนังสือค้ำประกันจากธนาคารเพื่อค้ำประกันค่าคลื่นความถี่ส่วนที่เหลือ</w:t>
      </w:r>
    </w:p>
    <w:p w14:paraId="7AFD70A1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7D6C201" w14:textId="2896C330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ในกรณีที่ไม่สามารถปฏิบัติตามเงื่อนไขก่อนการรับใบอนุญาตให้ใช้คลื่นความถี่ฯให้ถูกต้องและครบถ้วนภายในระยะเวลาที่กำหนดแล้วให้ถือว่า ผู้ขอรับใบอนุญาตให้ใช้คลื่นความถี่ฯ ที่ได้รับการจัดสรรคลื่นความถี่ดังกล่าวนี้สิ้นสิทธิที่จะได้รับใบอนุญาตให้ใช้คลื่นความถี่ฯ ตลอดจนต้องชดใช้ค่าเสียหายเบื้องต้นเป็นจำนวนเงินไม่น้อยกว่า </w:t>
      </w:r>
      <w:r w:rsidRPr="00786F6F">
        <w:rPr>
          <w:rFonts w:ascii="Tahoma" w:hAnsi="Tahoma" w:cs="Tahoma"/>
          <w:spacing w:val="-4"/>
          <w:sz w:val="18"/>
          <w:szCs w:val="18"/>
        </w:rPr>
        <w:t>2,638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ล้านบาท และค่าเสียหายอื่นที่เกิดจากการดำเนินการเรียกคืนคลื่นความถี่ รวมถึงการไม่ได้รับสิทธิการแบ่งชำระเงินตามที่ระบุไว้ในตามคำสั่ง คสช. ที่ </w:t>
      </w:r>
      <w:r w:rsidRPr="00786F6F">
        <w:rPr>
          <w:rFonts w:ascii="Tahoma" w:hAnsi="Tahoma" w:cs="Tahoma"/>
          <w:spacing w:val="-4"/>
          <w:sz w:val="18"/>
          <w:szCs w:val="18"/>
        </w:rPr>
        <w:t>4/2562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 โดยจะต้องกลับไปชำระเงินตามเงื่อนไขการชำระเงินประมูลคลื่นความถี่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900 MHz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และเงินประมูลคลื่นความถี่ส่วนเพิ่มตามหลักเกณฑ์ที่ระบุในประกาศของ กสทช. เรื่อง หลักเกณฑ์และวิธีการอนุญาตให้ใช้คลื่นความถี่สำหรับกิจการโทรคมนาคม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895 MHz - 905 MHz 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940 MHz - 950 MHz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>ตามเงื่อนไขเดิม</w:t>
      </w:r>
    </w:p>
    <w:p w14:paraId="34DD8165" w14:textId="77777777" w:rsidR="00786F6F" w:rsidRP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7DF7DA8" w14:textId="66259934" w:rsidR="00786F6F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สำหรับเงื่อนไขการชำระเงินค่าคลื่นความถี่ฯ สำนักงาน กสทช. ประกาศ เรื่อง การอนุญาตให้ใช้คลื่นความถี่สำหรับกิจการโทรคมนาคมย่าน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703 MHz - 733 MHz 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758 MHz - 788 MHz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ฉบับที่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2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ลงวันที่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12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มิถุนายน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2563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กำหนดใหม่ให้ชำระเงินค่าคลื่นความถี่งวดที่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1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ตามจำนวนที่กำหนดในประกาศฯ ดังกล่าวให้แล้วเสร็จภายในวันที่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13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มกราคม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2564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ดังนั้น คลื่นความถี่สำหรับกิจการโทรคมนาคมย่าน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723 MHz - 733 MHz 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778 MHz - 788 MHz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เริ่มตั้งแต่วันที่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15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มกราคม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2564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 xml:space="preserve">กำหนดระยะเวลา </w:t>
      </w:r>
      <w:r w:rsidRPr="00786F6F">
        <w:rPr>
          <w:rFonts w:ascii="Tahoma" w:hAnsi="Tahoma" w:cs="Tahoma"/>
          <w:spacing w:val="-4"/>
          <w:sz w:val="18"/>
          <w:szCs w:val="18"/>
        </w:rPr>
        <w:t xml:space="preserve">15 </w:t>
      </w:r>
      <w:r w:rsidRPr="00786F6F">
        <w:rPr>
          <w:rFonts w:ascii="Tahoma" w:hAnsi="Tahoma" w:cs="Tahoma"/>
          <w:spacing w:val="-4"/>
          <w:sz w:val="18"/>
          <w:szCs w:val="18"/>
          <w:cs/>
        </w:rPr>
        <w:t>ปี</w:t>
      </w:r>
    </w:p>
    <w:p w14:paraId="4B735215" w14:textId="77777777" w:rsidR="00786F6F" w:rsidRPr="00977498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9CE5100" w14:textId="218D6590" w:rsidR="00406ECB" w:rsidRPr="009505ED" w:rsidRDefault="00786F6F" w:rsidP="009505E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bookmarkStart w:id="19" w:name="_Hlk94513113"/>
      <w:r>
        <w:rPr>
          <w:rFonts w:ascii="Tahoma" w:hAnsi="Tahoma" w:cs="Tahoma"/>
          <w:b/>
          <w:bCs/>
          <w:sz w:val="18"/>
          <w:szCs w:val="18"/>
        </w:rPr>
        <w:t>37</w:t>
      </w:r>
      <w:r w:rsidR="00406ECB" w:rsidRPr="00D15A6E">
        <w:rPr>
          <w:rFonts w:ascii="Tahoma" w:hAnsi="Tahoma" w:cs="Tahoma"/>
          <w:b/>
          <w:bCs/>
          <w:sz w:val="18"/>
          <w:szCs w:val="18"/>
        </w:rPr>
        <w:t>.</w:t>
      </w:r>
      <w:r>
        <w:rPr>
          <w:rFonts w:ascii="Tahoma" w:hAnsi="Tahoma" w:cs="Tahoma"/>
          <w:b/>
          <w:bCs/>
          <w:sz w:val="18"/>
          <w:szCs w:val="18"/>
        </w:rPr>
        <w:t>9</w:t>
      </w:r>
      <w:r w:rsidR="00406ECB" w:rsidRPr="00D15A6E">
        <w:rPr>
          <w:rFonts w:ascii="Tahoma" w:hAnsi="Tahoma" w:cs="Tahoma"/>
          <w:b/>
          <w:bCs/>
          <w:sz w:val="18"/>
          <w:szCs w:val="18"/>
        </w:rPr>
        <w:t xml:space="preserve"> </w:t>
      </w:r>
      <w:r w:rsidR="00406ECB" w:rsidRPr="009505ED">
        <w:rPr>
          <w:rFonts w:ascii="Tahoma" w:hAnsi="Tahoma" w:cs="Tahoma"/>
          <w:b/>
          <w:bCs/>
          <w:sz w:val="18"/>
          <w:szCs w:val="18"/>
          <w:cs/>
        </w:rPr>
        <w:tab/>
        <w:t>เรื่องอื่น ๆ</w:t>
      </w:r>
    </w:p>
    <w:p w14:paraId="5726AC4E" w14:textId="3B52B8C8" w:rsidR="00406ECB" w:rsidRPr="00977498" w:rsidRDefault="00406ECB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00B6ACD" w14:textId="40E9141E" w:rsidR="00406ECB" w:rsidRPr="00977498" w:rsidRDefault="00406ECB" w:rsidP="00406E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20" w:name="_Hlk94454071"/>
      <w:r w:rsidRPr="00977498">
        <w:rPr>
          <w:rFonts w:ascii="Tahoma" w:hAnsi="Tahoma" w:cs="Tahoma"/>
          <w:sz w:val="18"/>
          <w:szCs w:val="18"/>
          <w:cs/>
        </w:rPr>
        <w:t xml:space="preserve">ในเดือนกันยายน </w:t>
      </w:r>
      <w:r w:rsidRPr="00977498">
        <w:rPr>
          <w:rFonts w:ascii="Tahoma" w:hAnsi="Tahoma" w:cs="Tahoma"/>
          <w:sz w:val="18"/>
          <w:szCs w:val="18"/>
        </w:rPr>
        <w:t>2564</w:t>
      </w:r>
      <w:r w:rsidRPr="00977498">
        <w:rPr>
          <w:rFonts w:ascii="Tahoma" w:hAnsi="Tahoma" w:cs="Tahoma"/>
          <w:sz w:val="18"/>
          <w:szCs w:val="18"/>
          <w:cs/>
        </w:rPr>
        <w:t xml:space="preserve"> บริษัทและไทยคมได้รับหนังสือแจ้งจากกระทรวงดิจิทัลฯ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ขอให้ดำเนินการตามมติคณะรัฐมนตรี เมื่อวันที่ </w:t>
      </w:r>
      <w:r w:rsidRPr="00977498">
        <w:rPr>
          <w:rFonts w:ascii="Tahoma" w:hAnsi="Tahoma" w:cs="Tahoma"/>
          <w:sz w:val="18"/>
          <w:szCs w:val="18"/>
        </w:rPr>
        <w:t>7</w:t>
      </w:r>
      <w:r w:rsidRPr="00977498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977498">
        <w:rPr>
          <w:rFonts w:ascii="Tahoma" w:hAnsi="Tahoma" w:cs="Tahoma"/>
          <w:sz w:val="18"/>
          <w:szCs w:val="18"/>
        </w:rPr>
        <w:t>2564</w:t>
      </w:r>
      <w:r w:rsidRPr="00977498">
        <w:rPr>
          <w:rFonts w:ascii="Tahoma" w:hAnsi="Tahoma" w:cs="Tahoma"/>
          <w:sz w:val="18"/>
          <w:szCs w:val="18"/>
          <w:cs/>
        </w:rPr>
        <w:t xml:space="preserve"> ในการเพิ่มสัดส่วนการถือหุ้นของบริษัท ชินคอร์ปอเรชั่น จำกัด (มหาชน) (ปัจจุบันคือ บริษัท อินทัช โฮลดิ้งส์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จำกัด (มหาชน)) ในไทยคมให้ไม่น้อยกว่าร้อยละ </w:t>
      </w:r>
      <w:r w:rsidRPr="00977498">
        <w:rPr>
          <w:rFonts w:ascii="Tahoma" w:hAnsi="Tahoma" w:cs="Tahoma"/>
          <w:sz w:val="18"/>
          <w:szCs w:val="18"/>
        </w:rPr>
        <w:t>51</w:t>
      </w:r>
      <w:r w:rsidRPr="00977498">
        <w:rPr>
          <w:rFonts w:ascii="Tahoma" w:hAnsi="Tahoma" w:cs="Tahoma"/>
          <w:sz w:val="18"/>
          <w:szCs w:val="18"/>
          <w:cs/>
        </w:rPr>
        <w:t xml:space="preserve"> และให้ดำเนินการให้ดาวเทียมไทยคม </w:t>
      </w:r>
      <w:r w:rsidRPr="00977498">
        <w:rPr>
          <w:rFonts w:ascii="Tahoma" w:hAnsi="Tahoma" w:cs="Tahoma"/>
          <w:sz w:val="18"/>
          <w:szCs w:val="18"/>
        </w:rPr>
        <w:t>4 (</w:t>
      </w:r>
      <w:r w:rsidRPr="00977498">
        <w:rPr>
          <w:rFonts w:ascii="Tahoma" w:hAnsi="Tahoma" w:cs="Tahoma"/>
          <w:sz w:val="18"/>
          <w:szCs w:val="18"/>
          <w:cs/>
        </w:rPr>
        <w:t>ไอพีสตาร์) มาเป็นดาวเทียมภายใต้สัญญาฯ โดยให้เป็นไปตามขั้นตอนของพระราชบัญญัติการการร่วมลงทุนระหว่างรัฐและเอกชน พ.ศ.</w:t>
      </w:r>
      <w:r w:rsidRPr="00977498">
        <w:rPr>
          <w:rFonts w:ascii="Tahoma" w:hAnsi="Tahoma" w:cs="Tahoma"/>
          <w:sz w:val="18"/>
          <w:szCs w:val="18"/>
        </w:rPr>
        <w:t xml:space="preserve">2562 </w:t>
      </w:r>
    </w:p>
    <w:p w14:paraId="510CF165" w14:textId="77777777" w:rsidR="00406ECB" w:rsidRPr="00977498" w:rsidRDefault="00406ECB" w:rsidP="00406E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F87A4F3" w14:textId="7BBF43F3" w:rsidR="00406ECB" w:rsidRPr="00977498" w:rsidRDefault="00406ECB" w:rsidP="00040DA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ทั้งนี้ บริษัทและไทยคม ยืนยันว่า ได้ปฏิบัติตามหน้าที่ตามสัญญาฯ ครบถ้วนแล้ว </w:t>
      </w:r>
      <w:r w:rsidR="00C25C44">
        <w:rPr>
          <w:rFonts w:ascii="Tahoma" w:hAnsi="Tahoma" w:cs="Tahoma" w:hint="cs"/>
          <w:sz w:val="18"/>
          <w:szCs w:val="18"/>
          <w:cs/>
        </w:rPr>
        <w:t>และ</w:t>
      </w:r>
      <w:r w:rsidR="00C25C44" w:rsidRPr="00C25C44">
        <w:rPr>
          <w:rFonts w:ascii="Tahoma" w:hAnsi="Tahoma" w:cs="Tahoma"/>
          <w:sz w:val="18"/>
          <w:szCs w:val="18"/>
          <w:cs/>
        </w:rPr>
        <w:t>อยู่ระหว่างการพิจารณาหาแนวทางดำเนินการเพื่อข้อยุติเรื่องดังกล่าวกับกระทรวงดิจิทัลฯ สืบเนื่องจากตามมติคณะรัฐมนตรี และหนังสือแจ้งจากกระทรวง</w:t>
      </w:r>
      <w:r w:rsidR="00040DA6">
        <w:rPr>
          <w:rFonts w:ascii="Tahoma" w:hAnsi="Tahoma" w:cs="Tahoma" w:hint="cs"/>
          <w:sz w:val="18"/>
          <w:szCs w:val="18"/>
          <w:cs/>
        </w:rPr>
        <w:t xml:space="preserve"> </w:t>
      </w:r>
      <w:r w:rsidR="00040DA6" w:rsidRPr="00977498">
        <w:rPr>
          <w:rFonts w:ascii="Tahoma" w:hAnsi="Tahoma" w:cs="Tahoma"/>
          <w:sz w:val="18"/>
          <w:szCs w:val="18"/>
          <w:cs/>
        </w:rPr>
        <w:t>ดิจิทัลฯ</w:t>
      </w:r>
      <w:r w:rsidR="00C25C44" w:rsidRPr="00C25C44">
        <w:rPr>
          <w:rFonts w:ascii="Tahoma" w:hAnsi="Tahoma" w:cs="Tahoma"/>
          <w:sz w:val="18"/>
          <w:szCs w:val="18"/>
          <w:cs/>
        </w:rPr>
        <w:t xml:space="preserve"> เพราะยังมีขั้นตอนและกระบวนการทางกฎหมายที่ต้องได้รับอนุมัติจากหน่วยงานของรัฐและบุคคลอื่นซึ่งเป็น</w:t>
      </w:r>
      <w:r w:rsidR="00040DA6">
        <w:rPr>
          <w:rFonts w:ascii="Tahoma" w:hAnsi="Tahoma" w:cs="Tahoma" w:hint="cs"/>
          <w:sz w:val="18"/>
          <w:szCs w:val="18"/>
          <w:cs/>
        </w:rPr>
        <w:t xml:space="preserve">      </w:t>
      </w:r>
      <w:r w:rsidR="00C25C44" w:rsidRPr="00C25C44">
        <w:rPr>
          <w:rFonts w:ascii="Tahoma" w:hAnsi="Tahoma" w:cs="Tahoma"/>
          <w:sz w:val="18"/>
          <w:szCs w:val="18"/>
          <w:cs/>
        </w:rPr>
        <w:t>เรื่องนอกเหนือการควบคุมของบริษัท และสัญญา</w:t>
      </w:r>
      <w:r w:rsidR="00040DA6">
        <w:rPr>
          <w:rFonts w:ascii="Tahoma" w:hAnsi="Tahoma" w:cs="Tahoma" w:hint="cs"/>
          <w:sz w:val="18"/>
          <w:szCs w:val="18"/>
          <w:cs/>
        </w:rPr>
        <w:t xml:space="preserve">ฯ </w:t>
      </w:r>
      <w:r w:rsidR="00C25C44" w:rsidRPr="00C25C44">
        <w:rPr>
          <w:rFonts w:ascii="Tahoma" w:hAnsi="Tahoma" w:cs="Tahoma"/>
          <w:sz w:val="18"/>
          <w:szCs w:val="18"/>
          <w:cs/>
        </w:rPr>
        <w:t>ได้สิ้นสุดลงไปแล้ว บริษัทจึงไม่ได้เป็นคู่สัญญากับกระทรวง</w:t>
      </w:r>
      <w:r w:rsidR="00040DA6" w:rsidRPr="00977498">
        <w:rPr>
          <w:rFonts w:ascii="Tahoma" w:hAnsi="Tahoma" w:cs="Tahoma"/>
          <w:sz w:val="18"/>
          <w:szCs w:val="18"/>
          <w:cs/>
        </w:rPr>
        <w:t>ดิจิทัลฯ</w:t>
      </w:r>
      <w:r w:rsidR="00C25C44" w:rsidRPr="00C25C44">
        <w:rPr>
          <w:rFonts w:ascii="Tahoma" w:hAnsi="Tahoma" w:cs="Tahoma"/>
          <w:sz w:val="18"/>
          <w:szCs w:val="18"/>
          <w:cs/>
        </w:rPr>
        <w:t xml:space="preserve"> ในสัญญา</w:t>
      </w:r>
      <w:r w:rsidR="00040DA6">
        <w:rPr>
          <w:rFonts w:ascii="Tahoma" w:hAnsi="Tahoma" w:cs="Tahoma" w:hint="cs"/>
          <w:sz w:val="18"/>
          <w:szCs w:val="18"/>
          <w:cs/>
        </w:rPr>
        <w:t>ฯ</w:t>
      </w:r>
      <w:r w:rsidR="00C25C44" w:rsidRPr="00C25C44">
        <w:rPr>
          <w:rFonts w:ascii="Tahoma" w:hAnsi="Tahoma" w:cs="Tahoma"/>
          <w:sz w:val="18"/>
          <w:szCs w:val="18"/>
          <w:cs/>
        </w:rPr>
        <w:t xml:space="preserve"> หลังจากวันที่ 10 กันยายน </w:t>
      </w:r>
      <w:r w:rsidR="00C25C44">
        <w:rPr>
          <w:rFonts w:ascii="Tahoma" w:hAnsi="Tahoma" w:cs="Tahoma"/>
          <w:sz w:val="18"/>
          <w:szCs w:val="18"/>
        </w:rPr>
        <w:t>2564</w:t>
      </w:r>
      <w:r w:rsidR="00C25C44" w:rsidRPr="00C25C44">
        <w:rPr>
          <w:rFonts w:ascii="Tahoma" w:hAnsi="Tahoma" w:cs="Tahoma"/>
          <w:sz w:val="18"/>
          <w:szCs w:val="18"/>
          <w:cs/>
        </w:rPr>
        <w:t xml:space="preserve"> ดังนั้น บริษัทและไทยคมจะรายงานความคืบหน้าในการดำเนินการดังกล่าวให้ทราบต่อไป</w:t>
      </w:r>
      <w:bookmarkEnd w:id="19"/>
      <w:bookmarkEnd w:id="20"/>
    </w:p>
    <w:p w14:paraId="50915813" w14:textId="77777777" w:rsidR="00406ECB" w:rsidRPr="00977498" w:rsidRDefault="00406ECB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3CBC680" w14:textId="77777777" w:rsidR="008F2997" w:rsidRDefault="008F2997">
      <w:pPr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br w:type="page"/>
      </w:r>
    </w:p>
    <w:p w14:paraId="6B553AE5" w14:textId="339CDCB4" w:rsidR="00BB0880" w:rsidRPr="00977498" w:rsidRDefault="00786F6F" w:rsidP="00BB0880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38</w:t>
      </w:r>
      <w:r w:rsidR="00BB0880" w:rsidRPr="00977498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77E8E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>มาตรฐานการรายงานทางการเงินซึ่งได้ประกาศในราชกิจจานุเบกษาแล้วแต่ยังไม่มีผลบังคับใช้</w:t>
      </w:r>
    </w:p>
    <w:p w14:paraId="71E0A454" w14:textId="3B6D255D" w:rsidR="00B77E8E" w:rsidRPr="00977498" w:rsidRDefault="00B77E8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9C5B72F" w14:textId="543171CD" w:rsidR="00E26A8C" w:rsidRDefault="00B77E8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มาตรฐานการรายงานทางการเงิน ฉบับที่ </w:t>
      </w:r>
      <w:r w:rsidRPr="00977498">
        <w:rPr>
          <w:rFonts w:ascii="Tahoma" w:hAnsi="Tahoma" w:cs="Tahoma"/>
          <w:sz w:val="18"/>
          <w:szCs w:val="18"/>
        </w:rPr>
        <w:t xml:space="preserve">16 </w:t>
      </w:r>
      <w:r w:rsidRPr="00977498">
        <w:rPr>
          <w:rFonts w:ascii="Tahoma" w:hAnsi="Tahoma" w:cs="Tahoma"/>
          <w:sz w:val="18"/>
          <w:szCs w:val="18"/>
          <w:cs/>
        </w:rPr>
        <w:t xml:space="preserve">เรื่อง สัญญาเช่า ที่ออกและปรับปรุงใหม่ </w:t>
      </w:r>
      <w:r w:rsidR="000F46D1" w:rsidRPr="00977498">
        <w:rPr>
          <w:rFonts w:ascii="Tahoma" w:hAnsi="Tahoma" w:cs="Tahoma"/>
          <w:sz w:val="18"/>
          <w:szCs w:val="18"/>
          <w:cs/>
        </w:rPr>
        <w:t>โดย</w:t>
      </w:r>
      <w:r w:rsidR="00392343" w:rsidRPr="00392343">
        <w:rPr>
          <w:rFonts w:ascii="Tahoma" w:hAnsi="Tahoma" w:cs="Tahoma"/>
          <w:sz w:val="18"/>
          <w:szCs w:val="18"/>
          <w:cs/>
        </w:rPr>
        <w:t>เพิ่มข้อกำหนดเกี่ยวกับข้อยกเว้นชั่วคราวสำหรับ</w:t>
      </w:r>
      <w:r w:rsidRPr="00977498">
        <w:rPr>
          <w:rFonts w:ascii="Tahoma" w:hAnsi="Tahoma" w:cs="Tahoma"/>
          <w:sz w:val="18"/>
          <w:szCs w:val="18"/>
          <w:cs/>
        </w:rPr>
        <w:t xml:space="preserve">การปฏิรูปอัตราดอกเบี้ยอ้างอิง-ระยะที่ </w:t>
      </w:r>
      <w:r w:rsidRPr="00977498">
        <w:rPr>
          <w:rFonts w:ascii="Tahoma" w:hAnsi="Tahoma" w:cs="Tahoma"/>
          <w:sz w:val="18"/>
          <w:szCs w:val="18"/>
        </w:rPr>
        <w:t xml:space="preserve">2 </w:t>
      </w:r>
      <w:r w:rsidRPr="00977498">
        <w:rPr>
          <w:rFonts w:ascii="Tahoma" w:hAnsi="Tahoma" w:cs="Tahoma"/>
          <w:sz w:val="18"/>
          <w:szCs w:val="18"/>
          <w:cs/>
        </w:rPr>
        <w:t>ซึ่ง</w:t>
      </w:r>
      <w:r w:rsidR="00392343">
        <w:rPr>
          <w:rFonts w:ascii="Tahoma" w:hAnsi="Tahoma" w:cs="Tahoma" w:hint="cs"/>
          <w:sz w:val="18"/>
          <w:szCs w:val="18"/>
          <w:cs/>
        </w:rPr>
        <w:t>มีผลสืบเนื่องต่อ</w:t>
      </w:r>
      <w:r w:rsidR="00392343" w:rsidRPr="00392343">
        <w:rPr>
          <w:rFonts w:ascii="Tahoma" w:hAnsi="Tahoma" w:cs="Tahoma"/>
          <w:sz w:val="18"/>
          <w:szCs w:val="18"/>
          <w:cs/>
        </w:rPr>
        <w:t>มาตรฐานการรายงานทางการเงิน ฉบับที่ 4 เรื่อง สัญญาประกันภัย มาตรฐานการรายงานทางการเงิน ฉบับที่ 7 เรื่อง การเปิดเผยข้อมูลสำหรับเครื่องมือทางการเงิน และมาตรฐานการรายงานทางการเงิน ฉบับที่ 9 เรื่อง เครื่องมือทางการเงิน</w:t>
      </w:r>
      <w:r w:rsidR="00392343">
        <w:rPr>
          <w:rFonts w:ascii="Tahoma" w:hAnsi="Tahoma" w:cs="Tahoma" w:hint="cs"/>
          <w:sz w:val="18"/>
          <w:szCs w:val="18"/>
          <w:cs/>
        </w:rPr>
        <w:t xml:space="preserve"> </w:t>
      </w:r>
      <w:r w:rsidR="00392343" w:rsidRPr="00392343">
        <w:rPr>
          <w:rFonts w:ascii="Tahoma" w:hAnsi="Tahoma" w:cs="Tahoma"/>
          <w:sz w:val="18"/>
          <w:szCs w:val="18"/>
          <w:cs/>
        </w:rPr>
        <w:t>โดย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และการเปิดเผยข้อมูลเพิ่มเติมตามมาตรฐานการรายงานทางการเงิน ฉบับที่ 7</w:t>
      </w:r>
      <w:r w:rsidR="00392343">
        <w:rPr>
          <w:rFonts w:ascii="Tahoma" w:hAnsi="Tahoma" w:cs="Tahoma" w:hint="cs"/>
          <w:sz w:val="18"/>
          <w:szCs w:val="18"/>
          <w:cs/>
        </w:rPr>
        <w:t xml:space="preserve"> ทั้งนี้ </w:t>
      </w:r>
      <w:r w:rsidRPr="00977498">
        <w:rPr>
          <w:rFonts w:ascii="Tahoma" w:hAnsi="Tahoma" w:cs="Tahoma"/>
          <w:sz w:val="18"/>
          <w:szCs w:val="1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977498">
        <w:rPr>
          <w:rFonts w:ascii="Tahoma" w:hAnsi="Tahoma" w:cs="Tahoma"/>
          <w:sz w:val="18"/>
          <w:szCs w:val="18"/>
        </w:rPr>
        <w:t xml:space="preserve">1 </w:t>
      </w:r>
      <w:r w:rsidRPr="00977498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977498">
        <w:rPr>
          <w:rFonts w:ascii="Tahoma" w:hAnsi="Tahoma" w:cs="Tahoma"/>
          <w:sz w:val="18"/>
          <w:szCs w:val="18"/>
        </w:rPr>
        <w:t xml:space="preserve">2565 </w:t>
      </w:r>
      <w:r w:rsidRPr="00977498">
        <w:rPr>
          <w:rFonts w:ascii="Tahoma" w:hAnsi="Tahoma" w:cs="Tahoma"/>
          <w:sz w:val="18"/>
          <w:szCs w:val="18"/>
          <w:cs/>
        </w:rPr>
        <w:t>เป็นต้นไป</w:t>
      </w:r>
    </w:p>
    <w:p w14:paraId="317432DF" w14:textId="6315258E" w:rsidR="00E26A8C" w:rsidRDefault="00E26A8C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2073A88" w14:textId="5C322E06" w:rsidR="00745BE5" w:rsidRDefault="00457D5D" w:rsidP="00CA37F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CA37FA">
        <w:rPr>
          <w:rFonts w:ascii="Tahoma" w:hAnsi="Tahoma" w:cs="Tahoma"/>
          <w:sz w:val="18"/>
          <w:szCs w:val="18"/>
          <w:cs/>
        </w:rPr>
        <w:t>มาตรฐานการรายงานทางการเงิน ฉบับที่ 1 เรื่อง การนำมาตรฐานการรายงานทางการเงินมาใช้เป็นครั้งแรก มีผลบังคับใช้สำหรับงบการเงินที่มีรอบระยะเวลาบัญชีที่เริ่มในหรือหลังวันที่ 1 มกราคม 2565 เป็นต้นไป</w:t>
      </w:r>
    </w:p>
    <w:p w14:paraId="685F989E" w14:textId="77777777" w:rsidR="00745BE5" w:rsidRDefault="00745BE5" w:rsidP="00CA37F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5402C9A" w14:textId="3C35E07D" w:rsidR="00457D5D" w:rsidRPr="00CA37FA" w:rsidRDefault="00457D5D" w:rsidP="00CA37F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CA37FA">
        <w:rPr>
          <w:rFonts w:ascii="Tahoma" w:hAnsi="Tahoma" w:cs="Tahoma"/>
          <w:sz w:val="18"/>
          <w:szCs w:val="18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2019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โรคติดเชื้อไวรัสโคโรนา 2019 โดยมีการให้ความช่วยเหลือลูกหนี้ดังกล่าวระหว่างวันที่ 1 มกราคม 2565 ถึงวันที่ 31 ธันวาคม 2566 หรือจนกว่าธนาคารแห่งประเทศไทยจะมีการเปลี่ยนแปลงและให้ถือปฏิบัติตามการเปลี่ยนแปลงดังกล่าว ทั้งนี้ กิจการที่เลือกใช้มาตรการผ่อนปรนชั่วคราวตามแนวปฏิบัติทางการบัญชีฉบับนี้ ต้องเปิดเผยข้อมูลตามที่กำหนดไว้</w:t>
      </w:r>
    </w:p>
    <w:p w14:paraId="6FEC9B77" w14:textId="77777777" w:rsidR="00457D5D" w:rsidRDefault="00457D5D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53F44D0" w14:textId="46C0F658" w:rsidR="00B77E8E" w:rsidRDefault="00B77E8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กลุ่มอินทัชยังไม่ได้ถือปฏิบัติตามข้อกำหนดในมาตรฐานการรายงานทางการเงินดังกล่าวที่ออก เนื่องจากยังไม่มีผลบังคับใช้ โดยกลุ่มอินทัชอยู่ระหว่างการประเมินผลกระทบจากมาตรฐานการรายงานทางการเงินดังกล่าวต่องบการเงินของกลุ่มอินทัชในงวดที่จะเริ่มถือปฏิบัติ</w:t>
      </w:r>
    </w:p>
    <w:p w14:paraId="01EF932D" w14:textId="5EEDCF3B" w:rsidR="00786F6F" w:rsidRDefault="00786F6F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8DFB68A" w14:textId="7B1555DD" w:rsidR="00786F6F" w:rsidRPr="003A6BE1" w:rsidRDefault="004E737B" w:rsidP="00786F6F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39</w:t>
      </w:r>
      <w:r w:rsidR="00786F6F" w:rsidRPr="003A6BE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786F6F"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>เหตุการณ์ภายหลังรอบระยะเวลารายงาน</w:t>
      </w:r>
    </w:p>
    <w:p w14:paraId="796AAE10" w14:textId="77777777" w:rsidR="00786F6F" w:rsidRPr="003A6BE1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CA4852A" w14:textId="77777777" w:rsidR="00786F6F" w:rsidRPr="003A6BE1" w:rsidRDefault="00786F6F" w:rsidP="00786F6F">
      <w:pPr>
        <w:spacing w:line="288" w:lineRule="auto"/>
        <w:ind w:left="560"/>
        <w:jc w:val="thaiDistribute"/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</w:pPr>
      <w:r w:rsidRPr="003A6BE1"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การเสนอจ่ายเงินปันผลของบริษัท บริษัทย่อย และบริษัทร่วม</w:t>
      </w:r>
    </w:p>
    <w:p w14:paraId="1E955EB9" w14:textId="77777777" w:rsidR="00786F6F" w:rsidRPr="003A6BE1" w:rsidRDefault="00786F6F" w:rsidP="00786F6F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14"/>
          <w:szCs w:val="14"/>
          <w:cs/>
          <w:lang w:eastAsia="th-TH"/>
        </w:rPr>
      </w:pPr>
    </w:p>
    <w:p w14:paraId="635F971A" w14:textId="77777777" w:rsidR="00786F6F" w:rsidRPr="003A6BE1" w:rsidRDefault="00786F6F" w:rsidP="00786F6F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8"/>
          <w:szCs w:val="18"/>
          <w:lang w:val="en-US"/>
        </w:rPr>
      </w:pPr>
      <w:r w:rsidRPr="003A6BE1">
        <w:rPr>
          <w:rFonts w:ascii="Tahoma" w:eastAsia="Cordia New" w:hAnsi="Tahoma" w:cs="Tahoma"/>
          <w:sz w:val="18"/>
          <w:szCs w:val="18"/>
          <w:cs/>
          <w:lang w:val="en-US" w:bidi="th-TH"/>
        </w:rPr>
        <w:t>ที่ประชุมคณะกรรมการบริษัทของ</w:t>
      </w:r>
      <w:r w:rsidRPr="003A6BE1">
        <w:rPr>
          <w:rFonts w:ascii="Tahoma" w:eastAsia="Cordia New" w:hAnsi="Tahoma" w:cs="Tahoma" w:hint="eastAsia"/>
          <w:sz w:val="18"/>
          <w:szCs w:val="18"/>
          <w:cs/>
          <w:lang w:val="en-US" w:bidi="th-TH"/>
        </w:rPr>
        <w:t>ไทยคม</w:t>
      </w:r>
      <w:r w:rsidRPr="003A6BE1">
        <w:rPr>
          <w:rFonts w:ascii="Tahoma" w:eastAsia="Cordia New" w:hAnsi="Tahoma" w:cs="Tahoma"/>
          <w:sz w:val="18"/>
          <w:szCs w:val="18"/>
          <w:cs/>
          <w:lang w:val="en-US" w:bidi="th-TH"/>
        </w:rPr>
        <w:t xml:space="preserve"> เอไอเอส</w:t>
      </w:r>
      <w:r w:rsidRPr="003A6BE1">
        <w:rPr>
          <w:rFonts w:ascii="Tahoma" w:eastAsia="Cordia New" w:hAnsi="Tahoma" w:cs="Tahoma"/>
          <w:sz w:val="18"/>
          <w:szCs w:val="18"/>
          <w:lang w:val="en-US"/>
        </w:rPr>
        <w:t xml:space="preserve"> </w:t>
      </w:r>
      <w:r w:rsidRPr="003A6BE1">
        <w:rPr>
          <w:rFonts w:ascii="Tahoma" w:eastAsia="Cordia New" w:hAnsi="Tahoma" w:cs="Tahoma"/>
          <w:sz w:val="18"/>
          <w:szCs w:val="18"/>
          <w:cs/>
          <w:lang w:val="en-US" w:bidi="th-TH"/>
        </w:rPr>
        <w:t>และ</w:t>
      </w:r>
      <w:r w:rsidRPr="003A6BE1">
        <w:rPr>
          <w:rFonts w:ascii="Tahoma" w:eastAsia="Cordia New" w:hAnsi="Tahoma" w:cs="Tahoma" w:hint="cs"/>
          <w:sz w:val="18"/>
          <w:szCs w:val="18"/>
          <w:cs/>
          <w:lang w:val="en-US" w:bidi="th-TH"/>
        </w:rPr>
        <w:t>บริษัท</w:t>
      </w:r>
      <w:r w:rsidRPr="003A6BE1">
        <w:rPr>
          <w:rFonts w:ascii="Tahoma" w:eastAsia="Cordia New" w:hAnsi="Tahoma" w:cs="Tahoma"/>
          <w:sz w:val="18"/>
          <w:szCs w:val="18"/>
          <w:lang w:val="en-US"/>
        </w:rPr>
        <w:t xml:space="preserve"> </w:t>
      </w:r>
      <w:r w:rsidRPr="003A6BE1">
        <w:rPr>
          <w:rFonts w:ascii="Tahoma" w:eastAsia="Cordia New" w:hAnsi="Tahoma" w:cs="Tahoma"/>
          <w:sz w:val="18"/>
          <w:szCs w:val="18"/>
          <w:cs/>
          <w:lang w:val="en-US" w:bidi="th-TH"/>
        </w:rPr>
        <w:t>มีมติเสนอการจ่ายเงินปันผล</w:t>
      </w:r>
      <w:r w:rsidRPr="003A6BE1">
        <w:rPr>
          <w:rFonts w:ascii="Tahoma" w:eastAsia="Cordia New" w:hAnsi="Tahoma" w:cs="Tahoma"/>
          <w:sz w:val="18"/>
          <w:szCs w:val="18"/>
          <w:lang w:val="en-US" w:bidi="th-TH"/>
        </w:rPr>
        <w:t xml:space="preserve"> </w:t>
      </w:r>
      <w:r w:rsidRPr="003A6BE1">
        <w:rPr>
          <w:rFonts w:ascii="Tahoma" w:eastAsia="Cordia New" w:hAnsi="Tahoma" w:cs="Tahoma"/>
          <w:sz w:val="18"/>
          <w:szCs w:val="18"/>
          <w:cs/>
          <w:lang w:val="en-US" w:bidi="th-TH"/>
        </w:rPr>
        <w:t>ดังนี้</w:t>
      </w:r>
    </w:p>
    <w:p w14:paraId="6534AD9D" w14:textId="77777777" w:rsidR="00786F6F" w:rsidRPr="003A6BE1" w:rsidRDefault="00786F6F" w:rsidP="00786F6F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4"/>
          <w:szCs w:val="14"/>
          <w:lang w:val="en-US" w:bidi="th-TH"/>
        </w:rPr>
      </w:pPr>
    </w:p>
    <w:tbl>
      <w:tblPr>
        <w:tblW w:w="8949" w:type="dxa"/>
        <w:tblInd w:w="558" w:type="dxa"/>
        <w:tblLook w:val="04A0" w:firstRow="1" w:lastRow="0" w:firstColumn="1" w:lastColumn="0" w:noHBand="0" w:noVBand="1"/>
      </w:tblPr>
      <w:tblGrid>
        <w:gridCol w:w="1152"/>
        <w:gridCol w:w="2126"/>
        <w:gridCol w:w="1134"/>
        <w:gridCol w:w="1843"/>
        <w:gridCol w:w="1276"/>
        <w:gridCol w:w="1418"/>
      </w:tblGrid>
      <w:tr w:rsidR="00786F6F" w:rsidRPr="003A6BE1" w14:paraId="19C1915D" w14:textId="77777777" w:rsidTr="00B26C3D">
        <w:trPr>
          <w:trHeight w:val="20"/>
        </w:trPr>
        <w:tc>
          <w:tcPr>
            <w:tcW w:w="1152" w:type="dxa"/>
            <w:vAlign w:val="bottom"/>
            <w:hideMark/>
          </w:tcPr>
          <w:p w14:paraId="30F552D4" w14:textId="77777777" w:rsidR="00786F6F" w:rsidRPr="003A6BE1" w:rsidRDefault="00786F6F" w:rsidP="00B26C3D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บริษัท</w:t>
            </w:r>
          </w:p>
        </w:tc>
        <w:tc>
          <w:tcPr>
            <w:tcW w:w="2126" w:type="dxa"/>
            <w:vAlign w:val="bottom"/>
            <w:hideMark/>
          </w:tcPr>
          <w:p w14:paraId="4E774CFB" w14:textId="77777777" w:rsidR="00786F6F" w:rsidRPr="003A6BE1" w:rsidRDefault="00786F6F" w:rsidP="00B26C3D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วันที่ประชุม</w:t>
            </w:r>
          </w:p>
        </w:tc>
        <w:tc>
          <w:tcPr>
            <w:tcW w:w="1134" w:type="dxa"/>
            <w:vAlign w:val="bottom"/>
            <w:hideMark/>
          </w:tcPr>
          <w:p w14:paraId="51D11B57" w14:textId="77777777" w:rsidR="00786F6F" w:rsidRPr="003A6BE1" w:rsidRDefault="00786F6F" w:rsidP="00B26C3D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843" w:type="dxa"/>
            <w:vAlign w:val="bottom"/>
            <w:hideMark/>
          </w:tcPr>
          <w:p w14:paraId="5E12B07F" w14:textId="77777777" w:rsidR="00786F6F" w:rsidRPr="003A6BE1" w:rsidRDefault="00786F6F" w:rsidP="00B26C3D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14:paraId="0E09D474" w14:textId="091112A9" w:rsidR="00786F6F" w:rsidRPr="003A6BE1" w:rsidRDefault="00786F6F" w:rsidP="00B26C3D">
            <w:pPr>
              <w:spacing w:line="288" w:lineRule="auto"/>
              <w:ind w:left="-108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ที่จ่ายแล้วในปี 25</w:t>
            </w:r>
            <w:r w:rsidRPr="003A6BE1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</w:t>
            </w:r>
            <w:r w:rsidR="004E737B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276" w:type="dxa"/>
            <w:vAlign w:val="bottom"/>
            <w:hideMark/>
          </w:tcPr>
          <w:p w14:paraId="2A28113A" w14:textId="77777777" w:rsidR="00786F6F" w:rsidRPr="003A6BE1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5E29A28E" w14:textId="77777777" w:rsidR="00786F6F" w:rsidRPr="003A6BE1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ที่จะจ่าย</w:t>
            </w:r>
          </w:p>
        </w:tc>
        <w:tc>
          <w:tcPr>
            <w:tcW w:w="1418" w:type="dxa"/>
            <w:vAlign w:val="bottom"/>
            <w:hideMark/>
          </w:tcPr>
          <w:p w14:paraId="7E4DFC2C" w14:textId="77777777" w:rsidR="00786F6F" w:rsidRPr="003A6BE1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10D014FB" w14:textId="77777777" w:rsidR="00786F6F" w:rsidRPr="003A6BE1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เงินที่จะจ่าย</w:t>
            </w:r>
          </w:p>
        </w:tc>
      </w:tr>
      <w:tr w:rsidR="00786F6F" w:rsidRPr="003A6BE1" w14:paraId="20C6378C" w14:textId="77777777" w:rsidTr="00B26C3D">
        <w:trPr>
          <w:trHeight w:val="20"/>
        </w:trPr>
        <w:tc>
          <w:tcPr>
            <w:tcW w:w="1152" w:type="dxa"/>
            <w:vAlign w:val="bottom"/>
          </w:tcPr>
          <w:p w14:paraId="31F26EC2" w14:textId="77777777" w:rsidR="00786F6F" w:rsidRPr="003A6BE1" w:rsidRDefault="00786F6F" w:rsidP="00B26C3D">
            <w:pPr>
              <w:spacing w:line="288" w:lineRule="auto"/>
              <w:ind w:right="-60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3C8FD760" w14:textId="77777777" w:rsidR="00786F6F" w:rsidRPr="003A6BE1" w:rsidRDefault="00786F6F" w:rsidP="00B26C3D">
            <w:pPr>
              <w:spacing w:line="288" w:lineRule="auto"/>
              <w:ind w:left="-108" w:right="-108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134" w:type="dxa"/>
            <w:vAlign w:val="bottom"/>
            <w:hideMark/>
          </w:tcPr>
          <w:p w14:paraId="754661FA" w14:textId="77777777" w:rsidR="00786F6F" w:rsidRPr="003A6BE1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3A6BE1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3A6BE1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3A6BE1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2829A770" w14:textId="77777777" w:rsidR="00786F6F" w:rsidRPr="003A6BE1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3A6BE1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3A6BE1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3A6BE1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610931A7" w14:textId="77777777" w:rsidR="00786F6F" w:rsidRPr="003A6BE1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3A6BE1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3A6BE1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3A6BE1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38C2B5D3" w14:textId="77777777" w:rsidR="00786F6F" w:rsidRPr="003A6BE1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3A6BE1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3A6BE1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3A6BE1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7F7D6D" w:rsidRPr="003A6BE1" w14:paraId="09FA0E1D" w14:textId="77777777" w:rsidTr="00DB79E5">
        <w:trPr>
          <w:trHeight w:val="20"/>
        </w:trPr>
        <w:tc>
          <w:tcPr>
            <w:tcW w:w="1152" w:type="dxa"/>
            <w:vAlign w:val="bottom"/>
          </w:tcPr>
          <w:p w14:paraId="6F4DABCE" w14:textId="77777777" w:rsidR="007F7D6D" w:rsidRPr="003A6BE1" w:rsidRDefault="007F7D6D" w:rsidP="007F7D6D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3A6BE1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ไทยคม</w:t>
            </w:r>
          </w:p>
        </w:tc>
        <w:tc>
          <w:tcPr>
            <w:tcW w:w="2126" w:type="dxa"/>
          </w:tcPr>
          <w:p w14:paraId="11C4F5A6" w14:textId="203C2F53" w:rsidR="007F7D6D" w:rsidRPr="003A6BE1" w:rsidRDefault="007F7D6D" w:rsidP="007F7D6D">
            <w:pPr>
              <w:spacing w:line="288" w:lineRule="auto"/>
              <w:ind w:left="-108" w:right="-108" w:firstLine="6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Pr="00F839A5">
              <w:rPr>
                <w:rFonts w:ascii="Tahoma" w:hAnsi="Tahoma" w:cs="Tahoma"/>
                <w:sz w:val="18"/>
                <w:szCs w:val="18"/>
                <w:cs/>
              </w:rPr>
              <w:t xml:space="preserve"> กุมภาพันธ์ 25</w:t>
            </w:r>
            <w:r w:rsidRPr="00F839A5">
              <w:rPr>
                <w:rFonts w:ascii="Tahoma" w:hAnsi="Tahoma" w:cs="Tahoma"/>
                <w:sz w:val="18"/>
                <w:szCs w:val="18"/>
              </w:rPr>
              <w:t>65</w:t>
            </w:r>
          </w:p>
        </w:tc>
        <w:tc>
          <w:tcPr>
            <w:tcW w:w="1134" w:type="dxa"/>
            <w:vAlign w:val="bottom"/>
          </w:tcPr>
          <w:p w14:paraId="4C10A5DD" w14:textId="2E545BA7" w:rsidR="007F7D6D" w:rsidRPr="003A6BE1" w:rsidRDefault="007A2C42" w:rsidP="007F7D6D">
            <w:pPr>
              <w:tabs>
                <w:tab w:val="left" w:pos="882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0.30</w:t>
            </w:r>
          </w:p>
        </w:tc>
        <w:tc>
          <w:tcPr>
            <w:tcW w:w="1843" w:type="dxa"/>
            <w:vAlign w:val="bottom"/>
          </w:tcPr>
          <w:p w14:paraId="35B7F0D8" w14:textId="5E7C30E8" w:rsidR="007F7D6D" w:rsidRPr="003A6BE1" w:rsidRDefault="00D80C5E" w:rsidP="007F7D6D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6C9F54F9" w14:textId="60F40D90" w:rsidR="007F7D6D" w:rsidRPr="003A6BE1" w:rsidRDefault="007A2C42" w:rsidP="007F7D6D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0.30</w:t>
            </w:r>
          </w:p>
        </w:tc>
        <w:tc>
          <w:tcPr>
            <w:tcW w:w="1418" w:type="dxa"/>
            <w:vAlign w:val="bottom"/>
          </w:tcPr>
          <w:p w14:paraId="378BD1BD" w14:textId="0660F92E" w:rsidR="007F7D6D" w:rsidRPr="003A6BE1" w:rsidRDefault="007A2C42" w:rsidP="007F7D6D">
            <w:pPr>
              <w:spacing w:line="288" w:lineRule="auto"/>
              <w:ind w:left="-42" w:right="396"/>
              <w:jc w:val="right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329</w:t>
            </w:r>
          </w:p>
        </w:tc>
      </w:tr>
      <w:tr w:rsidR="007F7D6D" w:rsidRPr="003A6BE1" w14:paraId="764A827B" w14:textId="77777777" w:rsidTr="00DB79E5">
        <w:trPr>
          <w:trHeight w:val="20"/>
        </w:trPr>
        <w:tc>
          <w:tcPr>
            <w:tcW w:w="1152" w:type="dxa"/>
            <w:vAlign w:val="bottom"/>
          </w:tcPr>
          <w:p w14:paraId="58FC28D4" w14:textId="77777777" w:rsidR="007F7D6D" w:rsidRPr="003A6BE1" w:rsidRDefault="007F7D6D" w:rsidP="007F7D6D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เอไอเอส</w:t>
            </w:r>
          </w:p>
        </w:tc>
        <w:tc>
          <w:tcPr>
            <w:tcW w:w="2126" w:type="dxa"/>
          </w:tcPr>
          <w:p w14:paraId="5CB732FE" w14:textId="7ED1001F" w:rsidR="007F7D6D" w:rsidRPr="003A6BE1" w:rsidRDefault="007F7D6D" w:rsidP="007F7D6D">
            <w:pPr>
              <w:spacing w:line="288" w:lineRule="auto"/>
              <w:ind w:left="-108" w:right="-108" w:firstLine="6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Pr="00F839A5">
              <w:rPr>
                <w:rFonts w:ascii="Tahoma" w:hAnsi="Tahoma" w:cs="Tahoma"/>
                <w:sz w:val="18"/>
                <w:szCs w:val="18"/>
                <w:cs/>
              </w:rPr>
              <w:t xml:space="preserve"> กุมภาพันธ์ 25</w:t>
            </w:r>
            <w:r w:rsidRPr="00F839A5">
              <w:rPr>
                <w:rFonts w:ascii="Tahoma" w:hAnsi="Tahoma" w:cs="Tahoma"/>
                <w:sz w:val="18"/>
                <w:szCs w:val="18"/>
              </w:rPr>
              <w:t>65</w:t>
            </w:r>
          </w:p>
        </w:tc>
        <w:tc>
          <w:tcPr>
            <w:tcW w:w="1134" w:type="dxa"/>
            <w:vAlign w:val="bottom"/>
          </w:tcPr>
          <w:p w14:paraId="7B2C1C47" w14:textId="7E9C03F4" w:rsidR="007F7D6D" w:rsidRPr="003A6BE1" w:rsidRDefault="001C35F0" w:rsidP="007F7D6D">
            <w:pPr>
              <w:tabs>
                <w:tab w:val="left" w:pos="882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7.69</w:t>
            </w:r>
          </w:p>
        </w:tc>
        <w:tc>
          <w:tcPr>
            <w:tcW w:w="1843" w:type="dxa"/>
            <w:vAlign w:val="bottom"/>
          </w:tcPr>
          <w:p w14:paraId="6645C01C" w14:textId="290FCEC5" w:rsidR="007F7D6D" w:rsidRPr="003A6BE1" w:rsidRDefault="00D80C5E" w:rsidP="007F7D6D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3.45</w:t>
            </w:r>
          </w:p>
        </w:tc>
        <w:tc>
          <w:tcPr>
            <w:tcW w:w="1276" w:type="dxa"/>
            <w:vAlign w:val="bottom"/>
          </w:tcPr>
          <w:p w14:paraId="1CE7D6CE" w14:textId="72C5643F" w:rsidR="007F7D6D" w:rsidRPr="003A6BE1" w:rsidRDefault="001C35F0" w:rsidP="007F7D6D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4.24</w:t>
            </w:r>
          </w:p>
        </w:tc>
        <w:tc>
          <w:tcPr>
            <w:tcW w:w="1418" w:type="dxa"/>
            <w:vAlign w:val="bottom"/>
          </w:tcPr>
          <w:p w14:paraId="05284E25" w14:textId="57C5EF2B" w:rsidR="007F7D6D" w:rsidRPr="003A6BE1" w:rsidRDefault="001C35F0" w:rsidP="007F7D6D">
            <w:pPr>
              <w:spacing w:line="288" w:lineRule="auto"/>
              <w:ind w:left="-42" w:right="396"/>
              <w:jc w:val="right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12,609</w:t>
            </w:r>
          </w:p>
        </w:tc>
      </w:tr>
      <w:tr w:rsidR="00786F6F" w:rsidRPr="003A6BE1" w14:paraId="25AA4F7D" w14:textId="77777777" w:rsidTr="004E737B">
        <w:trPr>
          <w:trHeight w:val="20"/>
        </w:trPr>
        <w:tc>
          <w:tcPr>
            <w:tcW w:w="1152" w:type="dxa"/>
            <w:vAlign w:val="bottom"/>
            <w:hideMark/>
          </w:tcPr>
          <w:p w14:paraId="237CACDC" w14:textId="77777777" w:rsidR="00786F6F" w:rsidRPr="003A6BE1" w:rsidRDefault="00786F6F" w:rsidP="00B26C3D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3A6BE1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บริษัท</w:t>
            </w:r>
          </w:p>
        </w:tc>
        <w:tc>
          <w:tcPr>
            <w:tcW w:w="2126" w:type="dxa"/>
            <w:vAlign w:val="bottom"/>
          </w:tcPr>
          <w:p w14:paraId="01003749" w14:textId="302FD86F" w:rsidR="00786F6F" w:rsidRPr="003A6BE1" w:rsidRDefault="000F5622" w:rsidP="00B26C3D">
            <w:pPr>
              <w:spacing w:line="288" w:lineRule="auto"/>
              <w:ind w:left="-108" w:right="-108" w:firstLine="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F5622">
              <w:rPr>
                <w:rFonts w:ascii="Tahoma" w:hAnsi="Tahoma" w:cs="Tahoma"/>
                <w:sz w:val="18"/>
                <w:szCs w:val="18"/>
              </w:rPr>
              <w:t xml:space="preserve">10 </w:t>
            </w:r>
            <w:r w:rsidRPr="000F5622">
              <w:rPr>
                <w:rFonts w:ascii="Tahoma" w:hAnsi="Tahoma" w:cs="Tahoma"/>
                <w:sz w:val="18"/>
                <w:szCs w:val="18"/>
                <w:cs/>
              </w:rPr>
              <w:t xml:space="preserve">กุมภาพันธ์ </w:t>
            </w:r>
            <w:r w:rsidRPr="000F5622">
              <w:rPr>
                <w:rFonts w:ascii="Tahoma" w:hAnsi="Tahoma" w:cs="Tahoma"/>
                <w:sz w:val="18"/>
                <w:szCs w:val="18"/>
              </w:rPr>
              <w:t>2565</w:t>
            </w:r>
          </w:p>
        </w:tc>
        <w:tc>
          <w:tcPr>
            <w:tcW w:w="1134" w:type="dxa"/>
            <w:vAlign w:val="bottom"/>
          </w:tcPr>
          <w:p w14:paraId="0055AA50" w14:textId="08918CDD" w:rsidR="00786F6F" w:rsidRPr="003A6BE1" w:rsidRDefault="00E8409D" w:rsidP="00B26C3D">
            <w:pPr>
              <w:tabs>
                <w:tab w:val="left" w:pos="882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2.83</w:t>
            </w:r>
          </w:p>
        </w:tc>
        <w:tc>
          <w:tcPr>
            <w:tcW w:w="1843" w:type="dxa"/>
            <w:vAlign w:val="bottom"/>
          </w:tcPr>
          <w:p w14:paraId="71737AC7" w14:textId="79199657" w:rsidR="00786F6F" w:rsidRPr="003A6BE1" w:rsidRDefault="007F7D6D" w:rsidP="00B26C3D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1.23</w:t>
            </w:r>
          </w:p>
        </w:tc>
        <w:tc>
          <w:tcPr>
            <w:tcW w:w="1276" w:type="dxa"/>
            <w:vAlign w:val="bottom"/>
          </w:tcPr>
          <w:p w14:paraId="763A2713" w14:textId="772099FA" w:rsidR="00786F6F" w:rsidRPr="003A6BE1" w:rsidRDefault="00E8409D" w:rsidP="00B26C3D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1.60</w:t>
            </w:r>
          </w:p>
        </w:tc>
        <w:tc>
          <w:tcPr>
            <w:tcW w:w="1418" w:type="dxa"/>
            <w:vAlign w:val="bottom"/>
          </w:tcPr>
          <w:p w14:paraId="2FFA054E" w14:textId="70F6A175" w:rsidR="00786F6F" w:rsidRPr="003A6BE1" w:rsidRDefault="00E8409D" w:rsidP="00B26C3D">
            <w:pPr>
              <w:spacing w:line="288" w:lineRule="auto"/>
              <w:ind w:left="-42" w:right="396"/>
              <w:jc w:val="right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5,131</w:t>
            </w:r>
          </w:p>
        </w:tc>
      </w:tr>
    </w:tbl>
    <w:p w14:paraId="11B83333" w14:textId="77777777" w:rsidR="00786F6F" w:rsidRPr="003A6BE1" w:rsidRDefault="00786F6F" w:rsidP="00786F6F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6433F8E1" w14:textId="41C7A160" w:rsidR="00786F6F" w:rsidRPr="00977498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eastAsia="Cordia New" w:hAnsi="Tahoma" w:cs="Tahoma"/>
          <w:sz w:val="18"/>
          <w:szCs w:val="18"/>
          <w:cs/>
        </w:rPr>
        <w:t>ทั้งนี้</w:t>
      </w:r>
      <w:r w:rsidRPr="003A6BE1">
        <w:rPr>
          <w:rFonts w:ascii="Tahoma" w:eastAsia="Cordia New" w:hAnsi="Tahoma" w:cs="Tahoma"/>
          <w:sz w:val="18"/>
          <w:szCs w:val="18"/>
        </w:rPr>
        <w:t xml:space="preserve"> </w:t>
      </w:r>
      <w:r w:rsidRPr="003A6BE1">
        <w:rPr>
          <w:rFonts w:ascii="Tahoma" w:eastAsia="Cordia New" w:hAnsi="Tahoma" w:cs="Tahoma"/>
          <w:sz w:val="18"/>
          <w:szCs w:val="18"/>
          <w:cs/>
        </w:rPr>
        <w:t xml:space="preserve">การจ่ายเงินปันผลดังกล่าวข้างต้นขึ้นอยู่กับมติการอนุมัติจ่ายเงินปันผลของที่ประชุมสามัญผู้ถือประจำปี </w:t>
      </w:r>
      <w:r w:rsidRPr="003A6BE1">
        <w:rPr>
          <w:rFonts w:ascii="Tahoma" w:eastAsia="Cordia New" w:hAnsi="Tahoma" w:cs="Tahoma"/>
          <w:sz w:val="18"/>
          <w:szCs w:val="18"/>
          <w:rtl/>
          <w:lang w:bidi="ar-SA"/>
        </w:rPr>
        <w:t>256</w:t>
      </w:r>
      <w:r w:rsidR="004E737B">
        <w:rPr>
          <w:rFonts w:ascii="Tahoma" w:eastAsia="Cordia New" w:hAnsi="Tahoma" w:cs="Tahoma"/>
          <w:sz w:val="18"/>
          <w:szCs w:val="18"/>
          <w:lang w:bidi="ar-SA"/>
        </w:rPr>
        <w:t>5</w:t>
      </w:r>
      <w:r w:rsidRPr="003A6BE1">
        <w:rPr>
          <w:rFonts w:ascii="Tahoma" w:eastAsia="Cordia New" w:hAnsi="Tahoma" w:cs="Tahoma"/>
          <w:sz w:val="18"/>
          <w:szCs w:val="18"/>
          <w:cs/>
        </w:rPr>
        <w:t xml:space="preserve"> ของ</w:t>
      </w:r>
      <w:r w:rsidRPr="003A6BE1">
        <w:rPr>
          <w:rFonts w:ascii="Tahoma" w:eastAsia="Cordia New" w:hAnsi="Tahoma" w:cs="Tahoma"/>
          <w:sz w:val="18"/>
          <w:szCs w:val="18"/>
        </w:rPr>
        <w:t xml:space="preserve">    </w:t>
      </w:r>
      <w:r w:rsidRPr="003A6BE1">
        <w:rPr>
          <w:rFonts w:ascii="Tahoma" w:eastAsia="Cordia New" w:hAnsi="Tahoma" w:cs="Tahoma"/>
          <w:sz w:val="18"/>
          <w:szCs w:val="18"/>
          <w:cs/>
        </w:rPr>
        <w:t>แต่ละบริษัท</w:t>
      </w:r>
    </w:p>
    <w:p w14:paraId="7589F5A0" w14:textId="77777777" w:rsidR="00B77E8E" w:rsidRPr="00977498" w:rsidRDefault="00B77E8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15716876" w:rsidR="000C0433" w:rsidRPr="00977498" w:rsidRDefault="00786F6F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40</w:t>
      </w:r>
      <w:r w:rsidR="000C0433" w:rsidRPr="00977498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</w:p>
    <w:p w14:paraId="39FB1CDB" w14:textId="77777777" w:rsidR="000C0433" w:rsidRPr="00977498" w:rsidRDefault="000C0433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18EBDB2" w14:textId="59615CB2" w:rsidR="00647EF5" w:rsidRPr="00726AB1" w:rsidRDefault="004E737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งบการเงินนี้ได้รับอนุมัติให้ออกงบการเงินจากคณะกรรมการบริษัทเมื่อวันที่ </w:t>
      </w:r>
      <w:r w:rsidR="000F5622">
        <w:rPr>
          <w:rFonts w:ascii="Tahoma" w:hAnsi="Tahoma" w:cs="Tahoma"/>
          <w:sz w:val="18"/>
          <w:szCs w:val="18"/>
        </w:rPr>
        <w:t>10</w:t>
      </w:r>
      <w:r w:rsidRPr="003A6BE1">
        <w:rPr>
          <w:rFonts w:ascii="Tahoma" w:hAnsi="Tahoma" w:cs="Tahoma"/>
          <w:sz w:val="18"/>
          <w:szCs w:val="18"/>
          <w:cs/>
        </w:rPr>
        <w:t xml:space="preserve"> กุมภาพันธ์ 25</w:t>
      </w:r>
      <w:r w:rsidRPr="003A6BE1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5</w:t>
      </w:r>
    </w:p>
    <w:sectPr w:rsidR="00647EF5" w:rsidRPr="00726AB1" w:rsidSect="000865BC">
      <w:headerReference w:type="even" r:id="rId87"/>
      <w:headerReference w:type="default" r:id="rId88"/>
      <w:headerReference w:type="first" r:id="rId89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BD0DD" w14:textId="77777777" w:rsidR="00A55DB4" w:rsidRDefault="00A55DB4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7B2889C5" w14:textId="77777777" w:rsidR="00A55DB4" w:rsidRDefault="00A55DB4"/>
  </w:endnote>
  <w:endnote w:type="continuationSeparator" w:id="0">
    <w:p w14:paraId="1F142799" w14:textId="77777777" w:rsidR="00A55DB4" w:rsidRDefault="00A55DB4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633FC8AF" w14:textId="77777777" w:rsidR="00A55DB4" w:rsidRDefault="00A55D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5D356" w14:textId="77777777" w:rsidR="005B39D6" w:rsidRDefault="005B39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1BEAA" w14:textId="77777777" w:rsidR="00044AC8" w:rsidRPr="00A6735D" w:rsidRDefault="00044AC8">
    <w:pPr>
      <w:pStyle w:val="Footer"/>
      <w:jc w:val="center"/>
      <w:rPr>
        <w:rFonts w:ascii="Tahoma" w:hAnsi="Tahoma" w:cs="Tahoma"/>
        <w:sz w:val="18"/>
        <w:szCs w:val="18"/>
      </w:rPr>
    </w:pPr>
  </w:p>
  <w:p w14:paraId="2CBC3C14" w14:textId="2F3EAFF0" w:rsidR="00044AC8" w:rsidRPr="00A6735D" w:rsidRDefault="00044AC8">
    <w:pPr>
      <w:pStyle w:val="Footer"/>
      <w:jc w:val="center"/>
      <w:rPr>
        <w:rFonts w:ascii="Tahoma" w:hAnsi="Tahoma" w:cs="Tahoma"/>
        <w:sz w:val="18"/>
        <w:szCs w:val="18"/>
      </w:rPr>
    </w:pPr>
    <w:r w:rsidRPr="00A6735D">
      <w:rPr>
        <w:rFonts w:ascii="Tahoma" w:hAnsi="Tahoma" w:cs="Tahoma"/>
        <w:sz w:val="18"/>
        <w:szCs w:val="18"/>
      </w:rPr>
      <w:t xml:space="preserve">- </w:t>
    </w:r>
    <w:r w:rsidRPr="00A6735D">
      <w:rPr>
        <w:rFonts w:ascii="Tahoma" w:hAnsi="Tahoma" w:cs="Tahoma"/>
        <w:sz w:val="18"/>
        <w:szCs w:val="18"/>
      </w:rPr>
      <w:fldChar w:fldCharType="begin"/>
    </w:r>
    <w:r w:rsidRPr="00A6735D">
      <w:rPr>
        <w:rFonts w:ascii="Tahoma" w:hAnsi="Tahoma" w:cs="Tahoma"/>
        <w:sz w:val="18"/>
        <w:szCs w:val="18"/>
      </w:rPr>
      <w:instrText xml:space="preserve"> PAGE   \* MERGEFORMAT </w:instrText>
    </w:r>
    <w:r w:rsidRPr="00A6735D">
      <w:rPr>
        <w:rFonts w:ascii="Tahoma" w:hAnsi="Tahoma" w:cs="Tahoma"/>
        <w:sz w:val="18"/>
        <w:szCs w:val="18"/>
      </w:rPr>
      <w:fldChar w:fldCharType="separate"/>
    </w:r>
    <w:r w:rsidR="00532ADD">
      <w:rPr>
        <w:rFonts w:ascii="Tahoma" w:hAnsi="Tahoma" w:cs="Tahoma"/>
        <w:noProof/>
        <w:sz w:val="18"/>
        <w:szCs w:val="18"/>
      </w:rPr>
      <w:t>32</w:t>
    </w:r>
    <w:r w:rsidRPr="00A6735D">
      <w:rPr>
        <w:rFonts w:ascii="Tahoma" w:hAnsi="Tahoma" w:cs="Tahoma"/>
        <w:sz w:val="18"/>
        <w:szCs w:val="18"/>
      </w:rPr>
      <w:fldChar w:fldCharType="end"/>
    </w:r>
    <w:r w:rsidRPr="00A6735D">
      <w:rPr>
        <w:rFonts w:ascii="Tahoma" w:hAnsi="Tahoma" w:cs="Tahoma"/>
        <w:sz w:val="18"/>
        <w:szCs w:val="18"/>
      </w:rPr>
      <w:t xml:space="preserve"> -</w:t>
    </w:r>
  </w:p>
  <w:p w14:paraId="4C598735" w14:textId="77777777" w:rsidR="00044AC8" w:rsidRPr="00A6735D" w:rsidRDefault="00044AC8" w:rsidP="00A6735D">
    <w:pPr>
      <w:pStyle w:val="Footer"/>
      <w:jc w:val="cen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576B3" w14:textId="77777777" w:rsidR="005B39D6" w:rsidRDefault="005B39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90E52" w14:textId="77777777" w:rsidR="00A55DB4" w:rsidRDefault="00A55DB4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69370DDE" w14:textId="77777777" w:rsidR="00A55DB4" w:rsidRDefault="00A55DB4"/>
  </w:footnote>
  <w:footnote w:type="continuationSeparator" w:id="0">
    <w:p w14:paraId="4B3A1923" w14:textId="77777777" w:rsidR="00A55DB4" w:rsidRDefault="00A55DB4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0EE32D55" w14:textId="77777777" w:rsidR="00A55DB4" w:rsidRDefault="00A55D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11F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5168" behindDoc="1" locked="0" layoutInCell="0" allowOverlap="1" wp14:anchorId="0EB57187" wp14:editId="61D0FB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8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D7C2C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57187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49.95pt;height:126.9pt;rotation:-45;z-index:-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yN9AEAAMU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10DD7C2C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F34D2" w14:textId="77777777" w:rsidR="00044AC8" w:rsidRPr="00F7352D" w:rsidRDefault="00044AC8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0A0E67F6" w14:textId="2FB01449" w:rsidR="00044AC8" w:rsidRPr="006F7064" w:rsidRDefault="00044AC8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6F7064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</w:p>
  <w:p w14:paraId="39C89CBF" w14:textId="082951C1" w:rsidR="00044AC8" w:rsidRPr="00F7352D" w:rsidRDefault="005D485A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5D485A">
      <w:rPr>
        <w:rFonts w:ascii="Tahoma" w:eastAsia="Angsana New" w:hAnsi="Tahoma" w:cs="Tahoma"/>
        <w:b/>
        <w:bCs/>
        <w:sz w:val="18"/>
        <w:szCs w:val="18"/>
        <w:cs/>
      </w:rPr>
      <w:t>สำหรับปีสิ้นสุดวันที่ 31 ธันวาคม 256</w:t>
    </w:r>
    <w:r>
      <w:rPr>
        <w:rFonts w:ascii="Tahoma" w:eastAsia="Angsana New" w:hAnsi="Tahoma" w:cs="Tahoma"/>
        <w:b/>
        <w:bCs/>
        <w:sz w:val="18"/>
        <w:szCs w:val="18"/>
      </w:rPr>
      <w:t>4</w:t>
    </w:r>
  </w:p>
  <w:p w14:paraId="603221A1" w14:textId="77777777" w:rsidR="00044AC8" w:rsidRPr="00F7352D" w:rsidRDefault="00044AC8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18"/>
        <w:szCs w:val="1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213B3" w14:textId="77777777" w:rsidR="00044AC8" w:rsidRDefault="005B535E">
    <w:pPr>
      <w:pStyle w:val="Header"/>
    </w:pPr>
    <w:r>
      <w:rPr>
        <w:noProof/>
      </w:rPr>
      <w:pict w14:anchorId="293F8F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49.95pt;height:126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4A82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67627DA" wp14:editId="7DE37C2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7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F401AD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7627DA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7" type="#_x0000_t202" style="position:absolute;margin-left:0;margin-top:0;width:549.95pt;height:126.9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frz9wEAAMw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16F401AD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99A54" w14:textId="77777777" w:rsidR="00044AC8" w:rsidRPr="00F7352D" w:rsidRDefault="00044AC8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4A2A0279" w14:textId="440284DE" w:rsidR="00044AC8" w:rsidRPr="00FD3AD1" w:rsidRDefault="00044AC8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</w:rPr>
    </w:pPr>
    <w:r w:rsidRPr="00FD3AD1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</w:p>
  <w:p w14:paraId="3699A31D" w14:textId="5B5761C6" w:rsidR="00044AC8" w:rsidRPr="00F7352D" w:rsidRDefault="005D485A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  <w:cs/>
      </w:rPr>
    </w:pPr>
    <w:r w:rsidRPr="005D485A">
      <w:rPr>
        <w:rFonts w:ascii="Tahoma" w:eastAsia="Angsana New" w:hAnsi="Tahoma" w:cs="Tahoma"/>
        <w:b/>
        <w:bCs/>
        <w:sz w:val="18"/>
        <w:szCs w:val="18"/>
        <w:cs/>
      </w:rPr>
      <w:t>สำหรับปีสิ้นสุดวันที่ 31 ธันวาคม 2564</w:t>
    </w:r>
  </w:p>
  <w:p w14:paraId="3F13591D" w14:textId="77777777" w:rsidR="00044AC8" w:rsidRPr="00F7352D" w:rsidRDefault="00044AC8" w:rsidP="006D7599">
    <w:pPr>
      <w:pStyle w:val="Header"/>
      <w:ind w:left="567"/>
      <w:rPr>
        <w:sz w:val="22"/>
        <w:szCs w:val="2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E66F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1B1FF470" wp14:editId="33F12C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5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18C976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1FF470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margin-left:0;margin-top:0;width:549.95pt;height:126.9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" o:allowincell="f" filled="f" stroked="f">
              <v:stroke joinstyle="round"/>
              <o:lock v:ext="edit" shapetype="t"/>
              <v:textbox style="mso-fit-shape-to-text:t">
                <w:txbxContent>
                  <w:p w14:paraId="2018C976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C6701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4EA734" wp14:editId="52714D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4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CDA88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EA734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9" type="#_x0000_t202" style="position:absolute;margin-left:0;margin-top:0;width:549.95pt;height:126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" o:allowincell="f" filled="f" stroked="f">
              <v:stroke joinstyle="round"/>
              <o:lock v:ext="edit" shapetype="t"/>
              <v:textbox style="mso-fit-shape-to-text:t">
                <w:txbxContent>
                  <w:p w14:paraId="701CDA88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711B" w14:textId="77777777" w:rsidR="00044AC8" w:rsidRPr="00F7352D" w:rsidRDefault="00044AC8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14:paraId="4223420D" w14:textId="22B2E4DC" w:rsidR="00044AC8" w:rsidRPr="00FD3AD1" w:rsidRDefault="00044AC8" w:rsidP="00FD3AD1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D3AD1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</w:t>
    </w:r>
  </w:p>
  <w:p w14:paraId="15CA3FAC" w14:textId="23C048BB" w:rsidR="00044AC8" w:rsidRPr="00F7352D" w:rsidRDefault="005D485A" w:rsidP="00FD3AD1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5D485A">
      <w:rPr>
        <w:rFonts w:ascii="Tahoma" w:hAnsi="Tahoma" w:cs="Tahoma"/>
        <w:b/>
        <w:bCs/>
        <w:sz w:val="18"/>
        <w:szCs w:val="18"/>
        <w:cs/>
      </w:rPr>
      <w:t>สำหรับปีสิ้นสุดวันที่ 31 ธันวาคม 2564</w:t>
    </w:r>
  </w:p>
  <w:p w14:paraId="0AF9758A" w14:textId="77777777" w:rsidR="00044AC8" w:rsidRPr="00F7352D" w:rsidRDefault="00044AC8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D42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B64E7C" wp14:editId="6FEDCC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2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E9C85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64E7C" id="_x0000_t202" coordsize="21600,21600" o:spt="202" path="m,l,21600r21600,l21600,xe">
              <v:stroke joinstyle="miter"/>
              <v:path gradientshapeok="t" o:connecttype="rect"/>
            </v:shapetype>
            <v:shape id="WordArt 7" o:spid="_x0000_s1030" type="#_x0000_t202" style="position:absolute;margin-left:0;margin-top:0;width:549.95pt;height:126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" o:allowincell="f" filled="f" stroked="f">
              <v:stroke joinstyle="round"/>
              <o:lock v:ext="edit" shapetype="t"/>
              <v:textbox style="mso-fit-shape-to-text:t">
                <w:txbxContent>
                  <w:p w14:paraId="63FE9C85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9966B01"/>
    <w:multiLevelType w:val="hybridMultilevel"/>
    <w:tmpl w:val="8C1469E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E03A0"/>
    <w:multiLevelType w:val="hybridMultilevel"/>
    <w:tmpl w:val="B1F0BA0C"/>
    <w:lvl w:ilvl="0" w:tplc="99943780">
      <w:start w:val="1"/>
      <w:numFmt w:val="decimal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6" w15:restartNumberingAfterBreak="0">
    <w:nsid w:val="26AB2795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7" w15:restartNumberingAfterBreak="0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9762698"/>
    <w:multiLevelType w:val="hybridMultilevel"/>
    <w:tmpl w:val="76AE8A76"/>
    <w:lvl w:ilvl="0" w:tplc="354612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0A710C"/>
    <w:multiLevelType w:val="hybridMultilevel"/>
    <w:tmpl w:val="BB542604"/>
    <w:lvl w:ilvl="0" w:tplc="33FCA3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12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B95C65"/>
    <w:multiLevelType w:val="hybridMultilevel"/>
    <w:tmpl w:val="4140BF28"/>
    <w:lvl w:ilvl="0" w:tplc="1DAEE4B2">
      <w:start w:val="1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387067C"/>
    <w:multiLevelType w:val="hybridMultilevel"/>
    <w:tmpl w:val="E6E211C6"/>
    <w:lvl w:ilvl="0" w:tplc="87F068F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FBB7944"/>
    <w:multiLevelType w:val="hybridMultilevel"/>
    <w:tmpl w:val="EF22739C"/>
    <w:lvl w:ilvl="0" w:tplc="D050180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17"/>
  </w:num>
  <w:num w:numId="5">
    <w:abstractNumId w:val="3"/>
  </w:num>
  <w:num w:numId="6">
    <w:abstractNumId w:val="13"/>
  </w:num>
  <w:num w:numId="7">
    <w:abstractNumId w:val="8"/>
  </w:num>
  <w:num w:numId="8">
    <w:abstractNumId w:val="6"/>
  </w:num>
  <w:num w:numId="9">
    <w:abstractNumId w:val="7"/>
  </w:num>
  <w:num w:numId="10">
    <w:abstractNumId w:val="16"/>
  </w:num>
  <w:num w:numId="11">
    <w:abstractNumId w:val="4"/>
  </w:num>
  <w:num w:numId="12">
    <w:abstractNumId w:val="14"/>
  </w:num>
  <w:num w:numId="13">
    <w:abstractNumId w:val="10"/>
  </w:num>
  <w:num w:numId="14">
    <w:abstractNumId w:val="18"/>
  </w:num>
  <w:num w:numId="15">
    <w:abstractNumId w:val="5"/>
  </w:num>
  <w:num w:numId="16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630"/>
    <w:rsid w:val="000000EE"/>
    <w:rsid w:val="00000116"/>
    <w:rsid w:val="0000041B"/>
    <w:rsid w:val="0000054B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1AE"/>
    <w:rsid w:val="0000522F"/>
    <w:rsid w:val="000057AB"/>
    <w:rsid w:val="00005BAB"/>
    <w:rsid w:val="00005F63"/>
    <w:rsid w:val="000060E8"/>
    <w:rsid w:val="000062BC"/>
    <w:rsid w:val="00007253"/>
    <w:rsid w:val="0000754D"/>
    <w:rsid w:val="000076CC"/>
    <w:rsid w:val="00007724"/>
    <w:rsid w:val="0000777A"/>
    <w:rsid w:val="000077DA"/>
    <w:rsid w:val="00007B41"/>
    <w:rsid w:val="000102A0"/>
    <w:rsid w:val="00010694"/>
    <w:rsid w:val="00010AE4"/>
    <w:rsid w:val="00010DC9"/>
    <w:rsid w:val="00011586"/>
    <w:rsid w:val="000118C0"/>
    <w:rsid w:val="00011D80"/>
    <w:rsid w:val="000121EC"/>
    <w:rsid w:val="000124BD"/>
    <w:rsid w:val="000125E6"/>
    <w:rsid w:val="0001277C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352"/>
    <w:rsid w:val="00021638"/>
    <w:rsid w:val="00021795"/>
    <w:rsid w:val="0002180B"/>
    <w:rsid w:val="00021A5E"/>
    <w:rsid w:val="00021CFE"/>
    <w:rsid w:val="00022056"/>
    <w:rsid w:val="000221F7"/>
    <w:rsid w:val="0002220F"/>
    <w:rsid w:val="00022726"/>
    <w:rsid w:val="00022782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410"/>
    <w:rsid w:val="00026667"/>
    <w:rsid w:val="00026675"/>
    <w:rsid w:val="000268A9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27E9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1D4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37FF6"/>
    <w:rsid w:val="00040099"/>
    <w:rsid w:val="0004047B"/>
    <w:rsid w:val="000404DD"/>
    <w:rsid w:val="000407DD"/>
    <w:rsid w:val="00040A15"/>
    <w:rsid w:val="00040DA6"/>
    <w:rsid w:val="00040F2F"/>
    <w:rsid w:val="000410E0"/>
    <w:rsid w:val="00041AF4"/>
    <w:rsid w:val="00041F88"/>
    <w:rsid w:val="0004253E"/>
    <w:rsid w:val="00043155"/>
    <w:rsid w:val="00043AA0"/>
    <w:rsid w:val="00043E69"/>
    <w:rsid w:val="00044162"/>
    <w:rsid w:val="00044190"/>
    <w:rsid w:val="00044484"/>
    <w:rsid w:val="000446E1"/>
    <w:rsid w:val="00044830"/>
    <w:rsid w:val="00044A52"/>
    <w:rsid w:val="00044AC8"/>
    <w:rsid w:val="000452E4"/>
    <w:rsid w:val="000454CB"/>
    <w:rsid w:val="00045513"/>
    <w:rsid w:val="000458A0"/>
    <w:rsid w:val="000460A5"/>
    <w:rsid w:val="0004627F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527"/>
    <w:rsid w:val="000568A5"/>
    <w:rsid w:val="00057372"/>
    <w:rsid w:val="000576EE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B72"/>
    <w:rsid w:val="00065DDA"/>
    <w:rsid w:val="00066222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67F7B"/>
    <w:rsid w:val="00070071"/>
    <w:rsid w:val="000703CB"/>
    <w:rsid w:val="0007057D"/>
    <w:rsid w:val="00070A46"/>
    <w:rsid w:val="00070E5C"/>
    <w:rsid w:val="00071214"/>
    <w:rsid w:val="0007169B"/>
    <w:rsid w:val="0007186B"/>
    <w:rsid w:val="000718DC"/>
    <w:rsid w:val="00071D4C"/>
    <w:rsid w:val="00071E49"/>
    <w:rsid w:val="00071F67"/>
    <w:rsid w:val="000721E3"/>
    <w:rsid w:val="0007223B"/>
    <w:rsid w:val="000723E1"/>
    <w:rsid w:val="0007257C"/>
    <w:rsid w:val="00072589"/>
    <w:rsid w:val="0007259C"/>
    <w:rsid w:val="000727AE"/>
    <w:rsid w:val="00072886"/>
    <w:rsid w:val="00072996"/>
    <w:rsid w:val="00072A44"/>
    <w:rsid w:val="00073110"/>
    <w:rsid w:val="0007322D"/>
    <w:rsid w:val="00073667"/>
    <w:rsid w:val="00073976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CA0"/>
    <w:rsid w:val="00080D03"/>
    <w:rsid w:val="00080D1E"/>
    <w:rsid w:val="000810B2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E1D"/>
    <w:rsid w:val="00085CCD"/>
    <w:rsid w:val="00085D4D"/>
    <w:rsid w:val="00085F36"/>
    <w:rsid w:val="0008633D"/>
    <w:rsid w:val="00086424"/>
    <w:rsid w:val="000864BF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821"/>
    <w:rsid w:val="000A5EDC"/>
    <w:rsid w:val="000A69FF"/>
    <w:rsid w:val="000A6A6C"/>
    <w:rsid w:val="000A6F3B"/>
    <w:rsid w:val="000A7D5E"/>
    <w:rsid w:val="000B02B9"/>
    <w:rsid w:val="000B04E8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201"/>
    <w:rsid w:val="000B3346"/>
    <w:rsid w:val="000B3A5E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662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8E0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83D"/>
    <w:rsid w:val="000C3B59"/>
    <w:rsid w:val="000C4CFB"/>
    <w:rsid w:val="000C4EB3"/>
    <w:rsid w:val="000C50A6"/>
    <w:rsid w:val="000C53A5"/>
    <w:rsid w:val="000C5498"/>
    <w:rsid w:val="000C5792"/>
    <w:rsid w:val="000C5AB1"/>
    <w:rsid w:val="000C5B41"/>
    <w:rsid w:val="000C5F2B"/>
    <w:rsid w:val="000C628B"/>
    <w:rsid w:val="000C62BA"/>
    <w:rsid w:val="000C6782"/>
    <w:rsid w:val="000C6943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2252"/>
    <w:rsid w:val="000D3020"/>
    <w:rsid w:val="000D34D1"/>
    <w:rsid w:val="000D3A8F"/>
    <w:rsid w:val="000D4894"/>
    <w:rsid w:val="000D5CB0"/>
    <w:rsid w:val="000D5E87"/>
    <w:rsid w:val="000D5F0F"/>
    <w:rsid w:val="000D6640"/>
    <w:rsid w:val="000D6888"/>
    <w:rsid w:val="000D6B06"/>
    <w:rsid w:val="000D74A6"/>
    <w:rsid w:val="000D74AB"/>
    <w:rsid w:val="000D7881"/>
    <w:rsid w:val="000D7ED6"/>
    <w:rsid w:val="000E1275"/>
    <w:rsid w:val="000E1452"/>
    <w:rsid w:val="000E162D"/>
    <w:rsid w:val="000E2125"/>
    <w:rsid w:val="000E2251"/>
    <w:rsid w:val="000E271E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BA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555"/>
    <w:rsid w:val="000F38EF"/>
    <w:rsid w:val="000F3D60"/>
    <w:rsid w:val="000F40B6"/>
    <w:rsid w:val="000F44D6"/>
    <w:rsid w:val="000F4569"/>
    <w:rsid w:val="000F46D1"/>
    <w:rsid w:val="000F46F5"/>
    <w:rsid w:val="000F475F"/>
    <w:rsid w:val="000F4E4E"/>
    <w:rsid w:val="000F5071"/>
    <w:rsid w:val="000F522F"/>
    <w:rsid w:val="000F525B"/>
    <w:rsid w:val="000F5622"/>
    <w:rsid w:val="000F5B7A"/>
    <w:rsid w:val="000F5D2A"/>
    <w:rsid w:val="000F613B"/>
    <w:rsid w:val="000F63F4"/>
    <w:rsid w:val="000F65BC"/>
    <w:rsid w:val="000F68AD"/>
    <w:rsid w:val="0010014E"/>
    <w:rsid w:val="00100311"/>
    <w:rsid w:val="00100433"/>
    <w:rsid w:val="00100609"/>
    <w:rsid w:val="00100618"/>
    <w:rsid w:val="00101025"/>
    <w:rsid w:val="0010159C"/>
    <w:rsid w:val="001015CD"/>
    <w:rsid w:val="00102784"/>
    <w:rsid w:val="00102AF6"/>
    <w:rsid w:val="001030CC"/>
    <w:rsid w:val="001031CD"/>
    <w:rsid w:val="00103906"/>
    <w:rsid w:val="00103977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F19"/>
    <w:rsid w:val="001060F9"/>
    <w:rsid w:val="00106369"/>
    <w:rsid w:val="00106C4D"/>
    <w:rsid w:val="0010708A"/>
    <w:rsid w:val="001072C1"/>
    <w:rsid w:val="00107972"/>
    <w:rsid w:val="00107A57"/>
    <w:rsid w:val="00107A9A"/>
    <w:rsid w:val="00107C84"/>
    <w:rsid w:val="001102D4"/>
    <w:rsid w:val="0011066A"/>
    <w:rsid w:val="001106D9"/>
    <w:rsid w:val="001111EF"/>
    <w:rsid w:val="00111271"/>
    <w:rsid w:val="001116BD"/>
    <w:rsid w:val="00111707"/>
    <w:rsid w:val="0011184E"/>
    <w:rsid w:val="00111BB7"/>
    <w:rsid w:val="00112254"/>
    <w:rsid w:val="00112F2F"/>
    <w:rsid w:val="00113238"/>
    <w:rsid w:val="001133DD"/>
    <w:rsid w:val="00113710"/>
    <w:rsid w:val="00113B5E"/>
    <w:rsid w:val="00113DBE"/>
    <w:rsid w:val="00113F2D"/>
    <w:rsid w:val="0011411B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6B4F"/>
    <w:rsid w:val="00117258"/>
    <w:rsid w:val="001175EB"/>
    <w:rsid w:val="00117C48"/>
    <w:rsid w:val="00117DF7"/>
    <w:rsid w:val="00117E21"/>
    <w:rsid w:val="00117F74"/>
    <w:rsid w:val="00120F41"/>
    <w:rsid w:val="00121102"/>
    <w:rsid w:val="00121D41"/>
    <w:rsid w:val="00121F41"/>
    <w:rsid w:val="001228B5"/>
    <w:rsid w:val="00122DB0"/>
    <w:rsid w:val="00122DEC"/>
    <w:rsid w:val="00122F53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5267"/>
    <w:rsid w:val="001252D3"/>
    <w:rsid w:val="00125682"/>
    <w:rsid w:val="001257DC"/>
    <w:rsid w:val="00126252"/>
    <w:rsid w:val="00126884"/>
    <w:rsid w:val="00126C2F"/>
    <w:rsid w:val="00126DB3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076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257"/>
    <w:rsid w:val="00136314"/>
    <w:rsid w:val="00136A6B"/>
    <w:rsid w:val="00136BA5"/>
    <w:rsid w:val="00136C3F"/>
    <w:rsid w:val="00136DA1"/>
    <w:rsid w:val="00136F36"/>
    <w:rsid w:val="00137240"/>
    <w:rsid w:val="00137A11"/>
    <w:rsid w:val="00137B23"/>
    <w:rsid w:val="00137BF9"/>
    <w:rsid w:val="00137F28"/>
    <w:rsid w:val="001405FB"/>
    <w:rsid w:val="00140E70"/>
    <w:rsid w:val="00140F76"/>
    <w:rsid w:val="0014112E"/>
    <w:rsid w:val="00141BA1"/>
    <w:rsid w:val="00141DD2"/>
    <w:rsid w:val="0014204D"/>
    <w:rsid w:val="00142966"/>
    <w:rsid w:val="00142B4F"/>
    <w:rsid w:val="001430FA"/>
    <w:rsid w:val="0014356B"/>
    <w:rsid w:val="001435B8"/>
    <w:rsid w:val="001435BA"/>
    <w:rsid w:val="001439D7"/>
    <w:rsid w:val="00144007"/>
    <w:rsid w:val="001440D2"/>
    <w:rsid w:val="001443FB"/>
    <w:rsid w:val="00144931"/>
    <w:rsid w:val="00144D05"/>
    <w:rsid w:val="00145536"/>
    <w:rsid w:val="00145B65"/>
    <w:rsid w:val="00145F1D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2174"/>
    <w:rsid w:val="00152448"/>
    <w:rsid w:val="00152B99"/>
    <w:rsid w:val="00152EF8"/>
    <w:rsid w:val="001533EE"/>
    <w:rsid w:val="0015370F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293"/>
    <w:rsid w:val="00156463"/>
    <w:rsid w:val="00156A2D"/>
    <w:rsid w:val="00156A6E"/>
    <w:rsid w:val="00156EF8"/>
    <w:rsid w:val="001572B1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B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967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720"/>
    <w:rsid w:val="00174843"/>
    <w:rsid w:val="00174ABF"/>
    <w:rsid w:val="00174F2A"/>
    <w:rsid w:val="00175250"/>
    <w:rsid w:val="00175941"/>
    <w:rsid w:val="001762B6"/>
    <w:rsid w:val="001766AA"/>
    <w:rsid w:val="00176854"/>
    <w:rsid w:val="00177077"/>
    <w:rsid w:val="00177849"/>
    <w:rsid w:val="00177E4A"/>
    <w:rsid w:val="00177FBB"/>
    <w:rsid w:val="001800C1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1DD"/>
    <w:rsid w:val="0018438B"/>
    <w:rsid w:val="001847A9"/>
    <w:rsid w:val="001847E2"/>
    <w:rsid w:val="00184D0C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B5B"/>
    <w:rsid w:val="00191C49"/>
    <w:rsid w:val="00191D89"/>
    <w:rsid w:val="00191FD6"/>
    <w:rsid w:val="00192226"/>
    <w:rsid w:val="00192275"/>
    <w:rsid w:val="00192276"/>
    <w:rsid w:val="001922EE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AA6"/>
    <w:rsid w:val="00197BFC"/>
    <w:rsid w:val="00197F97"/>
    <w:rsid w:val="001A0123"/>
    <w:rsid w:val="001A0246"/>
    <w:rsid w:val="001A0C0F"/>
    <w:rsid w:val="001A17DB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5FF"/>
    <w:rsid w:val="001A5751"/>
    <w:rsid w:val="001A575D"/>
    <w:rsid w:val="001A5982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111"/>
    <w:rsid w:val="001A737E"/>
    <w:rsid w:val="001A7D5C"/>
    <w:rsid w:val="001B003B"/>
    <w:rsid w:val="001B0323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61"/>
    <w:rsid w:val="001B487B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0EF5"/>
    <w:rsid w:val="001C16A3"/>
    <w:rsid w:val="001C1A33"/>
    <w:rsid w:val="001C1DE6"/>
    <w:rsid w:val="001C1E37"/>
    <w:rsid w:val="001C1E62"/>
    <w:rsid w:val="001C20DA"/>
    <w:rsid w:val="001C22C4"/>
    <w:rsid w:val="001C27E2"/>
    <w:rsid w:val="001C2B70"/>
    <w:rsid w:val="001C31BB"/>
    <w:rsid w:val="001C3570"/>
    <w:rsid w:val="001C35F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21A"/>
    <w:rsid w:val="001C44AF"/>
    <w:rsid w:val="001C468B"/>
    <w:rsid w:val="001C5657"/>
    <w:rsid w:val="001C58D0"/>
    <w:rsid w:val="001C5ADB"/>
    <w:rsid w:val="001C5B95"/>
    <w:rsid w:val="001C5D3A"/>
    <w:rsid w:val="001C5FB6"/>
    <w:rsid w:val="001C6084"/>
    <w:rsid w:val="001C60A3"/>
    <w:rsid w:val="001C62C6"/>
    <w:rsid w:val="001C651E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FBD"/>
    <w:rsid w:val="001E00B8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415"/>
    <w:rsid w:val="001E2EC1"/>
    <w:rsid w:val="001E301D"/>
    <w:rsid w:val="001E301F"/>
    <w:rsid w:val="001E31C1"/>
    <w:rsid w:val="001E3578"/>
    <w:rsid w:val="001E388B"/>
    <w:rsid w:val="001E3C8C"/>
    <w:rsid w:val="001E42DA"/>
    <w:rsid w:val="001E43D3"/>
    <w:rsid w:val="001E518B"/>
    <w:rsid w:val="001E5328"/>
    <w:rsid w:val="001E5563"/>
    <w:rsid w:val="001E617C"/>
    <w:rsid w:val="001E6426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E7B3F"/>
    <w:rsid w:val="001E7F96"/>
    <w:rsid w:val="001F0141"/>
    <w:rsid w:val="001F0332"/>
    <w:rsid w:val="001F0350"/>
    <w:rsid w:val="001F053C"/>
    <w:rsid w:val="001F075F"/>
    <w:rsid w:val="001F0E1A"/>
    <w:rsid w:val="001F0EEF"/>
    <w:rsid w:val="001F0F9F"/>
    <w:rsid w:val="001F1536"/>
    <w:rsid w:val="001F1602"/>
    <w:rsid w:val="001F1B26"/>
    <w:rsid w:val="001F1CAC"/>
    <w:rsid w:val="001F1D09"/>
    <w:rsid w:val="001F24F2"/>
    <w:rsid w:val="001F2860"/>
    <w:rsid w:val="001F2D63"/>
    <w:rsid w:val="001F35C6"/>
    <w:rsid w:val="001F3748"/>
    <w:rsid w:val="001F3F6E"/>
    <w:rsid w:val="001F400E"/>
    <w:rsid w:val="001F406E"/>
    <w:rsid w:val="001F47F7"/>
    <w:rsid w:val="001F4902"/>
    <w:rsid w:val="001F4FBE"/>
    <w:rsid w:val="001F532D"/>
    <w:rsid w:val="001F559B"/>
    <w:rsid w:val="001F5EF3"/>
    <w:rsid w:val="001F609D"/>
    <w:rsid w:val="001F6212"/>
    <w:rsid w:val="001F6603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863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90"/>
    <w:rsid w:val="002111B0"/>
    <w:rsid w:val="0021194C"/>
    <w:rsid w:val="002119E5"/>
    <w:rsid w:val="00211DAB"/>
    <w:rsid w:val="00211DC3"/>
    <w:rsid w:val="00211E57"/>
    <w:rsid w:val="0021212D"/>
    <w:rsid w:val="00212451"/>
    <w:rsid w:val="0021258D"/>
    <w:rsid w:val="002125F0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AD"/>
    <w:rsid w:val="0022326D"/>
    <w:rsid w:val="00223B9B"/>
    <w:rsid w:val="00223C30"/>
    <w:rsid w:val="00223F05"/>
    <w:rsid w:val="00223F17"/>
    <w:rsid w:val="0022415B"/>
    <w:rsid w:val="0022451F"/>
    <w:rsid w:val="00224865"/>
    <w:rsid w:val="00224A88"/>
    <w:rsid w:val="00224CFE"/>
    <w:rsid w:val="00225032"/>
    <w:rsid w:val="00225234"/>
    <w:rsid w:val="002259A6"/>
    <w:rsid w:val="00225A99"/>
    <w:rsid w:val="00225E0B"/>
    <w:rsid w:val="00226280"/>
    <w:rsid w:val="002267DF"/>
    <w:rsid w:val="00226D93"/>
    <w:rsid w:val="00226F5F"/>
    <w:rsid w:val="0022711A"/>
    <w:rsid w:val="002279C8"/>
    <w:rsid w:val="00227A0A"/>
    <w:rsid w:val="00227CED"/>
    <w:rsid w:val="00227F72"/>
    <w:rsid w:val="00230357"/>
    <w:rsid w:val="002307A4"/>
    <w:rsid w:val="0023089F"/>
    <w:rsid w:val="002309F8"/>
    <w:rsid w:val="00230CF2"/>
    <w:rsid w:val="00230D5C"/>
    <w:rsid w:val="00231364"/>
    <w:rsid w:val="0023172F"/>
    <w:rsid w:val="002319DB"/>
    <w:rsid w:val="00232210"/>
    <w:rsid w:val="002325A4"/>
    <w:rsid w:val="002328F3"/>
    <w:rsid w:val="002331DD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EB8"/>
    <w:rsid w:val="002361C4"/>
    <w:rsid w:val="00236433"/>
    <w:rsid w:val="00236749"/>
    <w:rsid w:val="002368B2"/>
    <w:rsid w:val="00236D1A"/>
    <w:rsid w:val="00236DA6"/>
    <w:rsid w:val="00236F23"/>
    <w:rsid w:val="002371B0"/>
    <w:rsid w:val="00237569"/>
    <w:rsid w:val="00237A13"/>
    <w:rsid w:val="00237E43"/>
    <w:rsid w:val="002400F8"/>
    <w:rsid w:val="0024028A"/>
    <w:rsid w:val="00240295"/>
    <w:rsid w:val="002403EC"/>
    <w:rsid w:val="0024097D"/>
    <w:rsid w:val="00240A07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41E8"/>
    <w:rsid w:val="00244233"/>
    <w:rsid w:val="002443CA"/>
    <w:rsid w:val="00245AEC"/>
    <w:rsid w:val="00245C50"/>
    <w:rsid w:val="00245EE2"/>
    <w:rsid w:val="00246007"/>
    <w:rsid w:val="002461C8"/>
    <w:rsid w:val="002461FD"/>
    <w:rsid w:val="0024644F"/>
    <w:rsid w:val="0024651B"/>
    <w:rsid w:val="00247231"/>
    <w:rsid w:val="00247666"/>
    <w:rsid w:val="002476DD"/>
    <w:rsid w:val="00247846"/>
    <w:rsid w:val="00247B22"/>
    <w:rsid w:val="002505C2"/>
    <w:rsid w:val="002507CD"/>
    <w:rsid w:val="00250EB9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30"/>
    <w:rsid w:val="00253550"/>
    <w:rsid w:val="00253AAA"/>
    <w:rsid w:val="00253BEA"/>
    <w:rsid w:val="002549E6"/>
    <w:rsid w:val="00254BA1"/>
    <w:rsid w:val="00254C07"/>
    <w:rsid w:val="00255246"/>
    <w:rsid w:val="00255556"/>
    <w:rsid w:val="0025576D"/>
    <w:rsid w:val="002558C6"/>
    <w:rsid w:val="0025591F"/>
    <w:rsid w:val="00255DE5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C79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5FC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E10"/>
    <w:rsid w:val="00282FA2"/>
    <w:rsid w:val="00283164"/>
    <w:rsid w:val="00283DF6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0F"/>
    <w:rsid w:val="00286565"/>
    <w:rsid w:val="00286E44"/>
    <w:rsid w:val="00287246"/>
    <w:rsid w:val="002873E2"/>
    <w:rsid w:val="00287732"/>
    <w:rsid w:val="00287B92"/>
    <w:rsid w:val="00290303"/>
    <w:rsid w:val="00290480"/>
    <w:rsid w:val="0029063C"/>
    <w:rsid w:val="00290C55"/>
    <w:rsid w:val="00291563"/>
    <w:rsid w:val="00291567"/>
    <w:rsid w:val="00291836"/>
    <w:rsid w:val="00291D32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CB8"/>
    <w:rsid w:val="002A3AEA"/>
    <w:rsid w:val="002A3B4D"/>
    <w:rsid w:val="002A3BC0"/>
    <w:rsid w:val="002A4388"/>
    <w:rsid w:val="002A43FB"/>
    <w:rsid w:val="002A4602"/>
    <w:rsid w:val="002A4724"/>
    <w:rsid w:val="002A4BCA"/>
    <w:rsid w:val="002A4BD5"/>
    <w:rsid w:val="002A4E1D"/>
    <w:rsid w:val="002A5230"/>
    <w:rsid w:val="002A55A1"/>
    <w:rsid w:val="002A576F"/>
    <w:rsid w:val="002A5A17"/>
    <w:rsid w:val="002A614D"/>
    <w:rsid w:val="002A61AD"/>
    <w:rsid w:val="002A63CF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3F8B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2E16"/>
    <w:rsid w:val="002C31D2"/>
    <w:rsid w:val="002C3306"/>
    <w:rsid w:val="002C3BA8"/>
    <w:rsid w:val="002C3BC7"/>
    <w:rsid w:val="002C3CAD"/>
    <w:rsid w:val="002C3D16"/>
    <w:rsid w:val="002C3D7D"/>
    <w:rsid w:val="002C3D82"/>
    <w:rsid w:val="002C405E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D3C"/>
    <w:rsid w:val="002C5F5B"/>
    <w:rsid w:val="002C5F88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D0E"/>
    <w:rsid w:val="002D0E9A"/>
    <w:rsid w:val="002D1020"/>
    <w:rsid w:val="002D1468"/>
    <w:rsid w:val="002D1576"/>
    <w:rsid w:val="002D15E6"/>
    <w:rsid w:val="002D164E"/>
    <w:rsid w:val="002D19C9"/>
    <w:rsid w:val="002D1B71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D4B"/>
    <w:rsid w:val="002E7E78"/>
    <w:rsid w:val="002F00D6"/>
    <w:rsid w:val="002F011A"/>
    <w:rsid w:val="002F025D"/>
    <w:rsid w:val="002F0A37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CC0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10155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6F1"/>
    <w:rsid w:val="00312AE0"/>
    <w:rsid w:val="00312D64"/>
    <w:rsid w:val="00312E38"/>
    <w:rsid w:val="00312F7D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7F8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908"/>
    <w:rsid w:val="00322B68"/>
    <w:rsid w:val="00322C64"/>
    <w:rsid w:val="003236D5"/>
    <w:rsid w:val="00323719"/>
    <w:rsid w:val="0032434B"/>
    <w:rsid w:val="003248EC"/>
    <w:rsid w:val="00324B3C"/>
    <w:rsid w:val="00324C1E"/>
    <w:rsid w:val="003250A3"/>
    <w:rsid w:val="003250FA"/>
    <w:rsid w:val="00325731"/>
    <w:rsid w:val="003259A3"/>
    <w:rsid w:val="00325D57"/>
    <w:rsid w:val="00325F18"/>
    <w:rsid w:val="003262D4"/>
    <w:rsid w:val="00326391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6D5"/>
    <w:rsid w:val="00330886"/>
    <w:rsid w:val="00330C69"/>
    <w:rsid w:val="0033102F"/>
    <w:rsid w:val="003313C1"/>
    <w:rsid w:val="003319C6"/>
    <w:rsid w:val="00331AC5"/>
    <w:rsid w:val="00331DFA"/>
    <w:rsid w:val="003321D8"/>
    <w:rsid w:val="0033229A"/>
    <w:rsid w:val="00332A73"/>
    <w:rsid w:val="00332D65"/>
    <w:rsid w:val="0033358D"/>
    <w:rsid w:val="003335D3"/>
    <w:rsid w:val="00333716"/>
    <w:rsid w:val="003337B4"/>
    <w:rsid w:val="00334176"/>
    <w:rsid w:val="00334228"/>
    <w:rsid w:val="00334364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0FD8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1D9"/>
    <w:rsid w:val="00343638"/>
    <w:rsid w:val="00343675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1E01"/>
    <w:rsid w:val="0035220B"/>
    <w:rsid w:val="00352283"/>
    <w:rsid w:val="00352409"/>
    <w:rsid w:val="0035269E"/>
    <w:rsid w:val="003526FC"/>
    <w:rsid w:val="00352997"/>
    <w:rsid w:val="00352E5B"/>
    <w:rsid w:val="00352E95"/>
    <w:rsid w:val="0035326D"/>
    <w:rsid w:val="00353A57"/>
    <w:rsid w:val="003540CE"/>
    <w:rsid w:val="003543EB"/>
    <w:rsid w:val="003543F7"/>
    <w:rsid w:val="003548F2"/>
    <w:rsid w:val="00354B51"/>
    <w:rsid w:val="00354F5B"/>
    <w:rsid w:val="0035510A"/>
    <w:rsid w:val="00355127"/>
    <w:rsid w:val="0035537C"/>
    <w:rsid w:val="0035573D"/>
    <w:rsid w:val="003557EF"/>
    <w:rsid w:val="003558E7"/>
    <w:rsid w:val="00355BCA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4181"/>
    <w:rsid w:val="00364429"/>
    <w:rsid w:val="003645A1"/>
    <w:rsid w:val="003653F0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1FFA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9EA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0E4"/>
    <w:rsid w:val="00380288"/>
    <w:rsid w:val="00380290"/>
    <w:rsid w:val="0038071B"/>
    <w:rsid w:val="00381388"/>
    <w:rsid w:val="00381407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87348"/>
    <w:rsid w:val="00390D2F"/>
    <w:rsid w:val="00390F44"/>
    <w:rsid w:val="00391061"/>
    <w:rsid w:val="003914FD"/>
    <w:rsid w:val="00391553"/>
    <w:rsid w:val="00391825"/>
    <w:rsid w:val="00391C5A"/>
    <w:rsid w:val="00392343"/>
    <w:rsid w:val="003925A0"/>
    <w:rsid w:val="00392D74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EA8"/>
    <w:rsid w:val="00396F15"/>
    <w:rsid w:val="00397458"/>
    <w:rsid w:val="00397559"/>
    <w:rsid w:val="0039755A"/>
    <w:rsid w:val="00397795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E34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A6BE1"/>
    <w:rsid w:val="003B052F"/>
    <w:rsid w:val="003B059E"/>
    <w:rsid w:val="003B06BF"/>
    <w:rsid w:val="003B0835"/>
    <w:rsid w:val="003B0981"/>
    <w:rsid w:val="003B0C1D"/>
    <w:rsid w:val="003B11FC"/>
    <w:rsid w:val="003B13C3"/>
    <w:rsid w:val="003B1631"/>
    <w:rsid w:val="003B1BF3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7F2"/>
    <w:rsid w:val="003B4963"/>
    <w:rsid w:val="003B4AA7"/>
    <w:rsid w:val="003B4C77"/>
    <w:rsid w:val="003B4C92"/>
    <w:rsid w:val="003B4D79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6BE7"/>
    <w:rsid w:val="003B744C"/>
    <w:rsid w:val="003B74E2"/>
    <w:rsid w:val="003B7EE4"/>
    <w:rsid w:val="003C0004"/>
    <w:rsid w:val="003C0166"/>
    <w:rsid w:val="003C01C6"/>
    <w:rsid w:val="003C036F"/>
    <w:rsid w:val="003C0450"/>
    <w:rsid w:val="003C0492"/>
    <w:rsid w:val="003C065B"/>
    <w:rsid w:val="003C073D"/>
    <w:rsid w:val="003C0814"/>
    <w:rsid w:val="003C11C4"/>
    <w:rsid w:val="003C1233"/>
    <w:rsid w:val="003C133F"/>
    <w:rsid w:val="003C19A0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878"/>
    <w:rsid w:val="003C6EE1"/>
    <w:rsid w:val="003C6F47"/>
    <w:rsid w:val="003C6FA9"/>
    <w:rsid w:val="003C70E1"/>
    <w:rsid w:val="003C777C"/>
    <w:rsid w:val="003C78CA"/>
    <w:rsid w:val="003C7BC7"/>
    <w:rsid w:val="003C7DDF"/>
    <w:rsid w:val="003D028D"/>
    <w:rsid w:val="003D053B"/>
    <w:rsid w:val="003D0776"/>
    <w:rsid w:val="003D08EA"/>
    <w:rsid w:val="003D0D33"/>
    <w:rsid w:val="003D1066"/>
    <w:rsid w:val="003D147D"/>
    <w:rsid w:val="003D19F4"/>
    <w:rsid w:val="003D1B5B"/>
    <w:rsid w:val="003D1EF3"/>
    <w:rsid w:val="003D1F06"/>
    <w:rsid w:val="003D220C"/>
    <w:rsid w:val="003D2738"/>
    <w:rsid w:val="003D2961"/>
    <w:rsid w:val="003D2D19"/>
    <w:rsid w:val="003D2F98"/>
    <w:rsid w:val="003D32F4"/>
    <w:rsid w:val="003D3329"/>
    <w:rsid w:val="003D36C5"/>
    <w:rsid w:val="003D3E52"/>
    <w:rsid w:val="003D4053"/>
    <w:rsid w:val="003D408E"/>
    <w:rsid w:val="003D4269"/>
    <w:rsid w:val="003D4312"/>
    <w:rsid w:val="003D4379"/>
    <w:rsid w:val="003D4506"/>
    <w:rsid w:val="003D503B"/>
    <w:rsid w:val="003D515A"/>
    <w:rsid w:val="003D527C"/>
    <w:rsid w:val="003D57E7"/>
    <w:rsid w:val="003D5998"/>
    <w:rsid w:val="003D5B81"/>
    <w:rsid w:val="003D5D09"/>
    <w:rsid w:val="003D5DE3"/>
    <w:rsid w:val="003D61B2"/>
    <w:rsid w:val="003D6464"/>
    <w:rsid w:val="003D6532"/>
    <w:rsid w:val="003D6633"/>
    <w:rsid w:val="003D67D1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272"/>
    <w:rsid w:val="003E171A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A7D"/>
    <w:rsid w:val="003E3C6E"/>
    <w:rsid w:val="003E3E6E"/>
    <w:rsid w:val="003E3FF0"/>
    <w:rsid w:val="003E4FCF"/>
    <w:rsid w:val="003E54DF"/>
    <w:rsid w:val="003E5D26"/>
    <w:rsid w:val="003E60A5"/>
    <w:rsid w:val="003E6907"/>
    <w:rsid w:val="003E6DD7"/>
    <w:rsid w:val="003E73D6"/>
    <w:rsid w:val="003E75E7"/>
    <w:rsid w:val="003E7794"/>
    <w:rsid w:val="003E7BAD"/>
    <w:rsid w:val="003F0853"/>
    <w:rsid w:val="003F0B0C"/>
    <w:rsid w:val="003F0D65"/>
    <w:rsid w:val="003F0E50"/>
    <w:rsid w:val="003F0F62"/>
    <w:rsid w:val="003F163F"/>
    <w:rsid w:val="003F1AB2"/>
    <w:rsid w:val="003F1F8F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0DD"/>
    <w:rsid w:val="003F7430"/>
    <w:rsid w:val="003F76E7"/>
    <w:rsid w:val="003F7A23"/>
    <w:rsid w:val="003F7A73"/>
    <w:rsid w:val="003F7B60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5C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894"/>
    <w:rsid w:val="004069EC"/>
    <w:rsid w:val="00406C98"/>
    <w:rsid w:val="00406CC3"/>
    <w:rsid w:val="00406ECB"/>
    <w:rsid w:val="004073A1"/>
    <w:rsid w:val="0040741D"/>
    <w:rsid w:val="004075A9"/>
    <w:rsid w:val="00407D2A"/>
    <w:rsid w:val="00407E21"/>
    <w:rsid w:val="00410473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A2A"/>
    <w:rsid w:val="00413B42"/>
    <w:rsid w:val="00413D01"/>
    <w:rsid w:val="00414166"/>
    <w:rsid w:val="00414660"/>
    <w:rsid w:val="004147EE"/>
    <w:rsid w:val="00414CF3"/>
    <w:rsid w:val="00414D4F"/>
    <w:rsid w:val="00415046"/>
    <w:rsid w:val="00415512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1171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3D7"/>
    <w:rsid w:val="0043775C"/>
    <w:rsid w:val="00437C80"/>
    <w:rsid w:val="0044095C"/>
    <w:rsid w:val="00440CC8"/>
    <w:rsid w:val="00440F30"/>
    <w:rsid w:val="00441659"/>
    <w:rsid w:val="0044168C"/>
    <w:rsid w:val="00441989"/>
    <w:rsid w:val="00441D7B"/>
    <w:rsid w:val="00441F0C"/>
    <w:rsid w:val="0044206D"/>
    <w:rsid w:val="004422B9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C6B"/>
    <w:rsid w:val="00445E7B"/>
    <w:rsid w:val="00445F4B"/>
    <w:rsid w:val="00446174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3A1"/>
    <w:rsid w:val="004516CB"/>
    <w:rsid w:val="00451A0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57D5D"/>
    <w:rsid w:val="004600B5"/>
    <w:rsid w:val="00460120"/>
    <w:rsid w:val="00460411"/>
    <w:rsid w:val="0046049C"/>
    <w:rsid w:val="004609A7"/>
    <w:rsid w:val="00460B2B"/>
    <w:rsid w:val="00460E11"/>
    <w:rsid w:val="00460F53"/>
    <w:rsid w:val="00461215"/>
    <w:rsid w:val="00461291"/>
    <w:rsid w:val="0046136A"/>
    <w:rsid w:val="004614DE"/>
    <w:rsid w:val="0046168D"/>
    <w:rsid w:val="004618DF"/>
    <w:rsid w:val="00461AE6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D1B"/>
    <w:rsid w:val="00464463"/>
    <w:rsid w:val="00464466"/>
    <w:rsid w:val="0046463F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1B"/>
    <w:rsid w:val="00471465"/>
    <w:rsid w:val="00471EAE"/>
    <w:rsid w:val="0047227D"/>
    <w:rsid w:val="004722AE"/>
    <w:rsid w:val="004722C1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E63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402"/>
    <w:rsid w:val="00481647"/>
    <w:rsid w:val="004818BB"/>
    <w:rsid w:val="00481967"/>
    <w:rsid w:val="00481B5E"/>
    <w:rsid w:val="004826BE"/>
    <w:rsid w:val="0048296E"/>
    <w:rsid w:val="00482A40"/>
    <w:rsid w:val="00482D2A"/>
    <w:rsid w:val="00483953"/>
    <w:rsid w:val="00483A51"/>
    <w:rsid w:val="00484235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874"/>
    <w:rsid w:val="00486D2C"/>
    <w:rsid w:val="00486ED5"/>
    <w:rsid w:val="0048721C"/>
    <w:rsid w:val="00487492"/>
    <w:rsid w:val="004875BA"/>
    <w:rsid w:val="00487AC8"/>
    <w:rsid w:val="00487B89"/>
    <w:rsid w:val="00487CF6"/>
    <w:rsid w:val="00487FD7"/>
    <w:rsid w:val="00490321"/>
    <w:rsid w:val="00490DAF"/>
    <w:rsid w:val="0049116A"/>
    <w:rsid w:val="0049131B"/>
    <w:rsid w:val="00491502"/>
    <w:rsid w:val="00491527"/>
    <w:rsid w:val="00491783"/>
    <w:rsid w:val="004918AF"/>
    <w:rsid w:val="0049198D"/>
    <w:rsid w:val="004919CB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CF1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52BC"/>
    <w:rsid w:val="004A53B6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0EBB"/>
    <w:rsid w:val="004C10C5"/>
    <w:rsid w:val="004C1166"/>
    <w:rsid w:val="004C13AF"/>
    <w:rsid w:val="004C142C"/>
    <w:rsid w:val="004C1D39"/>
    <w:rsid w:val="004C1DD5"/>
    <w:rsid w:val="004C1E42"/>
    <w:rsid w:val="004C2447"/>
    <w:rsid w:val="004C2630"/>
    <w:rsid w:val="004C287A"/>
    <w:rsid w:val="004C2B14"/>
    <w:rsid w:val="004C2DB7"/>
    <w:rsid w:val="004C3204"/>
    <w:rsid w:val="004C3A37"/>
    <w:rsid w:val="004C3CCD"/>
    <w:rsid w:val="004C4B32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33C6"/>
    <w:rsid w:val="004D33FF"/>
    <w:rsid w:val="004D3473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7E00"/>
    <w:rsid w:val="004D7E90"/>
    <w:rsid w:val="004E0099"/>
    <w:rsid w:val="004E01CB"/>
    <w:rsid w:val="004E0355"/>
    <w:rsid w:val="004E0624"/>
    <w:rsid w:val="004E0688"/>
    <w:rsid w:val="004E090B"/>
    <w:rsid w:val="004E0BAC"/>
    <w:rsid w:val="004E0DE3"/>
    <w:rsid w:val="004E1451"/>
    <w:rsid w:val="004E149F"/>
    <w:rsid w:val="004E161F"/>
    <w:rsid w:val="004E1621"/>
    <w:rsid w:val="004E16E1"/>
    <w:rsid w:val="004E1DEB"/>
    <w:rsid w:val="004E22B7"/>
    <w:rsid w:val="004E2935"/>
    <w:rsid w:val="004E29B7"/>
    <w:rsid w:val="004E3067"/>
    <w:rsid w:val="004E378A"/>
    <w:rsid w:val="004E387D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24D"/>
    <w:rsid w:val="004E636A"/>
    <w:rsid w:val="004E655B"/>
    <w:rsid w:val="004E6E45"/>
    <w:rsid w:val="004E732C"/>
    <w:rsid w:val="004E737B"/>
    <w:rsid w:val="004E760B"/>
    <w:rsid w:val="004E7B7D"/>
    <w:rsid w:val="004E7E48"/>
    <w:rsid w:val="004F0522"/>
    <w:rsid w:val="004F0C1E"/>
    <w:rsid w:val="004F11F5"/>
    <w:rsid w:val="004F1A2F"/>
    <w:rsid w:val="004F1AB2"/>
    <w:rsid w:val="004F1DD4"/>
    <w:rsid w:val="004F21DE"/>
    <w:rsid w:val="004F223F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5CD"/>
    <w:rsid w:val="004F68B3"/>
    <w:rsid w:val="004F6F44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A9B"/>
    <w:rsid w:val="00512C42"/>
    <w:rsid w:val="00512E84"/>
    <w:rsid w:val="00512F47"/>
    <w:rsid w:val="005134C6"/>
    <w:rsid w:val="00513501"/>
    <w:rsid w:val="005135C8"/>
    <w:rsid w:val="00513742"/>
    <w:rsid w:val="005140F3"/>
    <w:rsid w:val="005144AC"/>
    <w:rsid w:val="00514578"/>
    <w:rsid w:val="00514F1F"/>
    <w:rsid w:val="005156BC"/>
    <w:rsid w:val="005159E2"/>
    <w:rsid w:val="00515A53"/>
    <w:rsid w:val="005160BE"/>
    <w:rsid w:val="00516522"/>
    <w:rsid w:val="00516527"/>
    <w:rsid w:val="0051689A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44"/>
    <w:rsid w:val="005224C8"/>
    <w:rsid w:val="00522B97"/>
    <w:rsid w:val="005238D3"/>
    <w:rsid w:val="005242ED"/>
    <w:rsid w:val="005243EB"/>
    <w:rsid w:val="005246A4"/>
    <w:rsid w:val="00524A44"/>
    <w:rsid w:val="00524C1F"/>
    <w:rsid w:val="005251B1"/>
    <w:rsid w:val="005252BA"/>
    <w:rsid w:val="00525723"/>
    <w:rsid w:val="00525CA2"/>
    <w:rsid w:val="00526074"/>
    <w:rsid w:val="00526081"/>
    <w:rsid w:val="005263F1"/>
    <w:rsid w:val="005266AE"/>
    <w:rsid w:val="005267BB"/>
    <w:rsid w:val="005268DF"/>
    <w:rsid w:val="00526EA0"/>
    <w:rsid w:val="0052740F"/>
    <w:rsid w:val="00527629"/>
    <w:rsid w:val="00527D13"/>
    <w:rsid w:val="00527F49"/>
    <w:rsid w:val="005304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2ADD"/>
    <w:rsid w:val="005334D5"/>
    <w:rsid w:val="005336BA"/>
    <w:rsid w:val="005336E9"/>
    <w:rsid w:val="00534BE7"/>
    <w:rsid w:val="0053549C"/>
    <w:rsid w:val="005357D6"/>
    <w:rsid w:val="00535F51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37586"/>
    <w:rsid w:val="005379DF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C5A"/>
    <w:rsid w:val="00541CEC"/>
    <w:rsid w:val="005421FC"/>
    <w:rsid w:val="00542943"/>
    <w:rsid w:val="00542E07"/>
    <w:rsid w:val="00542FAD"/>
    <w:rsid w:val="00543054"/>
    <w:rsid w:val="005438C7"/>
    <w:rsid w:val="005439E1"/>
    <w:rsid w:val="00543ED9"/>
    <w:rsid w:val="0054459E"/>
    <w:rsid w:val="005449D0"/>
    <w:rsid w:val="00544A49"/>
    <w:rsid w:val="00544F86"/>
    <w:rsid w:val="005456E9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B2D"/>
    <w:rsid w:val="00547E95"/>
    <w:rsid w:val="00550030"/>
    <w:rsid w:val="0055095A"/>
    <w:rsid w:val="00550A2A"/>
    <w:rsid w:val="00550A8C"/>
    <w:rsid w:val="00550E2B"/>
    <w:rsid w:val="0055101A"/>
    <w:rsid w:val="005511D0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3E6F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6DA"/>
    <w:rsid w:val="0056097C"/>
    <w:rsid w:val="00561C8F"/>
    <w:rsid w:val="00561FDB"/>
    <w:rsid w:val="00562127"/>
    <w:rsid w:val="005624E6"/>
    <w:rsid w:val="00562625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3F78"/>
    <w:rsid w:val="005644DA"/>
    <w:rsid w:val="00564601"/>
    <w:rsid w:val="00564A12"/>
    <w:rsid w:val="00564A8D"/>
    <w:rsid w:val="00564CD8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94E"/>
    <w:rsid w:val="00575F7B"/>
    <w:rsid w:val="0057637A"/>
    <w:rsid w:val="00576957"/>
    <w:rsid w:val="00576E83"/>
    <w:rsid w:val="00577058"/>
    <w:rsid w:val="00577192"/>
    <w:rsid w:val="0057727B"/>
    <w:rsid w:val="0057739F"/>
    <w:rsid w:val="00577504"/>
    <w:rsid w:val="00577864"/>
    <w:rsid w:val="005779EB"/>
    <w:rsid w:val="00577AEC"/>
    <w:rsid w:val="00577CE4"/>
    <w:rsid w:val="00577F1B"/>
    <w:rsid w:val="00580C4C"/>
    <w:rsid w:val="0058106E"/>
    <w:rsid w:val="005812FE"/>
    <w:rsid w:val="00581881"/>
    <w:rsid w:val="00582417"/>
    <w:rsid w:val="005827E4"/>
    <w:rsid w:val="005828A9"/>
    <w:rsid w:val="005830DE"/>
    <w:rsid w:val="005831D2"/>
    <w:rsid w:val="005834B1"/>
    <w:rsid w:val="005834C5"/>
    <w:rsid w:val="005840F8"/>
    <w:rsid w:val="00584591"/>
    <w:rsid w:val="00584D07"/>
    <w:rsid w:val="00584DA1"/>
    <w:rsid w:val="0058501C"/>
    <w:rsid w:val="0058506F"/>
    <w:rsid w:val="005850DA"/>
    <w:rsid w:val="00585461"/>
    <w:rsid w:val="00585930"/>
    <w:rsid w:val="00585B53"/>
    <w:rsid w:val="00585BCA"/>
    <w:rsid w:val="00585FF2"/>
    <w:rsid w:val="00586128"/>
    <w:rsid w:val="00586617"/>
    <w:rsid w:val="00586A2C"/>
    <w:rsid w:val="00587446"/>
    <w:rsid w:val="00587771"/>
    <w:rsid w:val="00587F64"/>
    <w:rsid w:val="00587F97"/>
    <w:rsid w:val="005905C3"/>
    <w:rsid w:val="00590989"/>
    <w:rsid w:val="005909CA"/>
    <w:rsid w:val="00590C72"/>
    <w:rsid w:val="00590D92"/>
    <w:rsid w:val="00590EF3"/>
    <w:rsid w:val="00591180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9E0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683F"/>
    <w:rsid w:val="00596D18"/>
    <w:rsid w:val="00597089"/>
    <w:rsid w:val="00597AB7"/>
    <w:rsid w:val="005A0014"/>
    <w:rsid w:val="005A04B4"/>
    <w:rsid w:val="005A0544"/>
    <w:rsid w:val="005A0549"/>
    <w:rsid w:val="005A0D5E"/>
    <w:rsid w:val="005A101A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B83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533"/>
    <w:rsid w:val="005A6563"/>
    <w:rsid w:val="005A68E3"/>
    <w:rsid w:val="005A68ED"/>
    <w:rsid w:val="005A6D12"/>
    <w:rsid w:val="005A6F65"/>
    <w:rsid w:val="005A726E"/>
    <w:rsid w:val="005A7485"/>
    <w:rsid w:val="005A7EFF"/>
    <w:rsid w:val="005B0105"/>
    <w:rsid w:val="005B07F9"/>
    <w:rsid w:val="005B0FC7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39D6"/>
    <w:rsid w:val="005B44B2"/>
    <w:rsid w:val="005B47F2"/>
    <w:rsid w:val="005B4833"/>
    <w:rsid w:val="005B4A00"/>
    <w:rsid w:val="005B51D8"/>
    <w:rsid w:val="005B535E"/>
    <w:rsid w:val="005B5486"/>
    <w:rsid w:val="005B5550"/>
    <w:rsid w:val="005B5573"/>
    <w:rsid w:val="005B5D6E"/>
    <w:rsid w:val="005B5EAD"/>
    <w:rsid w:val="005B620D"/>
    <w:rsid w:val="005B6E5F"/>
    <w:rsid w:val="005B7296"/>
    <w:rsid w:val="005B78E3"/>
    <w:rsid w:val="005B7BF5"/>
    <w:rsid w:val="005B7FE2"/>
    <w:rsid w:val="005C07D7"/>
    <w:rsid w:val="005C10F4"/>
    <w:rsid w:val="005C11E3"/>
    <w:rsid w:val="005C233D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5B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C7E1B"/>
    <w:rsid w:val="005C7EB6"/>
    <w:rsid w:val="005D03FD"/>
    <w:rsid w:val="005D0705"/>
    <w:rsid w:val="005D08E4"/>
    <w:rsid w:val="005D0BE3"/>
    <w:rsid w:val="005D0F1D"/>
    <w:rsid w:val="005D12CB"/>
    <w:rsid w:val="005D14C5"/>
    <w:rsid w:val="005D1857"/>
    <w:rsid w:val="005D1947"/>
    <w:rsid w:val="005D1988"/>
    <w:rsid w:val="005D1A2F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85A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404F"/>
    <w:rsid w:val="005E4486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882"/>
    <w:rsid w:val="005E688B"/>
    <w:rsid w:val="005E6DBA"/>
    <w:rsid w:val="005E723F"/>
    <w:rsid w:val="005E7350"/>
    <w:rsid w:val="005E74B8"/>
    <w:rsid w:val="005F0021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28B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79F"/>
    <w:rsid w:val="00606034"/>
    <w:rsid w:val="00606A78"/>
    <w:rsid w:val="00606E70"/>
    <w:rsid w:val="006072B8"/>
    <w:rsid w:val="00607305"/>
    <w:rsid w:val="006076DE"/>
    <w:rsid w:val="006076E8"/>
    <w:rsid w:val="00607AA3"/>
    <w:rsid w:val="00610441"/>
    <w:rsid w:val="006112D8"/>
    <w:rsid w:val="0061167E"/>
    <w:rsid w:val="0061170E"/>
    <w:rsid w:val="006119A9"/>
    <w:rsid w:val="00611A07"/>
    <w:rsid w:val="00611AAF"/>
    <w:rsid w:val="00611BD2"/>
    <w:rsid w:val="0061216E"/>
    <w:rsid w:val="006122BF"/>
    <w:rsid w:val="00612421"/>
    <w:rsid w:val="0061291E"/>
    <w:rsid w:val="006132A3"/>
    <w:rsid w:val="00613316"/>
    <w:rsid w:val="006136D6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2E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26B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7AF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4C2"/>
    <w:rsid w:val="00652BA5"/>
    <w:rsid w:val="00652C8F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56F"/>
    <w:rsid w:val="00660EAE"/>
    <w:rsid w:val="006611EE"/>
    <w:rsid w:val="00661851"/>
    <w:rsid w:val="006618C3"/>
    <w:rsid w:val="00661F67"/>
    <w:rsid w:val="006620BD"/>
    <w:rsid w:val="0066264E"/>
    <w:rsid w:val="00662A1C"/>
    <w:rsid w:val="00662B30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4EFE"/>
    <w:rsid w:val="0066505F"/>
    <w:rsid w:val="006654D3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70079"/>
    <w:rsid w:val="00670721"/>
    <w:rsid w:val="006709AC"/>
    <w:rsid w:val="00670B2D"/>
    <w:rsid w:val="00670B9F"/>
    <w:rsid w:val="006710A2"/>
    <w:rsid w:val="006710A4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CA9"/>
    <w:rsid w:val="00673F79"/>
    <w:rsid w:val="006742C1"/>
    <w:rsid w:val="00674671"/>
    <w:rsid w:val="0067508B"/>
    <w:rsid w:val="00675442"/>
    <w:rsid w:val="00675A3A"/>
    <w:rsid w:val="00675BA1"/>
    <w:rsid w:val="00675DAF"/>
    <w:rsid w:val="00675EF9"/>
    <w:rsid w:val="006762C1"/>
    <w:rsid w:val="006763B9"/>
    <w:rsid w:val="0067642B"/>
    <w:rsid w:val="00676485"/>
    <w:rsid w:val="0067672C"/>
    <w:rsid w:val="006768B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9A4"/>
    <w:rsid w:val="00681A24"/>
    <w:rsid w:val="00681A6C"/>
    <w:rsid w:val="00681E82"/>
    <w:rsid w:val="00681F76"/>
    <w:rsid w:val="00682564"/>
    <w:rsid w:val="00682C64"/>
    <w:rsid w:val="00682E5F"/>
    <w:rsid w:val="006830DB"/>
    <w:rsid w:val="0068322D"/>
    <w:rsid w:val="00683299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941"/>
    <w:rsid w:val="00687CC8"/>
    <w:rsid w:val="006900C4"/>
    <w:rsid w:val="00690140"/>
    <w:rsid w:val="0069073C"/>
    <w:rsid w:val="00690824"/>
    <w:rsid w:val="0069097F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588F"/>
    <w:rsid w:val="00695B4B"/>
    <w:rsid w:val="00695DF5"/>
    <w:rsid w:val="00696229"/>
    <w:rsid w:val="0069657A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768"/>
    <w:rsid w:val="006A3788"/>
    <w:rsid w:val="006A38C8"/>
    <w:rsid w:val="006A4119"/>
    <w:rsid w:val="006A4277"/>
    <w:rsid w:val="006A42AF"/>
    <w:rsid w:val="006A43A8"/>
    <w:rsid w:val="006A4560"/>
    <w:rsid w:val="006A47FC"/>
    <w:rsid w:val="006A4C3A"/>
    <w:rsid w:val="006A504E"/>
    <w:rsid w:val="006A589B"/>
    <w:rsid w:val="006A5A0F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B01F8"/>
    <w:rsid w:val="006B04ED"/>
    <w:rsid w:val="006B0DDD"/>
    <w:rsid w:val="006B1259"/>
    <w:rsid w:val="006B17E1"/>
    <w:rsid w:val="006B19EA"/>
    <w:rsid w:val="006B1C64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8E"/>
    <w:rsid w:val="006C0BE1"/>
    <w:rsid w:val="006C1149"/>
    <w:rsid w:val="006C12DB"/>
    <w:rsid w:val="006C177E"/>
    <w:rsid w:val="006C1986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03"/>
    <w:rsid w:val="006C4A73"/>
    <w:rsid w:val="006C4BDF"/>
    <w:rsid w:val="006C5F22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547"/>
    <w:rsid w:val="006D06EC"/>
    <w:rsid w:val="006D0977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0E84"/>
    <w:rsid w:val="006E1684"/>
    <w:rsid w:val="006E16BD"/>
    <w:rsid w:val="006E1E3E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09C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6F36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9C0"/>
    <w:rsid w:val="006F3DD1"/>
    <w:rsid w:val="006F468D"/>
    <w:rsid w:val="006F4B0C"/>
    <w:rsid w:val="006F4C53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4D36"/>
    <w:rsid w:val="00705208"/>
    <w:rsid w:val="00706748"/>
    <w:rsid w:val="00706DC3"/>
    <w:rsid w:val="00707045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49A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363"/>
    <w:rsid w:val="0071683D"/>
    <w:rsid w:val="00716B24"/>
    <w:rsid w:val="00717240"/>
    <w:rsid w:val="0071741A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9B2"/>
    <w:rsid w:val="00722AA7"/>
    <w:rsid w:val="00722BAF"/>
    <w:rsid w:val="00723217"/>
    <w:rsid w:val="00723FAF"/>
    <w:rsid w:val="00724288"/>
    <w:rsid w:val="007250A2"/>
    <w:rsid w:val="0072521E"/>
    <w:rsid w:val="00725348"/>
    <w:rsid w:val="00725995"/>
    <w:rsid w:val="00725AD6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6D3"/>
    <w:rsid w:val="00731BCA"/>
    <w:rsid w:val="00731EF5"/>
    <w:rsid w:val="00731EF7"/>
    <w:rsid w:val="00731F61"/>
    <w:rsid w:val="00732094"/>
    <w:rsid w:val="007322AB"/>
    <w:rsid w:val="007322E0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3E6"/>
    <w:rsid w:val="00734835"/>
    <w:rsid w:val="00734B41"/>
    <w:rsid w:val="00734C74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BC"/>
    <w:rsid w:val="00740745"/>
    <w:rsid w:val="0074181D"/>
    <w:rsid w:val="00741981"/>
    <w:rsid w:val="00741ADF"/>
    <w:rsid w:val="00741F9E"/>
    <w:rsid w:val="00742158"/>
    <w:rsid w:val="007423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5BE5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36B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4C97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A5E"/>
    <w:rsid w:val="00767E4F"/>
    <w:rsid w:val="00770060"/>
    <w:rsid w:val="007702CE"/>
    <w:rsid w:val="00770465"/>
    <w:rsid w:val="00770A05"/>
    <w:rsid w:val="00770CA1"/>
    <w:rsid w:val="00770F33"/>
    <w:rsid w:val="007716FF"/>
    <w:rsid w:val="0077186C"/>
    <w:rsid w:val="0077223A"/>
    <w:rsid w:val="00772515"/>
    <w:rsid w:val="007727D6"/>
    <w:rsid w:val="00772A35"/>
    <w:rsid w:val="007732C0"/>
    <w:rsid w:val="00773D21"/>
    <w:rsid w:val="00773EC4"/>
    <w:rsid w:val="00773F71"/>
    <w:rsid w:val="007743B5"/>
    <w:rsid w:val="00774956"/>
    <w:rsid w:val="00774C01"/>
    <w:rsid w:val="00774C26"/>
    <w:rsid w:val="00775641"/>
    <w:rsid w:val="0077581F"/>
    <w:rsid w:val="00775C83"/>
    <w:rsid w:val="00775F68"/>
    <w:rsid w:val="00775FF4"/>
    <w:rsid w:val="0077611A"/>
    <w:rsid w:val="007768D3"/>
    <w:rsid w:val="00777174"/>
    <w:rsid w:val="00777381"/>
    <w:rsid w:val="00777B7C"/>
    <w:rsid w:val="00777C1C"/>
    <w:rsid w:val="00780034"/>
    <w:rsid w:val="0078085A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FC9"/>
    <w:rsid w:val="0078200E"/>
    <w:rsid w:val="0078204F"/>
    <w:rsid w:val="007821CC"/>
    <w:rsid w:val="0078222A"/>
    <w:rsid w:val="00782271"/>
    <w:rsid w:val="00782FDC"/>
    <w:rsid w:val="00783139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B79"/>
    <w:rsid w:val="00785FEA"/>
    <w:rsid w:val="00786702"/>
    <w:rsid w:val="00786B4A"/>
    <w:rsid w:val="00786D72"/>
    <w:rsid w:val="00786E17"/>
    <w:rsid w:val="00786F51"/>
    <w:rsid w:val="00786F6F"/>
    <w:rsid w:val="00787161"/>
    <w:rsid w:val="00787A47"/>
    <w:rsid w:val="00790BC6"/>
    <w:rsid w:val="00790FDD"/>
    <w:rsid w:val="00791120"/>
    <w:rsid w:val="0079138F"/>
    <w:rsid w:val="007913A4"/>
    <w:rsid w:val="0079166F"/>
    <w:rsid w:val="0079175B"/>
    <w:rsid w:val="00791D8C"/>
    <w:rsid w:val="00792065"/>
    <w:rsid w:val="007920E8"/>
    <w:rsid w:val="0079243D"/>
    <w:rsid w:val="00792572"/>
    <w:rsid w:val="007926E8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419"/>
    <w:rsid w:val="00796631"/>
    <w:rsid w:val="00796770"/>
    <w:rsid w:val="007967F8"/>
    <w:rsid w:val="00796D98"/>
    <w:rsid w:val="00796EAE"/>
    <w:rsid w:val="00797522"/>
    <w:rsid w:val="007975B6"/>
    <w:rsid w:val="0079781C"/>
    <w:rsid w:val="00797AA7"/>
    <w:rsid w:val="00797FAA"/>
    <w:rsid w:val="00797FED"/>
    <w:rsid w:val="007A176D"/>
    <w:rsid w:val="007A1D43"/>
    <w:rsid w:val="007A248D"/>
    <w:rsid w:val="007A254D"/>
    <w:rsid w:val="007A264C"/>
    <w:rsid w:val="007A2C42"/>
    <w:rsid w:val="007A2F61"/>
    <w:rsid w:val="007A2F63"/>
    <w:rsid w:val="007A322C"/>
    <w:rsid w:val="007A3387"/>
    <w:rsid w:val="007A392F"/>
    <w:rsid w:val="007A3D6F"/>
    <w:rsid w:val="007A3F7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230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258"/>
    <w:rsid w:val="007B687C"/>
    <w:rsid w:val="007B6C16"/>
    <w:rsid w:val="007B6C2A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18F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8EB"/>
    <w:rsid w:val="007E3F55"/>
    <w:rsid w:val="007E4194"/>
    <w:rsid w:val="007E41C5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E7A2D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300A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7F7CB6"/>
    <w:rsid w:val="007F7D6D"/>
    <w:rsid w:val="0080020B"/>
    <w:rsid w:val="0080083E"/>
    <w:rsid w:val="00800967"/>
    <w:rsid w:val="008009BB"/>
    <w:rsid w:val="00800EDD"/>
    <w:rsid w:val="008010F7"/>
    <w:rsid w:val="00801481"/>
    <w:rsid w:val="00801A0C"/>
    <w:rsid w:val="00801ED3"/>
    <w:rsid w:val="00801F2C"/>
    <w:rsid w:val="00802481"/>
    <w:rsid w:val="008029A8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891"/>
    <w:rsid w:val="00806AC6"/>
    <w:rsid w:val="00807453"/>
    <w:rsid w:val="0080760A"/>
    <w:rsid w:val="00807ACB"/>
    <w:rsid w:val="00807CD1"/>
    <w:rsid w:val="00807CED"/>
    <w:rsid w:val="00807FFD"/>
    <w:rsid w:val="00810139"/>
    <w:rsid w:val="008105AC"/>
    <w:rsid w:val="0081069C"/>
    <w:rsid w:val="00810DCB"/>
    <w:rsid w:val="0081122D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40A2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C09"/>
    <w:rsid w:val="00815EE2"/>
    <w:rsid w:val="00817486"/>
    <w:rsid w:val="00817960"/>
    <w:rsid w:val="00817A51"/>
    <w:rsid w:val="00817A85"/>
    <w:rsid w:val="00817E4D"/>
    <w:rsid w:val="00820077"/>
    <w:rsid w:val="008200D7"/>
    <w:rsid w:val="0082095A"/>
    <w:rsid w:val="00820BCE"/>
    <w:rsid w:val="00820DC4"/>
    <w:rsid w:val="00821019"/>
    <w:rsid w:val="00821296"/>
    <w:rsid w:val="008212C7"/>
    <w:rsid w:val="008213D4"/>
    <w:rsid w:val="00821639"/>
    <w:rsid w:val="00821A01"/>
    <w:rsid w:val="00821A64"/>
    <w:rsid w:val="00821B70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CB4"/>
    <w:rsid w:val="00823DF8"/>
    <w:rsid w:val="00823F8F"/>
    <w:rsid w:val="0082425F"/>
    <w:rsid w:val="00824466"/>
    <w:rsid w:val="008245AD"/>
    <w:rsid w:val="008246EC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3ED8"/>
    <w:rsid w:val="008343E1"/>
    <w:rsid w:val="0083448E"/>
    <w:rsid w:val="00834490"/>
    <w:rsid w:val="008348D0"/>
    <w:rsid w:val="00834A55"/>
    <w:rsid w:val="00834FE4"/>
    <w:rsid w:val="0083536B"/>
    <w:rsid w:val="0083571D"/>
    <w:rsid w:val="0083578F"/>
    <w:rsid w:val="00835892"/>
    <w:rsid w:val="00835C1F"/>
    <w:rsid w:val="00836869"/>
    <w:rsid w:val="00836AFE"/>
    <w:rsid w:val="00837B89"/>
    <w:rsid w:val="00837DEF"/>
    <w:rsid w:val="00840375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3EDD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7BE"/>
    <w:rsid w:val="00847844"/>
    <w:rsid w:val="00847856"/>
    <w:rsid w:val="008478C2"/>
    <w:rsid w:val="008479E2"/>
    <w:rsid w:val="0085003B"/>
    <w:rsid w:val="008502DA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EBF"/>
    <w:rsid w:val="008551FF"/>
    <w:rsid w:val="00855A8B"/>
    <w:rsid w:val="0085674F"/>
    <w:rsid w:val="00856AC5"/>
    <w:rsid w:val="00856B07"/>
    <w:rsid w:val="00856CA6"/>
    <w:rsid w:val="00856DD4"/>
    <w:rsid w:val="008570DA"/>
    <w:rsid w:val="00857100"/>
    <w:rsid w:val="008571E2"/>
    <w:rsid w:val="008575DB"/>
    <w:rsid w:val="00857D31"/>
    <w:rsid w:val="00860034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1965"/>
    <w:rsid w:val="00862229"/>
    <w:rsid w:val="008627FC"/>
    <w:rsid w:val="008628A4"/>
    <w:rsid w:val="00862AD7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55E"/>
    <w:rsid w:val="00866793"/>
    <w:rsid w:val="008669BE"/>
    <w:rsid w:val="00866EF7"/>
    <w:rsid w:val="00867001"/>
    <w:rsid w:val="008677DF"/>
    <w:rsid w:val="00867A67"/>
    <w:rsid w:val="00867BF2"/>
    <w:rsid w:val="00867EBD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2A9D"/>
    <w:rsid w:val="00872B91"/>
    <w:rsid w:val="00873316"/>
    <w:rsid w:val="0087350D"/>
    <w:rsid w:val="00873564"/>
    <w:rsid w:val="00873B3E"/>
    <w:rsid w:val="00873F30"/>
    <w:rsid w:val="00874005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0D38"/>
    <w:rsid w:val="0088126F"/>
    <w:rsid w:val="00881385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DB1"/>
    <w:rsid w:val="008914DC"/>
    <w:rsid w:val="008916B6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7B7"/>
    <w:rsid w:val="00894952"/>
    <w:rsid w:val="00894AC3"/>
    <w:rsid w:val="00894D5E"/>
    <w:rsid w:val="0089561F"/>
    <w:rsid w:val="008957D6"/>
    <w:rsid w:val="008958D3"/>
    <w:rsid w:val="00895967"/>
    <w:rsid w:val="0089599C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3CC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6D2"/>
    <w:rsid w:val="008A276E"/>
    <w:rsid w:val="008A2BEB"/>
    <w:rsid w:val="008A2F2C"/>
    <w:rsid w:val="008A317E"/>
    <w:rsid w:val="008A3893"/>
    <w:rsid w:val="008A4008"/>
    <w:rsid w:val="008A4041"/>
    <w:rsid w:val="008A4190"/>
    <w:rsid w:val="008A4220"/>
    <w:rsid w:val="008A4412"/>
    <w:rsid w:val="008A4C09"/>
    <w:rsid w:val="008A593F"/>
    <w:rsid w:val="008A5AE3"/>
    <w:rsid w:val="008A5B08"/>
    <w:rsid w:val="008A603F"/>
    <w:rsid w:val="008A618C"/>
    <w:rsid w:val="008A622B"/>
    <w:rsid w:val="008A6502"/>
    <w:rsid w:val="008A66DB"/>
    <w:rsid w:val="008A6F08"/>
    <w:rsid w:val="008A7476"/>
    <w:rsid w:val="008A7617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837"/>
    <w:rsid w:val="008B6E2F"/>
    <w:rsid w:val="008B6E56"/>
    <w:rsid w:val="008B7368"/>
    <w:rsid w:val="008B736F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39FB"/>
    <w:rsid w:val="008D41B9"/>
    <w:rsid w:val="008D41F2"/>
    <w:rsid w:val="008D479E"/>
    <w:rsid w:val="008D47CB"/>
    <w:rsid w:val="008D47E0"/>
    <w:rsid w:val="008D4D5D"/>
    <w:rsid w:val="008D524C"/>
    <w:rsid w:val="008D571B"/>
    <w:rsid w:val="008D5951"/>
    <w:rsid w:val="008D5B75"/>
    <w:rsid w:val="008D5BB4"/>
    <w:rsid w:val="008D5BD7"/>
    <w:rsid w:val="008D5C68"/>
    <w:rsid w:val="008D5CEF"/>
    <w:rsid w:val="008D6994"/>
    <w:rsid w:val="008D6ADB"/>
    <w:rsid w:val="008D6C70"/>
    <w:rsid w:val="008D6FAB"/>
    <w:rsid w:val="008D7459"/>
    <w:rsid w:val="008D74DF"/>
    <w:rsid w:val="008D76D7"/>
    <w:rsid w:val="008D7862"/>
    <w:rsid w:val="008D7DBE"/>
    <w:rsid w:val="008E00C1"/>
    <w:rsid w:val="008E074F"/>
    <w:rsid w:val="008E1096"/>
    <w:rsid w:val="008E133B"/>
    <w:rsid w:val="008E150D"/>
    <w:rsid w:val="008E151F"/>
    <w:rsid w:val="008E1B17"/>
    <w:rsid w:val="008E1EEF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E79C0"/>
    <w:rsid w:val="008F03BE"/>
    <w:rsid w:val="008F048D"/>
    <w:rsid w:val="008F07B0"/>
    <w:rsid w:val="008F0E9E"/>
    <w:rsid w:val="008F1581"/>
    <w:rsid w:val="008F1B8F"/>
    <w:rsid w:val="008F205E"/>
    <w:rsid w:val="008F2997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526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2FD"/>
    <w:rsid w:val="00910A34"/>
    <w:rsid w:val="009112B3"/>
    <w:rsid w:val="009112B9"/>
    <w:rsid w:val="00911767"/>
    <w:rsid w:val="009118E3"/>
    <w:rsid w:val="009118E5"/>
    <w:rsid w:val="00911BB8"/>
    <w:rsid w:val="00911C16"/>
    <w:rsid w:val="00911D09"/>
    <w:rsid w:val="00911FEB"/>
    <w:rsid w:val="00912036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D4"/>
    <w:rsid w:val="00916FEF"/>
    <w:rsid w:val="00917385"/>
    <w:rsid w:val="00917B63"/>
    <w:rsid w:val="00917F9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8B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479"/>
    <w:rsid w:val="009349E3"/>
    <w:rsid w:val="00934ACF"/>
    <w:rsid w:val="00934F6E"/>
    <w:rsid w:val="00935065"/>
    <w:rsid w:val="009351FF"/>
    <w:rsid w:val="009358AC"/>
    <w:rsid w:val="009358CA"/>
    <w:rsid w:val="00935A65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E8C"/>
    <w:rsid w:val="009440E8"/>
    <w:rsid w:val="009441E6"/>
    <w:rsid w:val="009447A5"/>
    <w:rsid w:val="00944C1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05ED"/>
    <w:rsid w:val="009511A5"/>
    <w:rsid w:val="009515F9"/>
    <w:rsid w:val="00951978"/>
    <w:rsid w:val="00951AD3"/>
    <w:rsid w:val="00951EA1"/>
    <w:rsid w:val="00951F52"/>
    <w:rsid w:val="00952B43"/>
    <w:rsid w:val="00952BBC"/>
    <w:rsid w:val="00952C75"/>
    <w:rsid w:val="00952D9A"/>
    <w:rsid w:val="009530AA"/>
    <w:rsid w:val="009530FE"/>
    <w:rsid w:val="00953B11"/>
    <w:rsid w:val="00953CE3"/>
    <w:rsid w:val="00953EA7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6523"/>
    <w:rsid w:val="009567B1"/>
    <w:rsid w:val="00956917"/>
    <w:rsid w:val="00956F70"/>
    <w:rsid w:val="009570CC"/>
    <w:rsid w:val="009570D9"/>
    <w:rsid w:val="00957435"/>
    <w:rsid w:val="00957484"/>
    <w:rsid w:val="009579BE"/>
    <w:rsid w:val="00957D66"/>
    <w:rsid w:val="00957EF1"/>
    <w:rsid w:val="00960023"/>
    <w:rsid w:val="009600A5"/>
    <w:rsid w:val="00960107"/>
    <w:rsid w:val="009602B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90"/>
    <w:rsid w:val="00961DA2"/>
    <w:rsid w:val="00961E43"/>
    <w:rsid w:val="00961F65"/>
    <w:rsid w:val="00961F74"/>
    <w:rsid w:val="00962624"/>
    <w:rsid w:val="009629D5"/>
    <w:rsid w:val="00963109"/>
    <w:rsid w:val="0096315F"/>
    <w:rsid w:val="00963307"/>
    <w:rsid w:val="00963665"/>
    <w:rsid w:val="00964026"/>
    <w:rsid w:val="009640BE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728D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B41"/>
    <w:rsid w:val="00976C3B"/>
    <w:rsid w:val="00976CA7"/>
    <w:rsid w:val="00977313"/>
    <w:rsid w:val="00977498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AA5"/>
    <w:rsid w:val="00984CAE"/>
    <w:rsid w:val="00984D52"/>
    <w:rsid w:val="0098554B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468"/>
    <w:rsid w:val="009A1948"/>
    <w:rsid w:val="009A1B46"/>
    <w:rsid w:val="009A1D9B"/>
    <w:rsid w:val="009A201B"/>
    <w:rsid w:val="009A29CD"/>
    <w:rsid w:val="009A2A33"/>
    <w:rsid w:val="009A2E20"/>
    <w:rsid w:val="009A2E2F"/>
    <w:rsid w:val="009A2F4B"/>
    <w:rsid w:val="009A31E8"/>
    <w:rsid w:val="009A334D"/>
    <w:rsid w:val="009A33B7"/>
    <w:rsid w:val="009A36F8"/>
    <w:rsid w:val="009A3745"/>
    <w:rsid w:val="009A3F80"/>
    <w:rsid w:val="009A48F3"/>
    <w:rsid w:val="009A497E"/>
    <w:rsid w:val="009A5398"/>
    <w:rsid w:val="009A5F99"/>
    <w:rsid w:val="009A6080"/>
    <w:rsid w:val="009A60BF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A4D"/>
    <w:rsid w:val="009A7AA3"/>
    <w:rsid w:val="009A7EED"/>
    <w:rsid w:val="009B0454"/>
    <w:rsid w:val="009B079A"/>
    <w:rsid w:val="009B0D70"/>
    <w:rsid w:val="009B0EDB"/>
    <w:rsid w:val="009B197D"/>
    <w:rsid w:val="009B1B73"/>
    <w:rsid w:val="009B1CD0"/>
    <w:rsid w:val="009B22BE"/>
    <w:rsid w:val="009B2336"/>
    <w:rsid w:val="009B2429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044"/>
    <w:rsid w:val="009B6049"/>
    <w:rsid w:val="009B6140"/>
    <w:rsid w:val="009B6142"/>
    <w:rsid w:val="009B6601"/>
    <w:rsid w:val="009B6A25"/>
    <w:rsid w:val="009B6FCE"/>
    <w:rsid w:val="009B753E"/>
    <w:rsid w:val="009B7FE6"/>
    <w:rsid w:val="009C0003"/>
    <w:rsid w:val="009C014D"/>
    <w:rsid w:val="009C035A"/>
    <w:rsid w:val="009C0BED"/>
    <w:rsid w:val="009C0CAE"/>
    <w:rsid w:val="009C0E12"/>
    <w:rsid w:val="009C1258"/>
    <w:rsid w:val="009C1320"/>
    <w:rsid w:val="009C170B"/>
    <w:rsid w:val="009C182C"/>
    <w:rsid w:val="009C1A91"/>
    <w:rsid w:val="009C1BDA"/>
    <w:rsid w:val="009C1DD3"/>
    <w:rsid w:val="009C1E77"/>
    <w:rsid w:val="009C1FAC"/>
    <w:rsid w:val="009C2118"/>
    <w:rsid w:val="009C21FF"/>
    <w:rsid w:val="009C301B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D3"/>
    <w:rsid w:val="009D6B70"/>
    <w:rsid w:val="009D6C6D"/>
    <w:rsid w:val="009D6D40"/>
    <w:rsid w:val="009D6EB0"/>
    <w:rsid w:val="009D70BC"/>
    <w:rsid w:val="009D73A7"/>
    <w:rsid w:val="009D7700"/>
    <w:rsid w:val="009D78BD"/>
    <w:rsid w:val="009D7BD2"/>
    <w:rsid w:val="009D7DD9"/>
    <w:rsid w:val="009D7E8F"/>
    <w:rsid w:val="009E0021"/>
    <w:rsid w:val="009E00F1"/>
    <w:rsid w:val="009E09A0"/>
    <w:rsid w:val="009E0A82"/>
    <w:rsid w:val="009E0AB4"/>
    <w:rsid w:val="009E0F3A"/>
    <w:rsid w:val="009E117D"/>
    <w:rsid w:val="009E16AB"/>
    <w:rsid w:val="009E1732"/>
    <w:rsid w:val="009E1A7A"/>
    <w:rsid w:val="009E1D64"/>
    <w:rsid w:val="009E1E6F"/>
    <w:rsid w:val="009E1FA2"/>
    <w:rsid w:val="009E1FF5"/>
    <w:rsid w:val="009E2140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6F5"/>
    <w:rsid w:val="009E7794"/>
    <w:rsid w:val="009E7CCA"/>
    <w:rsid w:val="009F0963"/>
    <w:rsid w:val="009F0C5F"/>
    <w:rsid w:val="009F0D0C"/>
    <w:rsid w:val="009F0F92"/>
    <w:rsid w:val="009F12FF"/>
    <w:rsid w:val="009F13EB"/>
    <w:rsid w:val="009F1524"/>
    <w:rsid w:val="009F1BDC"/>
    <w:rsid w:val="009F2748"/>
    <w:rsid w:val="009F28C3"/>
    <w:rsid w:val="009F2B8B"/>
    <w:rsid w:val="009F2E5A"/>
    <w:rsid w:val="009F314E"/>
    <w:rsid w:val="009F33F5"/>
    <w:rsid w:val="009F3B29"/>
    <w:rsid w:val="009F3F1F"/>
    <w:rsid w:val="009F450F"/>
    <w:rsid w:val="009F451B"/>
    <w:rsid w:val="009F46AB"/>
    <w:rsid w:val="009F47CA"/>
    <w:rsid w:val="009F4AF6"/>
    <w:rsid w:val="009F4B9E"/>
    <w:rsid w:val="009F4F5B"/>
    <w:rsid w:val="009F4F63"/>
    <w:rsid w:val="009F54DF"/>
    <w:rsid w:val="009F56EA"/>
    <w:rsid w:val="009F57CA"/>
    <w:rsid w:val="009F5A22"/>
    <w:rsid w:val="009F5D2E"/>
    <w:rsid w:val="009F5EA5"/>
    <w:rsid w:val="009F6736"/>
    <w:rsid w:val="009F70CA"/>
    <w:rsid w:val="009F7323"/>
    <w:rsid w:val="009F7518"/>
    <w:rsid w:val="009F7536"/>
    <w:rsid w:val="009F7647"/>
    <w:rsid w:val="009F789F"/>
    <w:rsid w:val="009F7CF6"/>
    <w:rsid w:val="009F7EAF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149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5E10"/>
    <w:rsid w:val="00A15E2A"/>
    <w:rsid w:val="00A161B7"/>
    <w:rsid w:val="00A16834"/>
    <w:rsid w:val="00A1697B"/>
    <w:rsid w:val="00A16B18"/>
    <w:rsid w:val="00A16D20"/>
    <w:rsid w:val="00A16D62"/>
    <w:rsid w:val="00A16EAA"/>
    <w:rsid w:val="00A16FC4"/>
    <w:rsid w:val="00A16FF0"/>
    <w:rsid w:val="00A17044"/>
    <w:rsid w:val="00A17154"/>
    <w:rsid w:val="00A17198"/>
    <w:rsid w:val="00A17BCD"/>
    <w:rsid w:val="00A17E77"/>
    <w:rsid w:val="00A20410"/>
    <w:rsid w:val="00A2057E"/>
    <w:rsid w:val="00A20D48"/>
    <w:rsid w:val="00A2103A"/>
    <w:rsid w:val="00A21467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553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BF1"/>
    <w:rsid w:val="00A27D04"/>
    <w:rsid w:val="00A27D07"/>
    <w:rsid w:val="00A3040B"/>
    <w:rsid w:val="00A30672"/>
    <w:rsid w:val="00A306CF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4DDB"/>
    <w:rsid w:val="00A35351"/>
    <w:rsid w:val="00A358F5"/>
    <w:rsid w:val="00A35BB1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1151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9F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5F5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DB4"/>
    <w:rsid w:val="00A55E3C"/>
    <w:rsid w:val="00A55F55"/>
    <w:rsid w:val="00A564A1"/>
    <w:rsid w:val="00A56656"/>
    <w:rsid w:val="00A5667E"/>
    <w:rsid w:val="00A566F4"/>
    <w:rsid w:val="00A5670A"/>
    <w:rsid w:val="00A56A42"/>
    <w:rsid w:val="00A56BE4"/>
    <w:rsid w:val="00A56CE1"/>
    <w:rsid w:val="00A56F05"/>
    <w:rsid w:val="00A5738C"/>
    <w:rsid w:val="00A57DCA"/>
    <w:rsid w:val="00A57EDD"/>
    <w:rsid w:val="00A60037"/>
    <w:rsid w:val="00A60168"/>
    <w:rsid w:val="00A6068B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28C4"/>
    <w:rsid w:val="00A635EC"/>
    <w:rsid w:val="00A63D5A"/>
    <w:rsid w:val="00A63FC0"/>
    <w:rsid w:val="00A6475F"/>
    <w:rsid w:val="00A6480F"/>
    <w:rsid w:val="00A649C5"/>
    <w:rsid w:val="00A64A4C"/>
    <w:rsid w:val="00A64F02"/>
    <w:rsid w:val="00A65663"/>
    <w:rsid w:val="00A658AF"/>
    <w:rsid w:val="00A65957"/>
    <w:rsid w:val="00A659D2"/>
    <w:rsid w:val="00A659EF"/>
    <w:rsid w:val="00A65B70"/>
    <w:rsid w:val="00A65E7C"/>
    <w:rsid w:val="00A660D0"/>
    <w:rsid w:val="00A663A9"/>
    <w:rsid w:val="00A66B89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902"/>
    <w:rsid w:val="00A71C17"/>
    <w:rsid w:val="00A71CDB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45D"/>
    <w:rsid w:val="00A80487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813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E8A"/>
    <w:rsid w:val="00A91104"/>
    <w:rsid w:val="00A91182"/>
    <w:rsid w:val="00A91C3B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60E6"/>
    <w:rsid w:val="00A9636F"/>
    <w:rsid w:val="00A965E1"/>
    <w:rsid w:val="00A96D00"/>
    <w:rsid w:val="00A96ECD"/>
    <w:rsid w:val="00A971B0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C9"/>
    <w:rsid w:val="00AA609B"/>
    <w:rsid w:val="00AA6174"/>
    <w:rsid w:val="00AA6E39"/>
    <w:rsid w:val="00AA7C09"/>
    <w:rsid w:val="00AB0085"/>
    <w:rsid w:val="00AB0890"/>
    <w:rsid w:val="00AB0AE4"/>
    <w:rsid w:val="00AB1071"/>
    <w:rsid w:val="00AB1525"/>
    <w:rsid w:val="00AB15B2"/>
    <w:rsid w:val="00AB1B60"/>
    <w:rsid w:val="00AB1D89"/>
    <w:rsid w:val="00AB2069"/>
    <w:rsid w:val="00AB2319"/>
    <w:rsid w:val="00AB23B3"/>
    <w:rsid w:val="00AB2CEB"/>
    <w:rsid w:val="00AB2D89"/>
    <w:rsid w:val="00AB2F28"/>
    <w:rsid w:val="00AB2F49"/>
    <w:rsid w:val="00AB2FAB"/>
    <w:rsid w:val="00AB31C8"/>
    <w:rsid w:val="00AB3299"/>
    <w:rsid w:val="00AB32BA"/>
    <w:rsid w:val="00AB34F2"/>
    <w:rsid w:val="00AB35C9"/>
    <w:rsid w:val="00AB35F2"/>
    <w:rsid w:val="00AB3818"/>
    <w:rsid w:val="00AB38BB"/>
    <w:rsid w:val="00AB40A1"/>
    <w:rsid w:val="00AB4723"/>
    <w:rsid w:val="00AB4996"/>
    <w:rsid w:val="00AB55F9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2D35"/>
    <w:rsid w:val="00AC3B00"/>
    <w:rsid w:val="00AC3DA0"/>
    <w:rsid w:val="00AC3E7C"/>
    <w:rsid w:val="00AC41D2"/>
    <w:rsid w:val="00AC4492"/>
    <w:rsid w:val="00AC4B24"/>
    <w:rsid w:val="00AC4B75"/>
    <w:rsid w:val="00AC4E7C"/>
    <w:rsid w:val="00AC511F"/>
    <w:rsid w:val="00AC5172"/>
    <w:rsid w:val="00AC519A"/>
    <w:rsid w:val="00AC5B12"/>
    <w:rsid w:val="00AC5C35"/>
    <w:rsid w:val="00AC5C51"/>
    <w:rsid w:val="00AC5E56"/>
    <w:rsid w:val="00AC627E"/>
    <w:rsid w:val="00AC675B"/>
    <w:rsid w:val="00AC69FF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0EC"/>
    <w:rsid w:val="00AD1101"/>
    <w:rsid w:val="00AD1521"/>
    <w:rsid w:val="00AD1DAB"/>
    <w:rsid w:val="00AD2166"/>
    <w:rsid w:val="00AD22BE"/>
    <w:rsid w:val="00AD230C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ED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D7C01"/>
    <w:rsid w:val="00AE005E"/>
    <w:rsid w:val="00AE0730"/>
    <w:rsid w:val="00AE0A96"/>
    <w:rsid w:val="00AE0C55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BF"/>
    <w:rsid w:val="00AF2E51"/>
    <w:rsid w:val="00AF2FE1"/>
    <w:rsid w:val="00AF3391"/>
    <w:rsid w:val="00AF347B"/>
    <w:rsid w:val="00AF39F5"/>
    <w:rsid w:val="00AF3B9A"/>
    <w:rsid w:val="00AF3D6A"/>
    <w:rsid w:val="00AF3E86"/>
    <w:rsid w:val="00AF3EDC"/>
    <w:rsid w:val="00AF47C5"/>
    <w:rsid w:val="00AF4BF6"/>
    <w:rsid w:val="00AF4DF4"/>
    <w:rsid w:val="00AF5024"/>
    <w:rsid w:val="00AF5358"/>
    <w:rsid w:val="00AF535C"/>
    <w:rsid w:val="00AF565B"/>
    <w:rsid w:val="00AF5ADC"/>
    <w:rsid w:val="00AF6050"/>
    <w:rsid w:val="00AF64E9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9CB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A1F"/>
    <w:rsid w:val="00B1116A"/>
    <w:rsid w:val="00B111E9"/>
    <w:rsid w:val="00B11748"/>
    <w:rsid w:val="00B11E82"/>
    <w:rsid w:val="00B1200E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26D"/>
    <w:rsid w:val="00B153D8"/>
    <w:rsid w:val="00B155EE"/>
    <w:rsid w:val="00B1596D"/>
    <w:rsid w:val="00B15C93"/>
    <w:rsid w:val="00B15C94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2887"/>
    <w:rsid w:val="00B23401"/>
    <w:rsid w:val="00B236EA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2D4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A5A"/>
    <w:rsid w:val="00B31AFF"/>
    <w:rsid w:val="00B32175"/>
    <w:rsid w:val="00B323CC"/>
    <w:rsid w:val="00B32457"/>
    <w:rsid w:val="00B3260B"/>
    <w:rsid w:val="00B32B1D"/>
    <w:rsid w:val="00B33240"/>
    <w:rsid w:val="00B33577"/>
    <w:rsid w:val="00B34640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71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030"/>
    <w:rsid w:val="00B4483D"/>
    <w:rsid w:val="00B44D0B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65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A81"/>
    <w:rsid w:val="00B63B4A"/>
    <w:rsid w:val="00B63C3C"/>
    <w:rsid w:val="00B63D84"/>
    <w:rsid w:val="00B63FBE"/>
    <w:rsid w:val="00B64620"/>
    <w:rsid w:val="00B64798"/>
    <w:rsid w:val="00B64942"/>
    <w:rsid w:val="00B6508E"/>
    <w:rsid w:val="00B650FC"/>
    <w:rsid w:val="00B65398"/>
    <w:rsid w:val="00B6552F"/>
    <w:rsid w:val="00B6568B"/>
    <w:rsid w:val="00B65889"/>
    <w:rsid w:val="00B65914"/>
    <w:rsid w:val="00B65A86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B8"/>
    <w:rsid w:val="00B72FC3"/>
    <w:rsid w:val="00B73848"/>
    <w:rsid w:val="00B7387E"/>
    <w:rsid w:val="00B73ADB"/>
    <w:rsid w:val="00B73DE3"/>
    <w:rsid w:val="00B753DA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F87"/>
    <w:rsid w:val="00B924CD"/>
    <w:rsid w:val="00B92530"/>
    <w:rsid w:val="00B9266D"/>
    <w:rsid w:val="00B92837"/>
    <w:rsid w:val="00B9321F"/>
    <w:rsid w:val="00B93548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2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106E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59F"/>
    <w:rsid w:val="00BA68E8"/>
    <w:rsid w:val="00BA6AEB"/>
    <w:rsid w:val="00BA7140"/>
    <w:rsid w:val="00BA71D9"/>
    <w:rsid w:val="00BA744B"/>
    <w:rsid w:val="00BA7517"/>
    <w:rsid w:val="00BB0460"/>
    <w:rsid w:val="00BB0880"/>
    <w:rsid w:val="00BB094E"/>
    <w:rsid w:val="00BB0AF9"/>
    <w:rsid w:val="00BB13A3"/>
    <w:rsid w:val="00BB13E0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77F"/>
    <w:rsid w:val="00BB3BD1"/>
    <w:rsid w:val="00BB3D91"/>
    <w:rsid w:val="00BB421B"/>
    <w:rsid w:val="00BB4E48"/>
    <w:rsid w:val="00BB5097"/>
    <w:rsid w:val="00BB5137"/>
    <w:rsid w:val="00BB538E"/>
    <w:rsid w:val="00BB5498"/>
    <w:rsid w:val="00BB54AB"/>
    <w:rsid w:val="00BB5664"/>
    <w:rsid w:val="00BB5E7B"/>
    <w:rsid w:val="00BB5E8D"/>
    <w:rsid w:val="00BB5F47"/>
    <w:rsid w:val="00BB6078"/>
    <w:rsid w:val="00BB65E5"/>
    <w:rsid w:val="00BB66C5"/>
    <w:rsid w:val="00BB6A61"/>
    <w:rsid w:val="00BB6AB9"/>
    <w:rsid w:val="00BB6BED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50A"/>
    <w:rsid w:val="00BC1666"/>
    <w:rsid w:val="00BC1FFA"/>
    <w:rsid w:val="00BC20C5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C3F"/>
    <w:rsid w:val="00BD018C"/>
    <w:rsid w:val="00BD037B"/>
    <w:rsid w:val="00BD05E7"/>
    <w:rsid w:val="00BD07F6"/>
    <w:rsid w:val="00BD0AFB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C46"/>
    <w:rsid w:val="00BD2C7C"/>
    <w:rsid w:val="00BD2DB6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5A2"/>
    <w:rsid w:val="00BE1106"/>
    <w:rsid w:val="00BE1724"/>
    <w:rsid w:val="00BE1BD0"/>
    <w:rsid w:val="00BE1D0E"/>
    <w:rsid w:val="00BE1EE2"/>
    <w:rsid w:val="00BE1F38"/>
    <w:rsid w:val="00BE21C0"/>
    <w:rsid w:val="00BE2329"/>
    <w:rsid w:val="00BE243D"/>
    <w:rsid w:val="00BE26FF"/>
    <w:rsid w:val="00BE275D"/>
    <w:rsid w:val="00BE2798"/>
    <w:rsid w:val="00BE2B1C"/>
    <w:rsid w:val="00BE2E92"/>
    <w:rsid w:val="00BE2F45"/>
    <w:rsid w:val="00BE323E"/>
    <w:rsid w:val="00BE357D"/>
    <w:rsid w:val="00BE3C6E"/>
    <w:rsid w:val="00BE41BD"/>
    <w:rsid w:val="00BE45C9"/>
    <w:rsid w:val="00BE4761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43A"/>
    <w:rsid w:val="00BF0575"/>
    <w:rsid w:val="00BF0B0D"/>
    <w:rsid w:val="00BF0C3A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3D6D"/>
    <w:rsid w:val="00BF4197"/>
    <w:rsid w:val="00BF48E8"/>
    <w:rsid w:val="00BF4A73"/>
    <w:rsid w:val="00BF4B3F"/>
    <w:rsid w:val="00BF4D69"/>
    <w:rsid w:val="00BF5198"/>
    <w:rsid w:val="00BF5273"/>
    <w:rsid w:val="00BF59C8"/>
    <w:rsid w:val="00BF5B69"/>
    <w:rsid w:val="00BF5C2E"/>
    <w:rsid w:val="00BF60E0"/>
    <w:rsid w:val="00BF64CE"/>
    <w:rsid w:val="00BF673D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DD6"/>
    <w:rsid w:val="00C01FA6"/>
    <w:rsid w:val="00C02012"/>
    <w:rsid w:val="00C0201F"/>
    <w:rsid w:val="00C02499"/>
    <w:rsid w:val="00C02C6C"/>
    <w:rsid w:val="00C02DCB"/>
    <w:rsid w:val="00C03151"/>
    <w:rsid w:val="00C032C6"/>
    <w:rsid w:val="00C03528"/>
    <w:rsid w:val="00C04394"/>
    <w:rsid w:val="00C044DB"/>
    <w:rsid w:val="00C04CAA"/>
    <w:rsid w:val="00C05460"/>
    <w:rsid w:val="00C056C4"/>
    <w:rsid w:val="00C056C6"/>
    <w:rsid w:val="00C05D66"/>
    <w:rsid w:val="00C05EB4"/>
    <w:rsid w:val="00C05ED8"/>
    <w:rsid w:val="00C064CB"/>
    <w:rsid w:val="00C06B26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BAC"/>
    <w:rsid w:val="00C11C71"/>
    <w:rsid w:val="00C11C74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3C8"/>
    <w:rsid w:val="00C20772"/>
    <w:rsid w:val="00C20967"/>
    <w:rsid w:val="00C20FF6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5C44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4DF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5BB"/>
    <w:rsid w:val="00C3582E"/>
    <w:rsid w:val="00C359E7"/>
    <w:rsid w:val="00C35BAF"/>
    <w:rsid w:val="00C35BF3"/>
    <w:rsid w:val="00C35D0C"/>
    <w:rsid w:val="00C35FE1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865"/>
    <w:rsid w:val="00C46AFE"/>
    <w:rsid w:val="00C470F0"/>
    <w:rsid w:val="00C475E8"/>
    <w:rsid w:val="00C47EBC"/>
    <w:rsid w:val="00C501B1"/>
    <w:rsid w:val="00C50283"/>
    <w:rsid w:val="00C50306"/>
    <w:rsid w:val="00C50557"/>
    <w:rsid w:val="00C509C1"/>
    <w:rsid w:val="00C50B4B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D60"/>
    <w:rsid w:val="00C530E8"/>
    <w:rsid w:val="00C53121"/>
    <w:rsid w:val="00C534B6"/>
    <w:rsid w:val="00C535E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B20"/>
    <w:rsid w:val="00C63C00"/>
    <w:rsid w:val="00C63DFF"/>
    <w:rsid w:val="00C6408D"/>
    <w:rsid w:val="00C641C1"/>
    <w:rsid w:val="00C642A0"/>
    <w:rsid w:val="00C6476E"/>
    <w:rsid w:val="00C65184"/>
    <w:rsid w:val="00C65AB3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584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891"/>
    <w:rsid w:val="00C76953"/>
    <w:rsid w:val="00C76A20"/>
    <w:rsid w:val="00C76A39"/>
    <w:rsid w:val="00C76C41"/>
    <w:rsid w:val="00C76D3A"/>
    <w:rsid w:val="00C77A27"/>
    <w:rsid w:val="00C77C93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651"/>
    <w:rsid w:val="00C90F89"/>
    <w:rsid w:val="00C9124C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4E1"/>
    <w:rsid w:val="00C976C4"/>
    <w:rsid w:val="00C97C6C"/>
    <w:rsid w:val="00C97E6B"/>
    <w:rsid w:val="00C97FA1"/>
    <w:rsid w:val="00CA0510"/>
    <w:rsid w:val="00CA051D"/>
    <w:rsid w:val="00CA0FCD"/>
    <w:rsid w:val="00CA1069"/>
    <w:rsid w:val="00CA14A4"/>
    <w:rsid w:val="00CA15C2"/>
    <w:rsid w:val="00CA1AE0"/>
    <w:rsid w:val="00CA1B98"/>
    <w:rsid w:val="00CA1BE7"/>
    <w:rsid w:val="00CA2926"/>
    <w:rsid w:val="00CA31AA"/>
    <w:rsid w:val="00CA31FA"/>
    <w:rsid w:val="00CA37FA"/>
    <w:rsid w:val="00CA3DBC"/>
    <w:rsid w:val="00CA4704"/>
    <w:rsid w:val="00CA4ABB"/>
    <w:rsid w:val="00CA4DF3"/>
    <w:rsid w:val="00CA4E0D"/>
    <w:rsid w:val="00CA4EBE"/>
    <w:rsid w:val="00CA5039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B0445"/>
    <w:rsid w:val="00CB07CE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41EC"/>
    <w:rsid w:val="00CB440F"/>
    <w:rsid w:val="00CB4BF3"/>
    <w:rsid w:val="00CB4F1B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F1"/>
    <w:rsid w:val="00CB7BCA"/>
    <w:rsid w:val="00CC0636"/>
    <w:rsid w:val="00CC0829"/>
    <w:rsid w:val="00CC09F3"/>
    <w:rsid w:val="00CC0C29"/>
    <w:rsid w:val="00CC0EF2"/>
    <w:rsid w:val="00CC1091"/>
    <w:rsid w:val="00CC1114"/>
    <w:rsid w:val="00CC1401"/>
    <w:rsid w:val="00CC15E6"/>
    <w:rsid w:val="00CC1812"/>
    <w:rsid w:val="00CC1DB3"/>
    <w:rsid w:val="00CC29B0"/>
    <w:rsid w:val="00CC2B32"/>
    <w:rsid w:val="00CC2C43"/>
    <w:rsid w:val="00CC2CE4"/>
    <w:rsid w:val="00CC2FDE"/>
    <w:rsid w:val="00CC337B"/>
    <w:rsid w:val="00CC4348"/>
    <w:rsid w:val="00CC485B"/>
    <w:rsid w:val="00CC4B32"/>
    <w:rsid w:val="00CC4B70"/>
    <w:rsid w:val="00CC5675"/>
    <w:rsid w:val="00CC58B3"/>
    <w:rsid w:val="00CC6B57"/>
    <w:rsid w:val="00CC6D90"/>
    <w:rsid w:val="00CC6E6D"/>
    <w:rsid w:val="00CC76CA"/>
    <w:rsid w:val="00CC76F5"/>
    <w:rsid w:val="00CC778F"/>
    <w:rsid w:val="00CC77D2"/>
    <w:rsid w:val="00CC7C87"/>
    <w:rsid w:val="00CC7D41"/>
    <w:rsid w:val="00CD0405"/>
    <w:rsid w:val="00CD0719"/>
    <w:rsid w:val="00CD0749"/>
    <w:rsid w:val="00CD09B7"/>
    <w:rsid w:val="00CD09C5"/>
    <w:rsid w:val="00CD1334"/>
    <w:rsid w:val="00CD1752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24C"/>
    <w:rsid w:val="00CE06B2"/>
    <w:rsid w:val="00CE0906"/>
    <w:rsid w:val="00CE0BB5"/>
    <w:rsid w:val="00CE0BFD"/>
    <w:rsid w:val="00CE114D"/>
    <w:rsid w:val="00CE1330"/>
    <w:rsid w:val="00CE15FD"/>
    <w:rsid w:val="00CE22D2"/>
    <w:rsid w:val="00CE278C"/>
    <w:rsid w:val="00CE2C54"/>
    <w:rsid w:val="00CE2CD2"/>
    <w:rsid w:val="00CE3E08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A2E"/>
    <w:rsid w:val="00CF3B20"/>
    <w:rsid w:val="00CF3DF5"/>
    <w:rsid w:val="00CF4A2B"/>
    <w:rsid w:val="00CF4DC0"/>
    <w:rsid w:val="00CF5752"/>
    <w:rsid w:val="00CF5C75"/>
    <w:rsid w:val="00CF600F"/>
    <w:rsid w:val="00CF630E"/>
    <w:rsid w:val="00CF6B09"/>
    <w:rsid w:val="00CF713B"/>
    <w:rsid w:val="00CF74BB"/>
    <w:rsid w:val="00CF753F"/>
    <w:rsid w:val="00CF756D"/>
    <w:rsid w:val="00CF7752"/>
    <w:rsid w:val="00CF7D69"/>
    <w:rsid w:val="00CF7DAD"/>
    <w:rsid w:val="00CF7E52"/>
    <w:rsid w:val="00D0079E"/>
    <w:rsid w:val="00D00C0D"/>
    <w:rsid w:val="00D01403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68"/>
    <w:rsid w:val="00D03663"/>
    <w:rsid w:val="00D03A47"/>
    <w:rsid w:val="00D03A8E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5E72"/>
    <w:rsid w:val="00D06038"/>
    <w:rsid w:val="00D06067"/>
    <w:rsid w:val="00D06074"/>
    <w:rsid w:val="00D0673F"/>
    <w:rsid w:val="00D06787"/>
    <w:rsid w:val="00D0692B"/>
    <w:rsid w:val="00D076A5"/>
    <w:rsid w:val="00D07A8A"/>
    <w:rsid w:val="00D10564"/>
    <w:rsid w:val="00D1067B"/>
    <w:rsid w:val="00D1069C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5A6E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17CEC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501"/>
    <w:rsid w:val="00D26948"/>
    <w:rsid w:val="00D276D9"/>
    <w:rsid w:val="00D27863"/>
    <w:rsid w:val="00D27978"/>
    <w:rsid w:val="00D30045"/>
    <w:rsid w:val="00D307E2"/>
    <w:rsid w:val="00D308CB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B66"/>
    <w:rsid w:val="00D36C41"/>
    <w:rsid w:val="00D37033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FD"/>
    <w:rsid w:val="00D43E97"/>
    <w:rsid w:val="00D446FF"/>
    <w:rsid w:val="00D44911"/>
    <w:rsid w:val="00D451B9"/>
    <w:rsid w:val="00D45387"/>
    <w:rsid w:val="00D4556E"/>
    <w:rsid w:val="00D4585A"/>
    <w:rsid w:val="00D459EF"/>
    <w:rsid w:val="00D45DB8"/>
    <w:rsid w:val="00D45EA2"/>
    <w:rsid w:val="00D45EE3"/>
    <w:rsid w:val="00D460D7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954"/>
    <w:rsid w:val="00D56DB5"/>
    <w:rsid w:val="00D5724D"/>
    <w:rsid w:val="00D574CD"/>
    <w:rsid w:val="00D579C9"/>
    <w:rsid w:val="00D57A27"/>
    <w:rsid w:val="00D57EDB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956"/>
    <w:rsid w:val="00D649B9"/>
    <w:rsid w:val="00D64CDA"/>
    <w:rsid w:val="00D64ED4"/>
    <w:rsid w:val="00D65341"/>
    <w:rsid w:val="00D65689"/>
    <w:rsid w:val="00D65C59"/>
    <w:rsid w:val="00D65C95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ADC"/>
    <w:rsid w:val="00D72C57"/>
    <w:rsid w:val="00D7301C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305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0C5E"/>
    <w:rsid w:val="00D812B8"/>
    <w:rsid w:val="00D81439"/>
    <w:rsid w:val="00D8143D"/>
    <w:rsid w:val="00D81466"/>
    <w:rsid w:val="00D81739"/>
    <w:rsid w:val="00D820F3"/>
    <w:rsid w:val="00D82934"/>
    <w:rsid w:val="00D82F14"/>
    <w:rsid w:val="00D831CF"/>
    <w:rsid w:val="00D8335B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4ECE"/>
    <w:rsid w:val="00D85048"/>
    <w:rsid w:val="00D8529A"/>
    <w:rsid w:val="00D85CFF"/>
    <w:rsid w:val="00D85F78"/>
    <w:rsid w:val="00D85FFF"/>
    <w:rsid w:val="00D86595"/>
    <w:rsid w:val="00D865DF"/>
    <w:rsid w:val="00D867FA"/>
    <w:rsid w:val="00D8757A"/>
    <w:rsid w:val="00D87A38"/>
    <w:rsid w:val="00D87A48"/>
    <w:rsid w:val="00D87A76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540"/>
    <w:rsid w:val="00D939A7"/>
    <w:rsid w:val="00D93A50"/>
    <w:rsid w:val="00D94578"/>
    <w:rsid w:val="00D949FB"/>
    <w:rsid w:val="00D94CE0"/>
    <w:rsid w:val="00D9553D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0FB1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C8C"/>
    <w:rsid w:val="00DA4F6D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F07"/>
    <w:rsid w:val="00DB0328"/>
    <w:rsid w:val="00DB06E5"/>
    <w:rsid w:val="00DB0B57"/>
    <w:rsid w:val="00DB0B7F"/>
    <w:rsid w:val="00DB0C9B"/>
    <w:rsid w:val="00DB0F8B"/>
    <w:rsid w:val="00DB1577"/>
    <w:rsid w:val="00DB1B47"/>
    <w:rsid w:val="00DB1EEC"/>
    <w:rsid w:val="00DB1FB2"/>
    <w:rsid w:val="00DB2011"/>
    <w:rsid w:val="00DB225C"/>
    <w:rsid w:val="00DB2299"/>
    <w:rsid w:val="00DB2523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C1B"/>
    <w:rsid w:val="00DC1C31"/>
    <w:rsid w:val="00DC23BD"/>
    <w:rsid w:val="00DC2C09"/>
    <w:rsid w:val="00DC2EE6"/>
    <w:rsid w:val="00DC3E48"/>
    <w:rsid w:val="00DC44CD"/>
    <w:rsid w:val="00DC471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A6E"/>
    <w:rsid w:val="00DC7B64"/>
    <w:rsid w:val="00DD017C"/>
    <w:rsid w:val="00DD124D"/>
    <w:rsid w:val="00DD1671"/>
    <w:rsid w:val="00DD207D"/>
    <w:rsid w:val="00DD2507"/>
    <w:rsid w:val="00DD2619"/>
    <w:rsid w:val="00DD2E5A"/>
    <w:rsid w:val="00DD3662"/>
    <w:rsid w:val="00DD3C40"/>
    <w:rsid w:val="00DD3CCE"/>
    <w:rsid w:val="00DD3FE0"/>
    <w:rsid w:val="00DD4228"/>
    <w:rsid w:val="00DD42BB"/>
    <w:rsid w:val="00DD44C7"/>
    <w:rsid w:val="00DD461A"/>
    <w:rsid w:val="00DD4AD6"/>
    <w:rsid w:val="00DD50E9"/>
    <w:rsid w:val="00DD51BE"/>
    <w:rsid w:val="00DD521D"/>
    <w:rsid w:val="00DD5746"/>
    <w:rsid w:val="00DD587D"/>
    <w:rsid w:val="00DD58E4"/>
    <w:rsid w:val="00DD58EF"/>
    <w:rsid w:val="00DD5919"/>
    <w:rsid w:val="00DD59B4"/>
    <w:rsid w:val="00DD5E56"/>
    <w:rsid w:val="00DD5FC1"/>
    <w:rsid w:val="00DD61ED"/>
    <w:rsid w:val="00DD6BBE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CEA"/>
    <w:rsid w:val="00DE3DC0"/>
    <w:rsid w:val="00DE3DD8"/>
    <w:rsid w:val="00DE42C3"/>
    <w:rsid w:val="00DE459C"/>
    <w:rsid w:val="00DE4646"/>
    <w:rsid w:val="00DE4657"/>
    <w:rsid w:val="00DE4F0B"/>
    <w:rsid w:val="00DE530A"/>
    <w:rsid w:val="00DE5CB0"/>
    <w:rsid w:val="00DE5E10"/>
    <w:rsid w:val="00DE5F84"/>
    <w:rsid w:val="00DE60E2"/>
    <w:rsid w:val="00DE6720"/>
    <w:rsid w:val="00DE69F1"/>
    <w:rsid w:val="00DE6B7E"/>
    <w:rsid w:val="00DE75FE"/>
    <w:rsid w:val="00DE79AF"/>
    <w:rsid w:val="00DE7E3D"/>
    <w:rsid w:val="00DE7F71"/>
    <w:rsid w:val="00DF017B"/>
    <w:rsid w:val="00DF030E"/>
    <w:rsid w:val="00DF0420"/>
    <w:rsid w:val="00DF0D2A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756"/>
    <w:rsid w:val="00DF4999"/>
    <w:rsid w:val="00DF4B04"/>
    <w:rsid w:val="00DF56F2"/>
    <w:rsid w:val="00DF5786"/>
    <w:rsid w:val="00DF5AE9"/>
    <w:rsid w:val="00DF5BB8"/>
    <w:rsid w:val="00DF63C7"/>
    <w:rsid w:val="00DF6510"/>
    <w:rsid w:val="00DF6875"/>
    <w:rsid w:val="00DF6CF2"/>
    <w:rsid w:val="00DF7111"/>
    <w:rsid w:val="00DF7237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A3C"/>
    <w:rsid w:val="00E02DC3"/>
    <w:rsid w:val="00E02ED6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25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3D5"/>
    <w:rsid w:val="00E12908"/>
    <w:rsid w:val="00E129E4"/>
    <w:rsid w:val="00E12A54"/>
    <w:rsid w:val="00E12F1A"/>
    <w:rsid w:val="00E131E1"/>
    <w:rsid w:val="00E132D4"/>
    <w:rsid w:val="00E137D2"/>
    <w:rsid w:val="00E13A92"/>
    <w:rsid w:val="00E13B47"/>
    <w:rsid w:val="00E14086"/>
    <w:rsid w:val="00E14362"/>
    <w:rsid w:val="00E146CC"/>
    <w:rsid w:val="00E14927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0DEC"/>
    <w:rsid w:val="00E2169E"/>
    <w:rsid w:val="00E2192C"/>
    <w:rsid w:val="00E21C38"/>
    <w:rsid w:val="00E21C84"/>
    <w:rsid w:val="00E22419"/>
    <w:rsid w:val="00E2257E"/>
    <w:rsid w:val="00E22614"/>
    <w:rsid w:val="00E22B19"/>
    <w:rsid w:val="00E23386"/>
    <w:rsid w:val="00E237D4"/>
    <w:rsid w:val="00E24276"/>
    <w:rsid w:val="00E242B6"/>
    <w:rsid w:val="00E243CC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A8C"/>
    <w:rsid w:val="00E26C7A"/>
    <w:rsid w:val="00E26FDA"/>
    <w:rsid w:val="00E27000"/>
    <w:rsid w:val="00E2732E"/>
    <w:rsid w:val="00E27926"/>
    <w:rsid w:val="00E27E56"/>
    <w:rsid w:val="00E30601"/>
    <w:rsid w:val="00E30666"/>
    <w:rsid w:val="00E31084"/>
    <w:rsid w:val="00E3110C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17E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0D2A"/>
    <w:rsid w:val="00E410F0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9D3"/>
    <w:rsid w:val="00E44A55"/>
    <w:rsid w:val="00E44CA0"/>
    <w:rsid w:val="00E44FC9"/>
    <w:rsid w:val="00E44FEA"/>
    <w:rsid w:val="00E4514A"/>
    <w:rsid w:val="00E452CA"/>
    <w:rsid w:val="00E4534C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AAD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9AB"/>
    <w:rsid w:val="00E51EA5"/>
    <w:rsid w:val="00E51EDF"/>
    <w:rsid w:val="00E5256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218"/>
    <w:rsid w:val="00E57D3E"/>
    <w:rsid w:val="00E60720"/>
    <w:rsid w:val="00E60B51"/>
    <w:rsid w:val="00E62296"/>
    <w:rsid w:val="00E622A6"/>
    <w:rsid w:val="00E6240A"/>
    <w:rsid w:val="00E62DDD"/>
    <w:rsid w:val="00E63061"/>
    <w:rsid w:val="00E6351F"/>
    <w:rsid w:val="00E63836"/>
    <w:rsid w:val="00E63935"/>
    <w:rsid w:val="00E639BC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392"/>
    <w:rsid w:val="00E70507"/>
    <w:rsid w:val="00E70670"/>
    <w:rsid w:val="00E70869"/>
    <w:rsid w:val="00E70B00"/>
    <w:rsid w:val="00E70BA4"/>
    <w:rsid w:val="00E70DF8"/>
    <w:rsid w:val="00E7121A"/>
    <w:rsid w:val="00E71550"/>
    <w:rsid w:val="00E716C1"/>
    <w:rsid w:val="00E71DDF"/>
    <w:rsid w:val="00E723FB"/>
    <w:rsid w:val="00E72692"/>
    <w:rsid w:val="00E72A71"/>
    <w:rsid w:val="00E72BA8"/>
    <w:rsid w:val="00E72EEA"/>
    <w:rsid w:val="00E733EC"/>
    <w:rsid w:val="00E7379E"/>
    <w:rsid w:val="00E73A11"/>
    <w:rsid w:val="00E73C85"/>
    <w:rsid w:val="00E7401C"/>
    <w:rsid w:val="00E745AF"/>
    <w:rsid w:val="00E74CF1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9BA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1D2"/>
    <w:rsid w:val="00E80504"/>
    <w:rsid w:val="00E806F6"/>
    <w:rsid w:val="00E80705"/>
    <w:rsid w:val="00E80AC2"/>
    <w:rsid w:val="00E80BD8"/>
    <w:rsid w:val="00E80C38"/>
    <w:rsid w:val="00E81CD8"/>
    <w:rsid w:val="00E821A6"/>
    <w:rsid w:val="00E82B92"/>
    <w:rsid w:val="00E82EE1"/>
    <w:rsid w:val="00E83052"/>
    <w:rsid w:val="00E83212"/>
    <w:rsid w:val="00E83F7F"/>
    <w:rsid w:val="00E83FAD"/>
    <w:rsid w:val="00E8409D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648"/>
    <w:rsid w:val="00E856C8"/>
    <w:rsid w:val="00E857E9"/>
    <w:rsid w:val="00E85D0A"/>
    <w:rsid w:val="00E8605B"/>
    <w:rsid w:val="00E865C3"/>
    <w:rsid w:val="00E86A51"/>
    <w:rsid w:val="00E87241"/>
    <w:rsid w:val="00E873EE"/>
    <w:rsid w:val="00E879F9"/>
    <w:rsid w:val="00E90736"/>
    <w:rsid w:val="00E90971"/>
    <w:rsid w:val="00E90DD7"/>
    <w:rsid w:val="00E90E01"/>
    <w:rsid w:val="00E90F08"/>
    <w:rsid w:val="00E91020"/>
    <w:rsid w:val="00E9132E"/>
    <w:rsid w:val="00E916E5"/>
    <w:rsid w:val="00E91A09"/>
    <w:rsid w:val="00E9288D"/>
    <w:rsid w:val="00E92A01"/>
    <w:rsid w:val="00E92B48"/>
    <w:rsid w:val="00E92C87"/>
    <w:rsid w:val="00E92CCF"/>
    <w:rsid w:val="00E93078"/>
    <w:rsid w:val="00E9322E"/>
    <w:rsid w:val="00E9378E"/>
    <w:rsid w:val="00E9381B"/>
    <w:rsid w:val="00E9381E"/>
    <w:rsid w:val="00E93BA4"/>
    <w:rsid w:val="00E9469B"/>
    <w:rsid w:val="00E9487E"/>
    <w:rsid w:val="00E94CBE"/>
    <w:rsid w:val="00E94EB1"/>
    <w:rsid w:val="00E95792"/>
    <w:rsid w:val="00E95B9C"/>
    <w:rsid w:val="00E96464"/>
    <w:rsid w:val="00E969AF"/>
    <w:rsid w:val="00E96D9C"/>
    <w:rsid w:val="00E97349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EE"/>
    <w:rsid w:val="00EA4FF6"/>
    <w:rsid w:val="00EA517F"/>
    <w:rsid w:val="00EA57F7"/>
    <w:rsid w:val="00EA58AF"/>
    <w:rsid w:val="00EA5AB5"/>
    <w:rsid w:val="00EA60FA"/>
    <w:rsid w:val="00EA64BA"/>
    <w:rsid w:val="00EA65BF"/>
    <w:rsid w:val="00EA683A"/>
    <w:rsid w:val="00EA6924"/>
    <w:rsid w:val="00EA6AB3"/>
    <w:rsid w:val="00EA6B98"/>
    <w:rsid w:val="00EA6BAA"/>
    <w:rsid w:val="00EA6CE3"/>
    <w:rsid w:val="00EA747D"/>
    <w:rsid w:val="00EA7813"/>
    <w:rsid w:val="00EA79AA"/>
    <w:rsid w:val="00EA7C67"/>
    <w:rsid w:val="00EB01A3"/>
    <w:rsid w:val="00EB036E"/>
    <w:rsid w:val="00EB0996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D23"/>
    <w:rsid w:val="00EB2E81"/>
    <w:rsid w:val="00EB3205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6676"/>
    <w:rsid w:val="00EB66A9"/>
    <w:rsid w:val="00EB74D5"/>
    <w:rsid w:val="00EB76AD"/>
    <w:rsid w:val="00EB7A67"/>
    <w:rsid w:val="00EB7A7A"/>
    <w:rsid w:val="00EB7AA0"/>
    <w:rsid w:val="00EC02AF"/>
    <w:rsid w:val="00EC07B6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67F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D0A3D"/>
    <w:rsid w:val="00ED0D31"/>
    <w:rsid w:val="00ED0F62"/>
    <w:rsid w:val="00ED1015"/>
    <w:rsid w:val="00ED1801"/>
    <w:rsid w:val="00ED18DE"/>
    <w:rsid w:val="00ED2044"/>
    <w:rsid w:val="00ED230F"/>
    <w:rsid w:val="00ED2756"/>
    <w:rsid w:val="00ED2C33"/>
    <w:rsid w:val="00ED2D3A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6EEC"/>
    <w:rsid w:val="00ED7352"/>
    <w:rsid w:val="00ED794A"/>
    <w:rsid w:val="00ED7AC0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23E"/>
    <w:rsid w:val="00EE1275"/>
    <w:rsid w:val="00EE154E"/>
    <w:rsid w:val="00EE166D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A8"/>
    <w:rsid w:val="00EE4CFA"/>
    <w:rsid w:val="00EE4E4B"/>
    <w:rsid w:val="00EE50DE"/>
    <w:rsid w:val="00EE5379"/>
    <w:rsid w:val="00EE5748"/>
    <w:rsid w:val="00EE5C41"/>
    <w:rsid w:val="00EE5DD4"/>
    <w:rsid w:val="00EE5E2F"/>
    <w:rsid w:val="00EE5E3C"/>
    <w:rsid w:val="00EE5EAB"/>
    <w:rsid w:val="00EE6F02"/>
    <w:rsid w:val="00EE7278"/>
    <w:rsid w:val="00EE72EE"/>
    <w:rsid w:val="00EE7389"/>
    <w:rsid w:val="00EE7438"/>
    <w:rsid w:val="00EE76D5"/>
    <w:rsid w:val="00EE7F09"/>
    <w:rsid w:val="00EE7F22"/>
    <w:rsid w:val="00EF00DA"/>
    <w:rsid w:val="00EF0387"/>
    <w:rsid w:val="00EF07A1"/>
    <w:rsid w:val="00EF08AE"/>
    <w:rsid w:val="00EF0B96"/>
    <w:rsid w:val="00EF0D8C"/>
    <w:rsid w:val="00EF10D3"/>
    <w:rsid w:val="00EF1136"/>
    <w:rsid w:val="00EF16E8"/>
    <w:rsid w:val="00EF1830"/>
    <w:rsid w:val="00EF1E1A"/>
    <w:rsid w:val="00EF236D"/>
    <w:rsid w:val="00EF293E"/>
    <w:rsid w:val="00EF2BF9"/>
    <w:rsid w:val="00EF2DCB"/>
    <w:rsid w:val="00EF3151"/>
    <w:rsid w:val="00EF3560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9F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98"/>
    <w:rsid w:val="00F128A6"/>
    <w:rsid w:val="00F12E3E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431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B37"/>
    <w:rsid w:val="00F25D7C"/>
    <w:rsid w:val="00F25FF1"/>
    <w:rsid w:val="00F26136"/>
    <w:rsid w:val="00F2639F"/>
    <w:rsid w:val="00F2659A"/>
    <w:rsid w:val="00F267FD"/>
    <w:rsid w:val="00F26B78"/>
    <w:rsid w:val="00F26C59"/>
    <w:rsid w:val="00F26CC2"/>
    <w:rsid w:val="00F271AD"/>
    <w:rsid w:val="00F2764B"/>
    <w:rsid w:val="00F27864"/>
    <w:rsid w:val="00F27A8C"/>
    <w:rsid w:val="00F300B8"/>
    <w:rsid w:val="00F302F0"/>
    <w:rsid w:val="00F308C4"/>
    <w:rsid w:val="00F30FFE"/>
    <w:rsid w:val="00F313D6"/>
    <w:rsid w:val="00F31540"/>
    <w:rsid w:val="00F31AA2"/>
    <w:rsid w:val="00F31DBC"/>
    <w:rsid w:val="00F32401"/>
    <w:rsid w:val="00F32475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33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5BB"/>
    <w:rsid w:val="00F446A6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2D46"/>
    <w:rsid w:val="00F63777"/>
    <w:rsid w:val="00F63BEB"/>
    <w:rsid w:val="00F63CDD"/>
    <w:rsid w:val="00F63DE9"/>
    <w:rsid w:val="00F644A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246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DE2"/>
    <w:rsid w:val="00F761BD"/>
    <w:rsid w:val="00F76260"/>
    <w:rsid w:val="00F766EC"/>
    <w:rsid w:val="00F769C0"/>
    <w:rsid w:val="00F76E36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0EA7"/>
    <w:rsid w:val="00F811B8"/>
    <w:rsid w:val="00F812F8"/>
    <w:rsid w:val="00F81522"/>
    <w:rsid w:val="00F81E1B"/>
    <w:rsid w:val="00F821AA"/>
    <w:rsid w:val="00F827E1"/>
    <w:rsid w:val="00F827E5"/>
    <w:rsid w:val="00F828C6"/>
    <w:rsid w:val="00F82B1D"/>
    <w:rsid w:val="00F82D8A"/>
    <w:rsid w:val="00F82DE0"/>
    <w:rsid w:val="00F83B2E"/>
    <w:rsid w:val="00F83D6D"/>
    <w:rsid w:val="00F84227"/>
    <w:rsid w:val="00F8485A"/>
    <w:rsid w:val="00F84ED2"/>
    <w:rsid w:val="00F851E7"/>
    <w:rsid w:val="00F85820"/>
    <w:rsid w:val="00F85892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DBB"/>
    <w:rsid w:val="00F92A09"/>
    <w:rsid w:val="00F92E07"/>
    <w:rsid w:val="00F92F75"/>
    <w:rsid w:val="00F930C6"/>
    <w:rsid w:val="00F9311D"/>
    <w:rsid w:val="00F93178"/>
    <w:rsid w:val="00F937DA"/>
    <w:rsid w:val="00F938D6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5C88"/>
    <w:rsid w:val="00F96404"/>
    <w:rsid w:val="00F967FF"/>
    <w:rsid w:val="00F96BD0"/>
    <w:rsid w:val="00F96E48"/>
    <w:rsid w:val="00F97000"/>
    <w:rsid w:val="00F97004"/>
    <w:rsid w:val="00F9707B"/>
    <w:rsid w:val="00F97491"/>
    <w:rsid w:val="00F975A3"/>
    <w:rsid w:val="00F978E2"/>
    <w:rsid w:val="00F97B5C"/>
    <w:rsid w:val="00F97B99"/>
    <w:rsid w:val="00F97EA4"/>
    <w:rsid w:val="00FA061D"/>
    <w:rsid w:val="00FA0BC7"/>
    <w:rsid w:val="00FA0FDD"/>
    <w:rsid w:val="00FA1053"/>
    <w:rsid w:val="00FA1313"/>
    <w:rsid w:val="00FA1A2C"/>
    <w:rsid w:val="00FA237C"/>
    <w:rsid w:val="00FA2616"/>
    <w:rsid w:val="00FA263A"/>
    <w:rsid w:val="00FA2A3E"/>
    <w:rsid w:val="00FA2BD2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038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1CFC"/>
    <w:rsid w:val="00FB20E4"/>
    <w:rsid w:val="00FB2445"/>
    <w:rsid w:val="00FB2525"/>
    <w:rsid w:val="00FB254D"/>
    <w:rsid w:val="00FB25CA"/>
    <w:rsid w:val="00FB273C"/>
    <w:rsid w:val="00FB2783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E29"/>
    <w:rsid w:val="00FB502E"/>
    <w:rsid w:val="00FB53E2"/>
    <w:rsid w:val="00FB5434"/>
    <w:rsid w:val="00FB56A4"/>
    <w:rsid w:val="00FB6CA5"/>
    <w:rsid w:val="00FB7802"/>
    <w:rsid w:val="00FC0920"/>
    <w:rsid w:val="00FC0ACF"/>
    <w:rsid w:val="00FC129F"/>
    <w:rsid w:val="00FC14E2"/>
    <w:rsid w:val="00FC18EA"/>
    <w:rsid w:val="00FC1FD6"/>
    <w:rsid w:val="00FC2116"/>
    <w:rsid w:val="00FC21DC"/>
    <w:rsid w:val="00FC22CD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10FE"/>
    <w:rsid w:val="00FD16F5"/>
    <w:rsid w:val="00FD18BA"/>
    <w:rsid w:val="00FD1EF2"/>
    <w:rsid w:val="00FD2438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7206"/>
    <w:rsid w:val="00FD7225"/>
    <w:rsid w:val="00FD72FD"/>
    <w:rsid w:val="00FD7313"/>
    <w:rsid w:val="00FD7939"/>
    <w:rsid w:val="00FD7CBC"/>
    <w:rsid w:val="00FE01BF"/>
    <w:rsid w:val="00FE03D7"/>
    <w:rsid w:val="00FE05BB"/>
    <w:rsid w:val="00FE0AA3"/>
    <w:rsid w:val="00FE0BE4"/>
    <w:rsid w:val="00FE10CA"/>
    <w:rsid w:val="00FE1570"/>
    <w:rsid w:val="00FE19FC"/>
    <w:rsid w:val="00FE2448"/>
    <w:rsid w:val="00FE291C"/>
    <w:rsid w:val="00FE2922"/>
    <w:rsid w:val="00FE2A51"/>
    <w:rsid w:val="00FE2E7C"/>
    <w:rsid w:val="00FE2EB1"/>
    <w:rsid w:val="00FE305B"/>
    <w:rsid w:val="00FE3E68"/>
    <w:rsid w:val="00FE3F86"/>
    <w:rsid w:val="00FE3FBE"/>
    <w:rsid w:val="00FE4318"/>
    <w:rsid w:val="00FE43D4"/>
    <w:rsid w:val="00FE4B7A"/>
    <w:rsid w:val="00FE4C3B"/>
    <w:rsid w:val="00FE539A"/>
    <w:rsid w:val="00FE56F0"/>
    <w:rsid w:val="00FE5FB5"/>
    <w:rsid w:val="00FE6A39"/>
    <w:rsid w:val="00FE6C16"/>
    <w:rsid w:val="00FE6C31"/>
    <w:rsid w:val="00FE7109"/>
    <w:rsid w:val="00FE78AC"/>
    <w:rsid w:val="00FE7A4B"/>
    <w:rsid w:val="00FE7FBD"/>
    <w:rsid w:val="00FF00AF"/>
    <w:rsid w:val="00FF023A"/>
    <w:rsid w:val="00FF04D5"/>
    <w:rsid w:val="00FF0746"/>
    <w:rsid w:val="00FF09F9"/>
    <w:rsid w:val="00FF0F7E"/>
    <w:rsid w:val="00FF0FC7"/>
    <w:rsid w:val="00FF1119"/>
    <w:rsid w:val="00FF1490"/>
    <w:rsid w:val="00FF15A6"/>
    <w:rsid w:val="00FF1698"/>
    <w:rsid w:val="00FF1738"/>
    <w:rsid w:val="00FF1A2C"/>
    <w:rsid w:val="00FF1A38"/>
    <w:rsid w:val="00FF1A41"/>
    <w:rsid w:val="00FF2377"/>
    <w:rsid w:val="00FF25B4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47A"/>
    <w:rsid w:val="00FF5986"/>
    <w:rsid w:val="00FF628A"/>
    <w:rsid w:val="00FF62DA"/>
    <w:rsid w:val="00FF6A6C"/>
    <w:rsid w:val="00FF6C24"/>
    <w:rsid w:val="00FF6CC9"/>
    <w:rsid w:val="00FF6E64"/>
    <w:rsid w:val="00FF7131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F5BE0A"/>
  <w15:docId w15:val="{C3986A5D-5C42-4BBD-84B0-A83C2293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938D6"/>
    <w:pPr>
      <w:tabs>
        <w:tab w:val="left" w:pos="540"/>
      </w:tabs>
      <w:spacing w:line="288" w:lineRule="auto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F938D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2.xml"/><Relationship Id="rId21" Type="http://schemas.openxmlformats.org/officeDocument/2006/relationships/image" Target="media/image13.emf"/><Relationship Id="rId42" Type="http://schemas.openxmlformats.org/officeDocument/2006/relationships/image" Target="media/image25.emf"/><Relationship Id="rId47" Type="http://schemas.openxmlformats.org/officeDocument/2006/relationships/image" Target="media/image30.emf"/><Relationship Id="rId63" Type="http://schemas.openxmlformats.org/officeDocument/2006/relationships/image" Target="media/image46.emf"/><Relationship Id="rId68" Type="http://schemas.openxmlformats.org/officeDocument/2006/relationships/image" Target="media/image51.emf"/><Relationship Id="rId84" Type="http://schemas.openxmlformats.org/officeDocument/2006/relationships/image" Target="media/image67.emf"/><Relationship Id="rId89" Type="http://schemas.openxmlformats.org/officeDocument/2006/relationships/header" Target="header9.xml"/><Relationship Id="rId16" Type="http://schemas.openxmlformats.org/officeDocument/2006/relationships/image" Target="media/image8.emf"/><Relationship Id="rId11" Type="http://schemas.openxmlformats.org/officeDocument/2006/relationships/image" Target="media/image3.emf"/><Relationship Id="rId32" Type="http://schemas.openxmlformats.org/officeDocument/2006/relationships/header" Target="header5.xml"/><Relationship Id="rId37" Type="http://schemas.openxmlformats.org/officeDocument/2006/relationships/image" Target="media/image20.emf"/><Relationship Id="rId53" Type="http://schemas.openxmlformats.org/officeDocument/2006/relationships/image" Target="media/image36.emf"/><Relationship Id="rId58" Type="http://schemas.openxmlformats.org/officeDocument/2006/relationships/image" Target="media/image41.emf"/><Relationship Id="rId74" Type="http://schemas.openxmlformats.org/officeDocument/2006/relationships/image" Target="media/image57.emf"/><Relationship Id="rId79" Type="http://schemas.openxmlformats.org/officeDocument/2006/relationships/image" Target="media/image62.emf"/><Relationship Id="rId5" Type="http://schemas.openxmlformats.org/officeDocument/2006/relationships/settings" Target="settings.xml"/><Relationship Id="rId90" Type="http://schemas.openxmlformats.org/officeDocument/2006/relationships/fontTable" Target="fontTable.xml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3.xml"/><Relationship Id="rId30" Type="http://schemas.openxmlformats.org/officeDocument/2006/relationships/image" Target="media/image16.emf"/><Relationship Id="rId35" Type="http://schemas.openxmlformats.org/officeDocument/2006/relationships/image" Target="media/image18.emf"/><Relationship Id="rId43" Type="http://schemas.openxmlformats.org/officeDocument/2006/relationships/image" Target="media/image26.emf"/><Relationship Id="rId48" Type="http://schemas.openxmlformats.org/officeDocument/2006/relationships/image" Target="media/image31.emf"/><Relationship Id="rId56" Type="http://schemas.openxmlformats.org/officeDocument/2006/relationships/image" Target="media/image39.emf"/><Relationship Id="rId64" Type="http://schemas.openxmlformats.org/officeDocument/2006/relationships/image" Target="media/image47.emf"/><Relationship Id="rId69" Type="http://schemas.openxmlformats.org/officeDocument/2006/relationships/image" Target="media/image52.emf"/><Relationship Id="rId77" Type="http://schemas.openxmlformats.org/officeDocument/2006/relationships/image" Target="media/image60.emf"/><Relationship Id="rId8" Type="http://schemas.openxmlformats.org/officeDocument/2006/relationships/endnotes" Target="endnotes.xml"/><Relationship Id="rId51" Type="http://schemas.openxmlformats.org/officeDocument/2006/relationships/image" Target="media/image34.emf"/><Relationship Id="rId72" Type="http://schemas.openxmlformats.org/officeDocument/2006/relationships/image" Target="media/image55.emf"/><Relationship Id="rId80" Type="http://schemas.openxmlformats.org/officeDocument/2006/relationships/image" Target="media/image63.emf"/><Relationship Id="rId85" Type="http://schemas.openxmlformats.org/officeDocument/2006/relationships/image" Target="media/image68.emf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1.xml"/><Relationship Id="rId33" Type="http://schemas.openxmlformats.org/officeDocument/2006/relationships/header" Target="header6.xml"/><Relationship Id="rId38" Type="http://schemas.openxmlformats.org/officeDocument/2006/relationships/image" Target="media/image21.emf"/><Relationship Id="rId46" Type="http://schemas.openxmlformats.org/officeDocument/2006/relationships/image" Target="media/image29.emf"/><Relationship Id="rId59" Type="http://schemas.openxmlformats.org/officeDocument/2006/relationships/image" Target="media/image42.emf"/><Relationship Id="rId67" Type="http://schemas.openxmlformats.org/officeDocument/2006/relationships/image" Target="media/image50.emf"/><Relationship Id="rId20" Type="http://schemas.openxmlformats.org/officeDocument/2006/relationships/image" Target="media/image12.emf"/><Relationship Id="rId41" Type="http://schemas.openxmlformats.org/officeDocument/2006/relationships/image" Target="media/image24.emf"/><Relationship Id="rId54" Type="http://schemas.openxmlformats.org/officeDocument/2006/relationships/image" Target="media/image37.emf"/><Relationship Id="rId62" Type="http://schemas.openxmlformats.org/officeDocument/2006/relationships/image" Target="media/image45.emf"/><Relationship Id="rId70" Type="http://schemas.openxmlformats.org/officeDocument/2006/relationships/image" Target="media/image53.emf"/><Relationship Id="rId75" Type="http://schemas.openxmlformats.org/officeDocument/2006/relationships/image" Target="media/image58.emf"/><Relationship Id="rId83" Type="http://schemas.openxmlformats.org/officeDocument/2006/relationships/image" Target="media/image66.emf"/><Relationship Id="rId88" Type="http://schemas.openxmlformats.org/officeDocument/2006/relationships/header" Target="header8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36" Type="http://schemas.openxmlformats.org/officeDocument/2006/relationships/image" Target="media/image19.emf"/><Relationship Id="rId49" Type="http://schemas.openxmlformats.org/officeDocument/2006/relationships/image" Target="media/image32.emf"/><Relationship Id="rId57" Type="http://schemas.openxmlformats.org/officeDocument/2006/relationships/image" Target="media/image40.emf"/><Relationship Id="rId10" Type="http://schemas.openxmlformats.org/officeDocument/2006/relationships/image" Target="media/image2.emf"/><Relationship Id="rId31" Type="http://schemas.openxmlformats.org/officeDocument/2006/relationships/header" Target="header4.xml"/><Relationship Id="rId44" Type="http://schemas.openxmlformats.org/officeDocument/2006/relationships/image" Target="media/image27.emf"/><Relationship Id="rId52" Type="http://schemas.openxmlformats.org/officeDocument/2006/relationships/image" Target="media/image35.emf"/><Relationship Id="rId60" Type="http://schemas.openxmlformats.org/officeDocument/2006/relationships/image" Target="media/image43.emf"/><Relationship Id="rId65" Type="http://schemas.openxmlformats.org/officeDocument/2006/relationships/image" Target="media/image48.emf"/><Relationship Id="rId73" Type="http://schemas.openxmlformats.org/officeDocument/2006/relationships/image" Target="media/image56.emf"/><Relationship Id="rId78" Type="http://schemas.openxmlformats.org/officeDocument/2006/relationships/image" Target="media/image61.emf"/><Relationship Id="rId81" Type="http://schemas.openxmlformats.org/officeDocument/2006/relationships/image" Target="media/image64.emf"/><Relationship Id="rId86" Type="http://schemas.openxmlformats.org/officeDocument/2006/relationships/image" Target="media/image69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9" Type="http://schemas.openxmlformats.org/officeDocument/2006/relationships/image" Target="media/image22.emf"/><Relationship Id="rId34" Type="http://schemas.openxmlformats.org/officeDocument/2006/relationships/image" Target="media/image17.emf"/><Relationship Id="rId50" Type="http://schemas.openxmlformats.org/officeDocument/2006/relationships/image" Target="media/image33.emf"/><Relationship Id="rId55" Type="http://schemas.openxmlformats.org/officeDocument/2006/relationships/image" Target="media/image38.emf"/><Relationship Id="rId76" Type="http://schemas.openxmlformats.org/officeDocument/2006/relationships/image" Target="media/image59.emf"/><Relationship Id="rId7" Type="http://schemas.openxmlformats.org/officeDocument/2006/relationships/footnotes" Target="footnotes.xml"/><Relationship Id="rId71" Type="http://schemas.openxmlformats.org/officeDocument/2006/relationships/image" Target="media/image54.emf"/><Relationship Id="rId2" Type="http://schemas.openxmlformats.org/officeDocument/2006/relationships/customXml" Target="../customXml/item2.xml"/><Relationship Id="rId29" Type="http://schemas.openxmlformats.org/officeDocument/2006/relationships/image" Target="media/image15.emf"/><Relationship Id="rId24" Type="http://schemas.openxmlformats.org/officeDocument/2006/relationships/header" Target="header2.xml"/><Relationship Id="rId40" Type="http://schemas.openxmlformats.org/officeDocument/2006/relationships/image" Target="media/image23.emf"/><Relationship Id="rId45" Type="http://schemas.openxmlformats.org/officeDocument/2006/relationships/image" Target="media/image28.emf"/><Relationship Id="rId66" Type="http://schemas.openxmlformats.org/officeDocument/2006/relationships/image" Target="media/image49.emf"/><Relationship Id="rId87" Type="http://schemas.openxmlformats.org/officeDocument/2006/relationships/header" Target="header7.xml"/><Relationship Id="rId61" Type="http://schemas.openxmlformats.org/officeDocument/2006/relationships/image" Target="media/image44.emf"/><Relationship Id="rId82" Type="http://schemas.openxmlformats.org/officeDocument/2006/relationships/image" Target="media/image65.emf"/><Relationship Id="rId19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0DE74378-D566-4437-89EA-314AD78EB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78</Pages>
  <Words>30818</Words>
  <Characters>116850</Characters>
  <Application>Microsoft Office Word</Application>
  <DocSecurity>0</DocSecurity>
  <Lines>973</Lines>
  <Paragraphs>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147374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Naruwat Nopakun</cp:lastModifiedBy>
  <cp:revision>21</cp:revision>
  <cp:lastPrinted>2022-02-10T03:47:00Z</cp:lastPrinted>
  <dcterms:created xsi:type="dcterms:W3CDTF">2022-02-02T03:16:00Z</dcterms:created>
  <dcterms:modified xsi:type="dcterms:W3CDTF">2022-02-10T05:47:00Z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2021-08-02T04:42:00Z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a392d73a-878b-4eb1-80cb-47b310a98b02</vt:lpwstr>
  </property>
  <property fmtid="{D5CDD505-2E9C-101B-9397-08002B2CF9AE}" pid="8" name="MSIP_Label_ea60d57e-af5b-4752-ac57-3e4f28ca11dc_ContentBits">
    <vt:lpwstr>0</vt:lpwstr>
  </property>
</Properties>
</file>