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F1B004" w14:textId="77777777" w:rsidR="0042349D" w:rsidRPr="002A7EEB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2A7EEB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76811FC8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2AD27A1" w14:textId="6FD07275" w:rsidR="00CC7795" w:rsidRPr="002A7EEB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</w:pPr>
      <w:r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เสนอผู้ถือหุ้นของ</w:t>
      </w:r>
      <w:r w:rsidR="00D34785" w:rsidRPr="00D34785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บริษัท ปตท. น้ำมันและการค้าปลีก จำกัด (มหาชน)</w:t>
      </w:r>
    </w:p>
    <w:p w14:paraId="4BED2A00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64711A0A" w14:textId="77777777" w:rsidR="0042349D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6200DBE1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600364E" w14:textId="56D57E10" w:rsidR="00AA046E" w:rsidRPr="00195E58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แสดงฐานะการเงินรวมของ</w:t>
      </w:r>
      <w:r w:rsidR="00D34785" w:rsidRPr="00D34785">
        <w:rPr>
          <w:rFonts w:ascii="Browallia New" w:hAnsi="Browallia New" w:cs="Browallia New"/>
          <w:sz w:val="26"/>
          <w:szCs w:val="26"/>
          <w:cs/>
          <w:lang w:bidi="th-TH"/>
        </w:rPr>
        <w:t>บริษัท ปตท. น้ำมันและการค้าปลีก จำกัด (มหาชน)</w:t>
      </w:r>
      <w:r w:rsidR="00106BD2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>(บริษัท)</w:t>
      </w:r>
      <w:r w:rsidR="0080050C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และบริษัทย่อย (กลุ่ม</w:t>
      </w:r>
      <w:r w:rsidR="00973D27">
        <w:rPr>
          <w:rFonts w:ascii="Browallia New" w:hAnsi="Browallia New" w:cs="Browallia New" w:hint="cs"/>
          <w:sz w:val="26"/>
          <w:szCs w:val="26"/>
          <w:cs/>
          <w:lang w:bidi="th-TH"/>
        </w:rPr>
        <w:t>บริษัท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)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 ณ วันที่</w:t>
      </w:r>
      <w:r w:rsidR="00106BD2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DE023A" w:rsidRPr="00DE023A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106BD2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ธันวาคม พ.ศ. </w:t>
      </w:r>
      <w:r w:rsidR="00DE023A" w:rsidRPr="00DE023A">
        <w:rPr>
          <w:rFonts w:ascii="Browallia New" w:hAnsi="Browallia New" w:cs="Browallia New"/>
          <w:sz w:val="26"/>
          <w:szCs w:val="26"/>
          <w:lang w:val="en-GB" w:bidi="th-TH"/>
        </w:rPr>
        <w:t>2564</w:t>
      </w:r>
      <w:r w:rsidRPr="00195E58">
        <w:rPr>
          <w:rFonts w:ascii="Browallia New" w:hAnsi="Browallia New" w:cs="Browallia New"/>
          <w:sz w:val="26"/>
          <w:szCs w:val="26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DE023A">
        <w:rPr>
          <w:rFonts w:ascii="Browallia New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ผลการดำเนินงานรวมและผลการดำเนินงานเฉพาะกิจการ </w:t>
      </w:r>
      <w:r w:rsidR="0045605F" w:rsidRPr="00195E58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</w:t>
      </w:r>
      <w:r w:rsidR="00F12184">
        <w:rPr>
          <w:rFonts w:ascii="Browallia New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</w:t>
      </w:r>
      <w:r w:rsidR="00AC1DD0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613039EE" w14:textId="77777777" w:rsidR="00AA046E" w:rsidRPr="00106BD2" w:rsidRDefault="00AA046E" w:rsidP="00195E58">
      <w:pPr>
        <w:spacing w:after="0" w:line="240" w:lineRule="auto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122B595F" w14:textId="77777777" w:rsidR="007658D6" w:rsidRPr="002A7EEB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2410594C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23E6C89" w14:textId="77777777" w:rsidR="005F09C2" w:rsidRPr="00195E58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4FD698E3" w14:textId="7A075835" w:rsidR="005F09C2" w:rsidRPr="000A3B97" w:rsidRDefault="005F09C2" w:rsidP="00DE023A">
      <w:pPr>
        <w:pStyle w:val="ListParagraph"/>
        <w:numPr>
          <w:ilvl w:val="0"/>
          <w:numId w:val="3"/>
        </w:numPr>
        <w:spacing w:after="0" w:line="240" w:lineRule="auto"/>
        <w:ind w:left="450" w:hanging="27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งบแสดงฐานะการเงินรวมและงบแสดงฐานะการเงินเฉพาะกิจการ ณ วันที่</w:t>
      </w:r>
      <w:r w:rsidR="00106BD2">
        <w:rPr>
          <w:rFonts w:ascii="Browallia New" w:hAnsi="Browallia New" w:cs="Browallia New"/>
          <w:sz w:val="26"/>
          <w:szCs w:val="26"/>
        </w:rPr>
        <w:t xml:space="preserve"> </w:t>
      </w:r>
      <w:r w:rsidR="00DE023A" w:rsidRPr="00DE023A">
        <w:rPr>
          <w:rFonts w:ascii="Browallia New" w:hAnsi="Browallia New" w:cs="Browallia New"/>
          <w:sz w:val="26"/>
          <w:szCs w:val="26"/>
          <w:lang w:val="en-GB"/>
        </w:rPr>
        <w:t>31</w:t>
      </w:r>
      <w:r w:rsidR="00106BD2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ธันวาคม พ.ศ. </w:t>
      </w:r>
      <w:r w:rsidR="00DE023A" w:rsidRPr="00DE023A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06CFDD9F" w14:textId="17BC7D7E" w:rsidR="000A3B97" w:rsidRPr="00195E58" w:rsidRDefault="000A3B97" w:rsidP="00DE023A">
      <w:pPr>
        <w:pStyle w:val="ListParagraph"/>
        <w:numPr>
          <w:ilvl w:val="0"/>
          <w:numId w:val="3"/>
        </w:numPr>
        <w:spacing w:after="0" w:line="240" w:lineRule="auto"/>
        <w:ind w:left="450" w:hanging="27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งบกำไรขาดทุนรวมและงบกำไรขาดทุนเฉพาะกิจการสำหรับปีสิ้นสุดวันเดียวกัน</w:t>
      </w:r>
    </w:p>
    <w:p w14:paraId="76B4237D" w14:textId="77777777" w:rsidR="00B1060F" w:rsidRPr="00195E58" w:rsidRDefault="005F09C2" w:rsidP="00DE023A">
      <w:pPr>
        <w:pStyle w:val="ListParagraph"/>
        <w:numPr>
          <w:ilvl w:val="0"/>
          <w:numId w:val="3"/>
        </w:numPr>
        <w:spacing w:after="0" w:line="240" w:lineRule="auto"/>
        <w:ind w:left="450" w:hanging="27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195E58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7C2693E" w14:textId="4ED02D04" w:rsidR="00B1060F" w:rsidRPr="00B83EF7" w:rsidRDefault="0032656B" w:rsidP="00DE023A">
      <w:pPr>
        <w:pStyle w:val="ListParagraph"/>
        <w:numPr>
          <w:ilvl w:val="0"/>
          <w:numId w:val="3"/>
        </w:numPr>
        <w:spacing w:after="0" w:line="240" w:lineRule="auto"/>
        <w:ind w:left="450" w:hanging="27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83EF7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B83EF7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B83EF7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B83EF7">
        <w:rPr>
          <w:rFonts w:ascii="Browallia New" w:hAnsi="Browallia New" w:cs="Browallia New"/>
          <w:sz w:val="26"/>
          <w:szCs w:val="26"/>
        </w:rPr>
        <w:br/>
      </w:r>
      <w:r w:rsidR="00B1060F" w:rsidRPr="00B83EF7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="00B1060F" w:rsidRPr="00B83EF7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84C7305" w14:textId="77777777" w:rsidR="00B1060F" w:rsidRPr="00195E58" w:rsidRDefault="0032656B" w:rsidP="00DE023A">
      <w:pPr>
        <w:pStyle w:val="ListParagraph"/>
        <w:numPr>
          <w:ilvl w:val="0"/>
          <w:numId w:val="3"/>
        </w:numPr>
        <w:spacing w:after="0" w:line="240" w:lineRule="auto"/>
        <w:ind w:left="450" w:hanging="27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195E58">
        <w:rPr>
          <w:rFonts w:ascii="Browallia New" w:hAnsi="Browallia New" w:cs="Browallia New"/>
          <w:sz w:val="26"/>
          <w:szCs w:val="26"/>
          <w:cs/>
        </w:rPr>
        <w:t>และ</w:t>
      </w:r>
    </w:p>
    <w:p w14:paraId="27E57EA1" w14:textId="77777777" w:rsidR="0032656B" w:rsidRPr="002975A6" w:rsidRDefault="0032656B" w:rsidP="00DE023A">
      <w:pPr>
        <w:pStyle w:val="ListParagraph"/>
        <w:numPr>
          <w:ilvl w:val="0"/>
          <w:numId w:val="3"/>
        </w:numPr>
        <w:spacing w:after="0" w:line="240" w:lineRule="auto"/>
        <w:ind w:left="450" w:hanging="270"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2975A6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2975A6">
        <w:rPr>
          <w:rFonts w:ascii="Browallia New" w:hAnsi="Browallia New" w:cs="Browallia New"/>
          <w:spacing w:val="-6"/>
          <w:sz w:val="26"/>
          <w:szCs w:val="26"/>
          <w:cs/>
        </w:rPr>
        <w:t>ซึ่ง</w:t>
      </w:r>
      <w:r w:rsidR="0080050C" w:rsidRPr="002975A6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2975A6">
        <w:rPr>
          <w:rFonts w:ascii="Browallia New" w:hAnsi="Browallia New" w:cs="Browallia New"/>
          <w:spacing w:val="-6"/>
          <w:sz w:val="26"/>
          <w:szCs w:val="26"/>
          <w:cs/>
        </w:rPr>
        <w:t>นโยบายการบัญชีที่สำคัญ</w:t>
      </w:r>
      <w:r w:rsidR="0080050C" w:rsidRPr="002975A6">
        <w:rPr>
          <w:rFonts w:ascii="Browallia New" w:hAnsi="Browallia New" w:cs="Browallia New"/>
          <w:spacing w:val="-6"/>
          <w:sz w:val="26"/>
          <w:szCs w:val="26"/>
          <w:cs/>
        </w:rPr>
        <w:t>และหมายเหตุเรื่องอื่น ๆ</w:t>
      </w:r>
    </w:p>
    <w:p w14:paraId="2A37AB0D" w14:textId="77777777" w:rsidR="009806F0" w:rsidRPr="00106BD2" w:rsidRDefault="009806F0" w:rsidP="00DE023A">
      <w:pPr>
        <w:spacing w:after="0" w:line="240" w:lineRule="auto"/>
        <w:ind w:left="450" w:hanging="270"/>
        <w:rPr>
          <w:rFonts w:ascii="Browallia New" w:eastAsia="Calibri" w:hAnsi="Browallia New" w:cs="Browallia New"/>
          <w:b/>
          <w:bCs/>
          <w:sz w:val="24"/>
          <w:szCs w:val="24"/>
          <w:lang w:bidi="th-TH"/>
        </w:rPr>
      </w:pPr>
    </w:p>
    <w:p w14:paraId="34A9CCEB" w14:textId="553EBC08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95E58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712719E0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34D9F838" w14:textId="235BC4CD" w:rsidR="00DE023A" w:rsidRPr="00B83EF7" w:rsidRDefault="00BE6526" w:rsidP="003C0F3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83EF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และหลักเกณฑ์มาตรฐานเกี่ยวกับการตรวจเงินแผ่นดิน ความรับผิดชอบ</w:t>
      </w:r>
      <w:r w:rsidRPr="00B83EF7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</w:t>
      </w:r>
      <w:r w:rsidR="00B83EF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83EF7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สภาวิชาชีพบัญชีในส่วนที่เกี่ยวข้องกับการตรวจสอบงบการเงินรวมและงบการเงินเฉพาะกิจการและหลักเกณฑ์มาตรฐานเกี่ยวกับการตรวจเงินแผ่นดินที่กำหนดโดยคณะกรรมการตรวจเงินแผ่นดิน และข้าพเจ้าได้ปฏิบัติตามความรับผิดชอบด้านจรรยาบรรณอื่น ๆ ซึ่งเป็นไปตามข้อกำหนดจรรยาบรรณเหล่านี้</w:t>
      </w:r>
      <w:r w:rsidRPr="00B83EF7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และ</w:t>
      </w:r>
      <w:r w:rsidRPr="00B83EF7">
        <w:rPr>
          <w:rFonts w:ascii="Browallia New" w:eastAsia="Calibri" w:hAnsi="Browallia New" w:cs="Browallia New"/>
          <w:sz w:val="26"/>
          <w:szCs w:val="26"/>
          <w:cs/>
          <w:lang w:bidi="th-TH"/>
        </w:rPr>
        <w:t>หลักเกณฑ์มาตรฐานเกี่ยวกับการตรวจเงินแผ่นดิน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C7CD386" w14:textId="77777777" w:rsidR="005E4FD3" w:rsidRDefault="005E4FD3" w:rsidP="003C0F3F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</w:p>
    <w:p w14:paraId="04A1FA98" w14:textId="77777777" w:rsidR="005E4FD3" w:rsidRPr="003C0F3F" w:rsidRDefault="005E4FD3" w:rsidP="005E4FD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3C0F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เรื่องอื่น</w:t>
      </w:r>
    </w:p>
    <w:p w14:paraId="55173B03" w14:textId="77777777" w:rsidR="005E4FD3" w:rsidRPr="00DE023A" w:rsidRDefault="005E4FD3" w:rsidP="005E4FD3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val="en-GB"/>
        </w:rPr>
      </w:pPr>
    </w:p>
    <w:p w14:paraId="773FB8DB" w14:textId="121617CF" w:rsidR="005E4FD3" w:rsidRDefault="005E4FD3" w:rsidP="005E4FD3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C0F3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หลักเกณฑ์มาตรฐานเกี่ยวกับการตรวจเงินแผ่นดินที่กล่าวไว้ในวรรคเกณฑ์ในการแสดงความเห็น</w:t>
      </w:r>
      <w:r w:rsidRPr="003C0F3F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และส่วนของความรับผิ</w:t>
      </w:r>
      <w:r w:rsidR="002A0979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ด</w:t>
      </w:r>
      <w:r w:rsidRPr="003C0F3F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ชอบของ</w:t>
      </w:r>
      <w:r w:rsidRPr="00DE023A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>ผู้สอบบัญชีต่อการตรวจสอบงบการเงินรวมและงบการเงินเฉพาะกิจการ</w:t>
      </w:r>
      <w:r w:rsidRPr="00DE023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เกี่ยวข้องเฉพาะในส่วนของการตรวจสอบรายงานทางการเงิน</w:t>
      </w:r>
      <w:r w:rsidRPr="003C0F3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โดยผู้สอบบัญชีรับอนุญาต</w:t>
      </w:r>
    </w:p>
    <w:p w14:paraId="08A570C7" w14:textId="77777777" w:rsidR="005E4FD3" w:rsidRDefault="005E4FD3" w:rsidP="003C0F3F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</w:p>
    <w:p w14:paraId="72EF07BF" w14:textId="77777777" w:rsidR="005E4FD3" w:rsidRDefault="005E4FD3" w:rsidP="003C0F3F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</w:p>
    <w:p w14:paraId="18477A9F" w14:textId="135304E2" w:rsidR="005E4FD3" w:rsidRDefault="005E4FD3" w:rsidP="003C0F3F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sectPr w:rsidR="005E4FD3" w:rsidSect="00B30155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1FDC7958" w14:textId="77777777" w:rsidR="00106BD2" w:rsidRPr="00B83EF7" w:rsidRDefault="00106BD2" w:rsidP="00106BD2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B83EF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6827E495" w14:textId="77777777" w:rsidR="00106BD2" w:rsidRPr="008A1FE7" w:rsidRDefault="00106BD2" w:rsidP="00106BD2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6"/>
          <w:szCs w:val="6"/>
          <w:lang w:bidi="th-TH"/>
        </w:rPr>
      </w:pPr>
    </w:p>
    <w:p w14:paraId="2817D546" w14:textId="2E31219A" w:rsidR="00106BD2" w:rsidRPr="00B83EF7" w:rsidRDefault="00106BD2" w:rsidP="005E4FD3">
      <w:pPr>
        <w:spacing w:after="0" w:line="300" w:lineRule="exact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83EF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B83EF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83EF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F12184" w:rsidRPr="00B83EF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B83EF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B83EF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83EF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 w:rsidR="00F12184" w:rsidRPr="00B83EF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B83EF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B83EF7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B83EF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ทั้งนี้</w:t>
      </w:r>
      <w:r w:rsidRPr="00B83EF7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B83EF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ข้าพเจ้าไม่ได้แสดงความเห็นแยกต่างหาก</w:t>
      </w:r>
      <w:r w:rsidRPr="00B83EF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สำหรับเรื่องเหล่านี</w:t>
      </w:r>
      <w:r w:rsidR="003D13C9" w:rsidRPr="00B83EF7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้</w:t>
      </w:r>
    </w:p>
    <w:p w14:paraId="156C3348" w14:textId="37E8DB4D" w:rsidR="00DE023A" w:rsidRPr="00253B97" w:rsidRDefault="00DE023A" w:rsidP="005E4FD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val="en-GB" w:bidi="th-TH"/>
        </w:rPr>
      </w:pPr>
    </w:p>
    <w:tbl>
      <w:tblPr>
        <w:tblStyle w:val="TableGrid"/>
        <w:tblW w:w="9212" w:type="dxa"/>
        <w:tblBorders>
          <w:top w:val="none" w:sz="0" w:space="0" w:color="auto"/>
          <w:left w:val="none" w:sz="0" w:space="0" w:color="auto"/>
          <w:bottom w:val="dotted" w:sz="4" w:space="0" w:color="FFA543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622"/>
      </w:tblGrid>
      <w:tr w:rsidR="00F67005" w:rsidRPr="00B83EF7" w14:paraId="77273323" w14:textId="77777777" w:rsidTr="00554067">
        <w:trPr>
          <w:trHeight w:val="389"/>
        </w:trPr>
        <w:tc>
          <w:tcPr>
            <w:tcW w:w="4590" w:type="dxa"/>
            <w:shd w:val="clear" w:color="auto" w:fill="FFA543"/>
            <w:vAlign w:val="center"/>
          </w:tcPr>
          <w:p w14:paraId="3C3124D3" w14:textId="77777777" w:rsidR="00F67005" w:rsidRPr="00B83EF7" w:rsidRDefault="00F67005" w:rsidP="00B83EF7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B83EF7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22" w:type="dxa"/>
            <w:shd w:val="clear" w:color="auto" w:fill="FFA543"/>
            <w:vAlign w:val="center"/>
          </w:tcPr>
          <w:p w14:paraId="445E77D0" w14:textId="77777777" w:rsidR="00F67005" w:rsidRPr="00B83EF7" w:rsidRDefault="00F67005" w:rsidP="00B83EF7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B83EF7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F67005" w:rsidRPr="00554067" w14:paraId="61984632" w14:textId="77777777" w:rsidTr="00554067">
        <w:tc>
          <w:tcPr>
            <w:tcW w:w="4590" w:type="dxa"/>
            <w:shd w:val="clear" w:color="auto" w:fill="auto"/>
          </w:tcPr>
          <w:p w14:paraId="75666197" w14:textId="087831A2" w:rsidR="00F67005" w:rsidRPr="00554067" w:rsidRDefault="00F67005" w:rsidP="00B83EF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6"/>
                <w:szCs w:val="6"/>
                <w:lang w:val="en-US"/>
              </w:rPr>
            </w:pPr>
          </w:p>
        </w:tc>
        <w:tc>
          <w:tcPr>
            <w:tcW w:w="4622" w:type="dxa"/>
            <w:tcBorders>
              <w:bottom w:val="nil"/>
            </w:tcBorders>
            <w:shd w:val="clear" w:color="auto" w:fill="FAFAFA"/>
          </w:tcPr>
          <w:p w14:paraId="73BAD55D" w14:textId="77777777" w:rsidR="00F67005" w:rsidRPr="00554067" w:rsidRDefault="00F67005" w:rsidP="00B83EF7">
            <w:pPr>
              <w:pStyle w:val="Default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B83EF7" w:rsidRPr="00B83EF7" w14:paraId="4A5F7B75" w14:textId="77777777" w:rsidTr="005E4FD3">
        <w:tc>
          <w:tcPr>
            <w:tcW w:w="4590" w:type="dxa"/>
            <w:shd w:val="clear" w:color="auto" w:fill="auto"/>
          </w:tcPr>
          <w:p w14:paraId="0DAFACFE" w14:textId="0614DA10" w:rsidR="00B83EF7" w:rsidRPr="00B83EF7" w:rsidRDefault="00B83EF7" w:rsidP="00B83EF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83EF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การประเมินการด้อยค่าของค่าความนิยม</w:t>
            </w:r>
          </w:p>
        </w:tc>
        <w:tc>
          <w:tcPr>
            <w:tcW w:w="4622" w:type="dxa"/>
            <w:tcBorders>
              <w:bottom w:val="nil"/>
            </w:tcBorders>
            <w:shd w:val="clear" w:color="auto" w:fill="FAFAFA"/>
          </w:tcPr>
          <w:p w14:paraId="278C3F27" w14:textId="77777777" w:rsidR="00B83EF7" w:rsidRPr="00B83EF7" w:rsidRDefault="00B83EF7" w:rsidP="00B83EF7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83EF7" w:rsidRPr="00554067" w14:paraId="3BD6B777" w14:textId="77777777" w:rsidTr="00B83EF7">
        <w:tc>
          <w:tcPr>
            <w:tcW w:w="4590" w:type="dxa"/>
            <w:tcBorders>
              <w:bottom w:val="nil"/>
            </w:tcBorders>
            <w:shd w:val="clear" w:color="auto" w:fill="auto"/>
          </w:tcPr>
          <w:p w14:paraId="3A82A53E" w14:textId="77777777" w:rsidR="00B83EF7" w:rsidRPr="00554067" w:rsidRDefault="00B83EF7" w:rsidP="00B83EF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4622" w:type="dxa"/>
            <w:tcBorders>
              <w:bottom w:val="nil"/>
            </w:tcBorders>
            <w:shd w:val="clear" w:color="auto" w:fill="FAFAFA"/>
          </w:tcPr>
          <w:p w14:paraId="410A1BBB" w14:textId="77777777" w:rsidR="00B83EF7" w:rsidRPr="00554067" w:rsidRDefault="00B83EF7" w:rsidP="00B83EF7">
            <w:pPr>
              <w:pStyle w:val="Default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802AF0" w:rsidRPr="00B83EF7" w14:paraId="29EC52C3" w14:textId="77777777" w:rsidTr="00B83EF7">
        <w:tc>
          <w:tcPr>
            <w:tcW w:w="4590" w:type="dxa"/>
            <w:tcBorders>
              <w:bottom w:val="nil"/>
            </w:tcBorders>
            <w:shd w:val="clear" w:color="auto" w:fill="auto"/>
          </w:tcPr>
          <w:p w14:paraId="6926DDAD" w14:textId="6000496E" w:rsidR="001D58ED" w:rsidRPr="00B83EF7" w:rsidRDefault="0012318D" w:rsidP="00253B97">
            <w:pPr>
              <w:spacing w:after="10" w:line="29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83EF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อ้</w:t>
            </w:r>
            <w:r w:rsidR="001D58ED" w:rsidRPr="00B83E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างอิงหมายเหตุประกอบงบการเงินข้อ</w:t>
            </w:r>
            <w:r w:rsidR="001D58ED" w:rsidRPr="00B83EF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15 </w:t>
            </w:r>
            <w:r w:rsidR="001D58ED" w:rsidRPr="00B83EF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เรื่อง</w:t>
            </w:r>
            <w:r w:rsidR="001D58ED" w:rsidRPr="00B83E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ค่าความนิยม </w:t>
            </w:r>
            <w:r w:rsidR="001D58ED" w:rsidRPr="00B83E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br/>
              <w:t xml:space="preserve">ณ วันที่ </w:t>
            </w:r>
            <w:r w:rsidR="001D58ED" w:rsidRPr="00B83EF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31 </w:t>
            </w:r>
            <w:r w:rsidR="001D58ED" w:rsidRPr="00B83E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1D58ED" w:rsidRPr="00B83EF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2564 </w:t>
            </w:r>
            <w:r w:rsidR="001D58ED" w:rsidRPr="00B83EF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กลุ่มบริษัทและบริษัท</w:t>
            </w:r>
            <w:r w:rsidR="004807E1" w:rsidRPr="00B83EF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รับรู้</w:t>
            </w:r>
            <w:r w:rsidR="004807E1" w:rsidRPr="00B83E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br/>
            </w:r>
            <w:r w:rsidR="001D58ED" w:rsidRPr="00B83E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ค่าความนิยม</w:t>
            </w:r>
            <w:r w:rsidR="001D58ED" w:rsidRPr="00B83EF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ตามมูลค่าบัญชี</w:t>
            </w:r>
            <w:r w:rsidR="001D58ED" w:rsidRPr="00B83EF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จำนวน </w:t>
            </w:r>
            <w:r w:rsidR="001D58ED" w:rsidRPr="00B83EF7">
              <w:rPr>
                <w:rFonts w:ascii="Browallia New" w:hAnsi="Browallia New" w:cs="Browallia New"/>
                <w:sz w:val="26"/>
                <w:szCs w:val="26"/>
              </w:rPr>
              <w:t>3,483</w:t>
            </w:r>
            <w:r w:rsidR="001D58ED" w:rsidRPr="00B83EF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1D58ED" w:rsidRPr="00B83EF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ล้านบาท</w:t>
            </w:r>
            <w:r w:rsidR="001D58ED" w:rsidRPr="00B83EF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และจำนวน </w:t>
            </w:r>
            <w:r w:rsidR="001D58ED" w:rsidRPr="00B83EF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12,799 </w:t>
            </w:r>
            <w:r w:rsidR="001D58ED" w:rsidRPr="00B83EF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ล้านบาท</w:t>
            </w:r>
            <w:r w:rsidR="001D58ED" w:rsidRPr="00B83EF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ซึ่งคิดเป็นร้อยละ</w:t>
            </w:r>
            <w:r w:rsidR="001D58ED" w:rsidRPr="00B83EF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2</w:t>
            </w:r>
            <w:r w:rsidR="001D58ED" w:rsidRPr="00B83EF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และร้อยละ </w:t>
            </w:r>
            <w:r w:rsidR="001D58ED" w:rsidRPr="00B83EF7">
              <w:rPr>
                <w:rFonts w:ascii="Browallia New" w:hAnsi="Browallia New" w:cs="Browallia New"/>
                <w:spacing w:val="-8"/>
                <w:sz w:val="26"/>
                <w:szCs w:val="26"/>
              </w:rPr>
              <w:t>5</w:t>
            </w:r>
            <w:r w:rsidR="001D58ED" w:rsidRPr="00B83EF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D58ED" w:rsidRPr="00B83EF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ของมูลค่า</w:t>
            </w:r>
            <w:r w:rsidR="001D58ED" w:rsidRPr="00B83EF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br/>
              <w:t>ของสินทรัพย์</w:t>
            </w:r>
            <w:r w:rsidR="001D58ED" w:rsidRPr="00B83EF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รวม</w:t>
            </w:r>
            <w:r w:rsidR="001D58ED" w:rsidRPr="00B83EF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ในงบการเงิน</w:t>
            </w:r>
            <w:r w:rsidR="001D58ED" w:rsidRPr="00B83EF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รวมและงบการเงินเฉพาะกิจการ</w:t>
            </w:r>
            <w:r w:rsidR="001D58ED" w:rsidRPr="00B83EF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โดยค่าความนิยม</w:t>
            </w:r>
            <w:r w:rsidR="001D58ED" w:rsidRPr="00B83EF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ของกลุ่มบริษัท</w:t>
            </w:r>
            <w:r w:rsidR="001D58ED" w:rsidRPr="00B83EF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จำนวน </w:t>
            </w:r>
            <w:r w:rsidR="001D58ED" w:rsidRPr="00B83EF7">
              <w:rPr>
                <w:rFonts w:ascii="Browallia New" w:hAnsi="Browallia New" w:cs="Times New Roman"/>
                <w:spacing w:val="-8"/>
                <w:sz w:val="26"/>
                <w:szCs w:val="26"/>
              </w:rPr>
              <w:t>3</w:t>
            </w:r>
            <w:r w:rsidR="001D58ED" w:rsidRPr="00B83EF7">
              <w:rPr>
                <w:rFonts w:ascii="Browallia New" w:hAnsi="Browallia New" w:cs="Browallia New"/>
                <w:spacing w:val="-8"/>
                <w:sz w:val="26"/>
                <w:szCs w:val="26"/>
              </w:rPr>
              <w:t>,469</w:t>
            </w:r>
            <w:r w:rsidR="001D58ED" w:rsidRPr="00B83EF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ล้านบาท</w:t>
            </w:r>
            <w:r w:rsidR="001D58ED" w:rsidRPr="00B83EF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1D58ED" w:rsidRPr="00B83EF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เกิดจาก</w:t>
            </w:r>
            <w:r w:rsidR="001D58ED" w:rsidRPr="00B83EF7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การซื้อเงินลงทุนในบริษัท</w:t>
            </w:r>
            <w:r w:rsidR="001D58ED" w:rsidRPr="00B83EF7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ย่อยแห่งหนึ่ง</w:t>
            </w:r>
            <w:r w:rsidR="001D58ED" w:rsidRPr="00B83EF7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 ซึ่งดำเนินธุรกิจบริหารธุรกิจ</w:t>
            </w:r>
            <w:r w:rsidR="001D58ED" w:rsidRPr="00B83EF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น้ำมันและการค้าปลีกในประเทศไทย</w:t>
            </w:r>
            <w:r w:rsidR="001D58ED" w:rsidRPr="00B83EF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และค่าความนิยมของบริษัทจำนวน </w:t>
            </w:r>
            <w:r w:rsidR="001D58ED" w:rsidRPr="00B83EF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12,799 </w:t>
            </w:r>
            <w:r w:rsidR="001D58ED" w:rsidRPr="00B83EF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ล้านบาท </w:t>
            </w:r>
            <w:r w:rsidR="001D58ED" w:rsidRPr="00B83EF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เกิดจากการ</w:t>
            </w:r>
            <w:r w:rsidR="001D58ED" w:rsidRPr="00B83EF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รับ</w:t>
            </w:r>
            <w:r w:rsidR="001D58ED" w:rsidRPr="00B83EF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โอนสินทรัพย์และหนี้สินของหน่วยธุรกิจน้ำมัน ตลอดจนหุ้นของบริษัทที่เกี่ยวข้องตาม</w:t>
            </w:r>
            <w:r w:rsidR="001D58ED" w:rsidRPr="00B83EF7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สัญญาโอนกิจการ (</w:t>
            </w:r>
            <w:r w:rsidR="001D58ED" w:rsidRPr="00B83EF7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Business Transfer Agreement) </w:t>
            </w:r>
            <w:r w:rsidR="001D58ED" w:rsidRPr="00B83EF7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ทั้งนี้ </w:t>
            </w:r>
            <w:r w:rsidR="001D58ED" w:rsidRPr="00B83EF7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กลุ่มบริษัทและ</w:t>
            </w:r>
            <w:r w:rsidR="001D58ED" w:rsidRPr="00B83EF7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บริษัทไม่ได้รับรู้ผลขาดทุนจากการด้อยค่าของค่าความนิยม</w:t>
            </w:r>
            <w:r w:rsidR="001D58ED" w:rsidRPr="00B83EF7">
              <w:rPr>
                <w:rFonts w:ascii="Browallia New" w:hAnsi="Browallia New" w:cs="Browallia New"/>
                <w:spacing w:val="-12"/>
                <w:sz w:val="26"/>
                <w:szCs w:val="26"/>
              </w:rPr>
              <w:br/>
            </w:r>
            <w:r w:rsidR="001D58ED" w:rsidRPr="00B83EF7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ในงบการเงิน</w:t>
            </w:r>
            <w:r w:rsidR="001D58ED" w:rsidRPr="00B83EF7">
              <w:rPr>
                <w:rFonts w:ascii="Browallia New" w:hAnsi="Browallia New" w:cs="Browallia New" w:hint="cs"/>
                <w:spacing w:val="-12"/>
                <w:sz w:val="26"/>
                <w:szCs w:val="26"/>
                <w:cs/>
              </w:rPr>
              <w:t>รวมและงบการเงิน</w:t>
            </w:r>
            <w:r w:rsidR="001D58ED" w:rsidRPr="00B83EF7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เฉพาะกิจการสำหรับปี พ.ศ. </w:t>
            </w:r>
            <w:r w:rsidR="001D58ED" w:rsidRPr="00B83EF7">
              <w:rPr>
                <w:rFonts w:ascii="Browallia New" w:hAnsi="Browallia New" w:cs="Browallia New"/>
                <w:spacing w:val="-12"/>
                <w:sz w:val="26"/>
                <w:szCs w:val="26"/>
              </w:rPr>
              <w:t>2564</w:t>
            </w:r>
          </w:p>
          <w:p w14:paraId="13132FAF" w14:textId="77777777" w:rsidR="001D58ED" w:rsidRPr="00B83EF7" w:rsidRDefault="001D58ED" w:rsidP="00253B97">
            <w:pPr>
              <w:spacing w:line="100" w:lineRule="exact"/>
              <w:ind w:righ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2190D63" w14:textId="77777777" w:rsidR="001D58ED" w:rsidRPr="00B83EF7" w:rsidRDefault="001D58ED" w:rsidP="00253B97">
            <w:pPr>
              <w:spacing w:after="10" w:line="290" w:lineRule="exact"/>
              <w:ind w:righ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83E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ผู้บริหารทดสอบการด้อยค่าของค่าความนิยมเป็นประจำทุกปี</w:t>
            </w:r>
            <w:r w:rsidRPr="00B83EF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หรือเมื่อมีเหตุการณ์หรือสถานการณ์ที่บ่งชี้ว่าค่าความนิยมอาจมีการด้อยค่า</w:t>
            </w:r>
            <w:r w:rsidRPr="00B83EF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ทั้งนี้ </w:t>
            </w:r>
            <w:r w:rsidRPr="00B83EF7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ผู้บริหารทดสอบการด้อยค่า</w:t>
            </w:r>
            <w:r w:rsidRPr="00B83EF7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ของค่าความนิยม</w:t>
            </w:r>
            <w:r w:rsidRPr="00B83EF7">
              <w:rPr>
                <w:rFonts w:ascii="Browallia New" w:hAnsi="Browallia New" w:cs="Browallia New"/>
                <w:sz w:val="26"/>
                <w:szCs w:val="26"/>
                <w:cs/>
              </w:rPr>
              <w:t>ในระดับของหน่วยสินทรัพย์ที่ก่อให้เกิด</w:t>
            </w:r>
            <w:r w:rsidRPr="00B83EF7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กระแส</w:t>
            </w:r>
            <w:r w:rsidRPr="00B83EF7">
              <w:rPr>
                <w:rFonts w:ascii="Browallia New" w:hAnsi="Browallia New" w:cs="Browallia New"/>
                <w:sz w:val="26"/>
                <w:szCs w:val="26"/>
                <w:cs/>
              </w:rPr>
              <w:t>เงินสด และคำนวณมูลค่าที่คาดว่าจะได้รับคืนด้วยวิธีมูลค่าจากการใช้ ซึ่งการคำนวณมูลค่าจากการใช้ต้องอาศัยดุลยพินิจที่สำคัญ</w:t>
            </w:r>
            <w:r w:rsidRPr="00B83E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ของผู้บริหารในการประมาณการผลการดำเนินงานในอนาคตและการประมาณการกระแสเงินสด รวมถึงการใช้อัตราการคิดลดที่เหมาะสมในการคิดลดประมาณการกระแสเงินสด ข้อสมมติฐานที่สำคัญที่ใช้ในการคำนวณมูลค่าจากการใช้ ประกอบด้วย</w:t>
            </w:r>
            <w:r w:rsidRPr="00B83E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76236D5F" w14:textId="77777777" w:rsidR="001D58ED" w:rsidRPr="00B83EF7" w:rsidRDefault="001D58ED" w:rsidP="00253B97">
            <w:pPr>
              <w:spacing w:line="100" w:lineRule="exact"/>
              <w:ind w:righ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827D09E" w14:textId="77777777" w:rsidR="001D58ED" w:rsidRPr="00B83EF7" w:rsidRDefault="001D58ED" w:rsidP="00253B97">
            <w:pPr>
              <w:pStyle w:val="ListParagraph"/>
              <w:numPr>
                <w:ilvl w:val="0"/>
                <w:numId w:val="6"/>
              </w:numPr>
              <w:spacing w:after="10" w:line="290" w:lineRule="exact"/>
              <w:ind w:left="247" w:hanging="26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53B97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อัตราการเติบโตของรายได้ และการเปลี่ยนแปลงของค่าใช้จ่ายต่าง</w:t>
            </w:r>
            <w:r w:rsidRPr="00B83E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ๆ ที่คาดว่าจะเกิดขึ้นของธุรกิจนั้น</w:t>
            </w:r>
          </w:p>
          <w:p w14:paraId="3A7B2806" w14:textId="77777777" w:rsidR="001D58ED" w:rsidRPr="00B83EF7" w:rsidRDefault="001D58ED" w:rsidP="00253B97">
            <w:pPr>
              <w:pStyle w:val="ListParagraph"/>
              <w:numPr>
                <w:ilvl w:val="0"/>
                <w:numId w:val="6"/>
              </w:numPr>
              <w:spacing w:after="10" w:line="290" w:lineRule="exact"/>
              <w:ind w:left="247" w:hanging="26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83EF7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อัตราคิดลดที่ใช้ในการคิดลดประมาณการกระแสเงินสด ซึ่งคำนวณจากโครงสร้างเงินลงทุน ความเสี่ยงของอุตสาหกรรม</w:t>
            </w:r>
            <w:r w:rsidRPr="00B83E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และค่าเบต้าจากข้อมูลที่มีอยู่ในอุตสาหกรรม</w:t>
            </w:r>
          </w:p>
          <w:p w14:paraId="21BB33DD" w14:textId="77777777" w:rsidR="001D58ED" w:rsidRPr="00B83EF7" w:rsidRDefault="001D58ED" w:rsidP="00253B97">
            <w:pPr>
              <w:spacing w:line="100" w:lineRule="exact"/>
              <w:ind w:righ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4EE9593" w14:textId="2627E665" w:rsidR="00DE023A" w:rsidRPr="00B83EF7" w:rsidRDefault="001D58ED" w:rsidP="00253B97">
            <w:pPr>
              <w:spacing w:after="10" w:line="290" w:lineRule="exact"/>
              <w:ind w:right="-14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83EF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ข้าพเจ้าให้ความสำคัญในเรื่องมูลค่าของค่าความนิยม เนื่องจากความมีสาระสำคัญของตัวเลขและการกำหนดประมาณการของมูลค่าจากการใช้ที่ต้องอาศัยข้อสมมติฐานในการคำนวณเป็นจำนวนมาก (เช่น อัตรา</w:t>
            </w:r>
            <w:r w:rsidR="00FF627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การ</w:t>
            </w:r>
            <w:r w:rsidRPr="00B83EF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เติบโตของรายได้ การเปลี่ยนแปลงของค่าใช้จ่ายต่าง ๆ ที่คาดว่าจะเกิดขึ้น และอัตราคิดลด) อีกทั้งการกำหนดข้อสมมติฐานดังกล่าวขึ้นอยู่กับดุลยพินิจที่สำคัญของผู้บริหารในการประเมินความเป็นไปได้ของแผนธุรกิจในอนาคต</w:t>
            </w:r>
          </w:p>
        </w:tc>
        <w:tc>
          <w:tcPr>
            <w:tcW w:w="4622" w:type="dxa"/>
            <w:tcBorders>
              <w:bottom w:val="nil"/>
            </w:tcBorders>
            <w:shd w:val="clear" w:color="auto" w:fill="FAFAFA"/>
          </w:tcPr>
          <w:p w14:paraId="09FBD488" w14:textId="77777777" w:rsidR="001D58ED" w:rsidRPr="00B83EF7" w:rsidRDefault="001D58ED" w:rsidP="00253B97">
            <w:pPr>
              <w:pStyle w:val="Default"/>
              <w:spacing w:after="10" w:line="290" w:lineRule="exact"/>
              <w:jc w:val="thaiDistribute"/>
              <w:rPr>
                <w:rFonts w:ascii="Browallia New" w:hAnsi="Browallia New" w:cs="Browallia New"/>
                <w:spacing w:val="-5"/>
                <w:sz w:val="26"/>
                <w:szCs w:val="26"/>
              </w:rPr>
            </w:pPr>
            <w:r w:rsidRPr="00B83EF7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ข้าพเจ้าปฏิบัติงานดังต่อไปนี้เพื่อประเมินการทดสอบการด้อยค่าของค่าความนิยมซึ่งจัดทำโดยผู้บริหาร</w:t>
            </w:r>
          </w:p>
          <w:p w14:paraId="1D151E47" w14:textId="77777777" w:rsidR="001D58ED" w:rsidRPr="00B83EF7" w:rsidRDefault="001D58ED" w:rsidP="00253B97">
            <w:pPr>
              <w:pStyle w:val="Default"/>
              <w:spacing w:after="10" w:line="29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E375E76" w14:textId="24EC8C96" w:rsidR="001D58ED" w:rsidRPr="00B83EF7" w:rsidRDefault="001D58ED" w:rsidP="00253B97">
            <w:pPr>
              <w:pStyle w:val="ListParagraph"/>
              <w:numPr>
                <w:ilvl w:val="0"/>
                <w:numId w:val="6"/>
              </w:numPr>
              <w:spacing w:after="10" w:line="290" w:lineRule="exact"/>
              <w:ind w:left="247" w:hanging="26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83EF7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ประเมินความเหมาะสมของการระบุหน่วยสินทรัพย์ที่ก่อให้เกิด</w:t>
            </w:r>
            <w:r w:rsidR="00166BA8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กระแส</w:t>
            </w:r>
            <w:r w:rsidRPr="00B83EF7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</w:p>
          <w:p w14:paraId="3D2FB873" w14:textId="77777777" w:rsidR="001D58ED" w:rsidRPr="00B83EF7" w:rsidRDefault="001D58ED" w:rsidP="00253B97">
            <w:pPr>
              <w:pStyle w:val="ListParagraph"/>
              <w:numPr>
                <w:ilvl w:val="0"/>
                <w:numId w:val="6"/>
              </w:numPr>
              <w:spacing w:after="10" w:line="290" w:lineRule="exact"/>
              <w:ind w:left="247" w:hanging="26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83EF7">
              <w:rPr>
                <w:rFonts w:ascii="Browallia New" w:hAnsi="Browallia New" w:cs="Browallia New"/>
                <w:sz w:val="26"/>
                <w:szCs w:val="26"/>
                <w:cs/>
              </w:rPr>
              <w:t>หารือกับผู้บริหารเพื่อทำความเข้าใจข้อสมมติฐานที่ผู้บริหารใช้ในการทดสอบการด้อยค่า และประเมินขั้นตอนในการทดสอบการด้อยค่ารวมถึงข้อสมมติฐานที่ใช้เพื่อให้มั่นใจว่าผู้บริหารใช้ขั้นตอนและข้อสมมติฐานดังกล่าวอย่างสมเหตุสมผลและสอดคล้องกับลักษณะของธุรกิจ</w:t>
            </w:r>
            <w:r w:rsidRPr="00B83EF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  <w:p w14:paraId="6AC3D69C" w14:textId="77777777" w:rsidR="001D58ED" w:rsidRPr="00B83EF7" w:rsidRDefault="001D58ED" w:rsidP="00253B97">
            <w:pPr>
              <w:pStyle w:val="ListParagraph"/>
              <w:numPr>
                <w:ilvl w:val="0"/>
                <w:numId w:val="6"/>
              </w:numPr>
              <w:spacing w:after="10" w:line="290" w:lineRule="exact"/>
              <w:ind w:left="247" w:hanging="26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83E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อบถามผู้บริหารในเชิงทดสอบเกี่ยวกับข้อสมมติฐานที่สำคัญที่ผู้บริหารใช้ในการทดสอบการด้อยค่าของค่าความนิยม โดยเฉพาะข้อมูลที่เกี่ยวกับอัตราการเติบโตของรายได้ การเปลี่ยนแปลงของค่าใช้จ่ายต่าง ๆ ที่คาดว่าจะเกิดขึ้น</w:t>
            </w:r>
            <w:r w:rsidRPr="00B83EF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B83EF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และอัตราคิดลด</w:t>
            </w:r>
            <w:r w:rsidRPr="00B83E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รวมทั้งการเปรียบเทียบข้อสมมติฐานที่สำคัญกับแหล่งข้อมูลภายนอก และแผนธุรกิจที่ได้รับการอนุมัติแล้ว</w:t>
            </w:r>
          </w:p>
          <w:p w14:paraId="760D1FC5" w14:textId="77777777" w:rsidR="001D58ED" w:rsidRPr="00B83EF7" w:rsidRDefault="001D58ED" w:rsidP="00253B97">
            <w:pPr>
              <w:pStyle w:val="ListParagraph"/>
              <w:numPr>
                <w:ilvl w:val="0"/>
                <w:numId w:val="6"/>
              </w:numPr>
              <w:spacing w:after="10" w:line="290" w:lineRule="exact"/>
              <w:ind w:left="247" w:hanging="26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83E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ประเมินความสมเหตุสมผลของแผนธุรกิจ โดยเปรียบเทียบ</w:t>
            </w:r>
            <w:r w:rsidRPr="00B83E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แผนของปี พ.ศ. </w:t>
            </w:r>
            <w:r w:rsidRPr="00B83EF7">
              <w:rPr>
                <w:rFonts w:ascii="Browallia New" w:hAnsi="Browallia New" w:cs="Browallia New"/>
                <w:sz w:val="26"/>
                <w:szCs w:val="26"/>
              </w:rPr>
              <w:t>2564</w:t>
            </w:r>
            <w:r w:rsidRPr="00B83E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กับผลลัพธ์ที่เกิดขึ้นจริง</w:t>
            </w:r>
          </w:p>
          <w:p w14:paraId="7088C77E" w14:textId="77777777" w:rsidR="001D58ED" w:rsidRPr="00B83EF7" w:rsidRDefault="001D58ED" w:rsidP="00253B97">
            <w:pPr>
              <w:pStyle w:val="ListParagraph"/>
              <w:numPr>
                <w:ilvl w:val="0"/>
                <w:numId w:val="6"/>
              </w:numPr>
              <w:spacing w:after="10" w:line="290" w:lineRule="exact"/>
              <w:ind w:left="247" w:hanging="26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83EF7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อัตราคิดลดโดยการพิจารณาและเปรียบเทียบกับแหล่งข้อมูลที่มีอยู่ในอุตสาหกรรมเดียวกันที่สามารถอ้างอิงได้จากข้อมูลที่เปิดเผยโดยทั่วไป เพื่อให้มั่นใจว่าอัตรา</w:t>
            </w:r>
            <w:r w:rsidRPr="00B83EF7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>คิดลดที่ผู้บริหารใช้อยู่ในเกณฑ์ที่สามารถยอมรับได้</w:t>
            </w:r>
          </w:p>
          <w:p w14:paraId="4A5A2196" w14:textId="77777777" w:rsidR="001D58ED" w:rsidRPr="00B83EF7" w:rsidRDefault="001D58ED" w:rsidP="00253B97">
            <w:pPr>
              <w:pStyle w:val="ListParagraph"/>
              <w:numPr>
                <w:ilvl w:val="0"/>
                <w:numId w:val="6"/>
              </w:numPr>
              <w:spacing w:after="10" w:line="290" w:lineRule="exact"/>
              <w:ind w:left="247" w:hanging="26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83EF7">
              <w:rPr>
                <w:rFonts w:ascii="Browallia New" w:hAnsi="Browallia New" w:cs="Browallia New"/>
                <w:sz w:val="26"/>
                <w:szCs w:val="26"/>
                <w:cs/>
              </w:rPr>
              <w:t>ทดสอบการวิเคราะห์ความอ่อนไหวของข้อสมมติฐานหลักที่ใช้ในการประมาณการกระแสเงินสดคิดลด เพื่อประเมิน</w:t>
            </w:r>
            <w:r w:rsidRPr="00B83E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หาปัจจัยที่มีผลต่อการวิเคราะห์ความอ่อนไหวและผลกระทบ</w:t>
            </w:r>
            <w:r w:rsidRPr="00B83EF7">
              <w:rPr>
                <w:rFonts w:ascii="Browallia New" w:hAnsi="Browallia New" w:cs="Browallia New"/>
                <w:sz w:val="26"/>
                <w:szCs w:val="26"/>
                <w:cs/>
              </w:rPr>
              <w:t>ที่เป็นไปได้จากการเปลี่ยนแปลงของข้อสมมติฐาน</w:t>
            </w:r>
          </w:p>
          <w:p w14:paraId="7EC75839" w14:textId="77777777" w:rsidR="001D58ED" w:rsidRPr="00B83EF7" w:rsidRDefault="001D58ED" w:rsidP="00253B97">
            <w:pPr>
              <w:pStyle w:val="Default"/>
              <w:spacing w:after="10" w:line="29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9AD6E27" w14:textId="40906FA7" w:rsidR="00802AF0" w:rsidRPr="00B83EF7" w:rsidRDefault="001D58ED" w:rsidP="00253B97">
            <w:pPr>
              <w:pStyle w:val="Default"/>
              <w:spacing w:after="10" w:line="29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83EF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จากผลการปฏิบัติตามวิธีการดังกล่าว ข้าพเจ้าพบว่าข้อสมมติฐาน</w:t>
            </w:r>
            <w:r w:rsidRPr="00B83EF7">
              <w:rPr>
                <w:rFonts w:ascii="Browallia New" w:hAnsi="Browallia New" w:cs="Browallia New"/>
                <w:sz w:val="26"/>
                <w:szCs w:val="26"/>
                <w:cs/>
              </w:rPr>
              <w:t>สำคัญที่ผู้บริหารใช้ในการประเมินความเป็นไปได้ของแผน</w:t>
            </w:r>
            <w:r w:rsidRPr="00B83E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ธุรกิจในอนาคตอยู่ในช่วงที่ยอมรับได้และสอดคล้องกับหลักฐาน</w:t>
            </w:r>
            <w:r w:rsidRPr="00B83EF7">
              <w:rPr>
                <w:rFonts w:ascii="Browallia New" w:hAnsi="Browallia New" w:cs="Browallia New"/>
                <w:sz w:val="26"/>
                <w:szCs w:val="26"/>
                <w:cs/>
              </w:rPr>
              <w:t>สนับสนุน</w:t>
            </w:r>
          </w:p>
          <w:p w14:paraId="4D67A010" w14:textId="77777777" w:rsidR="00802AF0" w:rsidRPr="00B83EF7" w:rsidRDefault="00802AF0" w:rsidP="00253B97">
            <w:pPr>
              <w:pStyle w:val="BodyText"/>
              <w:spacing w:after="10" w:line="290" w:lineRule="exact"/>
              <w:outlineLvl w:val="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C894A18" w14:textId="77777777" w:rsidR="00802AF0" w:rsidRPr="00B83EF7" w:rsidRDefault="00802AF0" w:rsidP="00253B97">
            <w:pPr>
              <w:pStyle w:val="Default"/>
              <w:spacing w:after="10" w:line="29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83EF7" w:rsidRPr="00554067" w14:paraId="55ABBD5B" w14:textId="77777777" w:rsidTr="00B83EF7">
        <w:tc>
          <w:tcPr>
            <w:tcW w:w="4590" w:type="dxa"/>
            <w:tcBorders>
              <w:bottom w:val="dotted" w:sz="4" w:space="0" w:color="FFA543"/>
            </w:tcBorders>
            <w:shd w:val="clear" w:color="auto" w:fill="auto"/>
          </w:tcPr>
          <w:p w14:paraId="350EF27B" w14:textId="77777777" w:rsidR="00B83EF7" w:rsidRPr="00554067" w:rsidRDefault="00B83EF7" w:rsidP="00B83EF7">
            <w:pPr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4622" w:type="dxa"/>
            <w:tcBorders>
              <w:bottom w:val="dotted" w:sz="4" w:space="0" w:color="FFA543"/>
            </w:tcBorders>
            <w:shd w:val="clear" w:color="auto" w:fill="FAFAFA"/>
          </w:tcPr>
          <w:p w14:paraId="19791873" w14:textId="77777777" w:rsidR="00B83EF7" w:rsidRPr="00554067" w:rsidRDefault="00B83EF7" w:rsidP="00B83EF7">
            <w:pPr>
              <w:pStyle w:val="Default"/>
              <w:jc w:val="thaiDistribute"/>
              <w:rPr>
                <w:rFonts w:ascii="Browallia New" w:hAnsi="Browallia New" w:cs="Browallia New"/>
                <w:spacing w:val="-5"/>
                <w:sz w:val="10"/>
                <w:szCs w:val="10"/>
                <w:cs/>
              </w:rPr>
            </w:pPr>
          </w:p>
        </w:tc>
      </w:tr>
    </w:tbl>
    <w:p w14:paraId="7C122036" w14:textId="77777777" w:rsidR="00554067" w:rsidRPr="00554067" w:rsidRDefault="00554067">
      <w:pPr>
        <w:rPr>
          <w:rFonts w:ascii="Browallia New" w:hAnsi="Browallia New" w:cs="Browallia New"/>
          <w:sz w:val="4"/>
          <w:szCs w:val="4"/>
        </w:rPr>
      </w:pPr>
      <w:r w:rsidRPr="00554067">
        <w:rPr>
          <w:rFonts w:ascii="Browallia New" w:hAnsi="Browallia New" w:cs="Browallia New"/>
          <w:sz w:val="4"/>
          <w:szCs w:val="4"/>
        </w:rPr>
        <w:br w:type="page"/>
      </w:r>
    </w:p>
    <w:tbl>
      <w:tblPr>
        <w:tblStyle w:val="TableGrid"/>
        <w:tblW w:w="9212" w:type="dxa"/>
        <w:tblBorders>
          <w:top w:val="none" w:sz="0" w:space="0" w:color="auto"/>
          <w:left w:val="none" w:sz="0" w:space="0" w:color="auto"/>
          <w:bottom w:val="dotted" w:sz="4" w:space="0" w:color="FFA543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622"/>
      </w:tblGrid>
      <w:tr w:rsidR="00554067" w:rsidRPr="00B83EF7" w14:paraId="441ED379" w14:textId="77777777" w:rsidTr="007A63F6">
        <w:trPr>
          <w:trHeight w:val="389"/>
          <w:tblHeader/>
        </w:trPr>
        <w:tc>
          <w:tcPr>
            <w:tcW w:w="4590" w:type="dxa"/>
            <w:shd w:val="clear" w:color="auto" w:fill="FFA543"/>
            <w:vAlign w:val="center"/>
          </w:tcPr>
          <w:p w14:paraId="43AB2995" w14:textId="77777777" w:rsidR="00554067" w:rsidRPr="00B83EF7" w:rsidRDefault="00554067" w:rsidP="007A63F6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B83EF7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22" w:type="dxa"/>
            <w:shd w:val="clear" w:color="auto" w:fill="FFA543"/>
            <w:vAlign w:val="center"/>
          </w:tcPr>
          <w:p w14:paraId="18670B07" w14:textId="77777777" w:rsidR="00554067" w:rsidRPr="00B83EF7" w:rsidRDefault="00554067" w:rsidP="007A63F6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B83EF7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B83EF7" w:rsidRPr="00B83EF7" w14:paraId="7570050C" w14:textId="77777777" w:rsidTr="00B83EF7">
        <w:tc>
          <w:tcPr>
            <w:tcW w:w="4590" w:type="dxa"/>
            <w:tcBorders>
              <w:top w:val="dotted" w:sz="4" w:space="0" w:color="FFA543"/>
            </w:tcBorders>
            <w:shd w:val="clear" w:color="auto" w:fill="auto"/>
          </w:tcPr>
          <w:p w14:paraId="65BB2FB1" w14:textId="77777777" w:rsidR="00B83EF7" w:rsidRPr="00B83EF7" w:rsidRDefault="00B83EF7" w:rsidP="00B83EF7">
            <w:pPr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4622" w:type="dxa"/>
            <w:tcBorders>
              <w:top w:val="dotted" w:sz="4" w:space="0" w:color="FFA543"/>
            </w:tcBorders>
            <w:shd w:val="clear" w:color="auto" w:fill="FAFAFA"/>
          </w:tcPr>
          <w:p w14:paraId="59218173" w14:textId="77777777" w:rsidR="00B83EF7" w:rsidRPr="00B83EF7" w:rsidRDefault="00B83EF7" w:rsidP="00B83EF7">
            <w:pPr>
              <w:pStyle w:val="Default"/>
              <w:jc w:val="thaiDistribute"/>
              <w:rPr>
                <w:rFonts w:ascii="Browallia New" w:hAnsi="Browallia New" w:cs="Browallia New"/>
                <w:spacing w:val="-5"/>
                <w:sz w:val="12"/>
                <w:szCs w:val="12"/>
                <w:cs/>
              </w:rPr>
            </w:pPr>
          </w:p>
        </w:tc>
      </w:tr>
      <w:tr w:rsidR="00B83EF7" w:rsidRPr="00B83EF7" w14:paraId="76014F26" w14:textId="77777777" w:rsidTr="00B83EF7">
        <w:tc>
          <w:tcPr>
            <w:tcW w:w="4590" w:type="dxa"/>
            <w:shd w:val="clear" w:color="auto" w:fill="auto"/>
          </w:tcPr>
          <w:p w14:paraId="225A7C0F" w14:textId="3F02C73B" w:rsidR="00B83EF7" w:rsidRPr="00B83EF7" w:rsidRDefault="00B83EF7" w:rsidP="00B83EF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3C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การวัดมูลค่า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ยุติธรรมของ</w:t>
            </w:r>
            <w:r w:rsidRPr="00043C4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4622" w:type="dxa"/>
            <w:shd w:val="clear" w:color="auto" w:fill="FAFAFA"/>
          </w:tcPr>
          <w:p w14:paraId="045618C7" w14:textId="77777777" w:rsidR="00B83EF7" w:rsidRPr="00B83EF7" w:rsidRDefault="00B83EF7" w:rsidP="00B83EF7">
            <w:pPr>
              <w:pStyle w:val="Default"/>
              <w:jc w:val="thaiDistribute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</w:p>
        </w:tc>
      </w:tr>
      <w:tr w:rsidR="00B83EF7" w:rsidRPr="00B83EF7" w14:paraId="63D3E443" w14:textId="77777777" w:rsidTr="00B83EF7">
        <w:tc>
          <w:tcPr>
            <w:tcW w:w="4590" w:type="dxa"/>
            <w:shd w:val="clear" w:color="auto" w:fill="auto"/>
          </w:tcPr>
          <w:p w14:paraId="22777A92" w14:textId="77777777" w:rsidR="00B83EF7" w:rsidRPr="00B83EF7" w:rsidRDefault="00B83EF7" w:rsidP="00B83EF7">
            <w:pPr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4622" w:type="dxa"/>
            <w:shd w:val="clear" w:color="auto" w:fill="FAFAFA"/>
          </w:tcPr>
          <w:p w14:paraId="5CA5E876" w14:textId="77777777" w:rsidR="00B83EF7" w:rsidRPr="00B83EF7" w:rsidRDefault="00B83EF7" w:rsidP="00B83EF7">
            <w:pPr>
              <w:pStyle w:val="Default"/>
              <w:jc w:val="thaiDistribute"/>
              <w:rPr>
                <w:rFonts w:ascii="Browallia New" w:hAnsi="Browallia New" w:cs="Browallia New"/>
                <w:spacing w:val="-5"/>
                <w:sz w:val="12"/>
                <w:szCs w:val="12"/>
                <w:cs/>
              </w:rPr>
            </w:pPr>
          </w:p>
        </w:tc>
      </w:tr>
      <w:tr w:rsidR="00B83EF7" w:rsidRPr="00B83EF7" w14:paraId="0FC796BA" w14:textId="77777777" w:rsidTr="00B83EF7">
        <w:tc>
          <w:tcPr>
            <w:tcW w:w="4590" w:type="dxa"/>
            <w:tcBorders>
              <w:bottom w:val="nil"/>
            </w:tcBorders>
            <w:shd w:val="clear" w:color="auto" w:fill="auto"/>
          </w:tcPr>
          <w:p w14:paraId="60D9B1D9" w14:textId="5E265AA6" w:rsidR="00B83EF7" w:rsidRPr="00B83EF7" w:rsidRDefault="00B83EF7" w:rsidP="00B83EF7">
            <w:pPr>
              <w:pStyle w:val="Default"/>
              <w:ind w:right="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83EF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อ้างอิงหมายเหตุประกอบงบการเงินข้อ </w:t>
            </w:r>
            <w:r w:rsidRPr="00B83EF7">
              <w:rPr>
                <w:rFonts w:ascii="Browallia New" w:hAnsi="Browallia New" w:cs="Browallia New"/>
                <w:color w:val="auto"/>
                <w:sz w:val="26"/>
                <w:szCs w:val="26"/>
              </w:rPr>
              <w:t>11.2</w:t>
            </w:r>
            <w:r w:rsidRPr="00B83EF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เรื่องสินทรัพย์</w:t>
            </w:r>
            <w:r w:rsidRPr="00B83EF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/>
              <w:t xml:space="preserve">ทางการเงินไม่หมุนเวียนอื่น ณ วันที่ </w:t>
            </w:r>
            <w:r w:rsidRPr="00B83EF7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B83EF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Pr="00B83EF7">
              <w:rPr>
                <w:rFonts w:ascii="Browallia New" w:hAnsi="Browallia New" w:cs="Browallia New"/>
                <w:color w:val="auto"/>
                <w:sz w:val="26"/>
                <w:szCs w:val="26"/>
              </w:rPr>
              <w:t>2564</w:t>
            </w:r>
            <w:r w:rsidRPr="00B83EF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กลุ่ม</w:t>
            </w:r>
            <w:r w:rsidRPr="00B83EF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บริษัทรับรู้</w:t>
            </w:r>
            <w:r w:rsidRPr="00B83EF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เงินลงทุนในตราสารทุนของบริษัทที่ไม่ได้</w:t>
            </w:r>
            <w:r w:rsidRPr="00B83EF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/>
              <w:t xml:space="preserve">จดทะเบียนในตลาดหลักทรัพย์ตามมูลค่าบัญชีจำนวน </w:t>
            </w:r>
            <w:r w:rsidRPr="00B83EF7">
              <w:rPr>
                <w:rFonts w:ascii="Browallia New" w:hAnsi="Browallia New" w:cs="Browallia New"/>
                <w:color w:val="auto"/>
                <w:sz w:val="26"/>
                <w:szCs w:val="26"/>
              </w:rPr>
              <w:t>2,705</w:t>
            </w:r>
            <w:r w:rsidRPr="00B83EF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ล้านบาท ซึ่งคิดเป็นร้อยละ </w:t>
            </w:r>
            <w:r w:rsidR="00047A30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B83EF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ของมูลค่าของสินทรัพย์รวมใน</w:t>
            </w:r>
            <w:r w:rsidRPr="00B83EF7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B83EF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งบการเงินรวม</w:t>
            </w:r>
            <w:r w:rsidRPr="00B83EF7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 xml:space="preserve"> โดย</w:t>
            </w:r>
            <w:r w:rsidRPr="00B83EF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เงินลงทุน</w:t>
            </w:r>
            <w:r w:rsidRPr="00B83EF7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 xml:space="preserve">จำนวน </w:t>
            </w:r>
            <w:r w:rsidRPr="00B83EF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2,594 </w:t>
            </w:r>
            <w:r w:rsidRPr="00B83EF7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ล้านบาท</w:t>
            </w:r>
            <w:r w:rsidRPr="00B83EF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เป็นเงินลงทุน</w:t>
            </w:r>
            <w:r w:rsidRPr="00B83EF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ในบริษัทที่ดำเนินธุรกิจให้บริการด้านขนส่งและการพาณิชย์</w:t>
            </w:r>
            <w:r w:rsidRPr="00B83EF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อิเล็กทรอนิกส์</w:t>
            </w:r>
            <w:r w:rsidRPr="00B83EF7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 xml:space="preserve"> (เงินลงทุน)</w:t>
            </w:r>
            <w:r w:rsidRPr="00B83EF7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ซึ่งกลุ่มบริษัทได้ประเมินว่าเงินลงทุน</w:t>
            </w:r>
            <w:r w:rsidRPr="00B83EF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ดังกล่าวถือเป็นเงินลงทุนในตราสารทุนภายใต้ขอบเขตของมาตรฐานการบัญชีฉบับที่ </w:t>
            </w:r>
            <w:r w:rsidRPr="00B83EF7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Pr="00B83EF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เรื่องการแสดงรายการเครื่องมือทางการเงิน และต้องวัดมูลค่าภายหลังด้วยมูลค่ายุติธรรม</w:t>
            </w:r>
            <w:r w:rsidRPr="00B83EF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ภายใต้ขอบเขตของมาตรฐานการรายงานทางการเงินฉบับที่ </w:t>
            </w:r>
            <w:r w:rsidRPr="00B83EF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9</w:t>
            </w:r>
            <w:r w:rsidRPr="00B83EF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เรื่องเครื่องมือทางการเงิน โดยกลุ่มบริษัทเลือกวัดมูลค่า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="00AA078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เงินลง</w:t>
            </w:r>
            <w:r w:rsidRPr="00B83EF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ทุนดังกล่าวด้วยมูลค่ายุติธรรมผ่านกำไรขาดทุนเบ็ดเสร็จอื่น (</w:t>
            </w:r>
            <w:r w:rsidRPr="00B83EF7">
              <w:rPr>
                <w:rFonts w:ascii="Browallia New" w:hAnsi="Browallia New" w:cs="Browallia New"/>
                <w:color w:val="auto"/>
                <w:sz w:val="26"/>
                <w:szCs w:val="26"/>
              </w:rPr>
              <w:t>FVOCI)</w:t>
            </w:r>
          </w:p>
          <w:p w14:paraId="1A88BD6F" w14:textId="77777777" w:rsidR="00B83EF7" w:rsidRPr="00B83EF7" w:rsidRDefault="00B83EF7" w:rsidP="00B83EF7">
            <w:pPr>
              <w:pStyle w:val="Default"/>
              <w:ind w:right="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AD7F882" w14:textId="2770ED47" w:rsidR="00B83EF7" w:rsidRPr="00B83EF7" w:rsidRDefault="00B83EF7" w:rsidP="00B83EF7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83EF7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</w:t>
            </w:r>
            <w:r w:rsidRPr="00B83EF7">
              <w:rPr>
                <w:rFonts w:ascii="Browallia New" w:hAnsi="Browallia New" w:cs="Browallia New" w:hint="cs"/>
                <w:sz w:val="26"/>
                <w:szCs w:val="26"/>
                <w:cs/>
              </w:rPr>
              <w:t>คำนวณ</w:t>
            </w:r>
            <w:r w:rsidRPr="00B83EF7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มูลค่ายุติธรรมของเงินลงทุน</w:t>
            </w:r>
            <w:r w:rsidRPr="00B83EF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โดยใช้วิธีรายได้ </w:t>
            </w:r>
            <w:r w:rsidRPr="00B83EF7">
              <w:rPr>
                <w:rFonts w:ascii="Browallia New" w:hAnsi="Browallia New" w:cs="Browallia New"/>
                <w:sz w:val="26"/>
                <w:szCs w:val="26"/>
                <w:cs/>
              </w:rPr>
              <w:t>ซึ่งการวัดมูลค่ายุติธรรมต้องอาศัยดุลยพินิจที่สำคัญของผู้บริหารในการประมาณการผลการดำเนินงานในอนาคตและการประมาณการกระแสเงินสด รวมถึงการใช้อัตราการคิดลดที่</w:t>
            </w:r>
            <w:r w:rsidRPr="00B83EF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เหมาะสมในการคิดลดประมาณการกระแสเงินสด ข้อสมมติฐาน</w:t>
            </w:r>
            <w:r w:rsidRPr="00B83EF7">
              <w:rPr>
                <w:rFonts w:ascii="Browallia New" w:hAnsi="Browallia New" w:cs="Browallia New"/>
                <w:sz w:val="26"/>
                <w:szCs w:val="26"/>
                <w:cs/>
              </w:rPr>
              <w:t>ที่สำคัญที่ใช้ในการวัดมูลค่ายุติธรรมประกอบด้วย อัตราการเติบโต ประมาณการรายได้ โครงสร้างเงินทุน และอัตราคิดลดที่ใช้ในการคิดลดประมาณการกระแสเงินสด ทั้งนี้ผลการ</w:t>
            </w:r>
            <w:r w:rsidRPr="00B83EF7">
              <w:rPr>
                <w:rFonts w:ascii="Browallia New" w:hAnsi="Browallia New" w:cs="Browallia New" w:hint="cs"/>
                <w:sz w:val="26"/>
                <w:szCs w:val="26"/>
                <w:cs/>
              </w:rPr>
              <w:t>คำนวณ</w:t>
            </w:r>
            <w:r w:rsidRPr="00B83EF7">
              <w:rPr>
                <w:rFonts w:ascii="Browallia New" w:hAnsi="Browallia New" w:cs="Browallia New"/>
                <w:sz w:val="26"/>
                <w:szCs w:val="26"/>
                <w:cs/>
              </w:rPr>
              <w:t>พบว่ามูลค่ายุติธรรมสูงกว่ามูลค่าตามวิธีราคาทุน ดังนั้นกลุ่มบริษัทรับรู้กำไรจากการวัดมูลค่ายุติธรรม</w:t>
            </w:r>
            <w:r w:rsidRPr="00B83EF7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83EF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จากภาษี </w:t>
            </w:r>
            <w:r w:rsidRPr="00B83E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จำนวน </w:t>
            </w:r>
            <w:r w:rsidRPr="00B83EF7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Pr="00B83E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ล้านบาท ในกำไรขาดทุนเบ็ดเสร็จอื่นในงบการเงินรวมสำหรับปี</w:t>
            </w:r>
            <w:r w:rsidRPr="00B83EF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B83E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Pr="00B83EF7">
              <w:rPr>
                <w:rFonts w:ascii="Browallia New" w:hAnsi="Browallia New" w:cs="Browallia New"/>
                <w:sz w:val="26"/>
                <w:szCs w:val="26"/>
              </w:rPr>
              <w:t>2564</w:t>
            </w:r>
            <w:r w:rsidRPr="00B83E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1A655B03" w14:textId="77777777" w:rsidR="00B83EF7" w:rsidRPr="00B83EF7" w:rsidRDefault="00B83EF7" w:rsidP="00B83EF7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F8AF30E" w14:textId="4D8FA8B4" w:rsidR="00B83EF7" w:rsidRPr="00B83EF7" w:rsidRDefault="00B83EF7" w:rsidP="00B83EF7">
            <w:pPr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83EF7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ข้าพเจ้าให้ความสนใจในเรื่องมูลค่ายุติธรรมของเงินลงทุน</w:t>
            </w:r>
            <w:r w:rsidRPr="00475B2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ดังกล่าว เนื่องจากผู้บริหารใช้วิธี</w:t>
            </w:r>
            <w:r w:rsidRPr="00475B2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รายได้ (การ</w:t>
            </w:r>
            <w:r w:rsidRPr="00475B2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คิดลดกระแสเงินสด</w:t>
            </w:r>
            <w:r w:rsidRPr="00475B2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)</w:t>
            </w:r>
            <w:r w:rsidRPr="00B83EF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B83E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ซึ่งต้องอาศัยข้อสมมติฐานในการคำนวณเป็นจำนวนมาก </w:t>
            </w:r>
            <w:r w:rsidR="00475B2F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83EF7">
              <w:rPr>
                <w:rFonts w:ascii="Browallia New" w:hAnsi="Browallia New" w:cs="Browallia New"/>
                <w:sz w:val="26"/>
                <w:szCs w:val="26"/>
                <w:cs/>
              </w:rPr>
              <w:t>อีกทั้งการกำหนดข้อสมมติฐานดังกล่าวขึ้นอยู่กับการใช้</w:t>
            </w:r>
            <w:r w:rsidR="00475B2F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83EF7">
              <w:rPr>
                <w:rFonts w:ascii="Browallia New" w:hAnsi="Browallia New" w:cs="Browallia New"/>
                <w:sz w:val="26"/>
                <w:szCs w:val="26"/>
                <w:cs/>
              </w:rPr>
              <w:t>ดุลยพินิจที่สำคัญของผู้บริหารในการประเมินความเป็นไปได้ของการประมาณการกระแสเงินสดและอัตราคิดลดที่ใช้ใน</w:t>
            </w:r>
            <w:r w:rsidR="00475B2F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83EF7">
              <w:rPr>
                <w:rFonts w:ascii="Browallia New" w:hAnsi="Browallia New" w:cs="Browallia New"/>
                <w:sz w:val="26"/>
                <w:szCs w:val="26"/>
                <w:cs/>
              </w:rPr>
              <w:t>การคำนวณดังกล่าว</w:t>
            </w:r>
          </w:p>
        </w:tc>
        <w:tc>
          <w:tcPr>
            <w:tcW w:w="4622" w:type="dxa"/>
            <w:tcBorders>
              <w:bottom w:val="nil"/>
            </w:tcBorders>
            <w:shd w:val="clear" w:color="auto" w:fill="FAFAFA"/>
          </w:tcPr>
          <w:p w14:paraId="55620C92" w14:textId="77777777" w:rsidR="00B83EF7" w:rsidRDefault="00B83EF7" w:rsidP="00B83EF7">
            <w:pPr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43C4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ข้าพเจ้าปฏิบัติ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งาน</w:t>
            </w:r>
            <w:r w:rsidRPr="00043C4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ดังต่อไปนี้เพื่อให้ได้หลักฐานเกี่ยวกับ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มูลค่ายุติธรรมของเงินลงทุน ซึ่งจัดทำโดยผู้บริหาร</w:t>
            </w:r>
          </w:p>
          <w:p w14:paraId="2D892411" w14:textId="77777777" w:rsidR="00B83EF7" w:rsidRPr="00133E4F" w:rsidRDefault="00B83EF7" w:rsidP="00B83EF7">
            <w:pPr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  <w:p w14:paraId="013970A7" w14:textId="77777777" w:rsidR="00B83EF7" w:rsidRPr="000659F3" w:rsidRDefault="00B83EF7" w:rsidP="00B83EF7">
            <w:pPr>
              <w:pStyle w:val="ListParagraph"/>
              <w:numPr>
                <w:ilvl w:val="0"/>
                <w:numId w:val="5"/>
              </w:numPr>
              <w:tabs>
                <w:tab w:val="left" w:pos="265"/>
              </w:tabs>
              <w:spacing w:after="0" w:line="240" w:lineRule="auto"/>
              <w:ind w:left="258" w:right="-58" w:hanging="25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9627B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ประเมินการใช้ดุลยพินิจของผู้บริหารสำหรับการจัดประเภท</w:t>
            </w:r>
            <w:r w:rsidRPr="0089627B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เงินลงทุนว่าเป็</w:t>
            </w: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น</w:t>
            </w:r>
            <w:r w:rsidRPr="00043C4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  <w:p w14:paraId="13A36D4B" w14:textId="77777777" w:rsidR="00B83EF7" w:rsidRPr="002E074D" w:rsidRDefault="00B83EF7" w:rsidP="00B83EF7">
            <w:pPr>
              <w:pStyle w:val="ListParagraph"/>
              <w:numPr>
                <w:ilvl w:val="0"/>
                <w:numId w:val="5"/>
              </w:numPr>
              <w:tabs>
                <w:tab w:val="left" w:pos="265"/>
              </w:tabs>
              <w:spacing w:after="0" w:line="240" w:lineRule="auto"/>
              <w:ind w:left="258" w:right="-58" w:hanging="25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E074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ทดสอบการคำนวณหามูลค่ายุติธรรมของเงินลงทุน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2E074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ทั้งสอบถามผู้บริหารในเชิงทดสอบเกี่ยวกับข้อสมมติฐานที่สำคัญที่ผู้บริหารใช้ในการประมาณการกระแสเงินสดในอนาคต</w:t>
            </w:r>
            <w:r w:rsidRPr="002E074D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(</w:t>
            </w:r>
            <w:r w:rsidRPr="002E074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เช่น </w:t>
            </w:r>
            <w:r w:rsidRPr="002E074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อัตราการเติบโต ประมาณการรายได้</w:t>
            </w:r>
            <w:r w:rsidRPr="002E074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2E074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โครงสร้าง</w:t>
            </w:r>
            <w:r w:rsidRPr="00AA5665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เงินทุน และอัตราคิดลด</w:t>
            </w:r>
            <w:r w:rsidRPr="00AA5665">
              <w:rPr>
                <w:rFonts w:ascii="Browallia New" w:hAnsi="Browallia New" w:cs="Browallia New"/>
                <w:spacing w:val="-8"/>
                <w:sz w:val="26"/>
                <w:szCs w:val="26"/>
              </w:rPr>
              <w:t>)</w:t>
            </w:r>
            <w:r w:rsidRPr="00AA566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รวมทั้งการเปรียบเทียบข้อสมมติฐาน</w:t>
            </w:r>
            <w:r w:rsidRPr="002E074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ที่สำคัญกับ</w:t>
            </w:r>
            <w:r w:rsidRPr="002E074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สัญญาที่เกี่ยวข้อง </w:t>
            </w:r>
            <w:r w:rsidRPr="002E074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แหล่งข้อมูลภายนอก</w:t>
            </w:r>
            <w:r w:rsidRPr="002E074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และแผนการดำเนินงานที่ได้รับอนุมัติแล้ว</w:t>
            </w:r>
          </w:p>
          <w:p w14:paraId="7FA499AE" w14:textId="77777777" w:rsidR="00B83EF7" w:rsidRPr="00043C41" w:rsidRDefault="00B83EF7" w:rsidP="00B83EF7">
            <w:pPr>
              <w:pStyle w:val="ListParagraph"/>
              <w:numPr>
                <w:ilvl w:val="0"/>
                <w:numId w:val="5"/>
              </w:numPr>
              <w:tabs>
                <w:tab w:val="left" w:pos="265"/>
              </w:tabs>
              <w:spacing w:after="0" w:line="240" w:lineRule="auto"/>
              <w:ind w:left="258" w:right="-58" w:hanging="25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C466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ประเมินความสมเหตุสมผลของแผนธุรกิจโด</w:t>
            </w:r>
            <w:r w:rsidRPr="00AC4665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>ย</w:t>
            </w:r>
            <w:r w:rsidRPr="00AC466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เปรียบเทียบแผนธุรกิจของปี พ.ศ. </w:t>
            </w:r>
            <w:r w:rsidRPr="00DE023A">
              <w:rPr>
                <w:rFonts w:ascii="Browallia New" w:hAnsi="Browallia New" w:cs="Browallia New"/>
                <w:spacing w:val="-2"/>
                <w:sz w:val="26"/>
                <w:szCs w:val="26"/>
              </w:rPr>
              <w:t>2564</w:t>
            </w:r>
            <w:r w:rsidRPr="00AC4665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AC466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กับผลลัพธ์ที่เกิดขึ้นจริง</w:t>
            </w:r>
          </w:p>
          <w:p w14:paraId="68A89FD5" w14:textId="77777777" w:rsidR="00B83EF7" w:rsidRPr="00043C41" w:rsidRDefault="00B83EF7" w:rsidP="00B83EF7">
            <w:pPr>
              <w:pStyle w:val="ListParagraph"/>
              <w:numPr>
                <w:ilvl w:val="0"/>
                <w:numId w:val="5"/>
              </w:numPr>
              <w:tabs>
                <w:tab w:val="left" w:pos="265"/>
              </w:tabs>
              <w:spacing w:after="0" w:line="240" w:lineRule="auto"/>
              <w:ind w:left="258" w:right="-58" w:hanging="2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ประเมิน</w:t>
            </w:r>
            <w:r w:rsidRPr="00043C41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ดโดย</w:t>
            </w:r>
            <w:r w:rsidRPr="00043C41">
              <w:rPr>
                <w:rFonts w:ascii="Browallia New" w:hAnsi="Browallia New" w:cs="Browallia New"/>
                <w:sz w:val="26"/>
                <w:szCs w:val="26"/>
                <w:cs/>
              </w:rPr>
              <w:t>พิจารณาเทียบกับข้อมูลของบริษัทที่อยู่ในอุตสาหกรรมเดียวกันที่สามารถอ้างอิงได้จากข้อมูลที่เปิดเผยโดยทั่วไป เพื่อให้มั่นใจว่าอัตราคิดลดที่ผู้บริหารใช้อยู่ในเกณฑ์ที่สามารถยอมรับได้</w:t>
            </w:r>
          </w:p>
          <w:p w14:paraId="28089B1A" w14:textId="77777777" w:rsidR="00B83EF7" w:rsidRPr="00133E4F" w:rsidRDefault="00B83EF7" w:rsidP="00B83EF7">
            <w:pPr>
              <w:ind w:right="-58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  <w:p w14:paraId="709B4589" w14:textId="1D78834E" w:rsidR="00B83EF7" w:rsidRPr="00B83EF7" w:rsidRDefault="00B83EF7" w:rsidP="00B83EF7">
            <w:pPr>
              <w:pStyle w:val="Default"/>
              <w:jc w:val="thaiDistribute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  <w:r w:rsidRPr="00043C41">
              <w:rPr>
                <w:rFonts w:ascii="Browallia New" w:hAnsi="Browallia New" w:cs="Browallia New"/>
                <w:sz w:val="26"/>
                <w:szCs w:val="26"/>
                <w:cs/>
              </w:rPr>
              <w:t>จากผลการปฏิบัติ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ตามวิธี</w:t>
            </w:r>
            <w:r w:rsidRPr="00043C41">
              <w:rPr>
                <w:rFonts w:ascii="Browallia New" w:hAnsi="Browallia New" w:cs="Browallia New"/>
                <w:sz w:val="26"/>
                <w:szCs w:val="26"/>
                <w:cs/>
              </w:rPr>
              <w:t>ดังกล่าว ข้าพเจ้าพบว่า</w:t>
            </w:r>
            <w:r w:rsidRPr="00043C4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วิธีการและ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br/>
            </w:r>
            <w:r w:rsidRPr="00043C4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ข้อสมมติฐาน</w:t>
            </w:r>
            <w:r w:rsidRPr="00043C4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ที่ผู้บริหารใช้ในการประเมินมูลค่ายุติธรรม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ของ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/>
            </w:r>
            <w:r w:rsidRPr="00043C41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เงินลงทุนมีความสมเหตุสมผล</w:t>
            </w:r>
            <w:r w:rsidRPr="00043C4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3C41">
              <w:rPr>
                <w:rFonts w:ascii="Browallia New" w:hAnsi="Browallia New" w:cs="Browallia New"/>
                <w:sz w:val="26"/>
                <w:szCs w:val="26"/>
                <w:cs/>
              </w:rPr>
              <w:t>และเป็นไปตามวิธีการบัญชี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043C41">
              <w:rPr>
                <w:rFonts w:ascii="Browallia New" w:hAnsi="Browallia New" w:cs="Browallia New"/>
                <w:sz w:val="26"/>
                <w:szCs w:val="26"/>
                <w:cs/>
              </w:rPr>
              <w:t>ในเรื่อง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="00BE0B4E">
              <w:rPr>
                <w:rFonts w:ascii="Browallia New" w:hAnsi="Browallia New" w:cs="Browallia New" w:hint="cs"/>
                <w:sz w:val="26"/>
                <w:szCs w:val="26"/>
                <w:cs/>
              </w:rPr>
              <w:t>วัด</w:t>
            </w:r>
            <w:r w:rsidRPr="00043C4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B83EF7" w:rsidRPr="00B83EF7" w14:paraId="2C4B9C47" w14:textId="77777777" w:rsidTr="00B83EF7">
        <w:tc>
          <w:tcPr>
            <w:tcW w:w="4590" w:type="dxa"/>
            <w:tcBorders>
              <w:bottom w:val="single" w:sz="4" w:space="0" w:color="FFA543"/>
            </w:tcBorders>
            <w:shd w:val="clear" w:color="auto" w:fill="auto"/>
          </w:tcPr>
          <w:p w14:paraId="35A8279A" w14:textId="77777777" w:rsidR="00B83EF7" w:rsidRPr="00B83EF7" w:rsidRDefault="00B83EF7" w:rsidP="00B83EF7">
            <w:pPr>
              <w:pStyle w:val="Default"/>
              <w:ind w:right="14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4622" w:type="dxa"/>
            <w:tcBorders>
              <w:bottom w:val="single" w:sz="4" w:space="0" w:color="FFA543"/>
            </w:tcBorders>
            <w:shd w:val="clear" w:color="auto" w:fill="FAFAFA"/>
          </w:tcPr>
          <w:p w14:paraId="0F041FFB" w14:textId="77777777" w:rsidR="00B83EF7" w:rsidRPr="00B83EF7" w:rsidRDefault="00B83EF7" w:rsidP="00B83EF7">
            <w:pPr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</w:tr>
    </w:tbl>
    <w:p w14:paraId="45914173" w14:textId="77777777" w:rsidR="00554067" w:rsidRDefault="00554067">
      <w:pPr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</w:p>
    <w:p w14:paraId="035C1F04" w14:textId="003B99E3" w:rsidR="00F6158F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001E9D45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3184181D" w14:textId="77777777" w:rsidR="00F021E2" w:rsidRPr="00195E58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39DE548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B71CDBA" w14:textId="33A2F5C6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F1218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67EE38DA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907ECB2" w14:textId="77777777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01038EB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9643118" w14:textId="0DBB85A6" w:rsidR="00F76713" w:rsidRDefault="00F021E2" w:rsidP="00F76713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63BC0F27" w14:textId="29A49F3A" w:rsidR="00F76713" w:rsidRDefault="00F76713" w:rsidP="00F76713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09E43D2" w14:textId="77777777" w:rsidR="0042349D" w:rsidRPr="00F76713" w:rsidRDefault="0042349D" w:rsidP="00F12184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rtl/>
          <w:lang w:bidi="th-TH"/>
        </w:rPr>
      </w:pP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129CB233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206CF904" w14:textId="69CA3AB2" w:rsidR="0042349D" w:rsidRPr="00195E58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เหล่านี้โดยถูกต้องตามที่ควร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F99C18F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8A339C8" w14:textId="550EFEEC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973D27">
        <w:rPr>
          <w:rFonts w:ascii="Browallia New" w:hAnsi="Browallia New" w:cs="Browallia New"/>
          <w:sz w:val="26"/>
          <w:szCs w:val="26"/>
          <w:cs/>
          <w:lang w:bidi="th-TH"/>
        </w:rPr>
        <w:t>กลุ่มบริษัท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195E5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973D27">
        <w:rPr>
          <w:rFonts w:ascii="Browallia New" w:hAnsi="Browallia New" w:cs="Browallia New"/>
          <w:sz w:val="26"/>
          <w:szCs w:val="26"/>
          <w:cs/>
          <w:lang w:bidi="th-TH"/>
        </w:rPr>
        <w:t>กลุ่มบริษัท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48EC754A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325C643C" w14:textId="00F3D861" w:rsidR="0042349D" w:rsidRPr="00F76713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257E3"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973D2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กลุ่มบริษัท</w:t>
      </w:r>
      <w:r w:rsidR="00F40F78"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F7671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0CE3F7D0" w14:textId="77777777" w:rsidR="00F76713" w:rsidRDefault="00F76713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20A697B8" w14:textId="77777777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32172751" w14:textId="77777777" w:rsidR="0053532A" w:rsidRPr="00C31811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9F703E0" w14:textId="77777777" w:rsidR="003C0F3F" w:rsidRPr="003C0F3F" w:rsidRDefault="003C0F3F" w:rsidP="003C0F3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C0F3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 </w:t>
      </w:r>
    </w:p>
    <w:p w14:paraId="3D4C0E1E" w14:textId="745C97F1" w:rsidR="0042349D" w:rsidRPr="00195E58" w:rsidRDefault="003C0F3F" w:rsidP="003C0F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C0F3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แต่ไม่ได้เป็นการรับประกันว่าการปฏิบัติงานตรวจสอบตามมาตรฐานการสอบบัญชีและหลักเกณฑ์มาตรฐานเกี่ยวกับการตรวจเงินแผ่นดิน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 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เหล่านี้ </w:t>
      </w:r>
      <w:r w:rsidR="0042349D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</w:p>
    <w:p w14:paraId="29C65783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6921CE29" w14:textId="2E72B89C" w:rsidR="007B1BED" w:rsidRDefault="003C0F3F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E023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ในการตรวจสอบของข้าพเจ้าตามมาตรฐานการสอบบัญชีและหลักเกณฑ์มาตรฐานเกี่ยวกับการตรวจเงินแผ่นดิน ข้าพเจ้าได้ใช้ดุลยพินิจ</w:t>
      </w:r>
      <w:r w:rsidRPr="003C0F3F">
        <w:rPr>
          <w:rFonts w:ascii="Browallia New" w:eastAsia="Calibri" w:hAnsi="Browallia New" w:cs="Browallia New"/>
          <w:sz w:val="26"/>
          <w:szCs w:val="26"/>
          <w:cs/>
          <w:lang w:bidi="th-TH"/>
        </w:rPr>
        <w:t>เยี่ยงผู้ประกอบวิชาชีพและการสังเกต และสงสัยเยี่ยงผู้ประกอบวิชาชีพตลอดการตรวจสอบ การปฏิบัติงานของข้าพเจ้ารวมถึง</w:t>
      </w:r>
    </w:p>
    <w:p w14:paraId="02211690" w14:textId="77777777" w:rsidR="003C0F3F" w:rsidRPr="00C31811" w:rsidRDefault="003C0F3F" w:rsidP="00195E58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50EEEE6F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E023A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DE023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DE023A">
        <w:rPr>
          <w:rFonts w:ascii="Browallia New" w:hAnsi="Browallia New" w:cs="Browallia New"/>
          <w:sz w:val="26"/>
          <w:szCs w:val="26"/>
          <w:cs/>
        </w:rPr>
        <w:t>กิจการ</w:t>
      </w:r>
      <w:r w:rsidR="00EE30FC" w:rsidRPr="002A7EE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A7EEB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195E58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195E5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793DF59B" w14:textId="6C7D06AD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973D27">
        <w:rPr>
          <w:rFonts w:ascii="Browallia New" w:eastAsia="Calibri" w:hAnsi="Browallia New" w:cs="Browallia New"/>
          <w:sz w:val="26"/>
          <w:szCs w:val="26"/>
          <w:cs/>
        </w:rPr>
        <w:t>กลุ่มบริษัท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590440FB" w14:textId="77777777" w:rsidR="009806F0" w:rsidRPr="00F76713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95E58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33DB8D3" w14:textId="2C45CCC5" w:rsidR="008031CC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973D2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กลุ่มบริษัท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F12184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โดยให้ข้อสังเกต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195E58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973D2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กลุ่มบริษัท</w:t>
      </w:r>
      <w:r w:rsidR="00F96F86"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F121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บริษัทต้องหยุดการดำเนินงาน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41E82FBF" w14:textId="77777777" w:rsidR="00815336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037C9BF7" w14:textId="2D03D52B" w:rsidR="007D3E61" w:rsidRPr="00195E58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</w:t>
      </w:r>
      <w:r w:rsidR="00973D2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กลุ่มบริษัท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</w:t>
      </w:r>
      <w:r w:rsidR="00973D2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กลุ่มบริษัท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5E780395" w14:textId="77777777" w:rsidR="00EE30FC" w:rsidRPr="00E44668" w:rsidRDefault="00EE30FC" w:rsidP="00195E58">
      <w:pPr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Browallia New" w:hAnsi="Browallia New" w:cs="Browallia New"/>
          <w:color w:val="000000"/>
          <w:szCs w:val="20"/>
          <w:lang w:val="en-GB"/>
        </w:rPr>
      </w:pPr>
    </w:p>
    <w:p w14:paraId="3D2E5574" w14:textId="77777777" w:rsidR="00F76713" w:rsidRDefault="00F76713">
      <w:pPr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</w:p>
    <w:p w14:paraId="35911351" w14:textId="77777777" w:rsidR="0042349D" w:rsidRPr="00D92D53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92D53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D92D5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D92D5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727D2" w:rsidRPr="00D92D5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257E3" w:rsidRPr="00D92D53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D92D5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D92D5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D92D53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D92D5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D92D5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D92D5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D92D53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D92D5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E44668" w:rsidRPr="00D92D5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92D53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D92D53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199ECB8B" w14:textId="77777777" w:rsidR="009806F0" w:rsidRPr="00D92D53" w:rsidRDefault="009806F0" w:rsidP="00195E58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7BF3410D" w14:textId="71D5FEB3" w:rsidR="0042349D" w:rsidRPr="00D92D53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C58C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CC58C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CC58C8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CC58C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C58C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</w:t>
      </w:r>
      <w:r w:rsidR="000075A0" w:rsidRPr="00CC58C8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และหลักเกณฑ์มาตรฐานเกี่ยวกับการตรวจเงินแผ่นดิน</w:t>
      </w:r>
      <w:r w:rsidRPr="00CC58C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ที่เกี่ยวข้องกับความเป็นอิสระ</w:t>
      </w:r>
      <w:r w:rsidR="000075A0" w:rsidRPr="00CC58C8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Pr="00CC58C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CC58C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CC58C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CC58C8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CC58C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CC58C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</w:t>
      </w:r>
      <w:r w:rsidRPr="000075A0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075A0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3E137A59" w14:textId="77777777" w:rsidR="00EE30FC" w:rsidRPr="00D92D53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C496E18" w14:textId="77777777" w:rsidR="0042349D" w:rsidRPr="00D92D53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92D53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D92D5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D92D53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D92D53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D92D53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D92D53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D92D5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92D53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D92D5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D92D53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8114650" w14:textId="77777777" w:rsidR="0042349D" w:rsidRPr="00D92D53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9C362B9" w14:textId="77777777" w:rsidR="0042349D" w:rsidRPr="00D92D53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7AF3031" w14:textId="77777777" w:rsidR="004E36D0" w:rsidRPr="00D92D53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92D53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6D8B199" w14:textId="77777777" w:rsidR="00F021E2" w:rsidRPr="00D92D53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22226B5" w14:textId="77777777" w:rsidR="00EE30FC" w:rsidRPr="00D92D53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333A559" w14:textId="77777777" w:rsidR="00EE30FC" w:rsidRPr="00D92D53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F5B3EFF" w14:textId="77777777" w:rsidR="00EE30FC" w:rsidRPr="00D92D53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A8C8A31" w14:textId="77777777" w:rsidR="00EE30FC" w:rsidRPr="00D92D53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B38EE98" w14:textId="77777777" w:rsidR="00F76713" w:rsidRPr="00D92D53" w:rsidRDefault="00F76713" w:rsidP="00F7671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92D53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อมรรัตน์</w:t>
      </w:r>
      <w:r w:rsidRPr="00D92D53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D92D53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เพิ่มพูนวัฒนาสุข</w:t>
      </w:r>
    </w:p>
    <w:p w14:paraId="02261ABC" w14:textId="08F90971" w:rsidR="00F76713" w:rsidRPr="00D92D53" w:rsidRDefault="00F76713" w:rsidP="00F7671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D92D53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DE023A" w:rsidRPr="00DE023A">
        <w:rPr>
          <w:rFonts w:ascii="Browallia New" w:hAnsi="Browallia New" w:cs="Browallia New"/>
          <w:sz w:val="26"/>
          <w:szCs w:val="26"/>
          <w:lang w:val="en-GB" w:bidi="th-TH"/>
        </w:rPr>
        <w:t>4599</w:t>
      </w:r>
    </w:p>
    <w:p w14:paraId="0ADC45CA" w14:textId="77777777" w:rsidR="00F76713" w:rsidRPr="00D92D53" w:rsidRDefault="00F76713" w:rsidP="00F7671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92D53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3F6DFF4C" w14:textId="6D7B62AB" w:rsidR="00F76713" w:rsidRPr="00D92D53" w:rsidRDefault="00DE023A" w:rsidP="00F7671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DE023A">
        <w:rPr>
          <w:rFonts w:ascii="Browallia New" w:hAnsi="Browallia New" w:cs="Browallia New"/>
          <w:sz w:val="26"/>
          <w:szCs w:val="26"/>
          <w:lang w:val="en-GB" w:bidi="th-TH"/>
        </w:rPr>
        <w:t>15</w:t>
      </w:r>
      <w:r w:rsidR="00F76713" w:rsidRPr="00D92D5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76713" w:rsidRPr="00D92D53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F76713" w:rsidRPr="00D92D53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DE023A">
        <w:rPr>
          <w:rFonts w:ascii="Browallia New" w:hAnsi="Browallia New" w:cs="Browallia New"/>
          <w:sz w:val="26"/>
          <w:szCs w:val="26"/>
          <w:lang w:val="en-GB" w:bidi="th-TH"/>
        </w:rPr>
        <w:t>2565</w:t>
      </w:r>
    </w:p>
    <w:p w14:paraId="79E7D7D2" w14:textId="77777777" w:rsidR="0037374B" w:rsidRPr="00195E58" w:rsidRDefault="0037374B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4E4F804F" w14:textId="77777777" w:rsidR="00096652" w:rsidRPr="00195E58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  <w:sectPr w:rsidR="00096652" w:rsidRPr="00195E58" w:rsidSect="00253B97">
          <w:headerReference w:type="default" r:id="rId9"/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5AFA3BA0" w14:textId="51459937" w:rsidR="00B81397" w:rsidRPr="00F12184" w:rsidRDefault="00D306B9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D306B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ปตท. น้ำมันและการค้าปลีก จำกัด (มหาชน</w:t>
      </w:r>
      <w:r w:rsidR="00B81397" w:rsidRPr="00F1218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4CCE5CAA" w14:textId="77777777" w:rsidR="00B81397" w:rsidRPr="00F12184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3C5C30C" w14:textId="77777777" w:rsidR="00B81397" w:rsidRPr="00F12184" w:rsidRDefault="00B81397" w:rsidP="00043C41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F1218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F1218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14:paraId="0C6D10F6" w14:textId="5B136240" w:rsidR="00B81397" w:rsidRPr="00F12184" w:rsidRDefault="00043C41" w:rsidP="00CA6F01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F12184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วันที่ </w:t>
      </w:r>
      <w:r w:rsidR="00DE023A" w:rsidRPr="00DE023A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F1218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Pr="00F12184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ธันวาคม พ.ศ. </w:t>
      </w:r>
      <w:r w:rsidR="00DE023A" w:rsidRPr="00DE023A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2564</w:t>
      </w:r>
    </w:p>
    <w:sectPr w:rsidR="00B81397" w:rsidRPr="00F12184" w:rsidSect="00DE023A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BB5EA0" w14:textId="77777777" w:rsidR="009E2D0B" w:rsidRDefault="009E2D0B" w:rsidP="0042349D">
      <w:pPr>
        <w:spacing w:after="0" w:line="240" w:lineRule="auto"/>
      </w:pPr>
      <w:r>
        <w:separator/>
      </w:r>
    </w:p>
  </w:endnote>
  <w:endnote w:type="continuationSeparator" w:id="0">
    <w:p w14:paraId="104A6030" w14:textId="77777777" w:rsidR="009E2D0B" w:rsidRDefault="009E2D0B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10BF3A" w14:textId="77777777" w:rsidR="009E2D0B" w:rsidRDefault="009E2D0B" w:rsidP="0042349D">
      <w:pPr>
        <w:spacing w:after="0" w:line="240" w:lineRule="auto"/>
      </w:pPr>
      <w:r>
        <w:separator/>
      </w:r>
    </w:p>
  </w:footnote>
  <w:footnote w:type="continuationSeparator" w:id="0">
    <w:p w14:paraId="4FF571D3" w14:textId="77777777" w:rsidR="009E2D0B" w:rsidRDefault="009E2D0B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A70CE" w14:textId="0C57827F" w:rsidR="005E413C" w:rsidRPr="002C5485" w:rsidRDefault="005E413C" w:rsidP="00D92D53">
    <w:pPr>
      <w:spacing w:after="0" w:line="240" w:lineRule="auto"/>
      <w:jc w:val="thaiDistribute"/>
      <w:rPr>
        <w:rFonts w:ascii="Angsana New" w:hAnsi="Angsana New" w:cs="Angsana New"/>
        <w:color w:val="FFFFFF" w:themeColor="background1"/>
        <w:sz w:val="28"/>
        <w:lang w:val="en-GB"/>
      </w:rPr>
    </w:pP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>ตัวอย่างรายงาน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099EB1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2EA4A9C2"/>
    <w:lvl w:ilvl="0" w:tplc="166ED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98697D6"/>
    <w:lvl w:ilvl="0" w:tplc="52AC16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D6F42EC"/>
    <w:multiLevelType w:val="hybridMultilevel"/>
    <w:tmpl w:val="EF6A5B30"/>
    <w:lvl w:ilvl="0" w:tplc="B0146A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54362B0"/>
    <w:multiLevelType w:val="hybridMultilevel"/>
    <w:tmpl w:val="5F268AE2"/>
    <w:lvl w:ilvl="0" w:tplc="08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  <w:color w:val="auto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46E45B57"/>
    <w:multiLevelType w:val="hybridMultilevel"/>
    <w:tmpl w:val="7EE6A54E"/>
    <w:lvl w:ilvl="0" w:tplc="243EE5EC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6" w15:restartNumberingAfterBreak="0">
    <w:nsid w:val="682946F6"/>
    <w:multiLevelType w:val="hybridMultilevel"/>
    <w:tmpl w:val="06E4D630"/>
    <w:lvl w:ilvl="0" w:tplc="723E3432">
      <w:start w:val="1"/>
      <w:numFmt w:val="bullet"/>
      <w:lvlText w:val=""/>
      <w:lvlJc w:val="left"/>
      <w:pPr>
        <w:ind w:left="450" w:hanging="360"/>
      </w:pPr>
      <w:rPr>
        <w:rFonts w:ascii="Symbol" w:hAnsi="Symbol" w:cs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75A0"/>
    <w:rsid w:val="000262A0"/>
    <w:rsid w:val="00027F55"/>
    <w:rsid w:val="00033BD2"/>
    <w:rsid w:val="00037E83"/>
    <w:rsid w:val="00043C41"/>
    <w:rsid w:val="00047A30"/>
    <w:rsid w:val="000541A4"/>
    <w:rsid w:val="00061710"/>
    <w:rsid w:val="000659F3"/>
    <w:rsid w:val="00096652"/>
    <w:rsid w:val="000A2446"/>
    <w:rsid w:val="000A2EBA"/>
    <w:rsid w:val="000A3B97"/>
    <w:rsid w:val="000B1619"/>
    <w:rsid w:val="000B283E"/>
    <w:rsid w:val="000B7A00"/>
    <w:rsid w:val="000E2664"/>
    <w:rsid w:val="00101612"/>
    <w:rsid w:val="0010620D"/>
    <w:rsid w:val="00106BD2"/>
    <w:rsid w:val="00112BDD"/>
    <w:rsid w:val="001134E5"/>
    <w:rsid w:val="00117DFD"/>
    <w:rsid w:val="00122CD6"/>
    <w:rsid w:val="0012318D"/>
    <w:rsid w:val="001251D9"/>
    <w:rsid w:val="00133E4F"/>
    <w:rsid w:val="0013427B"/>
    <w:rsid w:val="001353BC"/>
    <w:rsid w:val="00150892"/>
    <w:rsid w:val="00150BB1"/>
    <w:rsid w:val="00151149"/>
    <w:rsid w:val="00162BCF"/>
    <w:rsid w:val="00166BA8"/>
    <w:rsid w:val="0017203B"/>
    <w:rsid w:val="001856C6"/>
    <w:rsid w:val="00191374"/>
    <w:rsid w:val="00191F47"/>
    <w:rsid w:val="00195CE4"/>
    <w:rsid w:val="00195E58"/>
    <w:rsid w:val="00196D16"/>
    <w:rsid w:val="001A224F"/>
    <w:rsid w:val="001A3CB8"/>
    <w:rsid w:val="001A7236"/>
    <w:rsid w:val="001B7062"/>
    <w:rsid w:val="001C1BFF"/>
    <w:rsid w:val="001D53C9"/>
    <w:rsid w:val="001D58ED"/>
    <w:rsid w:val="001E2AEA"/>
    <w:rsid w:val="001F2A0D"/>
    <w:rsid w:val="00200F35"/>
    <w:rsid w:val="00201EF1"/>
    <w:rsid w:val="00223FF4"/>
    <w:rsid w:val="00227ABF"/>
    <w:rsid w:val="00235E64"/>
    <w:rsid w:val="00253B97"/>
    <w:rsid w:val="00287634"/>
    <w:rsid w:val="00295A6A"/>
    <w:rsid w:val="002975A6"/>
    <w:rsid w:val="002A0979"/>
    <w:rsid w:val="002A7EEB"/>
    <w:rsid w:val="002B2489"/>
    <w:rsid w:val="002C5485"/>
    <w:rsid w:val="002E46F3"/>
    <w:rsid w:val="002E67C7"/>
    <w:rsid w:val="002E6F57"/>
    <w:rsid w:val="002F31EA"/>
    <w:rsid w:val="002F47F6"/>
    <w:rsid w:val="00300001"/>
    <w:rsid w:val="00304B88"/>
    <w:rsid w:val="00305E5F"/>
    <w:rsid w:val="00312223"/>
    <w:rsid w:val="00316BC5"/>
    <w:rsid w:val="00317B40"/>
    <w:rsid w:val="00320FC0"/>
    <w:rsid w:val="00323295"/>
    <w:rsid w:val="00323CB3"/>
    <w:rsid w:val="00325098"/>
    <w:rsid w:val="0032656B"/>
    <w:rsid w:val="00341DCB"/>
    <w:rsid w:val="00355B6D"/>
    <w:rsid w:val="003577FD"/>
    <w:rsid w:val="00361300"/>
    <w:rsid w:val="00367D8F"/>
    <w:rsid w:val="00370E0C"/>
    <w:rsid w:val="0037374B"/>
    <w:rsid w:val="00374D14"/>
    <w:rsid w:val="00392E57"/>
    <w:rsid w:val="00393B01"/>
    <w:rsid w:val="00393B75"/>
    <w:rsid w:val="003974D5"/>
    <w:rsid w:val="003B6C8B"/>
    <w:rsid w:val="003C0F3F"/>
    <w:rsid w:val="003C44E3"/>
    <w:rsid w:val="003D13C9"/>
    <w:rsid w:val="003D1444"/>
    <w:rsid w:val="003D4B71"/>
    <w:rsid w:val="003F6FD6"/>
    <w:rsid w:val="00405FB6"/>
    <w:rsid w:val="0042349D"/>
    <w:rsid w:val="00423E73"/>
    <w:rsid w:val="0043666A"/>
    <w:rsid w:val="004503A0"/>
    <w:rsid w:val="0045605F"/>
    <w:rsid w:val="00463931"/>
    <w:rsid w:val="00471043"/>
    <w:rsid w:val="0047434A"/>
    <w:rsid w:val="00475B2F"/>
    <w:rsid w:val="004763FB"/>
    <w:rsid w:val="00480563"/>
    <w:rsid w:val="004807E1"/>
    <w:rsid w:val="00482A76"/>
    <w:rsid w:val="00483A93"/>
    <w:rsid w:val="004962EF"/>
    <w:rsid w:val="004A1C3B"/>
    <w:rsid w:val="004A314D"/>
    <w:rsid w:val="004B055D"/>
    <w:rsid w:val="004B0CAE"/>
    <w:rsid w:val="004D0C49"/>
    <w:rsid w:val="004E2220"/>
    <w:rsid w:val="004E36D0"/>
    <w:rsid w:val="004F2E01"/>
    <w:rsid w:val="004F58F8"/>
    <w:rsid w:val="00511261"/>
    <w:rsid w:val="005320EC"/>
    <w:rsid w:val="0053532A"/>
    <w:rsid w:val="0055111E"/>
    <w:rsid w:val="00554067"/>
    <w:rsid w:val="00556AAA"/>
    <w:rsid w:val="00562EC3"/>
    <w:rsid w:val="0057092B"/>
    <w:rsid w:val="005A4EB2"/>
    <w:rsid w:val="005C5C43"/>
    <w:rsid w:val="005E1D07"/>
    <w:rsid w:val="005E413C"/>
    <w:rsid w:val="005E4FD3"/>
    <w:rsid w:val="005F09C2"/>
    <w:rsid w:val="005F6328"/>
    <w:rsid w:val="00600B0A"/>
    <w:rsid w:val="006179FD"/>
    <w:rsid w:val="00643CAB"/>
    <w:rsid w:val="00643EB2"/>
    <w:rsid w:val="0065022F"/>
    <w:rsid w:val="00651CE5"/>
    <w:rsid w:val="00651EF3"/>
    <w:rsid w:val="00675B1E"/>
    <w:rsid w:val="0067784B"/>
    <w:rsid w:val="006844B9"/>
    <w:rsid w:val="00692886"/>
    <w:rsid w:val="00696BF8"/>
    <w:rsid w:val="006C1444"/>
    <w:rsid w:val="006C2489"/>
    <w:rsid w:val="006D6418"/>
    <w:rsid w:val="006F2BAE"/>
    <w:rsid w:val="006F2FA9"/>
    <w:rsid w:val="006F4884"/>
    <w:rsid w:val="006F4FC3"/>
    <w:rsid w:val="006F6A37"/>
    <w:rsid w:val="00701D33"/>
    <w:rsid w:val="00707754"/>
    <w:rsid w:val="007136FC"/>
    <w:rsid w:val="00717362"/>
    <w:rsid w:val="00722EA8"/>
    <w:rsid w:val="00730306"/>
    <w:rsid w:val="00730C3F"/>
    <w:rsid w:val="007310A6"/>
    <w:rsid w:val="007658D6"/>
    <w:rsid w:val="0077019C"/>
    <w:rsid w:val="00780FFA"/>
    <w:rsid w:val="00782735"/>
    <w:rsid w:val="007A1412"/>
    <w:rsid w:val="007A6B86"/>
    <w:rsid w:val="007B1BED"/>
    <w:rsid w:val="007B74A5"/>
    <w:rsid w:val="007B7FE1"/>
    <w:rsid w:val="007C48A1"/>
    <w:rsid w:val="007D267D"/>
    <w:rsid w:val="007D3E61"/>
    <w:rsid w:val="007D7627"/>
    <w:rsid w:val="007E25F3"/>
    <w:rsid w:val="007E6848"/>
    <w:rsid w:val="0080050C"/>
    <w:rsid w:val="008005B7"/>
    <w:rsid w:val="00802049"/>
    <w:rsid w:val="0080263A"/>
    <w:rsid w:val="00802AF0"/>
    <w:rsid w:val="008031CC"/>
    <w:rsid w:val="00815336"/>
    <w:rsid w:val="00816548"/>
    <w:rsid w:val="00850705"/>
    <w:rsid w:val="008774EC"/>
    <w:rsid w:val="00877BDF"/>
    <w:rsid w:val="00880C04"/>
    <w:rsid w:val="00881573"/>
    <w:rsid w:val="00881F76"/>
    <w:rsid w:val="0089048C"/>
    <w:rsid w:val="008A1FE7"/>
    <w:rsid w:val="008C6B6A"/>
    <w:rsid w:val="008D1F5A"/>
    <w:rsid w:val="008E408C"/>
    <w:rsid w:val="009043D7"/>
    <w:rsid w:val="00911751"/>
    <w:rsid w:val="009229D2"/>
    <w:rsid w:val="00922D3F"/>
    <w:rsid w:val="009248BE"/>
    <w:rsid w:val="00925FF0"/>
    <w:rsid w:val="009376E7"/>
    <w:rsid w:val="00940464"/>
    <w:rsid w:val="00942742"/>
    <w:rsid w:val="009442B5"/>
    <w:rsid w:val="009611A6"/>
    <w:rsid w:val="0096576E"/>
    <w:rsid w:val="00970D19"/>
    <w:rsid w:val="00973D27"/>
    <w:rsid w:val="009806F0"/>
    <w:rsid w:val="00992E1A"/>
    <w:rsid w:val="00995296"/>
    <w:rsid w:val="009A2BFB"/>
    <w:rsid w:val="009B2512"/>
    <w:rsid w:val="009B2FEF"/>
    <w:rsid w:val="009B3B9E"/>
    <w:rsid w:val="009B43F8"/>
    <w:rsid w:val="009C0073"/>
    <w:rsid w:val="009C24A5"/>
    <w:rsid w:val="009D5013"/>
    <w:rsid w:val="009E064F"/>
    <w:rsid w:val="009E0C9B"/>
    <w:rsid w:val="009E13F3"/>
    <w:rsid w:val="009E2D0B"/>
    <w:rsid w:val="009F05B0"/>
    <w:rsid w:val="00A00FEC"/>
    <w:rsid w:val="00A0300F"/>
    <w:rsid w:val="00A03A75"/>
    <w:rsid w:val="00A15060"/>
    <w:rsid w:val="00A1685F"/>
    <w:rsid w:val="00A17758"/>
    <w:rsid w:val="00A30C10"/>
    <w:rsid w:val="00A32D9F"/>
    <w:rsid w:val="00A32E30"/>
    <w:rsid w:val="00A34498"/>
    <w:rsid w:val="00A43791"/>
    <w:rsid w:val="00A453D3"/>
    <w:rsid w:val="00A51124"/>
    <w:rsid w:val="00A55F1B"/>
    <w:rsid w:val="00A80A97"/>
    <w:rsid w:val="00A9418A"/>
    <w:rsid w:val="00AA046E"/>
    <w:rsid w:val="00AA0786"/>
    <w:rsid w:val="00AA5665"/>
    <w:rsid w:val="00AA649E"/>
    <w:rsid w:val="00AB5580"/>
    <w:rsid w:val="00AB5958"/>
    <w:rsid w:val="00AC1DD0"/>
    <w:rsid w:val="00AC4665"/>
    <w:rsid w:val="00AD0498"/>
    <w:rsid w:val="00AD293D"/>
    <w:rsid w:val="00AD6BF6"/>
    <w:rsid w:val="00AE672F"/>
    <w:rsid w:val="00AF61C1"/>
    <w:rsid w:val="00B1060F"/>
    <w:rsid w:val="00B24971"/>
    <w:rsid w:val="00B257E3"/>
    <w:rsid w:val="00B30155"/>
    <w:rsid w:val="00B31239"/>
    <w:rsid w:val="00B41ACF"/>
    <w:rsid w:val="00B43EE0"/>
    <w:rsid w:val="00B45C39"/>
    <w:rsid w:val="00B5348B"/>
    <w:rsid w:val="00B5399A"/>
    <w:rsid w:val="00B727D2"/>
    <w:rsid w:val="00B81397"/>
    <w:rsid w:val="00B83EF7"/>
    <w:rsid w:val="00B90209"/>
    <w:rsid w:val="00BA0829"/>
    <w:rsid w:val="00BA217C"/>
    <w:rsid w:val="00BA670A"/>
    <w:rsid w:val="00BD026F"/>
    <w:rsid w:val="00BE0B4E"/>
    <w:rsid w:val="00BE0CCE"/>
    <w:rsid w:val="00BE6526"/>
    <w:rsid w:val="00BF1989"/>
    <w:rsid w:val="00C0317B"/>
    <w:rsid w:val="00C03298"/>
    <w:rsid w:val="00C31811"/>
    <w:rsid w:val="00C40413"/>
    <w:rsid w:val="00C425FB"/>
    <w:rsid w:val="00C56EE3"/>
    <w:rsid w:val="00C7268A"/>
    <w:rsid w:val="00C73AE1"/>
    <w:rsid w:val="00C928F2"/>
    <w:rsid w:val="00C964AA"/>
    <w:rsid w:val="00CA1E2E"/>
    <w:rsid w:val="00CA4150"/>
    <w:rsid w:val="00CA6F01"/>
    <w:rsid w:val="00CC10A2"/>
    <w:rsid w:val="00CC58C8"/>
    <w:rsid w:val="00CC5D68"/>
    <w:rsid w:val="00CC7795"/>
    <w:rsid w:val="00CE38F3"/>
    <w:rsid w:val="00CF6049"/>
    <w:rsid w:val="00D020B7"/>
    <w:rsid w:val="00D038D8"/>
    <w:rsid w:val="00D04657"/>
    <w:rsid w:val="00D065B5"/>
    <w:rsid w:val="00D07DD6"/>
    <w:rsid w:val="00D2350B"/>
    <w:rsid w:val="00D24220"/>
    <w:rsid w:val="00D301B9"/>
    <w:rsid w:val="00D306B9"/>
    <w:rsid w:val="00D3373F"/>
    <w:rsid w:val="00D340BF"/>
    <w:rsid w:val="00D34785"/>
    <w:rsid w:val="00D424E1"/>
    <w:rsid w:val="00D57058"/>
    <w:rsid w:val="00D64004"/>
    <w:rsid w:val="00D6647E"/>
    <w:rsid w:val="00D6756E"/>
    <w:rsid w:val="00D74B08"/>
    <w:rsid w:val="00D81917"/>
    <w:rsid w:val="00D8642C"/>
    <w:rsid w:val="00D92D53"/>
    <w:rsid w:val="00DA5008"/>
    <w:rsid w:val="00DE023A"/>
    <w:rsid w:val="00DE2C74"/>
    <w:rsid w:val="00DE78FD"/>
    <w:rsid w:val="00DF0AA3"/>
    <w:rsid w:val="00DF3686"/>
    <w:rsid w:val="00DF702F"/>
    <w:rsid w:val="00E260BF"/>
    <w:rsid w:val="00E339A1"/>
    <w:rsid w:val="00E44668"/>
    <w:rsid w:val="00E51532"/>
    <w:rsid w:val="00E54650"/>
    <w:rsid w:val="00E832A4"/>
    <w:rsid w:val="00E97698"/>
    <w:rsid w:val="00EB6158"/>
    <w:rsid w:val="00EE253F"/>
    <w:rsid w:val="00EE30FC"/>
    <w:rsid w:val="00F021E2"/>
    <w:rsid w:val="00F035A5"/>
    <w:rsid w:val="00F046E5"/>
    <w:rsid w:val="00F11DC1"/>
    <w:rsid w:val="00F12184"/>
    <w:rsid w:val="00F12743"/>
    <w:rsid w:val="00F2751A"/>
    <w:rsid w:val="00F277C6"/>
    <w:rsid w:val="00F30045"/>
    <w:rsid w:val="00F40F78"/>
    <w:rsid w:val="00F60A41"/>
    <w:rsid w:val="00F6158F"/>
    <w:rsid w:val="00F61878"/>
    <w:rsid w:val="00F64B4E"/>
    <w:rsid w:val="00F67005"/>
    <w:rsid w:val="00F76713"/>
    <w:rsid w:val="00F85985"/>
    <w:rsid w:val="00F93BE3"/>
    <w:rsid w:val="00F96F86"/>
    <w:rsid w:val="00FA58C6"/>
    <w:rsid w:val="00FB25CB"/>
    <w:rsid w:val="00FB45CE"/>
    <w:rsid w:val="00FC1572"/>
    <w:rsid w:val="00FE000F"/>
    <w:rsid w:val="00FE199C"/>
    <w:rsid w:val="00FF3810"/>
    <w:rsid w:val="00FF6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."/>
  <w:listSeparator w:val=","/>
  <w14:docId w14:val="082E5D54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99"/>
    <w:unhideWhenUsed/>
    <w:rsid w:val="00106BD2"/>
    <w:pPr>
      <w:spacing w:after="120"/>
    </w:pPr>
    <w:rPr>
      <w:rFonts w:eastAsia="Arial" w:cs="Angsana New"/>
    </w:rPr>
  </w:style>
  <w:style w:type="character" w:customStyle="1" w:styleId="BodyTextChar">
    <w:name w:val="Body Text Char"/>
    <w:basedOn w:val="DefaultParagraphFont"/>
    <w:link w:val="BodyText"/>
    <w:uiPriority w:val="99"/>
    <w:rsid w:val="00106BD2"/>
    <w:rPr>
      <w:rFonts w:eastAsia="Arial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C230E8-1CB0-474B-82E3-D2BA6BB02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7</Pages>
  <Words>2301</Words>
  <Characters>13119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Chayaporn Srilap (TH)</cp:lastModifiedBy>
  <cp:revision>47</cp:revision>
  <cp:lastPrinted>2022-02-15T06:14:00Z</cp:lastPrinted>
  <dcterms:created xsi:type="dcterms:W3CDTF">2022-01-16T07:10:00Z</dcterms:created>
  <dcterms:modified xsi:type="dcterms:W3CDTF">2022-02-15T06:15:00Z</dcterms:modified>
</cp:coreProperties>
</file>