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F81D99" w:rsidRPr="004D1140" w14:paraId="474119E7" w14:textId="77777777" w:rsidTr="00BD0A9D">
        <w:trPr>
          <w:trHeight w:val="2865"/>
        </w:trPr>
        <w:tc>
          <w:tcPr>
            <w:tcW w:w="2628" w:type="dxa"/>
          </w:tcPr>
          <w:p w14:paraId="13AD76BA" w14:textId="77777777" w:rsidR="00F81D99" w:rsidRPr="00026D46" w:rsidRDefault="00F81D99" w:rsidP="00BD0A9D">
            <w:pPr>
              <w:rPr>
                <w:rFonts w:ascii="Angsana New" w:eastAsia="MS Mincho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00B07027" w14:textId="77777777" w:rsidR="00F81D99" w:rsidRPr="004D1140" w:rsidRDefault="00F81D99" w:rsidP="00BD0A9D">
            <w:pPr>
              <w:ind w:left="14"/>
              <w:rPr>
                <w:rFonts w:ascii="Angsana New" w:eastAsia="MS Mincho" w:hAnsi="Angsana New"/>
                <w:color w:val="7F7E82"/>
                <w:sz w:val="36"/>
                <w:szCs w:val="36"/>
              </w:rPr>
            </w:pPr>
            <w:r w:rsidRPr="004D1140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บริษัท ทิปโก้แอสฟัลท์ จำกัด (มหาชน) และบริษัทย่อย</w:t>
            </w:r>
          </w:p>
          <w:p w14:paraId="0BCB2C96" w14:textId="77777777" w:rsidR="00F81D99" w:rsidRPr="004D1140" w:rsidRDefault="00F81D99" w:rsidP="00BD0A9D">
            <w:pPr>
              <w:ind w:left="14"/>
              <w:rPr>
                <w:rFonts w:ascii="Angsana New" w:eastAsia="MS Mincho" w:hAnsi="Angsana New"/>
                <w:color w:val="7F7E82"/>
                <w:sz w:val="36"/>
                <w:szCs w:val="36"/>
              </w:rPr>
            </w:pPr>
            <w:r w:rsidRPr="004D1140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รายงาน และ งบการเงินรวม</w:t>
            </w:r>
          </w:p>
          <w:p w14:paraId="0C7A349D" w14:textId="2EA63516" w:rsidR="00F81D99" w:rsidRPr="004D1140" w:rsidRDefault="008B1A8F" w:rsidP="003807E6">
            <w:pPr>
              <w:ind w:left="14"/>
              <w:rPr>
                <w:rFonts w:ascii="Angsana New" w:eastAsia="MS Mincho" w:hAnsi="Angsana New" w:cs="Times New Roman"/>
                <w:b/>
                <w:bCs/>
                <w:color w:val="7F7E82"/>
                <w:sz w:val="36"/>
                <w:szCs w:val="36"/>
              </w:rPr>
            </w:pPr>
            <w:r>
              <w:rPr>
                <w:rFonts w:ascii="Angsana New" w:eastAsia="MS Mincho" w:hAnsi="Angsana New"/>
                <w:color w:val="7F7E82"/>
                <w:sz w:val="36"/>
                <w:szCs w:val="36"/>
              </w:rPr>
              <w:t>31</w:t>
            </w:r>
            <w:r w:rsidR="00F81D99" w:rsidRPr="004D1140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 xml:space="preserve"> ธันวาคม </w:t>
            </w:r>
            <w:r w:rsidR="001F571D">
              <w:rPr>
                <w:rFonts w:ascii="Angsana New" w:eastAsia="MS Mincho" w:hAnsi="Angsana New"/>
                <w:color w:val="7F7E82"/>
                <w:sz w:val="36"/>
                <w:szCs w:val="36"/>
              </w:rPr>
              <w:t>2564</w:t>
            </w:r>
          </w:p>
        </w:tc>
      </w:tr>
    </w:tbl>
    <w:p w14:paraId="74B34899" w14:textId="77777777" w:rsidR="00F81D99" w:rsidRPr="004D1140" w:rsidRDefault="00F81D99" w:rsidP="00F81D99">
      <w:pPr>
        <w:overflowPunct/>
        <w:autoSpaceDE/>
        <w:autoSpaceDN/>
        <w:adjustRightInd/>
        <w:sectPr w:rsidR="00F81D99" w:rsidRPr="004D1140" w:rsidSect="0019276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/>
          <w:pgMar w:top="2160" w:right="1080" w:bottom="11520" w:left="360" w:header="720" w:footer="720" w:gutter="0"/>
          <w:cols w:space="720"/>
          <w:titlePg/>
        </w:sectPr>
      </w:pPr>
    </w:p>
    <w:p w14:paraId="1CF51410" w14:textId="77777777" w:rsidR="00F81D99" w:rsidRPr="005503B0" w:rsidRDefault="00F81D99" w:rsidP="00DD29F9">
      <w:pPr>
        <w:rPr>
          <w:rFonts w:ascii="Angsana New" w:hAnsi="Angsana New"/>
          <w:b/>
          <w:bCs/>
          <w:sz w:val="32"/>
          <w:szCs w:val="32"/>
        </w:rPr>
      </w:pPr>
      <w:r w:rsidRPr="005503B0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010F74AC" w14:textId="77777777" w:rsidR="00F81D99" w:rsidRPr="005503B0" w:rsidRDefault="00F81D99" w:rsidP="00DD29F9">
      <w:pPr>
        <w:rPr>
          <w:rFonts w:ascii="Angsana New" w:hAnsi="Angsana New"/>
          <w:sz w:val="32"/>
          <w:szCs w:val="32"/>
        </w:rPr>
      </w:pPr>
      <w:r w:rsidRPr="005503B0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bookmarkStart w:id="0" w:name="OLE_LINK2"/>
      <w:bookmarkStart w:id="1" w:name="OLE_LINK1"/>
      <w:r w:rsidRPr="005503B0">
        <w:rPr>
          <w:rFonts w:ascii="Angsana New" w:hAnsi="Angsana New"/>
          <w:sz w:val="32"/>
          <w:szCs w:val="32"/>
          <w:cs/>
        </w:rPr>
        <w:t xml:space="preserve">ทิปโก้แอสฟัลท์ จำกัด </w:t>
      </w:r>
      <w:r w:rsidRPr="005503B0">
        <w:rPr>
          <w:rFonts w:ascii="Angsana New" w:hAnsi="Angsana New"/>
          <w:sz w:val="32"/>
          <w:szCs w:val="32"/>
        </w:rPr>
        <w:t>(</w:t>
      </w:r>
      <w:r w:rsidRPr="005503B0">
        <w:rPr>
          <w:rFonts w:ascii="Angsana New" w:hAnsi="Angsana New"/>
          <w:sz w:val="32"/>
          <w:szCs w:val="32"/>
          <w:cs/>
        </w:rPr>
        <w:t>มหาชน</w:t>
      </w:r>
      <w:r w:rsidRPr="005503B0">
        <w:rPr>
          <w:rFonts w:ascii="Angsana New" w:hAnsi="Angsana New"/>
          <w:sz w:val="32"/>
          <w:szCs w:val="32"/>
        </w:rPr>
        <w:t>)</w:t>
      </w:r>
      <w:bookmarkEnd w:id="0"/>
      <w:bookmarkEnd w:id="1"/>
    </w:p>
    <w:p w14:paraId="48FB8934" w14:textId="77777777" w:rsidR="00B03B95" w:rsidRPr="005503B0" w:rsidRDefault="00B03B95" w:rsidP="00DD29F9">
      <w:pPr>
        <w:pStyle w:val="CM2"/>
        <w:spacing w:before="360" w:after="240"/>
        <w:rPr>
          <w:rFonts w:ascii="Angsana New" w:hAnsi="Angsana New" w:cs="Angsana New"/>
          <w:b/>
          <w:bCs/>
          <w:sz w:val="32"/>
          <w:szCs w:val="32"/>
        </w:rPr>
      </w:pPr>
      <w:r w:rsidRPr="005503B0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74CB7BDC" w14:textId="3AA76394" w:rsidR="00B03B95" w:rsidRPr="005503B0" w:rsidRDefault="00B03B95" w:rsidP="008B1A8F">
      <w:pPr>
        <w:spacing w:before="120" w:after="120"/>
        <w:rPr>
          <w:rFonts w:ascii="Angsana New" w:hAnsi="Angsana New"/>
          <w:sz w:val="32"/>
          <w:szCs w:val="32"/>
        </w:rPr>
      </w:pPr>
      <w:r w:rsidRPr="005503B0">
        <w:rPr>
          <w:rFonts w:ascii="Angsana New" w:hAnsi="Angsana New"/>
          <w:spacing w:val="6"/>
          <w:sz w:val="32"/>
          <w:szCs w:val="32"/>
          <w:cs/>
        </w:rPr>
        <w:t xml:space="preserve">ข้าพเจ้าได้ตรวจสอบงบการเงินรวมของบริษัท </w:t>
      </w:r>
      <w:r w:rsidRPr="005503B0">
        <w:rPr>
          <w:rFonts w:ascii="Angsana New" w:hAnsi="Angsana New"/>
          <w:sz w:val="32"/>
          <w:szCs w:val="32"/>
          <w:cs/>
        </w:rPr>
        <w:t>ทิปโก้แอสฟัลท์</w:t>
      </w:r>
      <w:r w:rsidRPr="005503B0">
        <w:rPr>
          <w:rFonts w:ascii="Angsana New" w:hAnsi="Angsana New"/>
          <w:spacing w:val="6"/>
          <w:sz w:val="32"/>
          <w:szCs w:val="32"/>
          <w:cs/>
        </w:rPr>
        <w:t xml:space="preserve"> จำกัด (มหาชน) และบริษัทย่อย (กลุ่มบริษัท) ซึ่งประกอบด้วยงบแสดงฐานะการเงินรวม ณ วันที่</w:t>
      </w:r>
      <w:r w:rsidRPr="005503B0">
        <w:rPr>
          <w:rFonts w:ascii="Angsana New" w:hAnsi="Angsana New"/>
          <w:sz w:val="32"/>
          <w:szCs w:val="32"/>
          <w:cs/>
        </w:rPr>
        <w:t xml:space="preserve"> </w:t>
      </w:r>
      <w:r w:rsidR="008B1A8F" w:rsidRPr="005503B0">
        <w:rPr>
          <w:rFonts w:ascii="Angsana New" w:hAnsi="Angsana New"/>
          <w:spacing w:val="-2"/>
          <w:sz w:val="32"/>
          <w:szCs w:val="32"/>
        </w:rPr>
        <w:t>31</w:t>
      </w:r>
      <w:r w:rsidRPr="005503B0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1F571D">
        <w:rPr>
          <w:rFonts w:ascii="Angsana New" w:hAnsi="Angsana New"/>
          <w:spacing w:val="-2"/>
          <w:sz w:val="32"/>
          <w:szCs w:val="32"/>
        </w:rPr>
        <w:t>2564</w:t>
      </w:r>
      <w:r w:rsidR="004C1F67" w:rsidRPr="005503B0">
        <w:rPr>
          <w:rFonts w:ascii="Angsana New" w:hAnsi="Angsana New"/>
          <w:spacing w:val="-2"/>
          <w:sz w:val="32"/>
          <w:szCs w:val="32"/>
        </w:rPr>
        <w:t xml:space="preserve"> </w:t>
      </w:r>
      <w:r w:rsidRPr="005503B0">
        <w:rPr>
          <w:rFonts w:ascii="Angsana New" w:hAnsi="Angsana New"/>
          <w:spacing w:val="-2"/>
          <w:sz w:val="32"/>
          <w:szCs w:val="32"/>
          <w:cs/>
        </w:rPr>
        <w:t xml:space="preserve">งบกำไรขาดทุนเบ็ดเสร็จรวม </w:t>
      </w:r>
      <w:r w:rsidR="001661AF" w:rsidRPr="005503B0">
        <w:rPr>
          <w:rFonts w:ascii="Angsana New" w:hAnsi="Angsana New"/>
          <w:spacing w:val="-2"/>
          <w:sz w:val="32"/>
          <w:szCs w:val="32"/>
        </w:rPr>
        <w:t xml:space="preserve">       </w:t>
      </w:r>
      <w:r w:rsidR="001F571D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 </w:t>
      </w:r>
      <w:r w:rsidR="001661AF" w:rsidRPr="005503B0">
        <w:rPr>
          <w:rFonts w:ascii="Angsana New" w:hAnsi="Angsana New"/>
          <w:spacing w:val="-2"/>
          <w:sz w:val="32"/>
          <w:szCs w:val="32"/>
        </w:rPr>
        <w:t xml:space="preserve">            </w:t>
      </w:r>
      <w:r w:rsidRPr="005503B0">
        <w:rPr>
          <w:rFonts w:ascii="Angsana New" w:hAnsi="Angsana New"/>
          <w:spacing w:val="-2"/>
          <w:sz w:val="32"/>
          <w:szCs w:val="32"/>
          <w:cs/>
        </w:rPr>
        <w:t>งบแสดงการเปลี่ยนแปลงส่วนของผู้ถือหุ้นรวม</w:t>
      </w:r>
      <w:r w:rsidRPr="005503B0">
        <w:rPr>
          <w:rFonts w:ascii="Angsana New" w:hAnsi="Angsana New"/>
          <w:sz w:val="32"/>
          <w:szCs w:val="32"/>
          <w:cs/>
        </w:rPr>
        <w:t>และงบกระแสเงินสดรวม สำหรับปีสิ้นสุดวันเดียวกัน และ</w:t>
      </w:r>
      <w:r w:rsidR="00757C86" w:rsidRPr="005503B0">
        <w:rPr>
          <w:rFonts w:ascii="Angsana New" w:hAnsi="Angsana New"/>
          <w:sz w:val="32"/>
          <w:szCs w:val="32"/>
          <w:cs/>
        </w:rPr>
        <w:t xml:space="preserve">                                                        </w:t>
      </w:r>
      <w:r w:rsidRPr="005503B0">
        <w:rPr>
          <w:rFonts w:ascii="Angsana New" w:hAnsi="Angsana New"/>
          <w:sz w:val="32"/>
          <w:szCs w:val="32"/>
          <w:cs/>
        </w:rPr>
        <w:t>หมายเหตุประกอบงบการเงินรวม</w:t>
      </w:r>
      <w:r w:rsidRPr="005503B0">
        <w:rPr>
          <w:rFonts w:ascii="Angsana New" w:hAnsi="Angsana New"/>
          <w:sz w:val="32"/>
          <w:szCs w:val="32"/>
        </w:rPr>
        <w:t xml:space="preserve"> </w:t>
      </w:r>
      <w:r w:rsidRPr="005503B0">
        <w:rPr>
          <w:rFonts w:ascii="Angsana New" w:hAnsi="Angsana New"/>
          <w:sz w:val="32"/>
          <w:szCs w:val="32"/>
          <w:cs/>
        </w:rPr>
        <w:t xml:space="preserve">รวมถึงหมายเหตุสรุปนโยบายการบัญชีที่สำคัญ และได้ตรวจสอบงบการเงินเฉพาะกิจการของบริษัท </w:t>
      </w:r>
      <w:r w:rsidR="004C1F67" w:rsidRPr="005503B0">
        <w:rPr>
          <w:rFonts w:ascii="Angsana New" w:hAnsi="Angsana New"/>
          <w:sz w:val="32"/>
          <w:szCs w:val="32"/>
          <w:cs/>
        </w:rPr>
        <w:t>ทิปโก้แอสฟัลท์</w:t>
      </w:r>
      <w:r w:rsidRPr="005503B0">
        <w:rPr>
          <w:rFonts w:ascii="Angsana New" w:hAnsi="Angsana New"/>
          <w:sz w:val="32"/>
          <w:szCs w:val="32"/>
        </w:rPr>
        <w:t xml:space="preserve"> </w:t>
      </w:r>
      <w:r w:rsidRPr="005503B0">
        <w:rPr>
          <w:rFonts w:ascii="Angsana New" w:hAnsi="Angsana New"/>
          <w:sz w:val="32"/>
          <w:szCs w:val="32"/>
          <w:cs/>
        </w:rPr>
        <w:t xml:space="preserve">จำกัด (มหาชน) </w:t>
      </w:r>
      <w:r w:rsidR="00CE5EC2" w:rsidRPr="005503B0">
        <w:rPr>
          <w:rFonts w:ascii="Angsana New" w:hAnsi="Angsana New"/>
          <w:sz w:val="32"/>
          <w:szCs w:val="32"/>
          <w:cs/>
        </w:rPr>
        <w:t>(บริษัทฯ)</w:t>
      </w:r>
      <w:r w:rsidR="003B4AD7" w:rsidRPr="005503B0">
        <w:rPr>
          <w:rFonts w:ascii="Angsana New" w:hAnsi="Angsana New"/>
          <w:sz w:val="32"/>
          <w:szCs w:val="32"/>
        </w:rPr>
        <w:t xml:space="preserve"> </w:t>
      </w:r>
      <w:r w:rsidRPr="005503B0">
        <w:rPr>
          <w:rFonts w:ascii="Angsana New" w:hAnsi="Angsana New"/>
          <w:sz w:val="32"/>
          <w:szCs w:val="32"/>
          <w:cs/>
        </w:rPr>
        <w:t>ด้วยเช่นกัน</w:t>
      </w:r>
    </w:p>
    <w:p w14:paraId="3D5BA8C6" w14:textId="26070D87" w:rsidR="00B03B95" w:rsidRPr="005503B0" w:rsidRDefault="00B03B95" w:rsidP="00DD29F9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5503B0">
        <w:rPr>
          <w:rFonts w:ascii="Angsana New" w:hAnsi="Angsana New"/>
          <w:spacing w:val="-4"/>
          <w:sz w:val="32"/>
          <w:szCs w:val="32"/>
          <w:cs/>
        </w:rPr>
        <w:t>ข้าพเจ้าเห็นว่างบการเงินข้างต้นนี้แสดงฐานะการเงิน</w:t>
      </w:r>
      <w:r w:rsidRPr="005503B0">
        <w:rPr>
          <w:rFonts w:ascii="Angsana New" w:hAnsi="Angsana New"/>
          <w:spacing w:val="-4"/>
          <w:sz w:val="32"/>
          <w:szCs w:val="32"/>
        </w:rPr>
        <w:t xml:space="preserve"> </w:t>
      </w:r>
      <w:r w:rsidRPr="005503B0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8B1A8F" w:rsidRPr="005503B0">
        <w:rPr>
          <w:rFonts w:ascii="Angsana New" w:hAnsi="Angsana New"/>
          <w:spacing w:val="-4"/>
          <w:sz w:val="32"/>
          <w:szCs w:val="32"/>
        </w:rPr>
        <w:t>31</w:t>
      </w:r>
      <w:r w:rsidRPr="005503B0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1F571D">
        <w:rPr>
          <w:rFonts w:ascii="Angsana New" w:hAnsi="Angsana New"/>
          <w:spacing w:val="-4"/>
          <w:sz w:val="32"/>
          <w:szCs w:val="32"/>
        </w:rPr>
        <w:t>2564</w:t>
      </w:r>
      <w:r w:rsidRPr="005503B0">
        <w:rPr>
          <w:rFonts w:ascii="Angsana New" w:hAnsi="Angsana New"/>
          <w:spacing w:val="-4"/>
          <w:sz w:val="32"/>
          <w:szCs w:val="32"/>
        </w:rPr>
        <w:t xml:space="preserve"> </w:t>
      </w:r>
      <w:r w:rsidRPr="005503B0">
        <w:rPr>
          <w:rFonts w:ascii="Angsana New" w:hAnsi="Angsana New"/>
          <w:spacing w:val="-4"/>
          <w:sz w:val="32"/>
          <w:szCs w:val="32"/>
          <w:cs/>
        </w:rPr>
        <w:t>ผลการดำเนินงานและกระแสเงินสด</w:t>
      </w:r>
      <w:r w:rsidRPr="005503B0">
        <w:rPr>
          <w:rFonts w:ascii="Angsana New" w:hAnsi="Angsana New"/>
          <w:sz w:val="32"/>
          <w:szCs w:val="32"/>
          <w:cs/>
        </w:rPr>
        <w:t xml:space="preserve"> สำหรับปีสิ้นสุดวันเดียวกัน</w:t>
      </w:r>
      <w:r w:rsidRPr="005503B0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 w:rsidR="004C1F67" w:rsidRPr="005503B0">
        <w:rPr>
          <w:rFonts w:ascii="Angsana New" w:hAnsi="Angsana New"/>
          <w:sz w:val="32"/>
          <w:szCs w:val="32"/>
          <w:cs/>
        </w:rPr>
        <w:t>ทิปโก้แอสฟัลท์</w:t>
      </w:r>
      <w:r w:rsidRPr="005503B0">
        <w:rPr>
          <w:rFonts w:ascii="Angsana New" w:hAnsi="Angsana New"/>
          <w:spacing w:val="-4"/>
          <w:sz w:val="32"/>
          <w:szCs w:val="32"/>
          <w:cs/>
        </w:rPr>
        <w:t xml:space="preserve"> จำกัด (มหาชน) และบริษัทย่อย และเฉพาะของ</w:t>
      </w:r>
      <w:r w:rsidR="00BD03CC" w:rsidRPr="005503B0">
        <w:rPr>
          <w:rFonts w:ascii="Angsana New" w:hAnsi="Angsana New"/>
          <w:spacing w:val="-4"/>
          <w:sz w:val="32"/>
          <w:szCs w:val="32"/>
        </w:rPr>
        <w:t xml:space="preserve">        </w:t>
      </w:r>
      <w:r w:rsidR="001F571D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  </w:t>
      </w:r>
      <w:r w:rsidR="00BD03CC" w:rsidRPr="005503B0">
        <w:rPr>
          <w:rFonts w:ascii="Angsana New" w:hAnsi="Angsana New"/>
          <w:spacing w:val="-4"/>
          <w:sz w:val="32"/>
          <w:szCs w:val="32"/>
        </w:rPr>
        <w:t xml:space="preserve">             </w:t>
      </w:r>
      <w:r w:rsidRPr="005503B0">
        <w:rPr>
          <w:rFonts w:ascii="Angsana New" w:hAnsi="Angsana New"/>
          <w:spacing w:val="-4"/>
          <w:sz w:val="32"/>
          <w:szCs w:val="32"/>
          <w:cs/>
        </w:rPr>
        <w:t xml:space="preserve">บริษัท </w:t>
      </w:r>
      <w:r w:rsidR="004C1F67" w:rsidRPr="005503B0">
        <w:rPr>
          <w:rFonts w:ascii="Angsana New" w:hAnsi="Angsana New"/>
          <w:sz w:val="32"/>
          <w:szCs w:val="32"/>
          <w:cs/>
        </w:rPr>
        <w:t>ทิปโก้แอสฟัลท์</w:t>
      </w:r>
      <w:r w:rsidRPr="005503B0">
        <w:rPr>
          <w:rFonts w:ascii="Angsana New" w:hAnsi="Angsana New"/>
          <w:spacing w:val="-4"/>
          <w:sz w:val="32"/>
          <w:szCs w:val="32"/>
          <w:cs/>
        </w:rPr>
        <w:t xml:space="preserve"> จำกัด (มหาชน) โ</w:t>
      </w:r>
      <w:r w:rsidRPr="005503B0">
        <w:rPr>
          <w:rFonts w:ascii="Angsana New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14:paraId="00668588" w14:textId="77777777" w:rsidR="00B03B95" w:rsidRPr="005503B0" w:rsidRDefault="00B03B95" w:rsidP="00DD29F9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5503B0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781D5E76" w14:textId="77777777" w:rsidR="00882CEE" w:rsidRPr="004D1140" w:rsidRDefault="00882CEE" w:rsidP="00882CEE">
      <w:pPr>
        <w:rPr>
          <w:rFonts w:eastAsiaTheme="minorHAnsi"/>
        </w:rPr>
      </w:pPr>
      <w:r w:rsidRPr="005503B0">
        <w:rPr>
          <w:rFonts w:ascii="Angsana New" w:hAnsi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5503B0">
        <w:rPr>
          <w:rFonts w:ascii="Angsana New" w:hAnsi="Angsana New"/>
          <w:sz w:val="32"/>
          <w:szCs w:val="32"/>
        </w:rPr>
        <w:t xml:space="preserve"> </w:t>
      </w:r>
      <w:r w:rsidRPr="005503B0">
        <w:rPr>
          <w:rFonts w:ascii="Angsana New" w:hAnsi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5503B0">
        <w:rPr>
          <w:rFonts w:ascii="Angsana New" w:hAnsi="Angsana New"/>
          <w:sz w:val="32"/>
          <w:szCs w:val="32"/>
          <w:cs/>
        </w:rPr>
        <w:t>ในรายงานของข้าพเจ้า ข้าพเจ้ามีความเป็นอิสระ</w:t>
      </w:r>
      <w:r w:rsidRPr="005503B0">
        <w:rPr>
          <w:rFonts w:ascii="Angsana New" w:hAnsi="Angsana New"/>
          <w:sz w:val="32"/>
          <w:szCs w:val="32"/>
        </w:rPr>
        <w:t xml:space="preserve">    </w:t>
      </w:r>
      <w:r w:rsidRPr="005503B0">
        <w:rPr>
          <w:rFonts w:ascii="Angsana New" w:hAnsi="Angsana New"/>
          <w:sz w:val="32"/>
          <w:szCs w:val="32"/>
          <w:cs/>
        </w:rPr>
        <w:t>จากกลุ่ม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 และข้าพเจ้าได้ปฏิบัติตามข้อกำหนดด้านจรรยาบรรณอื่นๆตามที่ระบุในข้อกำหนดนั้นด้วย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="00757C86" w:rsidRPr="005503B0">
        <w:rPr>
          <w:rFonts w:ascii="Angsana New" w:hAnsi="Angsana New"/>
          <w:sz w:val="32"/>
          <w:szCs w:val="32"/>
          <w:cs/>
        </w:rPr>
        <w:t xml:space="preserve">                                                       </w:t>
      </w:r>
      <w:r w:rsidRPr="005503B0">
        <w:rPr>
          <w:rFonts w:ascii="Angsana New" w:hAnsi="Angsana New"/>
          <w:sz w:val="32"/>
          <w:szCs w:val="32"/>
          <w:cs/>
        </w:rPr>
        <w:t>ในการแสดงความเห็นของข้าพเจ้า</w:t>
      </w:r>
    </w:p>
    <w:p w14:paraId="1CF7E3AC" w14:textId="6CE60AE2" w:rsidR="00B3735E" w:rsidRDefault="00B3735E" w:rsidP="00B3735E"/>
    <w:p w14:paraId="503C724B" w14:textId="77777777" w:rsidR="00B3735E" w:rsidRPr="00B3735E" w:rsidRDefault="00B3735E" w:rsidP="00B3735E"/>
    <w:p w14:paraId="57149CC2" w14:textId="77777777" w:rsidR="002626D7" w:rsidRDefault="002626D7">
      <w:pPr>
        <w:overflowPunct/>
        <w:autoSpaceDE/>
        <w:autoSpaceDN/>
        <w:adjustRightInd/>
        <w:spacing w:after="200" w:line="276" w:lineRule="auto"/>
        <w:rPr>
          <w:rFonts w:ascii="Angsana New" w:hAnsi="Angsana New"/>
          <w:b/>
          <w:bCs/>
          <w:sz w:val="32"/>
          <w:szCs w:val="32"/>
        </w:rPr>
        <w:sectPr w:rsidR="002626D7" w:rsidSect="00A766E1">
          <w:footerReference w:type="default" r:id="rId14"/>
          <w:pgSz w:w="11909" w:h="16834" w:code="9"/>
          <w:pgMar w:top="3312" w:right="1080" w:bottom="720" w:left="1339" w:header="706" w:footer="706" w:gutter="0"/>
          <w:pgNumType w:start="2"/>
          <w:cols w:space="720"/>
          <w:docGrid w:linePitch="326"/>
        </w:sectPr>
      </w:pPr>
    </w:p>
    <w:p w14:paraId="7474F592" w14:textId="77777777" w:rsidR="00B03B95" w:rsidRPr="004D1140" w:rsidRDefault="00B03B95" w:rsidP="00A97454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4D1140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เรื่องสำคัญในการตรวจสอบ</w:t>
      </w:r>
      <w:r w:rsidRPr="004D1140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45FDD6B4" w14:textId="3A52D4A9" w:rsidR="008B1D6E" w:rsidRDefault="00B03B95" w:rsidP="008B1A8F">
      <w:pPr>
        <w:pStyle w:val="Default"/>
        <w:spacing w:before="120" w:after="120"/>
        <w:rPr>
          <w:rFonts w:ascii="Angsana New" w:eastAsiaTheme="minorHAnsi" w:hAnsi="Angsana New" w:cs="Angsana New"/>
          <w:color w:val="FF0000"/>
          <w:sz w:val="32"/>
          <w:szCs w:val="32"/>
        </w:rPr>
      </w:pPr>
      <w:r w:rsidRPr="004D1140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</w:t>
      </w:r>
      <w:r w:rsidR="003B4AD7" w:rsidRPr="004D1140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</w:t>
      </w:r>
      <w:r w:rsidR="001F571D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                  </w:t>
      </w:r>
      <w:r w:rsidR="003B4AD7" w:rsidRPr="004D1140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</w:t>
      </w:r>
      <w:r w:rsidRPr="004D1140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4D1140"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14:paraId="36228A30" w14:textId="07DEB84C" w:rsidR="00882CEE" w:rsidRPr="004D1140" w:rsidRDefault="00882CEE" w:rsidP="008B1A8F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z w:val="32"/>
          <w:szCs w:val="32"/>
        </w:rPr>
      </w:pPr>
      <w:r w:rsidRPr="004D1140">
        <w:rPr>
          <w:rFonts w:ascii="Angsana New" w:eastAsiaTheme="minorHAnsi" w:hAnsi="Angsana New" w:cs="Angsana New"/>
          <w:color w:val="auto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Pr="004D1140">
        <w:rPr>
          <w:rFonts w:ascii="Angsana New" w:eastAsiaTheme="minorHAnsi" w:hAnsi="Angsana New" w:cs="Angsana New"/>
          <w:sz w:val="32"/>
          <w:szCs w:val="32"/>
          <w:cs/>
        </w:rPr>
        <w:t>วรรค</w:t>
      </w:r>
      <w:r w:rsidRPr="004D1140">
        <w:rPr>
          <w:rFonts w:ascii="Angsana New" w:eastAsiaTheme="minorHAnsi" w:hAnsi="Angsana New" w:cs="Angsana New"/>
          <w:i/>
          <w:iCs/>
          <w:color w:val="auto"/>
          <w:sz w:val="32"/>
          <w:szCs w:val="32"/>
          <w:cs/>
        </w:rPr>
        <w:t>ความรับผิดชอบของผู้สอบบัญชีต่อการตรวจสอบ</w:t>
      </w:r>
      <w:r w:rsidRPr="004D1140">
        <w:rPr>
          <w:rFonts w:ascii="Angsana New" w:eastAsiaTheme="minorHAnsi" w:hAnsi="Angsana New" w:cs="Angsana New"/>
          <w:i/>
          <w:iCs/>
          <w:color w:val="auto"/>
          <w:sz w:val="32"/>
          <w:szCs w:val="32"/>
        </w:rPr>
        <w:t xml:space="preserve"> </w:t>
      </w:r>
      <w:r w:rsidR="001F571D">
        <w:rPr>
          <w:rFonts w:ascii="Angsana New" w:eastAsiaTheme="minorHAnsi" w:hAnsi="Angsana New" w:cs="Angsana New" w:hint="cs"/>
          <w:i/>
          <w:iCs/>
          <w:color w:val="auto"/>
          <w:sz w:val="32"/>
          <w:szCs w:val="32"/>
          <w:cs/>
        </w:rPr>
        <w:t xml:space="preserve">                   </w:t>
      </w:r>
      <w:r w:rsidRPr="004D1140">
        <w:rPr>
          <w:rFonts w:ascii="Angsana New" w:eastAsiaTheme="minorHAnsi" w:hAnsi="Angsana New" w:cs="Angsana New"/>
          <w:i/>
          <w:iCs/>
          <w:color w:val="auto"/>
          <w:sz w:val="32"/>
          <w:szCs w:val="32"/>
        </w:rPr>
        <w:t xml:space="preserve">  </w:t>
      </w:r>
      <w:r w:rsidRPr="004D1140">
        <w:rPr>
          <w:rFonts w:ascii="Angsana New" w:eastAsiaTheme="minorHAnsi" w:hAnsi="Angsana New" w:cs="Angsana New"/>
          <w:i/>
          <w:iCs/>
          <w:color w:val="auto"/>
          <w:sz w:val="32"/>
          <w:szCs w:val="32"/>
          <w:cs/>
        </w:rPr>
        <w:t>งบการเงิน</w:t>
      </w:r>
      <w:r w:rsidRPr="004D1140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661C2243" w14:textId="77777777" w:rsidR="00B03B95" w:rsidRPr="004D1140" w:rsidRDefault="00B03B95" w:rsidP="008B1A8F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4D1140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4D1140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4D1140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14:paraId="605B4179" w14:textId="77777777" w:rsidR="00361D51" w:rsidRPr="004D1140" w:rsidRDefault="00361D51" w:rsidP="00A97454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4D1140">
        <w:rPr>
          <w:rFonts w:ascii="Angsana New" w:hAnsi="Angsana New" w:cs="Angsana New"/>
          <w:b/>
          <w:bCs/>
          <w:sz w:val="32"/>
          <w:szCs w:val="32"/>
          <w:cs/>
        </w:rPr>
        <w:t>การวัดมูลค่า</w:t>
      </w:r>
      <w:r w:rsidR="005A53B4" w:rsidRPr="005A53B4">
        <w:rPr>
          <w:rFonts w:ascii="Angsana New" w:hAnsi="Angsana New" w:cs="Angsana New"/>
          <w:b/>
          <w:bCs/>
          <w:sz w:val="32"/>
          <w:szCs w:val="32"/>
          <w:cs/>
        </w:rPr>
        <w:t>สัญญา</w:t>
      </w:r>
      <w:r w:rsidR="005251BB">
        <w:rPr>
          <w:rFonts w:ascii="Angsana New" w:hAnsi="Angsana New" w:cs="Angsana New"/>
          <w:b/>
          <w:bCs/>
          <w:sz w:val="32"/>
          <w:szCs w:val="32"/>
          <w:cs/>
        </w:rPr>
        <w:t>ซื้อขายสินค้าโภคภัณฑ์ล่วงหน้า</w:t>
      </w:r>
    </w:p>
    <w:p w14:paraId="27EBB6B2" w14:textId="5ABF4141" w:rsidR="00ED4C01" w:rsidRPr="004D1140" w:rsidRDefault="00940406" w:rsidP="008B1A8F">
      <w:pPr>
        <w:pStyle w:val="Default"/>
        <w:spacing w:before="120" w:after="120"/>
        <w:rPr>
          <w:rFonts w:ascii="AngsanaUPC" w:hAnsi="AngsanaUPC" w:cs="AngsanaUPC"/>
          <w:sz w:val="32"/>
          <w:szCs w:val="32"/>
        </w:rPr>
      </w:pPr>
      <w:r>
        <w:rPr>
          <w:rFonts w:ascii="Angsana New" w:hAnsi="Angsana New" w:cs="Angsana New" w:hint="cs"/>
          <w:color w:val="auto"/>
          <w:sz w:val="32"/>
          <w:szCs w:val="32"/>
          <w:cs/>
        </w:rPr>
        <w:t>ตามที่กล่าวไว้ในหมายเหตุประกอบงบการเงินรวมข้อ</w:t>
      </w:r>
      <w:r>
        <w:rPr>
          <w:rFonts w:ascii="Angsana New" w:hAnsi="Angsana New" w:cs="Angsana New"/>
          <w:color w:val="auto"/>
          <w:sz w:val="32"/>
          <w:szCs w:val="32"/>
        </w:rPr>
        <w:t xml:space="preserve"> 4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และ </w:t>
      </w:r>
      <w:r>
        <w:rPr>
          <w:rFonts w:ascii="Angsana New" w:hAnsi="Angsana New" w:cs="Angsana New"/>
          <w:color w:val="auto"/>
          <w:sz w:val="32"/>
          <w:szCs w:val="32"/>
        </w:rPr>
        <w:t xml:space="preserve">33 </w:t>
      </w:r>
      <w:r w:rsidR="00ED4C01" w:rsidRPr="004D1140">
        <w:rPr>
          <w:rFonts w:ascii="Angsana New" w:hAnsi="Angsana New" w:cs="Angsana New"/>
          <w:color w:val="auto"/>
          <w:sz w:val="32"/>
          <w:szCs w:val="32"/>
          <w:cs/>
        </w:rPr>
        <w:t>กลุ่มบริษัทได้เข้าทำสัญญา</w:t>
      </w:r>
      <w:r w:rsidR="005251BB">
        <w:rPr>
          <w:rFonts w:ascii="Angsana New" w:hAnsi="Angsana New" w:cs="Angsana New"/>
          <w:color w:val="auto"/>
          <w:sz w:val="32"/>
          <w:szCs w:val="32"/>
          <w:cs/>
        </w:rPr>
        <w:t>ตราสารอนุพันธ์</w:t>
      </w:r>
      <w:r>
        <w:rPr>
          <w:rFonts w:ascii="Angsana New" w:hAnsi="Angsana New" w:cs="Angsana New"/>
          <w:color w:val="auto"/>
          <w:sz w:val="32"/>
          <w:szCs w:val="32"/>
        </w:rPr>
        <w:t xml:space="preserve">                                </w:t>
      </w:r>
      <w:r w:rsidR="00ED4C01" w:rsidRPr="004D1140">
        <w:rPr>
          <w:rFonts w:ascii="Angsana New" w:hAnsi="Angsana New" w:cs="Angsana New"/>
          <w:color w:val="auto"/>
          <w:sz w:val="32"/>
          <w:szCs w:val="32"/>
          <w:cs/>
        </w:rPr>
        <w:t>เพื่อป้องกันความเสี่ยงจากความผันผวนของราคา</w:t>
      </w:r>
      <w:r w:rsidR="005251BB">
        <w:rPr>
          <w:rFonts w:ascii="Angsana New" w:hAnsi="Angsana New" w:cs="Angsana New"/>
          <w:color w:val="auto"/>
          <w:sz w:val="32"/>
          <w:szCs w:val="32"/>
          <w:cs/>
        </w:rPr>
        <w:t>สินค้าโภคภัณฑ์กั</w:t>
      </w:r>
      <w:r w:rsidR="00ED4C01" w:rsidRPr="004D1140">
        <w:rPr>
          <w:rFonts w:ascii="Angsana New" w:hAnsi="Angsana New" w:cs="Angsana New"/>
          <w:color w:val="auto"/>
          <w:sz w:val="32"/>
          <w:szCs w:val="32"/>
          <w:cs/>
        </w:rPr>
        <w:t>บคู่สัญญาจำนวนหลายราย และแสดงมูลค่ายุติธรรมของ</w:t>
      </w:r>
      <w:r w:rsidR="005251BB">
        <w:rPr>
          <w:rFonts w:ascii="Angsana New" w:hAnsi="Angsana New" w:cs="Angsana New"/>
          <w:color w:val="auto"/>
          <w:sz w:val="32"/>
          <w:szCs w:val="32"/>
          <w:cs/>
        </w:rPr>
        <w:t>ตราสารอนุพันธ์</w:t>
      </w:r>
      <w:r w:rsidR="00ED4C01" w:rsidRPr="004D1140">
        <w:rPr>
          <w:rFonts w:ascii="Angsana New" w:hAnsi="Angsana New" w:cs="Angsana New"/>
          <w:color w:val="auto"/>
          <w:sz w:val="32"/>
          <w:szCs w:val="32"/>
          <w:cs/>
        </w:rPr>
        <w:t xml:space="preserve">ดังกล่าวในงบการเงิน </w:t>
      </w:r>
      <w:r w:rsidR="006D2069" w:rsidRPr="004D1140">
        <w:rPr>
          <w:rFonts w:ascii="Angsana New" w:hAnsi="Angsana New" w:cs="Angsana New"/>
          <w:color w:val="auto"/>
          <w:sz w:val="32"/>
          <w:szCs w:val="32"/>
          <w:cs/>
        </w:rPr>
        <w:t>ในการประเมินมูลค่ายุติธรรมของ</w:t>
      </w:r>
      <w:r w:rsidR="005251BB">
        <w:rPr>
          <w:rFonts w:ascii="Angsana New" w:hAnsi="Angsana New" w:cs="Angsana New"/>
          <w:color w:val="auto"/>
          <w:sz w:val="32"/>
          <w:szCs w:val="32"/>
          <w:cs/>
        </w:rPr>
        <w:t>ตราสารอนุพันธ์</w:t>
      </w:r>
      <w:r w:rsidR="006D2069" w:rsidRPr="004D1140">
        <w:rPr>
          <w:rFonts w:ascii="Angsana New" w:hAnsi="Angsana New" w:cs="Angsana New"/>
          <w:color w:val="auto"/>
          <w:sz w:val="32"/>
          <w:szCs w:val="32"/>
          <w:cs/>
        </w:rPr>
        <w:t>ดังกล่าว ฝ่ายบริหารอ้างอิงเทคนิคและแบบจำลองการประเมินมูลค่าที่แนะนำโดย</w:t>
      </w:r>
      <w:r w:rsidR="00F2302B">
        <w:rPr>
          <w:rFonts w:ascii="Angsana New" w:hAnsi="Angsana New" w:cs="Angsana New"/>
          <w:color w:val="auto"/>
          <w:sz w:val="32"/>
          <w:szCs w:val="32"/>
          <w:cs/>
        </w:rPr>
        <w:t>ผู้เชี่ยวชาญ</w:t>
      </w:r>
      <w:r w:rsidR="00ED4C01" w:rsidRPr="004D1140">
        <w:rPr>
          <w:rFonts w:ascii="Angsana New" w:hAnsi="Angsana New" w:cs="Angsana New"/>
          <w:color w:val="auto"/>
          <w:sz w:val="32"/>
          <w:szCs w:val="32"/>
          <w:cs/>
        </w:rPr>
        <w:t xml:space="preserve">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ดังนั้นความแตกต่างของสมมติฐานที่เกี่ยวข้องกับข้อมูลที่ใช้ในการคำนวณ จึงมีผลกระทบต่อมูลค่ายุติธรรม</w:t>
      </w:r>
      <w:r w:rsidR="00A331B3" w:rsidRPr="004D1140">
        <w:rPr>
          <w:rFonts w:ascii="Angsana New" w:hAnsi="Angsana New" w:cs="Angsana New"/>
          <w:color w:val="auto"/>
          <w:sz w:val="32"/>
          <w:szCs w:val="32"/>
          <w:cs/>
        </w:rPr>
        <w:t>ของ</w:t>
      </w:r>
      <w:r w:rsidR="00A331B3">
        <w:rPr>
          <w:rFonts w:ascii="Angsana New" w:hAnsi="Angsana New" w:cs="Angsana New"/>
          <w:color w:val="auto"/>
          <w:sz w:val="32"/>
          <w:szCs w:val="32"/>
          <w:cs/>
        </w:rPr>
        <w:t>ตราสารอนุพันธ์ดังกล่าว</w:t>
      </w:r>
      <w:r w:rsidR="00ED4C01" w:rsidRPr="004D1140">
        <w:rPr>
          <w:rFonts w:ascii="Angsana New" w:hAnsi="Angsana New" w:cs="Angsana New"/>
          <w:color w:val="auto"/>
          <w:sz w:val="32"/>
          <w:szCs w:val="32"/>
          <w:cs/>
        </w:rPr>
        <w:t>ที่แสดงอยู่ในงบการเงิน</w:t>
      </w:r>
    </w:p>
    <w:p w14:paraId="18CC882F" w14:textId="4A4BAFF4" w:rsidR="00CC6711" w:rsidRDefault="00361D51" w:rsidP="00B149F6">
      <w:pPr>
        <w:pStyle w:val="Default"/>
        <w:spacing w:before="120" w:after="120"/>
        <w:rPr>
          <w:rFonts w:ascii="Angsana New" w:hAnsi="Angsana New"/>
          <w:b/>
          <w:bCs/>
          <w:sz w:val="32"/>
          <w:szCs w:val="32"/>
          <w:cs/>
        </w:rPr>
      </w:pPr>
      <w:r w:rsidRPr="004D1140">
        <w:rPr>
          <w:rFonts w:ascii="Angsana New" w:hAnsi="Angsana New" w:cs="Angsana New"/>
          <w:color w:val="auto"/>
          <w:sz w:val="32"/>
          <w:szCs w:val="32"/>
          <w:cs/>
        </w:rPr>
        <w:t>ข้าพเจ้าได้ทำความเข้าใจ</w:t>
      </w:r>
      <w:r w:rsidRPr="00E46665">
        <w:rPr>
          <w:rFonts w:ascii="Angsana New" w:hAnsi="Angsana New" w:cs="Angsana New"/>
          <w:color w:val="auto"/>
          <w:sz w:val="32"/>
          <w:szCs w:val="32"/>
          <w:cs/>
        </w:rPr>
        <w:t>เกี่ยวกับ</w:t>
      </w:r>
      <w:r w:rsidR="001661AF" w:rsidRPr="00E46665">
        <w:rPr>
          <w:rFonts w:ascii="Angsana New" w:hAnsi="Angsana New" w:cs="Angsana New"/>
          <w:color w:val="auto"/>
          <w:sz w:val="32"/>
          <w:szCs w:val="32"/>
          <w:cs/>
        </w:rPr>
        <w:t>ขั้นตอนใน</w:t>
      </w:r>
      <w:r w:rsidRPr="004D1140">
        <w:rPr>
          <w:rFonts w:ascii="Angsana New" w:hAnsi="Angsana New" w:cs="Angsana New"/>
          <w:color w:val="auto"/>
          <w:sz w:val="32"/>
          <w:szCs w:val="32"/>
          <w:cs/>
        </w:rPr>
        <w:t>การเข้าทำรายการและ</w:t>
      </w:r>
      <w:r w:rsidR="00BF66BA" w:rsidRPr="004D1140">
        <w:rPr>
          <w:rFonts w:ascii="Angsana New" w:hAnsi="Angsana New" w:cs="Angsana New"/>
          <w:color w:val="auto"/>
          <w:sz w:val="32"/>
          <w:szCs w:val="32"/>
          <w:cs/>
        </w:rPr>
        <w:t>การ</w:t>
      </w:r>
      <w:r w:rsidRPr="004D1140">
        <w:rPr>
          <w:rFonts w:ascii="Angsana New" w:hAnsi="Angsana New" w:cs="Angsana New"/>
          <w:color w:val="auto"/>
          <w:sz w:val="32"/>
          <w:szCs w:val="32"/>
          <w:cs/>
        </w:rPr>
        <w:t>บันทึกมูลค่ายุติธรรมสำหรับ</w:t>
      </w:r>
      <w:r w:rsidR="005251BB">
        <w:rPr>
          <w:rFonts w:ascii="Angsana New" w:hAnsi="Angsana New" w:cs="Angsana New"/>
          <w:color w:val="auto"/>
          <w:sz w:val="32"/>
          <w:szCs w:val="32"/>
          <w:cs/>
        </w:rPr>
        <w:t>สัญญา</w:t>
      </w:r>
      <w:r w:rsidR="005251BB" w:rsidRPr="005251BB">
        <w:rPr>
          <w:rFonts w:ascii="Angsana New" w:hAnsi="Angsana New" w:cs="Angsana New"/>
          <w:color w:val="auto"/>
          <w:sz w:val="32"/>
          <w:szCs w:val="32"/>
          <w:cs/>
        </w:rPr>
        <w:t>ซื้อขายสินค้าโภคภัณฑ์ล่วงหน้า</w:t>
      </w:r>
      <w:r w:rsidR="005251BB">
        <w:rPr>
          <w:rFonts w:ascii="Angsana New" w:hAnsi="Angsana New" w:cs="Angsana New"/>
          <w:color w:val="auto"/>
          <w:spacing w:val="-4"/>
          <w:sz w:val="32"/>
          <w:szCs w:val="32"/>
          <w:cs/>
        </w:rPr>
        <w:t xml:space="preserve"> </w:t>
      </w:r>
      <w:r w:rsidRPr="00104077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พร้อมทั้งทดสอบการคำนวณ</w:t>
      </w:r>
      <w:r w:rsidRPr="00104077">
        <w:rPr>
          <w:rFonts w:ascii="Angsana New" w:hAnsi="Angsana New" w:cs="Angsana New"/>
          <w:color w:val="auto"/>
          <w:spacing w:val="-4"/>
          <w:sz w:val="32"/>
          <w:szCs w:val="32"/>
        </w:rPr>
        <w:t xml:space="preserve"> </w:t>
      </w:r>
      <w:r w:rsidRPr="00104077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การส่งหนังสือยืนยันยอดกับคู่สัญญาเพื่อประเมินความครบถ้วน</w:t>
      </w:r>
      <w:r w:rsidRPr="004D1140">
        <w:rPr>
          <w:rFonts w:ascii="Angsana New" w:hAnsi="Angsana New" w:cs="Angsana New"/>
          <w:color w:val="auto"/>
          <w:sz w:val="32"/>
          <w:szCs w:val="32"/>
          <w:cs/>
        </w:rPr>
        <w:t>ของการบันทึกรายการ การสุ่มตรวจสอบเอกสารประกอบรายการที่เกิดขึ้นในระหว่างปีและหลังวันสิ้นรอบระยะเวลาบัญชี นอกจากนี้ ข้าพเจ้าได้ทดสอบความเหมาะสมของมูลค่ายุติธรรมโดยการวิเคราะห์เปรียบเทียบมูลค่ายุติธรรมที่กิจการใช้กับ</w:t>
      </w:r>
      <w:r w:rsidR="00F2302B">
        <w:rPr>
          <w:rFonts w:ascii="Angsana New" w:hAnsi="Angsana New" w:cs="Angsana New"/>
          <w:color w:val="auto"/>
          <w:sz w:val="32"/>
          <w:szCs w:val="32"/>
          <w:cs/>
        </w:rPr>
        <w:t>ข้อมูลจากคู่สัญญา</w:t>
      </w:r>
      <w:r w:rsidR="005503B0">
        <w:rPr>
          <w:rFonts w:ascii="Angsana New" w:hAnsi="Angsana New" w:cs="Angsana New"/>
          <w:color w:val="auto"/>
          <w:sz w:val="32"/>
          <w:szCs w:val="32"/>
          <w:cs/>
        </w:rPr>
        <w:t>และ</w:t>
      </w:r>
      <w:r w:rsidRPr="004D1140">
        <w:rPr>
          <w:rFonts w:ascii="Angsana New" w:hAnsi="Angsana New" w:cs="Angsana New"/>
          <w:color w:val="auto"/>
          <w:sz w:val="32"/>
          <w:szCs w:val="32"/>
          <w:cs/>
        </w:rPr>
        <w:t>ข้อมูลที่มีอยู่ในตลาดที่สามารถหาได้</w:t>
      </w:r>
      <w:r w:rsidRPr="004D1140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4D1140">
        <w:rPr>
          <w:rFonts w:ascii="Angsana New" w:hAnsi="Angsana New" w:cs="Angsana New"/>
          <w:color w:val="auto"/>
          <w:sz w:val="32"/>
          <w:szCs w:val="32"/>
          <w:cs/>
        </w:rPr>
        <w:t>และได้</w:t>
      </w:r>
      <w:r w:rsidR="00750765" w:rsidRPr="004D1140">
        <w:rPr>
          <w:rFonts w:ascii="Angsana New" w:hAnsi="Angsana New" w:cs="Angsana New"/>
          <w:color w:val="auto"/>
          <w:sz w:val="32"/>
          <w:szCs w:val="32"/>
          <w:cs/>
        </w:rPr>
        <w:t>ตรวจสอบ</w:t>
      </w:r>
      <w:r w:rsidR="0010407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1F571D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                     </w:t>
      </w:r>
      <w:r w:rsidR="00104077">
        <w:rPr>
          <w:rFonts w:ascii="Angsana New" w:hAnsi="Angsana New" w:cs="Angsana New"/>
          <w:color w:val="auto"/>
          <w:sz w:val="32"/>
          <w:szCs w:val="32"/>
        </w:rPr>
        <w:t xml:space="preserve">  </w:t>
      </w:r>
      <w:r w:rsidRPr="004D1140">
        <w:rPr>
          <w:rFonts w:ascii="Angsana New" w:hAnsi="Angsana New" w:cs="Angsana New"/>
          <w:color w:val="auto"/>
          <w:sz w:val="32"/>
          <w:szCs w:val="32"/>
          <w:cs/>
        </w:rPr>
        <w:t>ความเหมาะสมและความครบถ้วนของข้อมูลที่เปิดเผยในหมายเหตุประกอบงบการเงิน</w:t>
      </w:r>
      <w:r w:rsidR="001976AF">
        <w:rPr>
          <w:rFonts w:ascii="Angsana New" w:hAnsi="Angsana New" w:cs="Angsana New" w:hint="cs"/>
          <w:color w:val="auto"/>
          <w:sz w:val="32"/>
          <w:szCs w:val="32"/>
          <w:cs/>
        </w:rPr>
        <w:t>รวม</w:t>
      </w:r>
      <w:r w:rsidR="00CC6711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06692B4" w14:textId="77777777" w:rsidR="00F623CA" w:rsidRDefault="00F623CA" w:rsidP="00BA02D5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F623C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การรวมธุรกิจ</w:t>
      </w:r>
    </w:p>
    <w:p w14:paraId="28E8E0FF" w14:textId="02E5B0A2" w:rsidR="00F623CA" w:rsidRPr="00F623CA" w:rsidRDefault="00F623CA" w:rsidP="00A766E1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623CA">
        <w:rPr>
          <w:rFonts w:ascii="Angsana New" w:hAnsi="Angsana New" w:cs="Angsana New"/>
          <w:sz w:val="32"/>
          <w:szCs w:val="32"/>
          <w:cs/>
        </w:rPr>
        <w:t>ตามที่กล่าวไว้ในหมายเหตุประกอบงบการเงิน</w:t>
      </w:r>
      <w:r w:rsidR="001976AF">
        <w:rPr>
          <w:rFonts w:ascii="Angsana New" w:hAnsi="Angsana New" w:cs="Angsana New" w:hint="cs"/>
          <w:sz w:val="32"/>
          <w:szCs w:val="32"/>
          <w:cs/>
        </w:rPr>
        <w:t>รวม</w:t>
      </w:r>
      <w:r w:rsidRPr="00F623CA">
        <w:rPr>
          <w:rFonts w:ascii="Angsana New" w:hAnsi="Angsana New" w:cs="Angsana New"/>
          <w:sz w:val="32"/>
          <w:szCs w:val="32"/>
          <w:cs/>
        </w:rPr>
        <w:t xml:space="preserve">ข้อ </w:t>
      </w:r>
      <w:r w:rsidR="008B7FDA">
        <w:rPr>
          <w:rFonts w:ascii="Angsana New" w:hAnsi="Angsana New" w:cs="Angsana New"/>
          <w:sz w:val="32"/>
          <w:szCs w:val="32"/>
        </w:rPr>
        <w:t>11</w:t>
      </w:r>
      <w:r w:rsidR="007A67CF">
        <w:rPr>
          <w:rFonts w:ascii="Angsana New" w:hAnsi="Angsana New" w:cs="Angsana New" w:hint="cs"/>
          <w:sz w:val="32"/>
          <w:szCs w:val="32"/>
          <w:cs/>
        </w:rPr>
        <w:t xml:space="preserve"> ในเดือน</w:t>
      </w:r>
      <w:r w:rsidR="009B0A15">
        <w:rPr>
          <w:rFonts w:ascii="Angsana New" w:hAnsi="Angsana New" w:cs="Angsana New" w:hint="cs"/>
          <w:sz w:val="32"/>
          <w:szCs w:val="32"/>
          <w:cs/>
        </w:rPr>
        <w:t>กุ</w:t>
      </w:r>
      <w:r w:rsidR="007A67CF">
        <w:rPr>
          <w:rFonts w:ascii="Angsana New" w:hAnsi="Angsana New" w:cs="Angsana New" w:hint="cs"/>
          <w:sz w:val="32"/>
          <w:szCs w:val="32"/>
          <w:cs/>
        </w:rPr>
        <w:t xml:space="preserve">มภาพันธ์ </w:t>
      </w:r>
      <w:r w:rsidR="007A67CF">
        <w:rPr>
          <w:rFonts w:ascii="Angsana New" w:hAnsi="Angsana New" w:cs="Angsana New"/>
          <w:sz w:val="32"/>
          <w:szCs w:val="32"/>
        </w:rPr>
        <w:t xml:space="preserve">2564 </w:t>
      </w:r>
      <w:r w:rsidR="007A67CF">
        <w:rPr>
          <w:rFonts w:ascii="Angsana New" w:hAnsi="Angsana New" w:cs="Angsana New" w:hint="cs"/>
          <w:sz w:val="32"/>
          <w:szCs w:val="32"/>
          <w:cs/>
        </w:rPr>
        <w:t>กลุ่มบริษัทมีการ</w:t>
      </w:r>
      <w:r w:rsidRPr="00F623CA">
        <w:rPr>
          <w:rFonts w:ascii="Angsana New" w:hAnsi="Angsana New" w:cs="Angsana New"/>
          <w:sz w:val="32"/>
          <w:szCs w:val="32"/>
          <w:cs/>
        </w:rPr>
        <w:t>เพิ่มสัดส่วนการถือหุ้นใน</w:t>
      </w:r>
      <w:r>
        <w:rPr>
          <w:rFonts w:ascii="Angsana New" w:hAnsi="Angsana New" w:cs="Angsana New" w:hint="cs"/>
          <w:sz w:val="32"/>
          <w:szCs w:val="32"/>
          <w:cs/>
        </w:rPr>
        <w:t xml:space="preserve">บริษัท </w:t>
      </w:r>
      <w:r w:rsidRPr="00F623CA">
        <w:rPr>
          <w:rFonts w:ascii="Angsana New" w:hAnsi="Angsana New" w:cs="Angsana New"/>
          <w:sz w:val="32"/>
          <w:szCs w:val="32"/>
          <w:cs/>
        </w:rPr>
        <w:t>ไทยสเลอรี่ ซิล</w:t>
      </w:r>
      <w:r>
        <w:rPr>
          <w:rFonts w:ascii="Angsana New" w:hAnsi="Angsana New" w:cs="Angsana New" w:hint="cs"/>
          <w:sz w:val="32"/>
          <w:szCs w:val="32"/>
          <w:cs/>
        </w:rPr>
        <w:t xml:space="preserve"> จำกัด</w:t>
      </w:r>
      <w:r w:rsidRPr="00F623CA">
        <w:rPr>
          <w:rFonts w:ascii="Angsana New" w:hAnsi="Angsana New" w:cs="Angsana New"/>
          <w:sz w:val="32"/>
          <w:szCs w:val="32"/>
        </w:rPr>
        <w:t xml:space="preserve"> </w:t>
      </w:r>
      <w:r w:rsidR="007A67CF">
        <w:rPr>
          <w:rFonts w:ascii="Angsana New" w:hAnsi="Angsana New" w:cs="Angsana New" w:hint="cs"/>
          <w:sz w:val="32"/>
          <w:szCs w:val="32"/>
          <w:cs/>
        </w:rPr>
        <w:t>ซึ่ง</w:t>
      </w:r>
      <w:r w:rsidRPr="00F623CA">
        <w:rPr>
          <w:rFonts w:ascii="Angsana New" w:hAnsi="Angsana New" w:cs="Angsana New"/>
          <w:sz w:val="32"/>
          <w:szCs w:val="32"/>
          <w:cs/>
        </w:rPr>
        <w:t>กลุ่มบริษัทได้ประเมินมูลค่ายุติธรรมของสินทรัพย์ที่ระบุได้ที่ได้มาและหนี้สินที่รับมา ณ วันที่เพิ่มสัดส่วนการถือหุ้น</w:t>
      </w:r>
      <w:r>
        <w:rPr>
          <w:rFonts w:ascii="Angsana New" w:hAnsi="Angsana New" w:cs="Angsana New" w:hint="cs"/>
          <w:sz w:val="32"/>
          <w:szCs w:val="32"/>
          <w:cs/>
        </w:rPr>
        <w:t>ดังกล่าว</w:t>
      </w:r>
      <w:r w:rsidR="007A67CF">
        <w:rPr>
          <w:rFonts w:ascii="Angsana New" w:hAnsi="Angsana New" w:cs="Angsana New" w:hint="cs"/>
          <w:sz w:val="32"/>
          <w:szCs w:val="32"/>
          <w:cs/>
        </w:rPr>
        <w:t>เรียบร้อย</w:t>
      </w:r>
      <w:r w:rsidRPr="00F623CA">
        <w:rPr>
          <w:rFonts w:ascii="Angsana New" w:hAnsi="Angsana New" w:cs="Angsana New"/>
          <w:sz w:val="32"/>
          <w:szCs w:val="32"/>
          <w:cs/>
        </w:rPr>
        <w:t>แล้วในระหว่างปีปัจจุบัน ทั้งนี้ ข้าพเจ้าให้ความสำคัญกับรายการเพิ่มสัดส่วนการถือหุ้นนี้ เนื่องจากเป็นรายการที่มีสาระสำคัญต่องบการเงินโดยรวม และฝ่ายบริหารจำเป็นต้องใช้ดุลยพินิจอย่างมากในการประเมินมูลค่ายุติธรรมของสินทรัพย์ที่ระบุได้ที่ได้มาและหนี้สินที่รับมาดังกล่าว ทำให้เกิดความเสี่ยงในการรับรู้และวัดมูลค่าของสินทรัพย์ที่ระบุได้ที่ได้มาและหนี้สินที่รับมา รวมถึงค่าความนิยม</w:t>
      </w:r>
    </w:p>
    <w:p w14:paraId="3BB2CC09" w14:textId="24CCA2B7" w:rsidR="00F623CA" w:rsidRPr="00F623CA" w:rsidRDefault="00F623CA" w:rsidP="00A766E1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623CA">
        <w:rPr>
          <w:rFonts w:ascii="Angsana New" w:hAnsi="Angsana New" w:cs="Angsana New"/>
          <w:sz w:val="32"/>
          <w:szCs w:val="32"/>
          <w:cs/>
        </w:rPr>
        <w:t>ข้าพเจ้าได้สอบทานข้อตกลงและเงื่อนไขในสัญญา</w:t>
      </w:r>
      <w:r>
        <w:rPr>
          <w:rFonts w:ascii="Angsana New" w:hAnsi="Angsana New" w:cs="Angsana New" w:hint="cs"/>
          <w:sz w:val="32"/>
          <w:szCs w:val="32"/>
          <w:cs/>
        </w:rPr>
        <w:t>การซื้อขายหุ้น</w:t>
      </w:r>
      <w:r w:rsidRPr="00F623CA">
        <w:rPr>
          <w:rFonts w:ascii="Angsana New" w:hAnsi="Angsana New" w:cs="Angsana New"/>
          <w:sz w:val="32"/>
          <w:szCs w:val="32"/>
          <w:cs/>
        </w:rPr>
        <w:t xml:space="preserve"> และสอบถามฝ่ายบริหารถึงลักษณะและวัตถุประสงค์ในการเข้าทำรายการซื้อดังกล่าวเพื่อประเมินว่ารายการเพิ่มสัดส่วนการถือหุ้นดังกล่าวเป็นไปตามคำนิยามของการรวมธุรกิจภายใต้มาตรฐานการรายงานทางการเงิน ฉบับที่ </w:t>
      </w:r>
      <w:r w:rsidRPr="00F623CA">
        <w:rPr>
          <w:rFonts w:ascii="Angsana New" w:hAnsi="Angsana New" w:cs="Angsana New"/>
          <w:sz w:val="32"/>
          <w:szCs w:val="32"/>
        </w:rPr>
        <w:t>3</w:t>
      </w:r>
      <w:r w:rsidRPr="00F623CA">
        <w:rPr>
          <w:rFonts w:ascii="Angsana New" w:hAnsi="Angsana New" w:cs="Angsana New"/>
          <w:sz w:val="32"/>
          <w:szCs w:val="32"/>
          <w:cs/>
        </w:rPr>
        <w:t xml:space="preserve"> เรื่อง การรวมธุรกิจ หรือไม่ ข้าพเจ้าได้ตรวจสอบมูลค่าการเพิ่มสัดส่วนการถือหุ้นกับเอกสารประกอบการ</w:t>
      </w:r>
      <w:r>
        <w:rPr>
          <w:rFonts w:ascii="Angsana New" w:hAnsi="Angsana New" w:cs="Angsana New" w:hint="cs"/>
          <w:sz w:val="32"/>
          <w:szCs w:val="32"/>
          <w:cs/>
        </w:rPr>
        <w:t>ซื้อขายหุ้น</w:t>
      </w:r>
      <w:r w:rsidRPr="00F623CA">
        <w:rPr>
          <w:rFonts w:ascii="Angsana New" w:hAnsi="Angsana New" w:cs="Angsana New"/>
          <w:sz w:val="32"/>
          <w:szCs w:val="32"/>
          <w:cs/>
        </w:rPr>
        <w:t xml:space="preserve"> เพื่อประเมินว่ามูลค่าดังกล่าวสะท้อนตามมูลค่ายุติธรรมของสิ่งตอบแทนที่โอนให้ </w:t>
      </w:r>
      <w:r>
        <w:rPr>
          <w:rFonts w:ascii="Angsana New" w:hAnsi="Angsana New" w:cs="Angsana New" w:hint="cs"/>
          <w:sz w:val="32"/>
          <w:szCs w:val="32"/>
          <w:cs/>
        </w:rPr>
        <w:t>และ</w:t>
      </w:r>
      <w:r w:rsidRPr="00F623CA">
        <w:rPr>
          <w:rFonts w:ascii="Angsana New" w:hAnsi="Angsana New" w:cs="Angsana New"/>
          <w:sz w:val="32"/>
          <w:szCs w:val="32"/>
          <w:cs/>
        </w:rPr>
        <w:t>ทดสอบการคำนวณมูลค่ายุติธรรมของสินทรัพย์ที่ระบุได้ที่ได้มาและหนี้สินที่รับมาตามวิธีการจัดสรรราคาซื้อ (</w:t>
      </w:r>
      <w:r w:rsidRPr="00F623CA">
        <w:rPr>
          <w:rFonts w:ascii="Angsana New" w:hAnsi="Angsana New" w:cs="Angsana New"/>
          <w:sz w:val="32"/>
          <w:szCs w:val="32"/>
        </w:rPr>
        <w:t xml:space="preserve">Purchase Price Allocation) </w:t>
      </w:r>
      <w:r w:rsidRPr="00F623CA">
        <w:rPr>
          <w:rFonts w:ascii="Angsana New" w:hAnsi="Angsana New" w:cs="Angsana New"/>
          <w:sz w:val="32"/>
          <w:szCs w:val="32"/>
          <w:cs/>
        </w:rPr>
        <w:t>โดยพิจารณาความเหมาะสมของวิธีการและข้อสมมติต่างๆ ที่สำคัญที่ผู้ประเมินราคาอิสระใช้ในการคำนวณหามูลค่ายุติธรรมของสินทรัพย์ พิจารณาความรู้ ความสามารถ และความเที่ยงธรรมของผู้ประเมินราคาอิสระ ทดสอบการคำนวณและพิจารณาความสมเหตุสมผลของการบันทึกค่าความนิยม ตลอดจนพิจารณาความครบถ้วนและถูกต้องในการเปิดเผยข้อมูลเกี่ยวกับรายการเพิ่มสัดส่วนการถือหุ้นดังกล่าวในหมายเหตุประกอบงบการเงิน</w:t>
      </w:r>
      <w:r w:rsidR="001976AF">
        <w:rPr>
          <w:rFonts w:ascii="Angsana New" w:hAnsi="Angsana New" w:cs="Angsana New" w:hint="cs"/>
          <w:sz w:val="32"/>
          <w:szCs w:val="32"/>
          <w:cs/>
        </w:rPr>
        <w:t>รวม</w:t>
      </w:r>
    </w:p>
    <w:p w14:paraId="54BB6167" w14:textId="1BC309A9" w:rsidR="00B03B95" w:rsidRPr="004D1140" w:rsidRDefault="00B03B95" w:rsidP="00BA02D5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4D1140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ข้อมูลอื่น </w:t>
      </w:r>
    </w:p>
    <w:p w14:paraId="1E2064A4" w14:textId="77777777" w:rsidR="006D1634" w:rsidRPr="006D1634" w:rsidRDefault="006D1634" w:rsidP="006D1634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6D1634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5BC1A46B" w14:textId="640FB040" w:rsidR="006D1634" w:rsidRPr="006D1634" w:rsidRDefault="006D1634" w:rsidP="006D1634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6D1634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>
        <w:rPr>
          <w:rFonts w:ascii="Angsana New" w:hAnsi="Angsana New" w:cs="Angsana New"/>
          <w:sz w:val="32"/>
          <w:szCs w:val="32"/>
        </w:rPr>
        <w:t xml:space="preserve">  </w:t>
      </w:r>
      <w:r w:rsidRPr="006D1634">
        <w:rPr>
          <w:rFonts w:ascii="Angsana New" w:hAnsi="Angsana New" w:cs="Angsana New"/>
          <w:sz w:val="32"/>
          <w:szCs w:val="32"/>
          <w:cs/>
        </w:rPr>
        <w:t>ความเชื่อมั่นในรูปแบบใดๆต่อข้อมูลอื่นนั้น</w:t>
      </w:r>
    </w:p>
    <w:p w14:paraId="2ECD8998" w14:textId="11E9822C" w:rsidR="006D1634" w:rsidRPr="006D1634" w:rsidRDefault="006D1634" w:rsidP="006D1634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6D1634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</w:t>
      </w:r>
      <w:r>
        <w:rPr>
          <w:rFonts w:ascii="Angsana New" w:hAnsi="Angsana New" w:cs="Angsana New"/>
          <w:sz w:val="32"/>
          <w:szCs w:val="32"/>
        </w:rPr>
        <w:t xml:space="preserve">      </w:t>
      </w:r>
      <w:r w:rsidRPr="006D1634">
        <w:rPr>
          <w:rFonts w:ascii="Angsana New" w:hAnsi="Angsana New" w:cs="Angsana New"/>
          <w:sz w:val="32"/>
          <w:szCs w:val="32"/>
          <w:cs/>
        </w:rPr>
        <w:t xml:space="preserve">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</w:t>
      </w:r>
      <w:r>
        <w:rPr>
          <w:rFonts w:ascii="Angsana New" w:hAnsi="Angsana New" w:cs="Angsana New"/>
          <w:sz w:val="32"/>
          <w:szCs w:val="32"/>
        </w:rPr>
        <w:t xml:space="preserve">         </w:t>
      </w:r>
      <w:r w:rsidRPr="006D1634">
        <w:rPr>
          <w:rFonts w:ascii="Angsana New" w:hAnsi="Angsana New" w:cs="Angsana New"/>
          <w:sz w:val="32"/>
          <w:szCs w:val="32"/>
          <w:cs/>
        </w:rPr>
        <w:t xml:space="preserve">หรือปรากฏว่าข้อมูลอื่นแสดงขัดต่อข้อเท็จจริงอันเป็นสาระสำคัญหรือไม่ </w:t>
      </w:r>
    </w:p>
    <w:p w14:paraId="70AE324B" w14:textId="77777777" w:rsidR="00A766E1" w:rsidRDefault="00A766E1">
      <w:pPr>
        <w:overflowPunct/>
        <w:autoSpaceDE/>
        <w:autoSpaceDN/>
        <w:adjustRightInd/>
        <w:spacing w:after="200" w:line="276" w:lineRule="auto"/>
        <w:rPr>
          <w:rFonts w:ascii="Angsana New" w:eastAsiaTheme="minorEastAsia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2A412B3" w14:textId="4A852376" w:rsidR="00BA02D5" w:rsidRDefault="006D1634" w:rsidP="006D1634">
      <w:pPr>
        <w:pStyle w:val="CM2"/>
        <w:spacing w:before="120" w:after="120"/>
        <w:rPr>
          <w:rFonts w:ascii="Angsana New" w:hAnsi="Angsana New"/>
          <w:b/>
          <w:bCs/>
          <w:sz w:val="32"/>
          <w:szCs w:val="32"/>
          <w:cs/>
        </w:rPr>
      </w:pPr>
      <w:r w:rsidRPr="006D1634">
        <w:rPr>
          <w:rFonts w:ascii="Angsana New" w:hAnsi="Angsana New" w:cs="Angsana New"/>
          <w:sz w:val="32"/>
          <w:szCs w:val="32"/>
          <w:cs/>
        </w:rPr>
        <w:lastRenderedPageBreak/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5737A549" w14:textId="181C598C" w:rsidR="00B03B95" w:rsidRPr="004D1140" w:rsidRDefault="00B03B95" w:rsidP="00BA02D5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4D114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0CCCC2DB" w14:textId="77777777" w:rsidR="00B03B95" w:rsidRPr="004D1140" w:rsidRDefault="00B03B95" w:rsidP="00BA02D5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4D1140">
        <w:rPr>
          <w:rFonts w:ascii="Angsana New" w:hAnsi="Angsana New" w:cs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757C86">
        <w:rPr>
          <w:rFonts w:ascii="Angsana New" w:hAnsi="Angsana New" w:cs="Angsana New"/>
          <w:sz w:val="32"/>
          <w:szCs w:val="32"/>
          <w:cs/>
        </w:rPr>
        <w:t xml:space="preserve">                                                   </w:t>
      </w:r>
      <w:r w:rsidRPr="004D1140">
        <w:rPr>
          <w:rFonts w:ascii="Angsana New" w:hAnsi="Angsana New" w:cs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65C08A1" w14:textId="77777777" w:rsidR="00031DC0" w:rsidRDefault="00B03B95" w:rsidP="00BA02D5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4D1140">
        <w:rPr>
          <w:rFonts w:ascii="Angsana New" w:hAnsi="Angsana New" w:cs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33C3BD64" w14:textId="2C63C321" w:rsidR="00031DC0" w:rsidRPr="00031DC0" w:rsidRDefault="00B03B95" w:rsidP="00BA02D5">
      <w:pPr>
        <w:pStyle w:val="CM2"/>
        <w:spacing w:before="120" w:after="120"/>
        <w:rPr>
          <w:rFonts w:ascii="Angsana New" w:hAnsi="Angsana New" w:cs="Angsana New"/>
          <w:spacing w:val="-4"/>
          <w:sz w:val="32"/>
          <w:szCs w:val="32"/>
          <w:cs/>
        </w:rPr>
      </w:pPr>
      <w:r w:rsidRPr="008B364D">
        <w:rPr>
          <w:rFonts w:ascii="Angsana New" w:hAnsi="Angsana New" w:cs="Angsana New"/>
          <w:spacing w:val="-4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14:paraId="774561F1" w14:textId="77777777" w:rsidR="00B03B95" w:rsidRPr="004D1140" w:rsidRDefault="00B03B95" w:rsidP="00CC6711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4D114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3BCB58BB" w14:textId="77777777" w:rsidR="00CC6711" w:rsidRDefault="00B03B95" w:rsidP="00CC6711">
      <w:pPr>
        <w:spacing w:before="120" w:after="120"/>
        <w:rPr>
          <w:rFonts w:ascii="Angsana New" w:hAnsi="Angsana New"/>
          <w:sz w:val="32"/>
          <w:szCs w:val="32"/>
        </w:rPr>
      </w:pPr>
      <w:r w:rsidRPr="004D1140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697C28A2" w14:textId="77777777" w:rsidR="00A766E1" w:rsidRDefault="00A766E1">
      <w:pPr>
        <w:overflowPunct/>
        <w:autoSpaceDE/>
        <w:autoSpaceDN/>
        <w:adjustRightInd/>
        <w:spacing w:after="200" w:line="276" w:lineRule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317D348" w14:textId="65CC4B93" w:rsidR="00B03B95" w:rsidRPr="004D1140" w:rsidRDefault="00B03B95" w:rsidP="00CC6711">
      <w:pPr>
        <w:spacing w:before="120" w:after="120"/>
        <w:rPr>
          <w:rFonts w:ascii="Angsana New" w:hAnsi="Angsana New"/>
          <w:sz w:val="32"/>
          <w:szCs w:val="32"/>
        </w:rPr>
      </w:pPr>
      <w:r w:rsidRPr="004D1140">
        <w:rPr>
          <w:rFonts w:ascii="Angsana New" w:hAnsi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BD03CC" w:rsidRPr="004D1140">
        <w:rPr>
          <w:rFonts w:ascii="Angsana New" w:hAnsi="Angsana New"/>
          <w:sz w:val="32"/>
          <w:szCs w:val="32"/>
          <w:cs/>
        </w:rPr>
        <w:t xml:space="preserve">       </w:t>
      </w:r>
      <w:r w:rsidR="001F571D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BD03CC" w:rsidRPr="004D1140">
        <w:rPr>
          <w:rFonts w:ascii="Angsana New" w:hAnsi="Angsana New"/>
          <w:sz w:val="32"/>
          <w:szCs w:val="32"/>
          <w:cs/>
        </w:rPr>
        <w:t xml:space="preserve">         </w:t>
      </w:r>
      <w:r w:rsidRPr="004D1140"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4411205C" w14:textId="27BB453C" w:rsidR="00B03B95" w:rsidRPr="004D1140" w:rsidRDefault="00B03B95" w:rsidP="00CC6711">
      <w:pPr>
        <w:numPr>
          <w:ilvl w:val="0"/>
          <w:numId w:val="17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rPr>
          <w:rFonts w:ascii="Angsana New" w:hAnsi="Angsana New"/>
          <w:sz w:val="32"/>
          <w:szCs w:val="32"/>
        </w:rPr>
      </w:pPr>
      <w:r w:rsidRPr="004D1140">
        <w:rPr>
          <w:rFonts w:ascii="Angsana New" w:hAnsi="Angsana New"/>
          <w:sz w:val="32"/>
          <w:szCs w:val="32"/>
          <w:cs/>
        </w:rPr>
        <w:t xml:space="preserve">ระบุและประเมินความเสี่ยงที่อาจมีการแสดงข้อมูลที่ขัดต่อข้อเท็จจริงอันเป็นสาระสำคัญในงบการเงิน </w:t>
      </w:r>
      <w:r w:rsidR="00BD03CC" w:rsidRPr="004D1140">
        <w:rPr>
          <w:rFonts w:ascii="Angsana New" w:hAnsi="Angsana New"/>
          <w:sz w:val="32"/>
          <w:szCs w:val="32"/>
          <w:cs/>
        </w:rPr>
        <w:t xml:space="preserve">            </w:t>
      </w:r>
      <w:r w:rsidR="001F571D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BD03CC" w:rsidRPr="004D1140">
        <w:rPr>
          <w:rFonts w:ascii="Angsana New" w:hAnsi="Angsana New"/>
          <w:sz w:val="32"/>
          <w:szCs w:val="32"/>
          <w:cs/>
        </w:rPr>
        <w:t xml:space="preserve">      </w:t>
      </w:r>
      <w:r w:rsidRPr="004D1140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BD03CC" w:rsidRPr="004D1140">
        <w:rPr>
          <w:rFonts w:ascii="Angsana New" w:hAnsi="Angsana New"/>
          <w:sz w:val="32"/>
          <w:szCs w:val="32"/>
          <w:cs/>
        </w:rPr>
        <w:t xml:space="preserve">              </w:t>
      </w:r>
      <w:r w:rsidR="001F571D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BD03CC" w:rsidRPr="004D1140">
        <w:rPr>
          <w:rFonts w:ascii="Angsana New" w:hAnsi="Angsana New"/>
          <w:sz w:val="32"/>
          <w:szCs w:val="32"/>
          <w:cs/>
        </w:rPr>
        <w:t xml:space="preserve">  </w:t>
      </w:r>
      <w:r w:rsidRPr="004D1140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BD03CC" w:rsidRPr="004D1140">
        <w:rPr>
          <w:rFonts w:ascii="Angsana New" w:hAnsi="Angsana New"/>
          <w:sz w:val="32"/>
          <w:szCs w:val="32"/>
          <w:cs/>
        </w:rPr>
        <w:t xml:space="preserve">          </w:t>
      </w:r>
      <w:r w:rsidR="001F571D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4D1140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601353E5" w14:textId="1BC0E45B" w:rsidR="00B03B95" w:rsidRPr="004D1140" w:rsidRDefault="00B03B95" w:rsidP="00CC6711">
      <w:pPr>
        <w:numPr>
          <w:ilvl w:val="0"/>
          <w:numId w:val="17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rPr>
          <w:rFonts w:ascii="Angsana New" w:hAnsi="Angsana New"/>
          <w:sz w:val="32"/>
          <w:szCs w:val="32"/>
        </w:rPr>
      </w:pPr>
      <w:r w:rsidRPr="004D1140"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BD03CC" w:rsidRPr="004D1140">
        <w:rPr>
          <w:rFonts w:ascii="Angsana New" w:hAnsi="Angsana New"/>
          <w:sz w:val="32"/>
          <w:szCs w:val="32"/>
          <w:cs/>
        </w:rPr>
        <w:t xml:space="preserve">            </w:t>
      </w:r>
      <w:r w:rsidR="001F571D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BD03CC" w:rsidRPr="004D1140">
        <w:rPr>
          <w:rFonts w:ascii="Angsana New" w:hAnsi="Angsana New"/>
          <w:sz w:val="32"/>
          <w:szCs w:val="32"/>
          <w:cs/>
        </w:rPr>
        <w:t xml:space="preserve"> </w:t>
      </w:r>
      <w:r w:rsidRPr="004D1140">
        <w:rPr>
          <w:rFonts w:ascii="Angsana New" w:hAnsi="Angsana New"/>
          <w:sz w:val="32"/>
          <w:szCs w:val="32"/>
          <w:cs/>
        </w:rPr>
        <w:t>การควบคุมภายในของกลุ่มบริษัท</w:t>
      </w:r>
    </w:p>
    <w:p w14:paraId="60866D4D" w14:textId="77777777" w:rsidR="00B03B95" w:rsidRPr="004D1140" w:rsidRDefault="00B03B95" w:rsidP="00CC6711">
      <w:pPr>
        <w:numPr>
          <w:ilvl w:val="0"/>
          <w:numId w:val="17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rPr>
          <w:rFonts w:ascii="Angsana New" w:hAnsi="Angsana New"/>
          <w:sz w:val="32"/>
          <w:szCs w:val="32"/>
        </w:rPr>
      </w:pPr>
      <w:r w:rsidRPr="004D1140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14:paraId="71F16D5B" w14:textId="77777777" w:rsidR="00B03B95" w:rsidRPr="004D1140" w:rsidRDefault="00B03B95" w:rsidP="00CC6711">
      <w:pPr>
        <w:numPr>
          <w:ilvl w:val="0"/>
          <w:numId w:val="17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rPr>
          <w:rFonts w:ascii="Angsana New" w:hAnsi="Angsana New"/>
          <w:sz w:val="32"/>
          <w:szCs w:val="32"/>
        </w:rPr>
      </w:pPr>
      <w:r w:rsidRPr="004D1140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Pr="004D1140">
        <w:rPr>
          <w:rFonts w:ascii="Angsana New" w:hAnsi="Angsana New"/>
          <w:sz w:val="32"/>
          <w:szCs w:val="32"/>
        </w:rPr>
        <w:t xml:space="preserve"> </w:t>
      </w:r>
      <w:r w:rsidRPr="004D1140">
        <w:rPr>
          <w:rFonts w:ascii="Angsana New" w:hAnsi="Angsana New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</w:t>
      </w:r>
      <w:r w:rsidR="001A5B8F">
        <w:rPr>
          <w:rFonts w:ascii="Angsana New" w:hAnsi="Angsana New"/>
          <w:sz w:val="32"/>
          <w:szCs w:val="32"/>
          <w:cs/>
        </w:rPr>
        <w:t xml:space="preserve">                                                          </w:t>
      </w:r>
      <w:r w:rsidRPr="004D1140">
        <w:rPr>
          <w:rFonts w:ascii="Angsana New" w:hAnsi="Angsana New"/>
          <w:sz w:val="32"/>
          <w:szCs w:val="32"/>
          <w:cs/>
        </w:rPr>
        <w:t>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55FD1F90" w14:textId="77777777" w:rsidR="00B03B95" w:rsidRPr="004D1140" w:rsidRDefault="00B03B95" w:rsidP="008B364D">
      <w:pPr>
        <w:numPr>
          <w:ilvl w:val="0"/>
          <w:numId w:val="17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rPr>
          <w:rFonts w:ascii="Angsana New" w:hAnsi="Angsana New"/>
          <w:sz w:val="32"/>
          <w:szCs w:val="32"/>
        </w:rPr>
      </w:pPr>
      <w:r w:rsidRPr="004D1140">
        <w:rPr>
          <w:rFonts w:ascii="Angsana New" w:hAnsi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6AB0B98B" w14:textId="65EA1B3B" w:rsidR="008B364D" w:rsidRDefault="00B03B95" w:rsidP="008B364D">
      <w:pPr>
        <w:numPr>
          <w:ilvl w:val="0"/>
          <w:numId w:val="17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rPr>
          <w:rFonts w:ascii="Angsana New" w:hAnsi="Angsana New"/>
          <w:sz w:val="32"/>
          <w:szCs w:val="32"/>
          <w:cs/>
        </w:rPr>
      </w:pPr>
      <w:r w:rsidRPr="004D1140"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</w:t>
      </w:r>
      <w:r w:rsidR="00757C86">
        <w:rPr>
          <w:rFonts w:ascii="Angsana New" w:hAnsi="Angsana New"/>
          <w:sz w:val="32"/>
          <w:szCs w:val="32"/>
          <w:cs/>
        </w:rPr>
        <w:t xml:space="preserve">                                                    </w:t>
      </w:r>
      <w:r w:rsidRPr="004D1140">
        <w:rPr>
          <w:rFonts w:ascii="Angsana New" w:hAnsi="Angsana New"/>
          <w:sz w:val="32"/>
          <w:szCs w:val="32"/>
          <w:cs/>
        </w:rPr>
        <w:t>ต่อการกำหนดแนวทาง การควบคุมดูแล และการปฏิบัติงานตรวจสอบกลุ่มบริษัท ข้าพเจ้าเป็นผู้รับผิดชอบ</w:t>
      </w:r>
      <w:r w:rsidR="00757C86">
        <w:rPr>
          <w:rFonts w:ascii="Angsana New" w:hAnsi="Angsana New"/>
          <w:sz w:val="32"/>
          <w:szCs w:val="32"/>
          <w:cs/>
        </w:rPr>
        <w:t xml:space="preserve">   </w:t>
      </w:r>
      <w:r w:rsidR="001F571D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4D1140">
        <w:rPr>
          <w:rFonts w:ascii="Angsana New" w:hAnsi="Angsana New"/>
          <w:sz w:val="32"/>
          <w:szCs w:val="32"/>
          <w:cs/>
        </w:rPr>
        <w:t>แต่เพียงผู้เดียวต่อความเห็นของข้าพเจ้า</w:t>
      </w:r>
    </w:p>
    <w:p w14:paraId="18CAE85C" w14:textId="77777777" w:rsidR="00D549DB" w:rsidRPr="004D1140" w:rsidRDefault="00D549DB" w:rsidP="008B364D">
      <w:pPr>
        <w:spacing w:before="240" w:after="120"/>
        <w:ind w:right="-50"/>
        <w:rPr>
          <w:rFonts w:ascii="Angsana New" w:hAnsi="Angsana New"/>
          <w:sz w:val="32"/>
          <w:szCs w:val="32"/>
        </w:rPr>
      </w:pPr>
      <w:r w:rsidRPr="004D1140">
        <w:rPr>
          <w:rFonts w:ascii="Angsana New" w:hAnsi="Angsana New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ในเรื่องต่างๆ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8B364D">
        <w:rPr>
          <w:rFonts w:ascii="Angsana New" w:hAnsi="Angsana New"/>
          <w:sz w:val="32"/>
          <w:szCs w:val="32"/>
        </w:rPr>
        <w:t xml:space="preserve">                                              </w:t>
      </w:r>
      <w:r w:rsidRPr="004D1140">
        <w:rPr>
          <w:rFonts w:ascii="Angsana New" w:hAnsi="Angsana New"/>
          <w:sz w:val="32"/>
          <w:szCs w:val="32"/>
          <w:cs/>
        </w:rPr>
        <w:t>การควบคุมภายในหากข้าพเจ้าได้พบในระหว่างการตรวจสอบของข้าพเจ้า</w:t>
      </w:r>
    </w:p>
    <w:p w14:paraId="3B40C340" w14:textId="5E8C3A45" w:rsidR="00B03B95" w:rsidRPr="004D1140" w:rsidRDefault="00B03B95" w:rsidP="008B364D">
      <w:pPr>
        <w:spacing w:before="240" w:after="120"/>
        <w:rPr>
          <w:rFonts w:ascii="Angsana New" w:hAnsi="Angsana New"/>
          <w:sz w:val="32"/>
          <w:szCs w:val="32"/>
        </w:rPr>
      </w:pPr>
      <w:r w:rsidRPr="004D1140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8B364D">
        <w:rPr>
          <w:rFonts w:ascii="Angsana New" w:hAnsi="Angsana New"/>
          <w:sz w:val="32"/>
          <w:szCs w:val="32"/>
        </w:rPr>
        <w:t xml:space="preserve">                                     </w:t>
      </w:r>
      <w:r w:rsidRPr="004D1140">
        <w:rPr>
          <w:rFonts w:ascii="Angsana New" w:hAnsi="Angsana New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</w:t>
      </w:r>
      <w:r w:rsidR="008B364D">
        <w:rPr>
          <w:rFonts w:ascii="Angsana New" w:hAnsi="Angsana New"/>
          <w:sz w:val="32"/>
          <w:szCs w:val="32"/>
        </w:rPr>
        <w:t xml:space="preserve">        </w:t>
      </w:r>
      <w:r w:rsidR="001F571D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4D1140">
        <w:rPr>
          <w:rFonts w:ascii="Angsana New" w:hAnsi="Angsana New"/>
          <w:sz w:val="32"/>
          <w:szCs w:val="32"/>
          <w:cs/>
        </w:rPr>
        <w:t>ที่ข้าพเจ้าใช้เพื่อป้องกันไม่ให้ข้าพเจ้าขาดความเป็นอิสระ</w:t>
      </w:r>
    </w:p>
    <w:p w14:paraId="1899D9DE" w14:textId="0F52963A" w:rsidR="00B03B95" w:rsidRPr="0086575D" w:rsidRDefault="00B03B95" w:rsidP="008B364D">
      <w:pPr>
        <w:spacing w:before="240" w:after="120"/>
        <w:rPr>
          <w:rFonts w:ascii="Angsana New" w:hAnsi="Angsana New"/>
          <w:sz w:val="32"/>
          <w:szCs w:val="32"/>
        </w:rPr>
      </w:pPr>
      <w:r w:rsidRPr="0086575D">
        <w:rPr>
          <w:rFonts w:ascii="Angsana New" w:hAnsi="Angsana New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ข้าพเจ้าได้พิจารณาเรื่องต่างๆ ที่มีนัยสำคัญที่สุด</w:t>
      </w:r>
      <w:r w:rsidR="008B364D">
        <w:rPr>
          <w:rFonts w:ascii="Angsana New" w:hAnsi="Angsana New"/>
          <w:spacing w:val="-4"/>
          <w:sz w:val="32"/>
          <w:szCs w:val="32"/>
        </w:rPr>
        <w:t xml:space="preserve">     </w:t>
      </w:r>
      <w:r w:rsidR="0086575D">
        <w:rPr>
          <w:rFonts w:ascii="Angsana New" w:hAnsi="Angsana New" w:hint="cs"/>
          <w:spacing w:val="-4"/>
          <w:sz w:val="32"/>
          <w:szCs w:val="32"/>
          <w:cs/>
        </w:rPr>
        <w:t xml:space="preserve">       </w:t>
      </w:r>
      <w:r w:rsidRPr="004D1140">
        <w:rPr>
          <w:rFonts w:ascii="Angsana New" w:hAnsi="Angsana New"/>
          <w:spacing w:val="-4"/>
          <w:sz w:val="32"/>
          <w:szCs w:val="32"/>
          <w:cs/>
        </w:rPr>
        <w:t>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Pr="0086575D">
        <w:rPr>
          <w:rFonts w:ascii="Angsana New" w:hAnsi="Angsana New"/>
          <w:sz w:val="32"/>
          <w:szCs w:val="32"/>
          <w:cs/>
        </w:rPr>
        <w:t>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</w:t>
      </w:r>
      <w:r w:rsidR="00757C86" w:rsidRPr="0086575D">
        <w:rPr>
          <w:rFonts w:ascii="Angsana New" w:hAnsi="Angsana New"/>
          <w:sz w:val="32"/>
          <w:szCs w:val="32"/>
          <w:cs/>
        </w:rPr>
        <w:t xml:space="preserve">                                           </w:t>
      </w:r>
      <w:r w:rsidRPr="0086575D">
        <w:rPr>
          <w:rFonts w:ascii="Angsana New" w:hAnsi="Angsana New"/>
          <w:sz w:val="32"/>
          <w:szCs w:val="32"/>
          <w:cs/>
        </w:rPr>
        <w:t>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</w:t>
      </w:r>
      <w:r w:rsidR="00757C86" w:rsidRPr="0086575D">
        <w:rPr>
          <w:rFonts w:ascii="Angsana New" w:hAnsi="Angsana New"/>
          <w:sz w:val="32"/>
          <w:szCs w:val="32"/>
          <w:cs/>
        </w:rPr>
        <w:t xml:space="preserve">                      </w:t>
      </w:r>
      <w:r w:rsidR="001F571D" w:rsidRPr="0086575D">
        <w:rPr>
          <w:rFonts w:ascii="Angsana New" w:hAnsi="Angsana New" w:hint="cs"/>
          <w:sz w:val="32"/>
          <w:szCs w:val="32"/>
          <w:cs/>
        </w:rPr>
        <w:t xml:space="preserve">          </w:t>
      </w:r>
      <w:r w:rsidR="00757C86" w:rsidRPr="0086575D">
        <w:rPr>
          <w:rFonts w:ascii="Angsana New" w:hAnsi="Angsana New"/>
          <w:sz w:val="32"/>
          <w:szCs w:val="32"/>
          <w:cs/>
        </w:rPr>
        <w:t xml:space="preserve">      </w:t>
      </w:r>
      <w:r w:rsidRPr="0086575D">
        <w:rPr>
          <w:rFonts w:ascii="Angsana New" w:hAnsi="Angsana New"/>
          <w:sz w:val="32"/>
          <w:szCs w:val="32"/>
          <w:cs/>
        </w:rPr>
        <w:t>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757C86" w:rsidRPr="0086575D">
        <w:rPr>
          <w:rFonts w:ascii="Angsana New" w:hAnsi="Angsana New"/>
          <w:sz w:val="32"/>
          <w:szCs w:val="32"/>
          <w:cs/>
        </w:rPr>
        <w:t xml:space="preserve">                                     </w:t>
      </w:r>
      <w:r w:rsidRPr="0086575D">
        <w:rPr>
          <w:rFonts w:ascii="Angsana New" w:hAnsi="Angsana New"/>
          <w:sz w:val="32"/>
          <w:szCs w:val="32"/>
          <w:cs/>
        </w:rPr>
        <w:t>ที่ผู้มีส่วนได้เสียสาธารณะจะได้จากการสื่อสารดังกล่าว</w:t>
      </w:r>
    </w:p>
    <w:p w14:paraId="6147DFA1" w14:textId="77777777" w:rsidR="004A4524" w:rsidRPr="0086575D" w:rsidRDefault="00D549DB" w:rsidP="00443AD8">
      <w:pPr>
        <w:spacing w:before="240" w:after="120"/>
        <w:rPr>
          <w:rFonts w:ascii="Angsana New" w:hAnsi="Angsana New"/>
          <w:sz w:val="32"/>
          <w:szCs w:val="32"/>
        </w:rPr>
      </w:pPr>
      <w:r w:rsidRPr="0086575D">
        <w:rPr>
          <w:rFonts w:ascii="Angsana New" w:hAnsi="Angsana New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1D5B165B" w14:textId="77777777" w:rsidR="00F81D99" w:rsidRPr="004D1140" w:rsidRDefault="004167F4" w:rsidP="00CC6711">
      <w:pPr>
        <w:tabs>
          <w:tab w:val="center" w:pos="6480"/>
        </w:tabs>
        <w:spacing w:before="1440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กรองแก้ว ลิมป์กิตติกุล</w:t>
      </w:r>
      <w:r w:rsidR="00EF204C" w:rsidRPr="004D1140">
        <w:rPr>
          <w:rFonts w:ascii="Angsana New" w:hAnsi="Angsana New"/>
          <w:sz w:val="32"/>
          <w:szCs w:val="32"/>
          <w:cs/>
        </w:rPr>
        <w:t xml:space="preserve"> </w:t>
      </w:r>
    </w:p>
    <w:p w14:paraId="4A7565FE" w14:textId="77777777" w:rsidR="00F81D99" w:rsidRPr="004D1140" w:rsidRDefault="00F81D99" w:rsidP="00443AD8">
      <w:pPr>
        <w:tabs>
          <w:tab w:val="center" w:pos="6480"/>
        </w:tabs>
        <w:jc w:val="thaiDistribute"/>
        <w:rPr>
          <w:rFonts w:ascii="Angsana New" w:hAnsi="Angsana New"/>
          <w:sz w:val="32"/>
          <w:szCs w:val="32"/>
        </w:rPr>
      </w:pPr>
      <w:r w:rsidRPr="004D1140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6622EF">
        <w:rPr>
          <w:rFonts w:ascii="Angsana New" w:hAnsi="Angsana New"/>
          <w:sz w:val="32"/>
          <w:szCs w:val="32"/>
        </w:rPr>
        <w:t>5874</w:t>
      </w:r>
    </w:p>
    <w:p w14:paraId="14D69F50" w14:textId="77777777" w:rsidR="00F81D99" w:rsidRPr="004D1140" w:rsidRDefault="00F81D99" w:rsidP="00443AD8">
      <w:pPr>
        <w:tabs>
          <w:tab w:val="left" w:pos="4140"/>
        </w:tabs>
        <w:jc w:val="thaiDistribute"/>
        <w:rPr>
          <w:rFonts w:ascii="Angsana New" w:hAnsi="Angsana New"/>
          <w:sz w:val="32"/>
          <w:szCs w:val="32"/>
        </w:rPr>
      </w:pPr>
    </w:p>
    <w:p w14:paraId="08AA71F8" w14:textId="77777777" w:rsidR="00F81D99" w:rsidRPr="004D1140" w:rsidRDefault="00F81D99" w:rsidP="00443AD8">
      <w:pPr>
        <w:tabs>
          <w:tab w:val="left" w:pos="4140"/>
        </w:tabs>
        <w:jc w:val="thaiDistribute"/>
        <w:rPr>
          <w:rFonts w:ascii="Angsana New" w:hAnsi="Angsana New"/>
          <w:sz w:val="32"/>
          <w:szCs w:val="32"/>
        </w:rPr>
      </w:pPr>
      <w:r w:rsidRPr="004D1140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A40BE3" w:rsidRPr="004D1140">
        <w:rPr>
          <w:rFonts w:ascii="Angsana New" w:hAnsi="Angsana New"/>
          <w:sz w:val="32"/>
          <w:szCs w:val="32"/>
          <w:cs/>
        </w:rPr>
        <w:t>อีวาย</w:t>
      </w:r>
      <w:r w:rsidRPr="004D1140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0DE2E986" w14:textId="3863E79D" w:rsidR="00F81D99" w:rsidRPr="009A593F" w:rsidRDefault="00155B78" w:rsidP="00443AD8">
      <w:pPr>
        <w:tabs>
          <w:tab w:val="left" w:pos="4140"/>
        </w:tabs>
        <w:jc w:val="thaiDistribute"/>
        <w:rPr>
          <w:rFonts w:ascii="Angsana New" w:hAnsi="Angsana New"/>
          <w:sz w:val="32"/>
          <w:szCs w:val="32"/>
        </w:rPr>
      </w:pPr>
      <w:r w:rsidRPr="004D1140">
        <w:rPr>
          <w:rFonts w:ascii="Angsana New" w:hAnsi="Angsana New"/>
          <w:sz w:val="32"/>
          <w:szCs w:val="32"/>
          <w:cs/>
        </w:rPr>
        <w:t>กรุงเทพฯ</w:t>
      </w:r>
      <w:r w:rsidR="0036075A">
        <w:rPr>
          <w:rFonts w:ascii="Angsana New" w:hAnsi="Angsana New"/>
          <w:sz w:val="32"/>
          <w:szCs w:val="32"/>
        </w:rPr>
        <w:t xml:space="preserve">: </w:t>
      </w:r>
      <w:r w:rsidR="00A40845">
        <w:rPr>
          <w:rFonts w:ascii="Angsana New" w:hAnsi="Angsana New"/>
          <w:sz w:val="32"/>
          <w:szCs w:val="32"/>
        </w:rPr>
        <w:t xml:space="preserve">10 </w:t>
      </w:r>
      <w:r w:rsidR="00A40845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A40845">
        <w:rPr>
          <w:rFonts w:ascii="Angsana New" w:hAnsi="Angsana New"/>
          <w:sz w:val="32"/>
          <w:szCs w:val="32"/>
        </w:rPr>
        <w:t>2565</w:t>
      </w:r>
    </w:p>
    <w:sectPr w:rsidR="00F81D99" w:rsidRPr="009A593F" w:rsidSect="002626D7">
      <w:footerReference w:type="default" r:id="rId15"/>
      <w:pgSz w:w="11909" w:h="16834" w:code="9"/>
      <w:pgMar w:top="2160" w:right="1080" w:bottom="720" w:left="1339" w:header="706" w:footer="706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5D9786" w14:textId="77777777" w:rsidR="000F5271" w:rsidRDefault="000F5271" w:rsidP="00302B10">
      <w:r>
        <w:separator/>
      </w:r>
    </w:p>
  </w:endnote>
  <w:endnote w:type="continuationSeparator" w:id="0">
    <w:p w14:paraId="5C6D6FFB" w14:textId="77777777" w:rsidR="000F5271" w:rsidRDefault="000F5271" w:rsidP="00302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9620C" w14:textId="77777777" w:rsidR="008E742E" w:rsidRDefault="00A82918" w:rsidP="00BD0A9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8E742E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75934D02" w14:textId="77777777" w:rsidR="008E742E" w:rsidRDefault="008E742E" w:rsidP="00BD0A9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31709" w14:textId="77777777" w:rsidR="008E742E" w:rsidRPr="00B373F8" w:rsidRDefault="008B364D" w:rsidP="00BD0A9D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8B364D">
      <w:rPr>
        <w:rStyle w:val="PageNumber"/>
        <w:rFonts w:ascii="Angsana New" w:hAnsi="Angsana New" w:hint="cs"/>
        <w:sz w:val="32"/>
        <w:szCs w:val="32"/>
      </w:rPr>
      <w:t>2</w:t>
    </w:r>
  </w:p>
  <w:p w14:paraId="0AC79AED" w14:textId="77777777" w:rsidR="008E742E" w:rsidRDefault="008E742E" w:rsidP="00BD0A9D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047E7" w14:textId="77777777" w:rsidR="003663FB" w:rsidRPr="003663FB" w:rsidRDefault="003663FB" w:rsidP="003663FB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0B90A" w14:textId="128FBDBA" w:rsidR="00A97454" w:rsidRPr="003F2A81" w:rsidRDefault="00A97454" w:rsidP="003F2A81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440279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3AFF4190" w14:textId="77777777" w:rsidR="002626D7" w:rsidRPr="003F2A81" w:rsidRDefault="002626D7" w:rsidP="003F2A81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3F2A81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3F2A81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3F2A81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4</w:t>
        </w:r>
        <w:r w:rsidRPr="003F2A81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1AB475" w14:textId="77777777" w:rsidR="000F5271" w:rsidRDefault="000F5271" w:rsidP="00302B10">
      <w:r>
        <w:separator/>
      </w:r>
    </w:p>
  </w:footnote>
  <w:footnote w:type="continuationSeparator" w:id="0">
    <w:p w14:paraId="63ABBECA" w14:textId="77777777" w:rsidR="000F5271" w:rsidRDefault="000F5271" w:rsidP="00302B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F68F9" w14:textId="77777777" w:rsidR="00A40845" w:rsidRDefault="00A4084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B49D0" w14:textId="77777777" w:rsidR="00A40845" w:rsidRDefault="00A4084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F58BF" w14:textId="77777777" w:rsidR="00A40845" w:rsidRDefault="00A408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81BE0"/>
    <w:multiLevelType w:val="hybridMultilevel"/>
    <w:tmpl w:val="92E6E596"/>
    <w:lvl w:ilvl="0" w:tplc="5448E83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2B0D8A"/>
    <w:multiLevelType w:val="hybridMultilevel"/>
    <w:tmpl w:val="88D84B8C"/>
    <w:lvl w:ilvl="0" w:tplc="8F2E440A">
      <w:start w:val="28"/>
      <w:numFmt w:val="bullet"/>
      <w:lvlText w:val="-"/>
      <w:lvlJc w:val="left"/>
      <w:pPr>
        <w:ind w:left="4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" w15:restartNumberingAfterBreak="0">
    <w:nsid w:val="19C6074D"/>
    <w:multiLevelType w:val="hybridMultilevel"/>
    <w:tmpl w:val="B3DA4686"/>
    <w:lvl w:ilvl="0" w:tplc="89260C8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9CB44C3"/>
    <w:multiLevelType w:val="multilevel"/>
    <w:tmpl w:val="3CD2B0FE"/>
    <w:lvl w:ilvl="0">
      <w:start w:val="1"/>
      <w:numFmt w:val="decimal"/>
      <w:lvlText w:val="%1.0"/>
      <w:lvlJc w:val="left"/>
      <w:pPr>
        <w:ind w:left="353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93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93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13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93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1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33" w:hanging="1080"/>
      </w:pPr>
      <w:rPr>
        <w:rFonts w:hint="default"/>
      </w:rPr>
    </w:lvl>
  </w:abstractNum>
  <w:abstractNum w:abstractNumId="4" w15:restartNumberingAfterBreak="0">
    <w:nsid w:val="1EF67A19"/>
    <w:multiLevelType w:val="multilevel"/>
    <w:tmpl w:val="D70A2F56"/>
    <w:lvl w:ilvl="0">
      <w:start w:val="1"/>
      <w:numFmt w:val="decimal"/>
      <w:lvlText w:val="%1.0"/>
      <w:lvlJc w:val="left"/>
      <w:pPr>
        <w:ind w:left="713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3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53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73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53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7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93" w:hanging="1080"/>
      </w:pPr>
      <w:rPr>
        <w:rFonts w:hint="default"/>
      </w:rPr>
    </w:lvl>
  </w:abstractNum>
  <w:abstractNum w:abstractNumId="5" w15:restartNumberingAfterBreak="0">
    <w:nsid w:val="22391C73"/>
    <w:multiLevelType w:val="hybridMultilevel"/>
    <w:tmpl w:val="5DD87F96"/>
    <w:lvl w:ilvl="0" w:tplc="3D52D8F4">
      <w:start w:val="1"/>
      <w:numFmt w:val="decimal"/>
      <w:lvlText w:val="(%1)"/>
      <w:lvlJc w:val="left"/>
      <w:pPr>
        <w:tabs>
          <w:tab w:val="num" w:pos="1200"/>
        </w:tabs>
        <w:ind w:left="1200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6B8079E"/>
    <w:multiLevelType w:val="hybridMultilevel"/>
    <w:tmpl w:val="4DEE222E"/>
    <w:lvl w:ilvl="0" w:tplc="0A48CF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8D53BD3"/>
    <w:multiLevelType w:val="multilevel"/>
    <w:tmpl w:val="75F0F15E"/>
    <w:lvl w:ilvl="0">
      <w:start w:val="1"/>
      <w:numFmt w:val="decimal"/>
      <w:lvlText w:val="%1.0-"/>
      <w:lvlJc w:val="left"/>
      <w:pPr>
        <w:ind w:left="353" w:hanging="36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1073" w:hanging="36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153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593" w:hanging="72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4673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5393" w:hanging="108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113" w:hanging="108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193" w:hanging="1440"/>
      </w:pPr>
      <w:rPr>
        <w:rFonts w:hint="default"/>
      </w:rPr>
    </w:lvl>
  </w:abstractNum>
  <w:abstractNum w:abstractNumId="8" w15:restartNumberingAfterBreak="0">
    <w:nsid w:val="29710583"/>
    <w:multiLevelType w:val="hybridMultilevel"/>
    <w:tmpl w:val="6742C502"/>
    <w:lvl w:ilvl="0" w:tplc="0A48CF0C">
      <w:start w:val="1"/>
      <w:numFmt w:val="decimal"/>
      <w:lvlText w:val="%1)"/>
      <w:lvlJc w:val="left"/>
      <w:pPr>
        <w:ind w:left="96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4B6028"/>
    <w:multiLevelType w:val="hybridMultilevel"/>
    <w:tmpl w:val="F4BC73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BA3D1F"/>
    <w:multiLevelType w:val="hybridMultilevel"/>
    <w:tmpl w:val="97A875B8"/>
    <w:lvl w:ilvl="0" w:tplc="A548432E">
      <w:start w:val="28"/>
      <w:numFmt w:val="bullet"/>
      <w:lvlText w:val="-"/>
      <w:lvlJc w:val="left"/>
      <w:pPr>
        <w:ind w:left="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1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91E35F2"/>
    <w:multiLevelType w:val="hybridMultilevel"/>
    <w:tmpl w:val="77F8DD34"/>
    <w:lvl w:ilvl="0" w:tplc="0A48CF0C">
      <w:start w:val="1"/>
      <w:numFmt w:val="decimal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3" w15:restartNumberingAfterBreak="0">
    <w:nsid w:val="7A0F5684"/>
    <w:multiLevelType w:val="hybridMultilevel"/>
    <w:tmpl w:val="83F4AC00"/>
    <w:lvl w:ilvl="0" w:tplc="DEC8546E">
      <w:start w:val="1"/>
      <w:numFmt w:val="decimal"/>
      <w:lvlText w:val="(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5" w15:restartNumberingAfterBreak="0">
    <w:nsid w:val="7FBA5E27"/>
    <w:multiLevelType w:val="hybridMultilevel"/>
    <w:tmpl w:val="DD188D2A"/>
    <w:lvl w:ilvl="0" w:tplc="0A48CF0C">
      <w:start w:val="1"/>
      <w:numFmt w:val="decimal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5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0"/>
  </w:num>
  <w:num w:numId="5">
    <w:abstractNumId w:val="1"/>
  </w:num>
  <w:num w:numId="6">
    <w:abstractNumId w:val="9"/>
  </w:num>
  <w:num w:numId="7">
    <w:abstractNumId w:val="14"/>
  </w:num>
  <w:num w:numId="8">
    <w:abstractNumId w:val="12"/>
  </w:num>
  <w:num w:numId="9">
    <w:abstractNumId w:val="8"/>
  </w:num>
  <w:num w:numId="10">
    <w:abstractNumId w:val="15"/>
  </w:num>
  <w:num w:numId="11">
    <w:abstractNumId w:val="6"/>
  </w:num>
  <w:num w:numId="12">
    <w:abstractNumId w:val="2"/>
  </w:num>
  <w:num w:numId="13">
    <w:abstractNumId w:val="0"/>
  </w:num>
  <w:num w:numId="14">
    <w:abstractNumId w:val="3"/>
  </w:num>
  <w:num w:numId="15">
    <w:abstractNumId w:val="4"/>
  </w:num>
  <w:num w:numId="16">
    <w:abstractNumId w:val="7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D99"/>
    <w:rsid w:val="00003603"/>
    <w:rsid w:val="000112E4"/>
    <w:rsid w:val="00014F19"/>
    <w:rsid w:val="000202B4"/>
    <w:rsid w:val="00027C84"/>
    <w:rsid w:val="00031DC0"/>
    <w:rsid w:val="00032341"/>
    <w:rsid w:val="000354CB"/>
    <w:rsid w:val="00035BA1"/>
    <w:rsid w:val="00035BAD"/>
    <w:rsid w:val="0004554D"/>
    <w:rsid w:val="00053B26"/>
    <w:rsid w:val="0005534F"/>
    <w:rsid w:val="0005547D"/>
    <w:rsid w:val="00070984"/>
    <w:rsid w:val="00082C77"/>
    <w:rsid w:val="000965F5"/>
    <w:rsid w:val="00096D45"/>
    <w:rsid w:val="000A5639"/>
    <w:rsid w:val="000C0C61"/>
    <w:rsid w:val="000C75C0"/>
    <w:rsid w:val="000C7E4F"/>
    <w:rsid w:val="000D03C7"/>
    <w:rsid w:val="000E03C5"/>
    <w:rsid w:val="000E79DD"/>
    <w:rsid w:val="000F0AAA"/>
    <w:rsid w:val="000F436D"/>
    <w:rsid w:val="000F4719"/>
    <w:rsid w:val="000F5271"/>
    <w:rsid w:val="00104077"/>
    <w:rsid w:val="001054A4"/>
    <w:rsid w:val="0010709A"/>
    <w:rsid w:val="001072CE"/>
    <w:rsid w:val="00110F72"/>
    <w:rsid w:val="001119AC"/>
    <w:rsid w:val="001121B9"/>
    <w:rsid w:val="00123583"/>
    <w:rsid w:val="001312DC"/>
    <w:rsid w:val="001329B0"/>
    <w:rsid w:val="001331A8"/>
    <w:rsid w:val="00140558"/>
    <w:rsid w:val="00141369"/>
    <w:rsid w:val="00143FBA"/>
    <w:rsid w:val="00145209"/>
    <w:rsid w:val="00153390"/>
    <w:rsid w:val="00155B78"/>
    <w:rsid w:val="00160C79"/>
    <w:rsid w:val="00162824"/>
    <w:rsid w:val="001647B5"/>
    <w:rsid w:val="0016617D"/>
    <w:rsid w:val="001661AF"/>
    <w:rsid w:val="00166B2F"/>
    <w:rsid w:val="00175693"/>
    <w:rsid w:val="001809EC"/>
    <w:rsid w:val="0018225E"/>
    <w:rsid w:val="00192761"/>
    <w:rsid w:val="00195E44"/>
    <w:rsid w:val="001976AF"/>
    <w:rsid w:val="001A4E13"/>
    <w:rsid w:val="001A4E7D"/>
    <w:rsid w:val="001A5B8F"/>
    <w:rsid w:val="001B5C41"/>
    <w:rsid w:val="001B6EC9"/>
    <w:rsid w:val="001B7673"/>
    <w:rsid w:val="001C55A2"/>
    <w:rsid w:val="001C5B09"/>
    <w:rsid w:val="001D1FAC"/>
    <w:rsid w:val="001D7A9C"/>
    <w:rsid w:val="001E2D19"/>
    <w:rsid w:val="001E4ACC"/>
    <w:rsid w:val="001E7B99"/>
    <w:rsid w:val="001F00B0"/>
    <w:rsid w:val="001F571D"/>
    <w:rsid w:val="001F64F5"/>
    <w:rsid w:val="002067DC"/>
    <w:rsid w:val="002068E7"/>
    <w:rsid w:val="00213833"/>
    <w:rsid w:val="00226D40"/>
    <w:rsid w:val="0023299B"/>
    <w:rsid w:val="0023408C"/>
    <w:rsid w:val="00234CDA"/>
    <w:rsid w:val="00242B99"/>
    <w:rsid w:val="00246D57"/>
    <w:rsid w:val="0025171C"/>
    <w:rsid w:val="00254880"/>
    <w:rsid w:val="00255349"/>
    <w:rsid w:val="002558ED"/>
    <w:rsid w:val="002626D7"/>
    <w:rsid w:val="00264463"/>
    <w:rsid w:val="00270863"/>
    <w:rsid w:val="00271F40"/>
    <w:rsid w:val="002736CE"/>
    <w:rsid w:val="002737F0"/>
    <w:rsid w:val="00274ABD"/>
    <w:rsid w:val="002752AD"/>
    <w:rsid w:val="002767B2"/>
    <w:rsid w:val="002847C7"/>
    <w:rsid w:val="00286400"/>
    <w:rsid w:val="002864C6"/>
    <w:rsid w:val="00291202"/>
    <w:rsid w:val="00294BAC"/>
    <w:rsid w:val="00295C56"/>
    <w:rsid w:val="00297F8F"/>
    <w:rsid w:val="002A332B"/>
    <w:rsid w:val="002A6B13"/>
    <w:rsid w:val="002A7E10"/>
    <w:rsid w:val="002B3CD7"/>
    <w:rsid w:val="002B5BBA"/>
    <w:rsid w:val="002C1DC4"/>
    <w:rsid w:val="002C3CC6"/>
    <w:rsid w:val="002C54A2"/>
    <w:rsid w:val="002C54F1"/>
    <w:rsid w:val="002C5A52"/>
    <w:rsid w:val="002C75CC"/>
    <w:rsid w:val="002D190F"/>
    <w:rsid w:val="002D21CB"/>
    <w:rsid w:val="002D239B"/>
    <w:rsid w:val="002E1ED3"/>
    <w:rsid w:val="002E23CC"/>
    <w:rsid w:val="002E5489"/>
    <w:rsid w:val="002F441F"/>
    <w:rsid w:val="002F7304"/>
    <w:rsid w:val="002F7985"/>
    <w:rsid w:val="002F7E32"/>
    <w:rsid w:val="00302242"/>
    <w:rsid w:val="00302AE2"/>
    <w:rsid w:val="00302B10"/>
    <w:rsid w:val="00304D66"/>
    <w:rsid w:val="00305D9B"/>
    <w:rsid w:val="00306B2A"/>
    <w:rsid w:val="00313A1A"/>
    <w:rsid w:val="00315070"/>
    <w:rsid w:val="003155A9"/>
    <w:rsid w:val="003213D0"/>
    <w:rsid w:val="00324CA0"/>
    <w:rsid w:val="00335F7F"/>
    <w:rsid w:val="00336BF2"/>
    <w:rsid w:val="0033737E"/>
    <w:rsid w:val="0033780A"/>
    <w:rsid w:val="003444B0"/>
    <w:rsid w:val="003444D9"/>
    <w:rsid w:val="00354F3A"/>
    <w:rsid w:val="0036075A"/>
    <w:rsid w:val="00361D51"/>
    <w:rsid w:val="003663FB"/>
    <w:rsid w:val="00370A33"/>
    <w:rsid w:val="0037247E"/>
    <w:rsid w:val="00374DDA"/>
    <w:rsid w:val="00377773"/>
    <w:rsid w:val="003807E6"/>
    <w:rsid w:val="00380FEE"/>
    <w:rsid w:val="003818F9"/>
    <w:rsid w:val="003838E6"/>
    <w:rsid w:val="003875E7"/>
    <w:rsid w:val="00392C83"/>
    <w:rsid w:val="0039671A"/>
    <w:rsid w:val="00396F23"/>
    <w:rsid w:val="003A58E6"/>
    <w:rsid w:val="003A6D14"/>
    <w:rsid w:val="003B3AFE"/>
    <w:rsid w:val="003B4AD7"/>
    <w:rsid w:val="003B5E62"/>
    <w:rsid w:val="003C6E8D"/>
    <w:rsid w:val="003D17A6"/>
    <w:rsid w:val="003E2546"/>
    <w:rsid w:val="003E4CED"/>
    <w:rsid w:val="003E7978"/>
    <w:rsid w:val="003E7B91"/>
    <w:rsid w:val="003F0A5D"/>
    <w:rsid w:val="003F2A81"/>
    <w:rsid w:val="0040226C"/>
    <w:rsid w:val="00403E5B"/>
    <w:rsid w:val="0040555C"/>
    <w:rsid w:val="00405CFB"/>
    <w:rsid w:val="00405F51"/>
    <w:rsid w:val="00411450"/>
    <w:rsid w:val="00415140"/>
    <w:rsid w:val="004167F4"/>
    <w:rsid w:val="00417E0A"/>
    <w:rsid w:val="0042095C"/>
    <w:rsid w:val="004244C9"/>
    <w:rsid w:val="00426D10"/>
    <w:rsid w:val="0042795F"/>
    <w:rsid w:val="00427D43"/>
    <w:rsid w:val="00427D6C"/>
    <w:rsid w:val="00443AD8"/>
    <w:rsid w:val="00447018"/>
    <w:rsid w:val="0044703A"/>
    <w:rsid w:val="0045096E"/>
    <w:rsid w:val="00450F33"/>
    <w:rsid w:val="0045180F"/>
    <w:rsid w:val="00453B0A"/>
    <w:rsid w:val="00467437"/>
    <w:rsid w:val="00476B6E"/>
    <w:rsid w:val="00477465"/>
    <w:rsid w:val="00482178"/>
    <w:rsid w:val="00485CD5"/>
    <w:rsid w:val="00486EF2"/>
    <w:rsid w:val="004910F5"/>
    <w:rsid w:val="004A24D5"/>
    <w:rsid w:val="004A34F2"/>
    <w:rsid w:val="004A41D9"/>
    <w:rsid w:val="004A4232"/>
    <w:rsid w:val="004A4524"/>
    <w:rsid w:val="004A4CBF"/>
    <w:rsid w:val="004B0336"/>
    <w:rsid w:val="004B0FEE"/>
    <w:rsid w:val="004C0FA9"/>
    <w:rsid w:val="004C1A83"/>
    <w:rsid w:val="004C1F67"/>
    <w:rsid w:val="004D0917"/>
    <w:rsid w:val="004D1140"/>
    <w:rsid w:val="004D1700"/>
    <w:rsid w:val="004D3D5A"/>
    <w:rsid w:val="004D7CD4"/>
    <w:rsid w:val="004E0585"/>
    <w:rsid w:val="004E4034"/>
    <w:rsid w:val="004F1719"/>
    <w:rsid w:val="004F258A"/>
    <w:rsid w:val="0050256F"/>
    <w:rsid w:val="00506207"/>
    <w:rsid w:val="005072AC"/>
    <w:rsid w:val="00507634"/>
    <w:rsid w:val="00507CFD"/>
    <w:rsid w:val="00511FDF"/>
    <w:rsid w:val="0052274D"/>
    <w:rsid w:val="005234C1"/>
    <w:rsid w:val="00524622"/>
    <w:rsid w:val="00524982"/>
    <w:rsid w:val="005251BB"/>
    <w:rsid w:val="005302AE"/>
    <w:rsid w:val="00531DAE"/>
    <w:rsid w:val="0054288E"/>
    <w:rsid w:val="005503B0"/>
    <w:rsid w:val="00550514"/>
    <w:rsid w:val="0055386D"/>
    <w:rsid w:val="00554014"/>
    <w:rsid w:val="00554D5C"/>
    <w:rsid w:val="00555C66"/>
    <w:rsid w:val="005631FC"/>
    <w:rsid w:val="00564EB2"/>
    <w:rsid w:val="00565561"/>
    <w:rsid w:val="00565DDC"/>
    <w:rsid w:val="0057381D"/>
    <w:rsid w:val="005962B0"/>
    <w:rsid w:val="00596E24"/>
    <w:rsid w:val="005A160F"/>
    <w:rsid w:val="005A4A54"/>
    <w:rsid w:val="005A4B14"/>
    <w:rsid w:val="005A53B4"/>
    <w:rsid w:val="005B0F3A"/>
    <w:rsid w:val="005B14C3"/>
    <w:rsid w:val="005B24F2"/>
    <w:rsid w:val="005D3B67"/>
    <w:rsid w:val="005D3C78"/>
    <w:rsid w:val="005E274B"/>
    <w:rsid w:val="005E2C19"/>
    <w:rsid w:val="005E2F51"/>
    <w:rsid w:val="00607C09"/>
    <w:rsid w:val="0061011D"/>
    <w:rsid w:val="00612A69"/>
    <w:rsid w:val="00612C53"/>
    <w:rsid w:val="00614A5C"/>
    <w:rsid w:val="006159EE"/>
    <w:rsid w:val="00616AC8"/>
    <w:rsid w:val="00621EE6"/>
    <w:rsid w:val="00641224"/>
    <w:rsid w:val="00641B79"/>
    <w:rsid w:val="00641D6C"/>
    <w:rsid w:val="006425EA"/>
    <w:rsid w:val="0065055B"/>
    <w:rsid w:val="00653387"/>
    <w:rsid w:val="006577CB"/>
    <w:rsid w:val="00660373"/>
    <w:rsid w:val="0066169E"/>
    <w:rsid w:val="006622EF"/>
    <w:rsid w:val="00665005"/>
    <w:rsid w:val="00674822"/>
    <w:rsid w:val="0067620A"/>
    <w:rsid w:val="00681907"/>
    <w:rsid w:val="00682B13"/>
    <w:rsid w:val="006859A6"/>
    <w:rsid w:val="00686B5B"/>
    <w:rsid w:val="00690529"/>
    <w:rsid w:val="006917BF"/>
    <w:rsid w:val="00693D32"/>
    <w:rsid w:val="00696ED6"/>
    <w:rsid w:val="006A3081"/>
    <w:rsid w:val="006A3F00"/>
    <w:rsid w:val="006B42A2"/>
    <w:rsid w:val="006B4600"/>
    <w:rsid w:val="006B4A28"/>
    <w:rsid w:val="006B7893"/>
    <w:rsid w:val="006C1C74"/>
    <w:rsid w:val="006C4AAF"/>
    <w:rsid w:val="006C4ECC"/>
    <w:rsid w:val="006C6A07"/>
    <w:rsid w:val="006C7731"/>
    <w:rsid w:val="006D01AB"/>
    <w:rsid w:val="006D1634"/>
    <w:rsid w:val="006D16DB"/>
    <w:rsid w:val="006D2069"/>
    <w:rsid w:val="006D258C"/>
    <w:rsid w:val="006D2DC6"/>
    <w:rsid w:val="006D5E76"/>
    <w:rsid w:val="006F1207"/>
    <w:rsid w:val="00701B6F"/>
    <w:rsid w:val="00707C61"/>
    <w:rsid w:val="0071004A"/>
    <w:rsid w:val="00715654"/>
    <w:rsid w:val="0071648D"/>
    <w:rsid w:val="00717B05"/>
    <w:rsid w:val="007210E8"/>
    <w:rsid w:val="00731B6B"/>
    <w:rsid w:val="00750765"/>
    <w:rsid w:val="00751733"/>
    <w:rsid w:val="00756650"/>
    <w:rsid w:val="00757ABF"/>
    <w:rsid w:val="00757C86"/>
    <w:rsid w:val="00760689"/>
    <w:rsid w:val="0076643C"/>
    <w:rsid w:val="00771D6A"/>
    <w:rsid w:val="00785365"/>
    <w:rsid w:val="007914E5"/>
    <w:rsid w:val="00793ADE"/>
    <w:rsid w:val="00795E7A"/>
    <w:rsid w:val="007A43F6"/>
    <w:rsid w:val="007A67CF"/>
    <w:rsid w:val="007B0290"/>
    <w:rsid w:val="007B5E17"/>
    <w:rsid w:val="007C020F"/>
    <w:rsid w:val="007C2607"/>
    <w:rsid w:val="007C4B62"/>
    <w:rsid w:val="007C6019"/>
    <w:rsid w:val="007C7BB3"/>
    <w:rsid w:val="007D1697"/>
    <w:rsid w:val="007D1D95"/>
    <w:rsid w:val="007D3B9F"/>
    <w:rsid w:val="007D5F12"/>
    <w:rsid w:val="007D7EE5"/>
    <w:rsid w:val="007F38EF"/>
    <w:rsid w:val="007F791A"/>
    <w:rsid w:val="00800ADD"/>
    <w:rsid w:val="00800B9E"/>
    <w:rsid w:val="00806D6A"/>
    <w:rsid w:val="00810DEA"/>
    <w:rsid w:val="00813E3A"/>
    <w:rsid w:val="00822517"/>
    <w:rsid w:val="00827E2E"/>
    <w:rsid w:val="008341FF"/>
    <w:rsid w:val="008346D4"/>
    <w:rsid w:val="008374DC"/>
    <w:rsid w:val="00842575"/>
    <w:rsid w:val="0086501F"/>
    <w:rsid w:val="0086575D"/>
    <w:rsid w:val="00867FD4"/>
    <w:rsid w:val="00877B21"/>
    <w:rsid w:val="00882CEE"/>
    <w:rsid w:val="00892676"/>
    <w:rsid w:val="00893D4E"/>
    <w:rsid w:val="00896492"/>
    <w:rsid w:val="008A191C"/>
    <w:rsid w:val="008A2186"/>
    <w:rsid w:val="008A4797"/>
    <w:rsid w:val="008A6A0D"/>
    <w:rsid w:val="008B1A8F"/>
    <w:rsid w:val="008B1D6E"/>
    <w:rsid w:val="008B2501"/>
    <w:rsid w:val="008B364D"/>
    <w:rsid w:val="008B45C5"/>
    <w:rsid w:val="008B5470"/>
    <w:rsid w:val="008B648A"/>
    <w:rsid w:val="008B6ECA"/>
    <w:rsid w:val="008B7430"/>
    <w:rsid w:val="008B7FDA"/>
    <w:rsid w:val="008C318F"/>
    <w:rsid w:val="008C3D04"/>
    <w:rsid w:val="008C51A1"/>
    <w:rsid w:val="008C5599"/>
    <w:rsid w:val="008D2632"/>
    <w:rsid w:val="008D330C"/>
    <w:rsid w:val="008D6639"/>
    <w:rsid w:val="008E2B8F"/>
    <w:rsid w:val="008E742E"/>
    <w:rsid w:val="008F1797"/>
    <w:rsid w:val="008F5831"/>
    <w:rsid w:val="00902121"/>
    <w:rsid w:val="009040EF"/>
    <w:rsid w:val="00905CF9"/>
    <w:rsid w:val="009069AA"/>
    <w:rsid w:val="00910177"/>
    <w:rsid w:val="009103B1"/>
    <w:rsid w:val="00912113"/>
    <w:rsid w:val="0091297D"/>
    <w:rsid w:val="00912DAA"/>
    <w:rsid w:val="0091380A"/>
    <w:rsid w:val="009249BE"/>
    <w:rsid w:val="009250CA"/>
    <w:rsid w:val="0092578A"/>
    <w:rsid w:val="00940160"/>
    <w:rsid w:val="00940406"/>
    <w:rsid w:val="00942D45"/>
    <w:rsid w:val="0094313A"/>
    <w:rsid w:val="009431CD"/>
    <w:rsid w:val="00943213"/>
    <w:rsid w:val="00944421"/>
    <w:rsid w:val="009451B7"/>
    <w:rsid w:val="009451E9"/>
    <w:rsid w:val="0094707D"/>
    <w:rsid w:val="009505D1"/>
    <w:rsid w:val="0095221C"/>
    <w:rsid w:val="00960B0D"/>
    <w:rsid w:val="00962FAF"/>
    <w:rsid w:val="00967CB4"/>
    <w:rsid w:val="0097089A"/>
    <w:rsid w:val="009737CD"/>
    <w:rsid w:val="00973E5F"/>
    <w:rsid w:val="00986CC2"/>
    <w:rsid w:val="009878E2"/>
    <w:rsid w:val="00991FF7"/>
    <w:rsid w:val="00995453"/>
    <w:rsid w:val="00995CBF"/>
    <w:rsid w:val="009A0F74"/>
    <w:rsid w:val="009A17EA"/>
    <w:rsid w:val="009A35C5"/>
    <w:rsid w:val="009A593F"/>
    <w:rsid w:val="009A5B36"/>
    <w:rsid w:val="009B0A15"/>
    <w:rsid w:val="009B1B72"/>
    <w:rsid w:val="009B5203"/>
    <w:rsid w:val="009B636F"/>
    <w:rsid w:val="009C4774"/>
    <w:rsid w:val="009C53C4"/>
    <w:rsid w:val="009D1673"/>
    <w:rsid w:val="009D2BC2"/>
    <w:rsid w:val="009D3DEE"/>
    <w:rsid w:val="009D5D21"/>
    <w:rsid w:val="009E5721"/>
    <w:rsid w:val="009E5D5D"/>
    <w:rsid w:val="009F0A26"/>
    <w:rsid w:val="009F4FD5"/>
    <w:rsid w:val="009F5F6A"/>
    <w:rsid w:val="00A01D06"/>
    <w:rsid w:val="00A0335C"/>
    <w:rsid w:val="00A06842"/>
    <w:rsid w:val="00A141C2"/>
    <w:rsid w:val="00A17A3F"/>
    <w:rsid w:val="00A26998"/>
    <w:rsid w:val="00A315F1"/>
    <w:rsid w:val="00A331B3"/>
    <w:rsid w:val="00A349A9"/>
    <w:rsid w:val="00A37A25"/>
    <w:rsid w:val="00A40845"/>
    <w:rsid w:val="00A40BE3"/>
    <w:rsid w:val="00A6318C"/>
    <w:rsid w:val="00A63E38"/>
    <w:rsid w:val="00A7239B"/>
    <w:rsid w:val="00A766E1"/>
    <w:rsid w:val="00A82918"/>
    <w:rsid w:val="00A90FAF"/>
    <w:rsid w:val="00A93CE0"/>
    <w:rsid w:val="00A97454"/>
    <w:rsid w:val="00AA1071"/>
    <w:rsid w:val="00AA1DD9"/>
    <w:rsid w:val="00AA217E"/>
    <w:rsid w:val="00AA4400"/>
    <w:rsid w:val="00AC3205"/>
    <w:rsid w:val="00AD0A40"/>
    <w:rsid w:val="00AD6663"/>
    <w:rsid w:val="00AE433C"/>
    <w:rsid w:val="00AF2C49"/>
    <w:rsid w:val="00AF4B84"/>
    <w:rsid w:val="00AF74D2"/>
    <w:rsid w:val="00B0387C"/>
    <w:rsid w:val="00B03B95"/>
    <w:rsid w:val="00B077A3"/>
    <w:rsid w:val="00B11A99"/>
    <w:rsid w:val="00B11FEC"/>
    <w:rsid w:val="00B149F6"/>
    <w:rsid w:val="00B16582"/>
    <w:rsid w:val="00B23F51"/>
    <w:rsid w:val="00B2626B"/>
    <w:rsid w:val="00B311CE"/>
    <w:rsid w:val="00B3735E"/>
    <w:rsid w:val="00B37C7A"/>
    <w:rsid w:val="00B43811"/>
    <w:rsid w:val="00B44D81"/>
    <w:rsid w:val="00B5454D"/>
    <w:rsid w:val="00B6077D"/>
    <w:rsid w:val="00B66810"/>
    <w:rsid w:val="00B73B7D"/>
    <w:rsid w:val="00B77F4D"/>
    <w:rsid w:val="00B80337"/>
    <w:rsid w:val="00B8067D"/>
    <w:rsid w:val="00B81892"/>
    <w:rsid w:val="00B82244"/>
    <w:rsid w:val="00B85453"/>
    <w:rsid w:val="00B86165"/>
    <w:rsid w:val="00B86DE0"/>
    <w:rsid w:val="00B87CCD"/>
    <w:rsid w:val="00B9068B"/>
    <w:rsid w:val="00B94230"/>
    <w:rsid w:val="00B94D01"/>
    <w:rsid w:val="00B959FF"/>
    <w:rsid w:val="00BA02D5"/>
    <w:rsid w:val="00BA0650"/>
    <w:rsid w:val="00BA269D"/>
    <w:rsid w:val="00BA54C1"/>
    <w:rsid w:val="00BB0537"/>
    <w:rsid w:val="00BB3DE9"/>
    <w:rsid w:val="00BB6256"/>
    <w:rsid w:val="00BB7296"/>
    <w:rsid w:val="00BC4001"/>
    <w:rsid w:val="00BD03CC"/>
    <w:rsid w:val="00BD0A9D"/>
    <w:rsid w:val="00BD19C9"/>
    <w:rsid w:val="00BE2A88"/>
    <w:rsid w:val="00BE4659"/>
    <w:rsid w:val="00BE5D98"/>
    <w:rsid w:val="00BF100D"/>
    <w:rsid w:val="00BF1B21"/>
    <w:rsid w:val="00BF66BA"/>
    <w:rsid w:val="00C0421A"/>
    <w:rsid w:val="00C0429C"/>
    <w:rsid w:val="00C0462E"/>
    <w:rsid w:val="00C04F77"/>
    <w:rsid w:val="00C1166A"/>
    <w:rsid w:val="00C21673"/>
    <w:rsid w:val="00C230C3"/>
    <w:rsid w:val="00C246BA"/>
    <w:rsid w:val="00C24CCD"/>
    <w:rsid w:val="00C3240B"/>
    <w:rsid w:val="00C34BD4"/>
    <w:rsid w:val="00C364D8"/>
    <w:rsid w:val="00C42594"/>
    <w:rsid w:val="00C47588"/>
    <w:rsid w:val="00C5174F"/>
    <w:rsid w:val="00C54ABF"/>
    <w:rsid w:val="00C54C2E"/>
    <w:rsid w:val="00C54F4C"/>
    <w:rsid w:val="00C57C8D"/>
    <w:rsid w:val="00C63AD4"/>
    <w:rsid w:val="00C66825"/>
    <w:rsid w:val="00C72527"/>
    <w:rsid w:val="00C72999"/>
    <w:rsid w:val="00C72D53"/>
    <w:rsid w:val="00C748C0"/>
    <w:rsid w:val="00C75E74"/>
    <w:rsid w:val="00C76ADA"/>
    <w:rsid w:val="00C76B1A"/>
    <w:rsid w:val="00C8391F"/>
    <w:rsid w:val="00C85AA1"/>
    <w:rsid w:val="00C874DE"/>
    <w:rsid w:val="00C87D33"/>
    <w:rsid w:val="00C947E4"/>
    <w:rsid w:val="00C9621B"/>
    <w:rsid w:val="00C9788F"/>
    <w:rsid w:val="00CA0207"/>
    <w:rsid w:val="00CA1A98"/>
    <w:rsid w:val="00CA6A9C"/>
    <w:rsid w:val="00CB3665"/>
    <w:rsid w:val="00CC057D"/>
    <w:rsid w:val="00CC0CD2"/>
    <w:rsid w:val="00CC26FC"/>
    <w:rsid w:val="00CC6711"/>
    <w:rsid w:val="00CD6766"/>
    <w:rsid w:val="00CE4176"/>
    <w:rsid w:val="00CE5EC2"/>
    <w:rsid w:val="00CE63A1"/>
    <w:rsid w:val="00CF1535"/>
    <w:rsid w:val="00CF336C"/>
    <w:rsid w:val="00CF3457"/>
    <w:rsid w:val="00CF63CC"/>
    <w:rsid w:val="00CF6968"/>
    <w:rsid w:val="00CF78F1"/>
    <w:rsid w:val="00D011F7"/>
    <w:rsid w:val="00D01342"/>
    <w:rsid w:val="00D04B90"/>
    <w:rsid w:val="00D101A5"/>
    <w:rsid w:val="00D14E60"/>
    <w:rsid w:val="00D2054E"/>
    <w:rsid w:val="00D23560"/>
    <w:rsid w:val="00D246A5"/>
    <w:rsid w:val="00D25D9C"/>
    <w:rsid w:val="00D26519"/>
    <w:rsid w:val="00D308A7"/>
    <w:rsid w:val="00D34806"/>
    <w:rsid w:val="00D40842"/>
    <w:rsid w:val="00D435AF"/>
    <w:rsid w:val="00D446D9"/>
    <w:rsid w:val="00D53241"/>
    <w:rsid w:val="00D549DB"/>
    <w:rsid w:val="00D556EB"/>
    <w:rsid w:val="00D55894"/>
    <w:rsid w:val="00D56F3D"/>
    <w:rsid w:val="00D57110"/>
    <w:rsid w:val="00D57FDA"/>
    <w:rsid w:val="00D801BE"/>
    <w:rsid w:val="00D83794"/>
    <w:rsid w:val="00D83D88"/>
    <w:rsid w:val="00D85F47"/>
    <w:rsid w:val="00D87B9C"/>
    <w:rsid w:val="00D90745"/>
    <w:rsid w:val="00D91304"/>
    <w:rsid w:val="00D9175E"/>
    <w:rsid w:val="00D923DE"/>
    <w:rsid w:val="00D92467"/>
    <w:rsid w:val="00D92FD2"/>
    <w:rsid w:val="00DA1AC0"/>
    <w:rsid w:val="00DA4EA0"/>
    <w:rsid w:val="00DA50F8"/>
    <w:rsid w:val="00DB4BCA"/>
    <w:rsid w:val="00DC49DD"/>
    <w:rsid w:val="00DC4B0E"/>
    <w:rsid w:val="00DC6685"/>
    <w:rsid w:val="00DC6DB0"/>
    <w:rsid w:val="00DC7543"/>
    <w:rsid w:val="00DC7618"/>
    <w:rsid w:val="00DD29F9"/>
    <w:rsid w:val="00DE0142"/>
    <w:rsid w:val="00DE2CE7"/>
    <w:rsid w:val="00DE5F70"/>
    <w:rsid w:val="00DE76CA"/>
    <w:rsid w:val="00DF3F60"/>
    <w:rsid w:val="00DF6E4A"/>
    <w:rsid w:val="00E00117"/>
    <w:rsid w:val="00E02707"/>
    <w:rsid w:val="00E02BF3"/>
    <w:rsid w:val="00E02ED3"/>
    <w:rsid w:val="00E075CE"/>
    <w:rsid w:val="00E114FE"/>
    <w:rsid w:val="00E15E3D"/>
    <w:rsid w:val="00E161F8"/>
    <w:rsid w:val="00E2042A"/>
    <w:rsid w:val="00E233CB"/>
    <w:rsid w:val="00E341FD"/>
    <w:rsid w:val="00E35907"/>
    <w:rsid w:val="00E35F55"/>
    <w:rsid w:val="00E43B0C"/>
    <w:rsid w:val="00E440AB"/>
    <w:rsid w:val="00E44FFD"/>
    <w:rsid w:val="00E46665"/>
    <w:rsid w:val="00E50CE0"/>
    <w:rsid w:val="00E51A8A"/>
    <w:rsid w:val="00E52DD4"/>
    <w:rsid w:val="00E56CFC"/>
    <w:rsid w:val="00E6219F"/>
    <w:rsid w:val="00E62BB1"/>
    <w:rsid w:val="00E63153"/>
    <w:rsid w:val="00E65BFC"/>
    <w:rsid w:val="00E7331F"/>
    <w:rsid w:val="00E74202"/>
    <w:rsid w:val="00E765F8"/>
    <w:rsid w:val="00E76F6A"/>
    <w:rsid w:val="00E77F41"/>
    <w:rsid w:val="00E83465"/>
    <w:rsid w:val="00E83A78"/>
    <w:rsid w:val="00E8499B"/>
    <w:rsid w:val="00E90601"/>
    <w:rsid w:val="00E9277C"/>
    <w:rsid w:val="00E97F32"/>
    <w:rsid w:val="00EA027D"/>
    <w:rsid w:val="00EA0B3A"/>
    <w:rsid w:val="00EA3440"/>
    <w:rsid w:val="00EA4B0C"/>
    <w:rsid w:val="00EA4F56"/>
    <w:rsid w:val="00EA648C"/>
    <w:rsid w:val="00EA7406"/>
    <w:rsid w:val="00EB28FD"/>
    <w:rsid w:val="00EB692D"/>
    <w:rsid w:val="00ED0D2A"/>
    <w:rsid w:val="00ED0F1A"/>
    <w:rsid w:val="00ED3E4B"/>
    <w:rsid w:val="00ED4C01"/>
    <w:rsid w:val="00EE0B63"/>
    <w:rsid w:val="00EE0EA7"/>
    <w:rsid w:val="00EE1643"/>
    <w:rsid w:val="00EF204C"/>
    <w:rsid w:val="00F01D2F"/>
    <w:rsid w:val="00F05E1F"/>
    <w:rsid w:val="00F10C46"/>
    <w:rsid w:val="00F11763"/>
    <w:rsid w:val="00F121DA"/>
    <w:rsid w:val="00F13029"/>
    <w:rsid w:val="00F15A1F"/>
    <w:rsid w:val="00F2302B"/>
    <w:rsid w:val="00F27992"/>
    <w:rsid w:val="00F41E72"/>
    <w:rsid w:val="00F47EA1"/>
    <w:rsid w:val="00F5123A"/>
    <w:rsid w:val="00F51A5B"/>
    <w:rsid w:val="00F51F83"/>
    <w:rsid w:val="00F55245"/>
    <w:rsid w:val="00F623CA"/>
    <w:rsid w:val="00F6327B"/>
    <w:rsid w:val="00F646CB"/>
    <w:rsid w:val="00F65D0C"/>
    <w:rsid w:val="00F66A67"/>
    <w:rsid w:val="00F736B4"/>
    <w:rsid w:val="00F81934"/>
    <w:rsid w:val="00F81D99"/>
    <w:rsid w:val="00F82C24"/>
    <w:rsid w:val="00F83A75"/>
    <w:rsid w:val="00F85AC3"/>
    <w:rsid w:val="00F94977"/>
    <w:rsid w:val="00F96230"/>
    <w:rsid w:val="00F96F4F"/>
    <w:rsid w:val="00F97685"/>
    <w:rsid w:val="00FA092F"/>
    <w:rsid w:val="00FA1BF4"/>
    <w:rsid w:val="00FA4C8E"/>
    <w:rsid w:val="00FA6B76"/>
    <w:rsid w:val="00FA7DBE"/>
    <w:rsid w:val="00FB1775"/>
    <w:rsid w:val="00FB6484"/>
    <w:rsid w:val="00FC182D"/>
    <w:rsid w:val="00FC5B7C"/>
    <w:rsid w:val="00FD0C5A"/>
    <w:rsid w:val="00FD1A16"/>
    <w:rsid w:val="00FD6B16"/>
    <w:rsid w:val="00FD7626"/>
    <w:rsid w:val="00FE0203"/>
    <w:rsid w:val="00FE3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10961873"/>
  <w15:docId w15:val="{DC32DBBB-11A0-48A6-AB9C-833C80A03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1D9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2">
    <w:name w:val="heading 2"/>
    <w:basedOn w:val="Normal"/>
    <w:next w:val="Normal"/>
    <w:link w:val="Heading2Char"/>
    <w:qFormat/>
    <w:rsid w:val="00F81D99"/>
    <w:pPr>
      <w:keepNext/>
      <w:tabs>
        <w:tab w:val="center" w:pos="7200"/>
      </w:tabs>
      <w:jc w:val="center"/>
      <w:outlineLvl w:val="1"/>
    </w:pPr>
    <w:rPr>
      <w:rFonts w:ascii="Angsana New" w:hAnsi="Angsana New"/>
      <w:sz w:val="28"/>
      <w:u w:val="single"/>
    </w:rPr>
  </w:style>
  <w:style w:type="paragraph" w:styleId="Heading3">
    <w:name w:val="heading 3"/>
    <w:basedOn w:val="Normal"/>
    <w:next w:val="Normal"/>
    <w:link w:val="Heading3Char"/>
    <w:qFormat/>
    <w:rsid w:val="00F81D99"/>
    <w:pPr>
      <w:keepNext/>
      <w:jc w:val="thaiDistribute"/>
      <w:outlineLvl w:val="2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F81D99"/>
    <w:pPr>
      <w:keepNext/>
      <w:pBdr>
        <w:bottom w:val="single" w:sz="6" w:space="1" w:color="auto"/>
      </w:pBdr>
      <w:jc w:val="center"/>
      <w:outlineLvl w:val="5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F81D99"/>
    <w:pPr>
      <w:keepNext/>
      <w:tabs>
        <w:tab w:val="center" w:pos="8100"/>
      </w:tabs>
      <w:jc w:val="center"/>
      <w:outlineLvl w:val="7"/>
    </w:pPr>
    <w:rPr>
      <w:rFonts w:ascii="Angsana New" w:hAnsi="Angsana New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81D99"/>
    <w:rPr>
      <w:rFonts w:ascii="Angsana New" w:eastAsia="Times New Roman" w:hAnsi="Angsana New" w:cs="Angsana New"/>
      <w:sz w:val="28"/>
      <w:u w:val="single"/>
    </w:rPr>
  </w:style>
  <w:style w:type="character" w:customStyle="1" w:styleId="Heading3Char">
    <w:name w:val="Heading 3 Char"/>
    <w:basedOn w:val="DefaultParagraphFont"/>
    <w:link w:val="Heading3"/>
    <w:rsid w:val="00F81D99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F81D99"/>
    <w:rPr>
      <w:rFonts w:ascii="Angsana New" w:eastAsia="Times New Roman" w:hAnsi="Angsana New" w:cs="Angsana New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F81D99"/>
    <w:rPr>
      <w:rFonts w:ascii="Angsana New" w:eastAsia="Times New Roman" w:hAnsi="Angsana New" w:cs="Angsana New"/>
      <w:sz w:val="24"/>
      <w:szCs w:val="24"/>
      <w:u w:val="single"/>
    </w:rPr>
  </w:style>
  <w:style w:type="paragraph" w:styleId="Header">
    <w:name w:val="header"/>
    <w:basedOn w:val="Normal"/>
    <w:link w:val="HeaderChar"/>
    <w:rsid w:val="00F81D9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F81D99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rsid w:val="00F81D9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1D99"/>
    <w:rPr>
      <w:rFonts w:ascii="Times New Roman" w:eastAsia="Times New Roman" w:hAnsi="Times New Roman" w:cs="Angsana New"/>
      <w:sz w:val="24"/>
    </w:rPr>
  </w:style>
  <w:style w:type="paragraph" w:styleId="MacroText">
    <w:name w:val="macro"/>
    <w:link w:val="MacroTextChar"/>
    <w:uiPriority w:val="99"/>
    <w:rsid w:val="00F81D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F81D99"/>
    <w:rPr>
      <w:rFonts w:ascii="Times New Roman" w:eastAsia="Times New Roman" w:hAnsi="Times New Roman" w:cs="EucrosiaUPC"/>
      <w:sz w:val="28"/>
    </w:rPr>
  </w:style>
  <w:style w:type="paragraph" w:styleId="BodyTextIndent">
    <w:name w:val="Body Text Indent"/>
    <w:basedOn w:val="Normal"/>
    <w:link w:val="BodyTextIndentChar"/>
    <w:rsid w:val="00F81D99"/>
    <w:pPr>
      <w:overflowPunct/>
      <w:autoSpaceDE/>
      <w:autoSpaceDN/>
      <w:adjustRightInd/>
      <w:ind w:firstLine="1080"/>
      <w:jc w:val="thaiDistribute"/>
    </w:pPr>
    <w:rPr>
      <w:rFonts w:ascii="Angsana New" w:eastAsia="Cordi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F81D99"/>
    <w:rPr>
      <w:rFonts w:ascii="Angsana New" w:eastAsia="Cordia New" w:hAnsi="Angsana New" w:cs="Angsana New"/>
      <w:sz w:val="32"/>
      <w:szCs w:val="32"/>
    </w:rPr>
  </w:style>
  <w:style w:type="paragraph" w:styleId="BodyText2">
    <w:name w:val="Body Text 2"/>
    <w:basedOn w:val="Normal"/>
    <w:link w:val="BodyText2Char"/>
    <w:rsid w:val="00F81D99"/>
    <w:pPr>
      <w:tabs>
        <w:tab w:val="center" w:pos="6210"/>
        <w:tab w:val="center" w:pos="8100"/>
      </w:tabs>
    </w:pPr>
    <w:rPr>
      <w:rFonts w:ascii="Angsana New" w:hAnsi="Angsana New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F81D99"/>
    <w:rPr>
      <w:rFonts w:ascii="Angsana New" w:eastAsia="Times New Roman" w:hAnsi="Angsana New" w:cs="Angsana New"/>
      <w:sz w:val="20"/>
      <w:szCs w:val="20"/>
    </w:rPr>
  </w:style>
  <w:style w:type="paragraph" w:styleId="BodyTextIndent2">
    <w:name w:val="Body Text Indent 2"/>
    <w:basedOn w:val="Normal"/>
    <w:link w:val="BodyTextIndent2Char"/>
    <w:rsid w:val="00F81D99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F81D99"/>
    <w:rPr>
      <w:rFonts w:ascii="Angsana New" w:eastAsia="Times New Roman" w:hAnsi="Angsana New" w:cs="Angsana New"/>
      <w:sz w:val="32"/>
      <w:szCs w:val="32"/>
    </w:rPr>
  </w:style>
  <w:style w:type="paragraph" w:styleId="BalloonText">
    <w:name w:val="Balloon Text"/>
    <w:basedOn w:val="Normal"/>
    <w:link w:val="BalloonTextChar"/>
    <w:semiHidden/>
    <w:rsid w:val="00F81D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81D99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F81D99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1 pt"/>
    <w:basedOn w:val="Normal"/>
    <w:rsid w:val="00F81D99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hAnsi="Angsana New"/>
      <w:sz w:val="22"/>
      <w:szCs w:val="22"/>
    </w:rPr>
  </w:style>
  <w:style w:type="table" w:styleId="TableGrid">
    <w:name w:val="Table Grid"/>
    <w:basedOn w:val="TableNormal"/>
    <w:uiPriority w:val="59"/>
    <w:rsid w:val="00F81D9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F81D99"/>
  </w:style>
  <w:style w:type="paragraph" w:styleId="ListParagraph">
    <w:name w:val="List Paragraph"/>
    <w:basedOn w:val="Normal"/>
    <w:uiPriority w:val="34"/>
    <w:qFormat/>
    <w:rsid w:val="00F81D9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E4034"/>
    <w:rPr>
      <w:color w:val="0000FF" w:themeColor="hyperlink"/>
      <w:u w:val="single"/>
    </w:rPr>
  </w:style>
  <w:style w:type="paragraph" w:customStyle="1" w:styleId="CM2">
    <w:name w:val="CM2"/>
    <w:basedOn w:val="Normal"/>
    <w:next w:val="Normal"/>
    <w:uiPriority w:val="99"/>
    <w:rsid w:val="004A4524"/>
    <w:pPr>
      <w:widowControl w:val="0"/>
      <w:overflowPunct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B03B95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127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9BD8DA-9FE4-405A-AE94-F1C501307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1814</Words>
  <Characters>10344</Characters>
  <Application>Microsoft Office Word</Application>
  <DocSecurity>4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TASCO</vt:lpstr>
    </vt:vector>
  </TitlesOfParts>
  <Company>Ernst &amp; Young</Company>
  <LinksUpToDate>false</LinksUpToDate>
  <CharactersWithSpaces>12134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TASCO</dc:title>
  <dc:subject/>
  <dc:creator>Ernst &amp; Young</dc:creator>
  <cp:keywords/>
  <dc:description/>
  <cp:lastModifiedBy>Manthana Munkhwamdee</cp:lastModifiedBy>
  <cp:revision>2</cp:revision>
  <cp:lastPrinted>2022-02-07T06:40:00Z</cp:lastPrinted>
  <dcterms:created xsi:type="dcterms:W3CDTF">2022-02-14T01:39:00Z</dcterms:created>
  <dcterms:modified xsi:type="dcterms:W3CDTF">2022-02-14T01:39:00Z</dcterms:modified>
</cp:coreProperties>
</file>